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55F9E0C4" w:rsidR="009C2911" w:rsidRPr="00CF42D8" w:rsidRDefault="00E9133E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Ostrowiec Świętokrzyski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0CD27D6F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5C52E6" w:rsidRPr="005C52E6">
              <w:t>FENX.</w:t>
            </w:r>
            <w:r w:rsidR="00E9133E">
              <w:t>01.04</w:t>
            </w:r>
            <w:r w:rsidR="00D460F8">
              <w:t>-IW.01-00</w:t>
            </w:r>
            <w:r w:rsidR="00E9133E">
              <w:t>22</w:t>
            </w:r>
            <w:r w:rsidR="00D460F8">
              <w:t>/2</w:t>
            </w:r>
            <w:r w:rsidR="00E9133E">
              <w:t>3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E9133E">
              <w:t>Organizacja systemu selektywnej zbiórki odpadów komunalnych z PSZOK w Ostrowcu Świętokrzyskim</w:t>
            </w:r>
            <w:r w:rsidR="005C52E6">
              <w:t>”</w:t>
            </w:r>
          </w:p>
        </w:tc>
      </w:tr>
      <w:tr w:rsidR="009C2911" w14:paraId="4CD62F3A" w14:textId="77777777" w:rsidTr="00C80C7D">
        <w:trPr>
          <w:trHeight w:val="1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0B40910D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E9133E">
              <w:t>planowa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2B2BB0EF" w:rsidR="009C2911" w:rsidRDefault="00E9133E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02.03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26.03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3B8C50FC" w:rsidR="009C2911" w:rsidRDefault="00C80C7D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CE030C">
              <w:t xml:space="preserve">Dostawa </w:t>
            </w:r>
            <w:r w:rsidR="00E9133E">
              <w:t>ciągnika rolniczego, przyczep, pojazdów silnikowych, kontenerów i koszy na odpady oraz kompostowników na potrzeby Punktu Selektywnej Zbiórki Odpadów Komunalnych w Ostrowcu Świętokrzyskim</w:t>
            </w:r>
            <w:r w:rsidR="0053315E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18351" w14:textId="77777777" w:rsidR="00275C8E" w:rsidRDefault="00275C8E" w:rsidP="00245E4E">
      <w:pPr>
        <w:spacing w:after="0" w:line="240" w:lineRule="auto"/>
      </w:pPr>
      <w:r>
        <w:separator/>
      </w:r>
    </w:p>
  </w:endnote>
  <w:endnote w:type="continuationSeparator" w:id="0">
    <w:p w14:paraId="3CC1208E" w14:textId="77777777" w:rsidR="00275C8E" w:rsidRDefault="00275C8E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ABD8" w14:textId="77777777" w:rsidR="00275C8E" w:rsidRDefault="00275C8E" w:rsidP="00245E4E">
      <w:pPr>
        <w:spacing w:after="0" w:line="240" w:lineRule="auto"/>
      </w:pPr>
      <w:r>
        <w:separator/>
      </w:r>
    </w:p>
  </w:footnote>
  <w:footnote w:type="continuationSeparator" w:id="0">
    <w:p w14:paraId="14512BC9" w14:textId="77777777" w:rsidR="00275C8E" w:rsidRDefault="00275C8E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85383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75C8E"/>
    <w:rsid w:val="002814AB"/>
    <w:rsid w:val="0028606E"/>
    <w:rsid w:val="002C27B4"/>
    <w:rsid w:val="002C2DE8"/>
    <w:rsid w:val="002C64AD"/>
    <w:rsid w:val="002E46B6"/>
    <w:rsid w:val="0032410F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04C1"/>
    <w:rsid w:val="004E53D4"/>
    <w:rsid w:val="004F67D2"/>
    <w:rsid w:val="0050210E"/>
    <w:rsid w:val="0053315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C52E6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5C93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2732A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004D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752FE"/>
    <w:rsid w:val="00C80146"/>
    <w:rsid w:val="00C80C7D"/>
    <w:rsid w:val="00C834CF"/>
    <w:rsid w:val="00C8657E"/>
    <w:rsid w:val="00C97F67"/>
    <w:rsid w:val="00CE030C"/>
    <w:rsid w:val="00CF42D8"/>
    <w:rsid w:val="00D3107B"/>
    <w:rsid w:val="00D32E9A"/>
    <w:rsid w:val="00D37BC3"/>
    <w:rsid w:val="00D460F8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64D87"/>
    <w:rsid w:val="00E80281"/>
    <w:rsid w:val="00E8244D"/>
    <w:rsid w:val="00E90519"/>
    <w:rsid w:val="00E9133E"/>
    <w:rsid w:val="00E91847"/>
    <w:rsid w:val="00E93D04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915B6"/>
    <w:rsid w:val="00FB05EB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FENX.02.05-IW.01-0099_24-004</vt:lpstr>
    </vt:vector>
  </TitlesOfParts>
  <Company>NFOSiGW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FENX.01.04-IW.01-0022_23-003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2026-10-19T07:37:00Z</dcterms:created>
  <dcterms:modified xsi:type="dcterms:W3CDTF">2026-10-19T11:21:00Z</dcterms:modified>
</cp:coreProperties>
</file>