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2DC2" w14:textId="77777777" w:rsidR="00D2467B" w:rsidRPr="007A090C" w:rsidRDefault="00D2467B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</w:p>
    <w:p w14:paraId="03DA2DC5" w14:textId="3FFB1216" w:rsidR="001160A0" w:rsidRPr="007A090C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90C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641A9E1B" w14:textId="3F14BE02" w:rsidR="005A2642" w:rsidRPr="007A090C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0" w:name="bookmark0"/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6C304CD8" w14:textId="77777777" w:rsidR="005A2642" w:rsidRPr="00E144BF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r w:rsidRPr="00E144BF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>Programu integracji społeczn</w:t>
      </w:r>
      <w:r w:rsidR="005A2642" w:rsidRPr="00E144BF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>ej i obywatelskiej Romów w Polsce na lata 2021-2030</w:t>
      </w:r>
      <w:bookmarkEnd w:id="0"/>
    </w:p>
    <w:p w14:paraId="1400EEE9" w14:textId="093D098C" w:rsidR="001160A0" w:rsidRPr="007A090C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>w 2021 r.</w:t>
      </w:r>
      <w:r w:rsidR="00E74C24"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zadania systemowe</w:t>
      </w:r>
      <w:r w:rsidR="007A090C" w:rsidRPr="007A090C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</w:p>
    <w:p w14:paraId="02DA1E9D" w14:textId="77777777" w:rsidR="005A2642" w:rsidRPr="007A090C" w:rsidRDefault="005A2642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E2B4F" w14:textId="6BE01905" w:rsidR="00773590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Zadania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7A090C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7A090C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Programu integracji społecznej i obywatelskiej Romów w Polsce na lata 2021-2030 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P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rogram integracji 2021-2030)</w:t>
      </w:r>
      <w:r w:rsidR="007A090C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7A090C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E60103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będą </w:t>
      </w:r>
      <w:r w:rsidR="007A090C" w:rsidRPr="007A090C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7A090C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7A090C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7A090C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32B32839" w14:textId="32A1399D" w:rsidR="00CA0A83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programy stypendialne, o których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mowa w</w:t>
      </w:r>
      <w:r w:rsidRPr="00934D7F">
        <w:t xml:space="preserve"> </w:t>
      </w:r>
      <w:r w:rsidRPr="00934D7F">
        <w:rPr>
          <w:rFonts w:asciiTheme="minorHAnsi" w:hAnsiTheme="minorHAnsi" w:cstheme="minorHAnsi"/>
          <w:sz w:val="22"/>
          <w:szCs w:val="22"/>
        </w:rPr>
        <w:t xml:space="preserve">pkt.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934D7F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934D7F">
        <w:rPr>
          <w:rStyle w:val="Teksttreci"/>
          <w:rFonts w:asciiTheme="minorHAnsi" w:hAnsiTheme="minorHAnsi" w:cstheme="minorHAnsi"/>
          <w:i/>
          <w:sz w:val="22"/>
          <w:szCs w:val="22"/>
        </w:rPr>
        <w:tab/>
      </w:r>
      <w:r w:rsidR="00934D7F" w:rsidRPr="00934D7F">
        <w:rPr>
          <w:rStyle w:val="Teksttreci"/>
          <w:rFonts w:asciiTheme="minorHAnsi" w:hAnsiTheme="minorHAnsi" w:cstheme="minorHAnsi"/>
          <w:sz w:val="22"/>
          <w:szCs w:val="22"/>
        </w:rPr>
        <w:t>Dziedzina:</w:t>
      </w:r>
      <w:r w:rsidR="00934D7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E144BF">
        <w:rPr>
          <w:rStyle w:val="Teksttreci"/>
          <w:rFonts w:asciiTheme="minorHAnsi" w:hAnsiTheme="minorHAnsi" w:cstheme="minorHAnsi"/>
          <w:sz w:val="22"/>
          <w:szCs w:val="22"/>
        </w:rPr>
        <w:t>Zadania systemowe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</w:rPr>
        <w:t>dotyczące</w:t>
      </w:r>
      <w:r w:rsidR="001E1F85">
        <w:rPr>
          <w:rStyle w:val="Teksttreci"/>
          <w:rFonts w:asciiTheme="minorHAnsi" w:hAnsiTheme="minorHAnsi" w:cstheme="minorHAnsi"/>
          <w:sz w:val="22"/>
          <w:szCs w:val="22"/>
        </w:rPr>
        <w:t xml:space="preserve"> m.in.</w:t>
      </w:r>
      <w:r>
        <w:rPr>
          <w:rStyle w:val="Teksttreci"/>
          <w:rFonts w:asciiTheme="minorHAnsi" w:hAnsiTheme="minorHAnsi" w:cstheme="minorHAnsi"/>
          <w:sz w:val="22"/>
          <w:szCs w:val="22"/>
        </w:rPr>
        <w:t>:</w:t>
      </w:r>
    </w:p>
    <w:p w14:paraId="072E6859" w14:textId="0CAB5779" w:rsidR="00CA0A83" w:rsidRDefault="00CA0A83" w:rsidP="001E1F85">
      <w:pPr>
        <w:pStyle w:val="Bezodstpw"/>
        <w:numPr>
          <w:ilvl w:val="0"/>
          <w:numId w:val="11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p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>rogram</w:t>
      </w:r>
      <w:r>
        <w:rPr>
          <w:rStyle w:val="Teksttreci"/>
          <w:rFonts w:asciiTheme="minorHAnsi" w:hAnsiTheme="minorHAnsi" w:cstheme="minorHAnsi"/>
          <w:sz w:val="22"/>
          <w:szCs w:val="22"/>
        </w:rPr>
        <w:t>u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 xml:space="preserve"> stypendialn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ego Ministra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 xml:space="preserve"> dla uczniów romskich szczególnie uzdolnionych</w:t>
      </w:r>
      <w:r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14:paraId="0DFFCA4E" w14:textId="24478710" w:rsidR="00CA0A83" w:rsidRDefault="00CA0A83" w:rsidP="001E1F85">
      <w:pPr>
        <w:pStyle w:val="Bezodstpw"/>
        <w:numPr>
          <w:ilvl w:val="0"/>
          <w:numId w:val="11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p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>rogram</w:t>
      </w:r>
      <w:r>
        <w:rPr>
          <w:rStyle w:val="Teksttreci"/>
          <w:rFonts w:asciiTheme="minorHAnsi" w:hAnsiTheme="minorHAnsi" w:cstheme="minorHAnsi"/>
          <w:sz w:val="22"/>
          <w:szCs w:val="22"/>
        </w:rPr>
        <w:t>u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 xml:space="preserve"> stypendialn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ego Ministra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 xml:space="preserve"> dla uczniów romskich szkół ponadpodstawowych</w:t>
      </w:r>
      <w:r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14:paraId="0DBA1540" w14:textId="4BBEAA6A" w:rsidR="00CA0A83" w:rsidRDefault="00CA0A83" w:rsidP="001E1F85">
      <w:pPr>
        <w:pStyle w:val="Bezodstpw"/>
        <w:numPr>
          <w:ilvl w:val="0"/>
          <w:numId w:val="11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p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>rogram</w:t>
      </w:r>
      <w:r>
        <w:rPr>
          <w:rStyle w:val="Teksttreci"/>
          <w:rFonts w:asciiTheme="minorHAnsi" w:hAnsiTheme="minorHAnsi" w:cstheme="minorHAnsi"/>
          <w:sz w:val="22"/>
          <w:szCs w:val="22"/>
        </w:rPr>
        <w:t>u</w:t>
      </w:r>
      <w:r w:rsidRPr="00CA0A83">
        <w:rPr>
          <w:rStyle w:val="Teksttreci"/>
          <w:rFonts w:asciiTheme="minorHAnsi" w:hAnsiTheme="minorHAnsi" w:cstheme="minorHAnsi"/>
          <w:sz w:val="22"/>
          <w:szCs w:val="22"/>
        </w:rPr>
        <w:t xml:space="preserve"> stypendialn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ego Ministra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CA0A83">
        <w:rPr>
          <w:rStyle w:val="Teksttreci"/>
          <w:rFonts w:asciiTheme="minorHAnsi" w:hAnsiTheme="minorHAnsi" w:cstheme="minorHAnsi"/>
          <w:sz w:val="22"/>
          <w:szCs w:val="22"/>
        </w:rPr>
        <w:t xml:space="preserve"> dla </w:t>
      </w:r>
      <w:r w:rsidR="00987193">
        <w:rPr>
          <w:rStyle w:val="Teksttreci"/>
          <w:rFonts w:asciiTheme="minorHAnsi" w:hAnsiTheme="minorHAnsi" w:cstheme="minorHAnsi"/>
          <w:sz w:val="22"/>
          <w:szCs w:val="22"/>
        </w:rPr>
        <w:t xml:space="preserve">studentów romskich – działanie to powinno zawierać komponent weekendowego spotkania stypendystów, którego zakres </w:t>
      </w:r>
      <w:r w:rsidR="00BF1242">
        <w:rPr>
          <w:rStyle w:val="Teksttreci"/>
          <w:rFonts w:asciiTheme="minorHAnsi" w:hAnsiTheme="minorHAnsi" w:cstheme="minorHAnsi"/>
          <w:sz w:val="22"/>
          <w:szCs w:val="22"/>
        </w:rPr>
        <w:t xml:space="preserve">merytoryczny </w:t>
      </w:r>
      <w:r w:rsidR="00987193">
        <w:rPr>
          <w:rStyle w:val="Teksttreci"/>
          <w:rFonts w:asciiTheme="minorHAnsi" w:hAnsiTheme="minorHAnsi" w:cstheme="minorHAnsi"/>
          <w:sz w:val="22"/>
          <w:szCs w:val="22"/>
        </w:rPr>
        <w:t xml:space="preserve">zostanie określony przez </w:t>
      </w:r>
      <w:r w:rsidR="00E144BF" w:rsidRPr="00934D7F">
        <w:rPr>
          <w:rStyle w:val="Teksttreci"/>
          <w:rFonts w:asciiTheme="minorHAnsi" w:hAnsiTheme="minorHAnsi" w:cstheme="minorHAnsi"/>
          <w:sz w:val="22"/>
          <w:szCs w:val="22"/>
        </w:rPr>
        <w:t>Departament Wyznań Religijnyc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>h oraz Mniejszości Narodowych i </w:t>
      </w:r>
      <w:r w:rsidR="00E144BF" w:rsidRPr="00934D7F">
        <w:rPr>
          <w:rStyle w:val="Teksttreci"/>
          <w:rFonts w:asciiTheme="minorHAnsi" w:hAnsiTheme="minorHAnsi" w:cstheme="minorHAnsi"/>
          <w:sz w:val="22"/>
          <w:szCs w:val="22"/>
        </w:rPr>
        <w:t>Etnicznych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87193">
        <w:rPr>
          <w:rStyle w:val="Teksttreci"/>
          <w:rFonts w:asciiTheme="minorHAnsi" w:hAnsiTheme="minorHAnsi" w:cstheme="minorHAnsi"/>
          <w:sz w:val="22"/>
          <w:szCs w:val="22"/>
        </w:rPr>
        <w:t>MSWiA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>(dalej: DWRMNiE)</w:t>
      </w:r>
      <w:r w:rsidR="00BF1242">
        <w:rPr>
          <w:rStyle w:val="Teksttreci"/>
          <w:rFonts w:asciiTheme="minorHAnsi" w:hAnsiTheme="minorHAnsi" w:cstheme="minorHAnsi"/>
          <w:sz w:val="22"/>
          <w:szCs w:val="22"/>
        </w:rPr>
        <w:t xml:space="preserve"> przy podpisaniu umowy.</w:t>
      </w:r>
      <w:bookmarkStart w:id="1" w:name="_GoBack"/>
      <w:bookmarkEnd w:id="1"/>
    </w:p>
    <w:p w14:paraId="100ECA96" w14:textId="77777777" w:rsidR="00934D7F" w:rsidRDefault="00934D7F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EDE1010" w14:textId="000144F2" w:rsidR="005D515E" w:rsidRPr="00934D7F" w:rsidRDefault="005D515E" w:rsidP="001E1F85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r w:rsid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BF1242" w:rsidRPr="00934D7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18</w:t>
      </w:r>
      <w:r w:rsidR="00E60103" w:rsidRPr="00934D7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 </w:t>
      </w:r>
      <w:r w:rsidR="00BF1242" w:rsidRPr="00934D7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czerwca 2021</w:t>
      </w:r>
      <w:r w:rsid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1E1F85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1E1F85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3A54E92" w14:textId="54ECCC1D"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DWRMNiE dokonuje oceny wniosków pod względem formalnym i może, 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na podstawie szczeg</w:t>
      </w:r>
      <w:r w:rsidR="009C7475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ółowej analizy wniosku, wezwać W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47C3E08D" w14:textId="6743C799"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Wnioski, które nie zostały uzupełnione lub skorygowane 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bez rozpatrzenia.</w:t>
      </w:r>
    </w:p>
    <w:p w14:paraId="408A4CD3" w14:textId="12182037"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>Dyrektor DWRMNiE powołuje Komisję Oceniającą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934D7F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</w:p>
    <w:p w14:paraId="34BC2A6A" w14:textId="59C203B6" w:rsidR="005A2642" w:rsidRPr="00934D7F" w:rsidRDefault="001E1F85" w:rsidP="001E1F85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357" w:right="40" w:hanging="357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BF1242" w:rsidRPr="001E1F85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15 lipca 2021 r.</w:t>
      </w:r>
    </w:p>
    <w:p w14:paraId="528D7B76" w14:textId="77EB46E3" w:rsidR="001E1F85" w:rsidRPr="001E1F85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="00BF1242"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sierpnia</w:t>
      </w:r>
      <w:r w:rsidRPr="001E1F85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2021 r.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 przy czym nie jest on związany opinią ww. Komisji</w:t>
      </w:r>
      <w:r w:rsidR="001E1F8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6FE8F598" w14:textId="4D37FB0A" w:rsidR="00E60103" w:rsidRPr="00934D7F" w:rsidRDefault="001E1F85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DWRMNiE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niezwłocznie </w:t>
      </w:r>
      <w:r w:rsidR="00E60103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ww. decyzję Ministra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. dotacji celowych na realizację zadań systemowych na stronie internetowej MSWiA.</w:t>
      </w:r>
    </w:p>
    <w:p w14:paraId="0E9922A7" w14:textId="180B6316" w:rsidR="005D515E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Pr="00934D7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Pr="00934D7F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4BA7F0B9" w14:textId="7D3AF63F" w:rsidR="001160A0" w:rsidRPr="00934D7F" w:rsidRDefault="005D515E" w:rsidP="001E1F85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Pr="00934D7F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934D7F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Pr="00934D7F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11FB8FBC" w14:textId="77777777" w:rsidR="002178C8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p w14:paraId="07E4F6C5" w14:textId="77777777" w:rsidR="001E1F85" w:rsidRDefault="001E1F85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15F397" w14:textId="560EA0ED" w:rsidR="00C36CA3" w:rsidRPr="00BF1242" w:rsidRDefault="00C36CA3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F124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Wykonawcy zadań są obowiązani do podejmowania działań informacyjnych dotyczących finansowania lub dofinansowania tych zadań z budżetu państwa w ramach </w:t>
      </w:r>
      <w:r w:rsidRPr="009C7475">
        <w:rPr>
          <w:rFonts w:asciiTheme="minorHAnsi" w:hAnsiTheme="minorHAnsi" w:cstheme="minorHAnsi"/>
          <w:i/>
          <w:color w:val="auto"/>
          <w:sz w:val="22"/>
          <w:szCs w:val="22"/>
        </w:rPr>
        <w:t>Programu integracji 2021-2030</w:t>
      </w:r>
      <w:r w:rsidRPr="00BF1242">
        <w:rPr>
          <w:rFonts w:asciiTheme="minorHAnsi" w:hAnsiTheme="minorHAnsi" w:cstheme="minorHAnsi"/>
          <w:color w:val="auto"/>
          <w:sz w:val="22"/>
          <w:szCs w:val="22"/>
        </w:rPr>
        <w:t>, przy wykorzystaniu różnych form i metod komunikacji. Wytyczne w tym zakres</w:t>
      </w:r>
      <w:r w:rsidR="002178C8">
        <w:rPr>
          <w:rFonts w:asciiTheme="minorHAnsi" w:hAnsiTheme="minorHAnsi" w:cstheme="minorHAnsi"/>
          <w:color w:val="auto"/>
          <w:sz w:val="22"/>
          <w:szCs w:val="22"/>
        </w:rPr>
        <w:t xml:space="preserve">ie znajdują się na stronie </w:t>
      </w:r>
      <w:r w:rsidRPr="00BF1242">
        <w:rPr>
          <w:rFonts w:asciiTheme="minorHAnsi" w:hAnsiTheme="minorHAnsi" w:cstheme="minorHAnsi"/>
          <w:color w:val="auto"/>
          <w:sz w:val="22"/>
          <w:szCs w:val="22"/>
        </w:rPr>
        <w:t xml:space="preserve">internetowej </w:t>
      </w:r>
      <w:hyperlink r:id="rId8" w:history="1">
        <w:r w:rsidR="002178C8" w:rsidRPr="002A119D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https://www.gov.pl/web/premier/promocja</w:t>
        </w:r>
      </w:hyperlink>
      <w:r w:rsidR="002178C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F1242">
        <w:rPr>
          <w:rFonts w:asciiTheme="minorHAnsi" w:hAnsiTheme="minorHAnsi" w:cstheme="minorHAnsi"/>
          <w:color w:val="auto"/>
          <w:sz w:val="22"/>
          <w:szCs w:val="22"/>
        </w:rPr>
        <w:t xml:space="preserve">Ostateczny sposób wywiązywania się </w:t>
      </w:r>
      <w:r w:rsidR="00E144B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BF1242">
        <w:rPr>
          <w:rFonts w:asciiTheme="minorHAnsi" w:hAnsiTheme="minorHAnsi" w:cstheme="minorHAnsi"/>
          <w:color w:val="auto"/>
          <w:sz w:val="22"/>
          <w:szCs w:val="22"/>
        </w:rPr>
        <w:t>z ww. obowiązków informacyjnych zostanie określony w</w:t>
      </w:r>
      <w:r w:rsidR="00153C3A" w:rsidRPr="00BF124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F1242">
        <w:rPr>
          <w:rFonts w:asciiTheme="minorHAnsi" w:hAnsiTheme="minorHAnsi" w:cstheme="minorHAnsi"/>
          <w:color w:val="auto"/>
          <w:sz w:val="22"/>
          <w:szCs w:val="22"/>
        </w:rPr>
        <w:t>rozporządzeniu wydanym na podstawie art. 35d ustawy o finansach publicznych</w:t>
      </w:r>
      <w:r w:rsidR="00E144BF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BF124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E425ECA" w14:textId="40731586" w:rsidR="0020472C" w:rsidRPr="007A090C" w:rsidRDefault="0020472C" w:rsidP="001E1F85">
      <w:pPr>
        <w:tabs>
          <w:tab w:val="left" w:pos="750"/>
        </w:tabs>
        <w:spacing w:after="120" w:line="276" w:lineRule="auto"/>
        <w:ind w:left="740" w:right="20"/>
        <w:jc w:val="both"/>
        <w:rPr>
          <w:rStyle w:val="Teksttreci"/>
          <w:rFonts w:asciiTheme="minorHAnsi" w:eastAsia="Times New Roman" w:hAnsiTheme="minorHAnsi" w:cstheme="minorHAnsi"/>
          <w:i/>
          <w:sz w:val="22"/>
          <w:szCs w:val="22"/>
          <w:lang w:val="pl-PL"/>
        </w:rPr>
      </w:pPr>
    </w:p>
    <w:p w14:paraId="086CF11A" w14:textId="77777777" w:rsidR="000B5B5A" w:rsidRPr="007A090C" w:rsidRDefault="000B5B5A" w:rsidP="001E1F85">
      <w:pPr>
        <w:tabs>
          <w:tab w:val="left" w:pos="750"/>
        </w:tabs>
        <w:spacing w:after="120" w:line="276" w:lineRule="auto"/>
        <w:ind w:left="740" w:right="20"/>
        <w:jc w:val="both"/>
        <w:rPr>
          <w:rStyle w:val="Teksttreci"/>
          <w:rFonts w:asciiTheme="minorHAnsi" w:eastAsia="Times New Roman" w:hAnsiTheme="minorHAnsi" w:cstheme="minorHAnsi"/>
          <w:i/>
          <w:sz w:val="22"/>
          <w:szCs w:val="22"/>
        </w:rPr>
      </w:pPr>
    </w:p>
    <w:bookmarkEnd w:id="2"/>
    <w:p w14:paraId="6C84E1CE" w14:textId="77777777" w:rsidR="00B2657E" w:rsidRPr="007A090C" w:rsidRDefault="00B2657E" w:rsidP="001E1F85">
      <w:pPr>
        <w:pStyle w:val="Akapitzlist"/>
        <w:keepNext/>
        <w:keepLines/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50F060C" w14:textId="4450CDF9" w:rsidR="007A090C" w:rsidRPr="00E60103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E60103">
        <w:rPr>
          <w:rStyle w:val="Teksttreci"/>
          <w:rFonts w:asciiTheme="minorHAnsi" w:hAnsiTheme="minorHAnsi" w:cstheme="minorHAnsi"/>
          <w:b/>
          <w:i/>
          <w:sz w:val="22"/>
          <w:szCs w:val="22"/>
        </w:rPr>
        <w:t>Załączniki:</w:t>
      </w:r>
    </w:p>
    <w:p w14:paraId="117B99FC" w14:textId="2BC00441" w:rsidR="001160A0" w:rsidRPr="00E144BF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E144BF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E144BF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E144BF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E144BF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E144BF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</w:p>
    <w:p w14:paraId="1BCDAB30" w14:textId="30B5144C" w:rsidR="00294E21" w:rsidRPr="00E144BF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44BF">
        <w:rPr>
          <w:rFonts w:asciiTheme="minorHAnsi" w:hAnsiTheme="minorHAnsi" w:cstheme="minorHAnsi"/>
          <w:sz w:val="22"/>
          <w:szCs w:val="22"/>
        </w:rPr>
        <w:t>Wzór k</w:t>
      </w:r>
      <w:r w:rsidR="001F4DA2" w:rsidRPr="00E144BF">
        <w:rPr>
          <w:rFonts w:asciiTheme="minorHAnsi" w:hAnsiTheme="minorHAnsi" w:cstheme="minorHAnsi"/>
          <w:sz w:val="22"/>
          <w:szCs w:val="22"/>
        </w:rPr>
        <w:t>osztorys</w:t>
      </w:r>
      <w:r w:rsidRPr="00E144BF">
        <w:rPr>
          <w:rFonts w:asciiTheme="minorHAnsi" w:hAnsiTheme="minorHAnsi" w:cstheme="minorHAnsi"/>
          <w:sz w:val="22"/>
          <w:szCs w:val="22"/>
        </w:rPr>
        <w:t>u</w:t>
      </w:r>
      <w:r w:rsidR="001F4DA2" w:rsidRPr="00E144BF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E144BF">
        <w:rPr>
          <w:rFonts w:asciiTheme="minorHAnsi" w:hAnsiTheme="minorHAnsi" w:cstheme="minorHAnsi"/>
          <w:sz w:val="22"/>
          <w:szCs w:val="22"/>
        </w:rPr>
        <w:t>–</w:t>
      </w:r>
      <w:r w:rsidR="001F4DA2" w:rsidRPr="00E144BF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E144BF">
        <w:rPr>
          <w:rFonts w:asciiTheme="minorHAnsi" w:hAnsiTheme="minorHAnsi" w:cstheme="minorHAnsi"/>
          <w:i/>
          <w:sz w:val="22"/>
          <w:szCs w:val="22"/>
        </w:rPr>
        <w:t>Program</w:t>
      </w:r>
      <w:r w:rsidRPr="00E144BF">
        <w:rPr>
          <w:rFonts w:asciiTheme="minorHAnsi" w:hAnsiTheme="minorHAnsi" w:cstheme="minorHAnsi"/>
          <w:i/>
          <w:sz w:val="22"/>
          <w:szCs w:val="22"/>
        </w:rPr>
        <w:t>u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E144BF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E144BF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</w:p>
    <w:p w14:paraId="29995243" w14:textId="28E4F623" w:rsidR="00E60103" w:rsidRPr="00E144BF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44BF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44BF">
        <w:rPr>
          <w:rFonts w:asciiTheme="minorHAnsi" w:hAnsiTheme="minorHAnsi" w:cstheme="minorHAnsi"/>
          <w:i/>
          <w:sz w:val="22"/>
          <w:szCs w:val="22"/>
        </w:rPr>
        <w:t>z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44BF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44BF">
        <w:rPr>
          <w:rFonts w:asciiTheme="minorHAnsi" w:hAnsiTheme="minorHAnsi" w:cstheme="minorHAnsi"/>
          <w:i/>
          <w:sz w:val="22"/>
          <w:szCs w:val="22"/>
        </w:rPr>
        <w:t>zadania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44BF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E144BF">
        <w:rPr>
          <w:rFonts w:asciiTheme="minorHAnsi" w:hAnsiTheme="minorHAnsi" w:cstheme="minorHAnsi"/>
          <w:i/>
          <w:sz w:val="22"/>
          <w:szCs w:val="22"/>
        </w:rPr>
        <w:t>i</w:t>
      </w:r>
      <w:r w:rsidR="00E144B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44BF">
        <w:rPr>
          <w:rFonts w:asciiTheme="minorHAnsi" w:hAnsiTheme="minorHAnsi" w:cstheme="minorHAnsi"/>
          <w:i/>
          <w:sz w:val="22"/>
          <w:szCs w:val="22"/>
        </w:rPr>
        <w:t>obywatelskiej Romów w Polsce na lata 2021-2030 oraz sprawozdanie finansowe</w:t>
      </w:r>
    </w:p>
    <w:p w14:paraId="5682CC77" w14:textId="557D269A" w:rsidR="002F4093" w:rsidRPr="00E144BF" w:rsidRDefault="002F409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44BF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E144BF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E144BF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</w:p>
    <w:p w14:paraId="747E3A6E" w14:textId="1CF8BBC8" w:rsidR="007F691F" w:rsidRPr="00E60103" w:rsidRDefault="007F691F" w:rsidP="00BD0835">
      <w:pPr>
        <w:spacing w:after="120"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F691F" w:rsidRPr="00E60103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70D93" w14:textId="77777777" w:rsidR="00F04520" w:rsidRDefault="00F04520" w:rsidP="001160A0">
      <w:r>
        <w:separator/>
      </w:r>
    </w:p>
  </w:endnote>
  <w:endnote w:type="continuationSeparator" w:id="0">
    <w:p w14:paraId="5741EF5D" w14:textId="77777777" w:rsidR="00F04520" w:rsidRDefault="00F04520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381AC" w14:textId="77777777" w:rsidR="00F04520" w:rsidRDefault="00F04520" w:rsidP="001160A0">
      <w:r>
        <w:separator/>
      </w:r>
    </w:p>
  </w:footnote>
  <w:footnote w:type="continuationSeparator" w:id="0">
    <w:p w14:paraId="7386B940" w14:textId="77777777" w:rsidR="00F04520" w:rsidRDefault="00F04520" w:rsidP="001160A0">
      <w:r>
        <w:continuationSeparator/>
      </w:r>
    </w:p>
  </w:footnote>
  <w:footnote w:id="1">
    <w:p w14:paraId="4D3419AB" w14:textId="138BF759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42989D85" w14:textId="7880D2DA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  <w:footnote w:id="3">
    <w:p w14:paraId="5995AB64" w14:textId="2001D80E" w:rsidR="00E144BF" w:rsidRPr="00E144BF" w:rsidRDefault="00E144BF" w:rsidP="00E144BF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E144BF">
        <w:rPr>
          <w:rStyle w:val="Odwoanieprzypisudolnego"/>
          <w:rFonts w:asciiTheme="minorHAnsi" w:hAnsiTheme="minorHAnsi" w:cstheme="minorHAnsi"/>
          <w:sz w:val="16"/>
        </w:rPr>
        <w:footnoteRef/>
      </w:r>
      <w:r w:rsidRPr="00E144BF">
        <w:rPr>
          <w:rFonts w:asciiTheme="minorHAnsi" w:hAnsiTheme="minorHAnsi" w:cstheme="minorHAnsi"/>
          <w:sz w:val="16"/>
        </w:rPr>
        <w:t xml:space="preserve"> ustawa z dnia 27 sierpnia 2009 r. o finansach publicznych (Dz.U. z 2021 r. poz. 305)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F1C"/>
    <w:multiLevelType w:val="hybridMultilevel"/>
    <w:tmpl w:val="D0E0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5785E"/>
    <w:multiLevelType w:val="hybridMultilevel"/>
    <w:tmpl w:val="0512D7A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470E8"/>
    <w:rsid w:val="00053E7D"/>
    <w:rsid w:val="00083CE9"/>
    <w:rsid w:val="000A52B0"/>
    <w:rsid w:val="000B5B5A"/>
    <w:rsid w:val="000D41CB"/>
    <w:rsid w:val="00105F18"/>
    <w:rsid w:val="001160A0"/>
    <w:rsid w:val="001262DA"/>
    <w:rsid w:val="00127B65"/>
    <w:rsid w:val="00153C3A"/>
    <w:rsid w:val="00173B0D"/>
    <w:rsid w:val="00176EA7"/>
    <w:rsid w:val="001836ED"/>
    <w:rsid w:val="00193316"/>
    <w:rsid w:val="001A1F09"/>
    <w:rsid w:val="001D63D1"/>
    <w:rsid w:val="001E1F85"/>
    <w:rsid w:val="001E4713"/>
    <w:rsid w:val="001F4DA2"/>
    <w:rsid w:val="0020472C"/>
    <w:rsid w:val="00206D71"/>
    <w:rsid w:val="002178C8"/>
    <w:rsid w:val="00243E13"/>
    <w:rsid w:val="00246CBE"/>
    <w:rsid w:val="00283141"/>
    <w:rsid w:val="002B1628"/>
    <w:rsid w:val="002F4093"/>
    <w:rsid w:val="003912AA"/>
    <w:rsid w:val="003970B1"/>
    <w:rsid w:val="003A15E1"/>
    <w:rsid w:val="003B4AFB"/>
    <w:rsid w:val="004240D5"/>
    <w:rsid w:val="004405AD"/>
    <w:rsid w:val="00454FDB"/>
    <w:rsid w:val="004A79B5"/>
    <w:rsid w:val="004A7FA5"/>
    <w:rsid w:val="004D4226"/>
    <w:rsid w:val="005A2642"/>
    <w:rsid w:val="005D515E"/>
    <w:rsid w:val="005F4900"/>
    <w:rsid w:val="006A003F"/>
    <w:rsid w:val="006A2F53"/>
    <w:rsid w:val="006C2FDC"/>
    <w:rsid w:val="00734A54"/>
    <w:rsid w:val="00773590"/>
    <w:rsid w:val="007866D2"/>
    <w:rsid w:val="007A090C"/>
    <w:rsid w:val="007B68F3"/>
    <w:rsid w:val="007F691F"/>
    <w:rsid w:val="00855925"/>
    <w:rsid w:val="00905C67"/>
    <w:rsid w:val="00934D7F"/>
    <w:rsid w:val="00987193"/>
    <w:rsid w:val="009C7475"/>
    <w:rsid w:val="00A7189D"/>
    <w:rsid w:val="00A8705B"/>
    <w:rsid w:val="00AC5E41"/>
    <w:rsid w:val="00AC7BE6"/>
    <w:rsid w:val="00AE7487"/>
    <w:rsid w:val="00B2657E"/>
    <w:rsid w:val="00B3082B"/>
    <w:rsid w:val="00B46802"/>
    <w:rsid w:val="00B64391"/>
    <w:rsid w:val="00BD0835"/>
    <w:rsid w:val="00BE644F"/>
    <w:rsid w:val="00BF0A73"/>
    <w:rsid w:val="00BF1242"/>
    <w:rsid w:val="00C36CA3"/>
    <w:rsid w:val="00C446D8"/>
    <w:rsid w:val="00C76C8D"/>
    <w:rsid w:val="00CA0A83"/>
    <w:rsid w:val="00CC3E24"/>
    <w:rsid w:val="00CE60EA"/>
    <w:rsid w:val="00CF714E"/>
    <w:rsid w:val="00D109FD"/>
    <w:rsid w:val="00D2467B"/>
    <w:rsid w:val="00D9358A"/>
    <w:rsid w:val="00DB1528"/>
    <w:rsid w:val="00E144BF"/>
    <w:rsid w:val="00E57F9F"/>
    <w:rsid w:val="00E60103"/>
    <w:rsid w:val="00E635B5"/>
    <w:rsid w:val="00E74C24"/>
    <w:rsid w:val="00EC42DC"/>
    <w:rsid w:val="00ED738E"/>
    <w:rsid w:val="00F04520"/>
    <w:rsid w:val="00FC417A"/>
    <w:rsid w:val="00F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CC547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EF7B-46BB-4FE5-8A46-1FB3651D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Kaczor Wojciech</cp:lastModifiedBy>
  <cp:revision>3</cp:revision>
  <dcterms:created xsi:type="dcterms:W3CDTF">2021-05-20T12:08:00Z</dcterms:created>
  <dcterms:modified xsi:type="dcterms:W3CDTF">2021-05-20T12:35:00Z</dcterms:modified>
</cp:coreProperties>
</file>