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B1" w:rsidRPr="002F6673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bookmarkStart w:id="0" w:name="_GoBack"/>
      <w:bookmarkEnd w:id="0"/>
      <w:r w:rsidRPr="002F6673">
        <w:rPr>
          <w:b/>
        </w:rP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</w:t>
      </w:r>
      <w:r w:rsidR="007915D9">
        <w:rPr>
          <w:rFonts w:asciiTheme="minorHAnsi" w:hAnsiTheme="minorHAnsi"/>
        </w:rPr>
        <w:t xml:space="preserve">Ambasady RP w </w:t>
      </w:r>
      <w:r w:rsidR="00162B11">
        <w:rPr>
          <w:rFonts w:asciiTheme="minorHAnsi" w:hAnsiTheme="minorHAnsi"/>
        </w:rPr>
        <w:t>Reykjaviku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7915D9">
        <w:rPr>
          <w:b/>
        </w:rPr>
        <w:t xml:space="preserve">Ambasadę RP w </w:t>
      </w:r>
      <w:r w:rsidR="00162B11">
        <w:rPr>
          <w:b/>
        </w:rPr>
        <w:t>Reykjaviku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 w:rsidR="002F6673">
        <w:t>Pani/</w:t>
      </w:r>
      <w:r>
        <w:t xml:space="preserve">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1E1CA7">
        <w:t xml:space="preserve">Kierownik Ambasady RP w </w:t>
      </w:r>
      <w:r w:rsidR="00162B11">
        <w:t>Reykjaviku</w:t>
      </w:r>
      <w:r w:rsidR="001E1CA7">
        <w:t>,</w:t>
      </w:r>
      <w:r w:rsidR="00162B11" w:rsidRPr="00162B11">
        <w:rPr>
          <w:rFonts w:ascii="Arial" w:eastAsia="Times New Roman" w:hAnsi="Arial" w:cs="Arial"/>
          <w:color w:val="4C4C4C"/>
          <w:lang w:eastAsia="pl-PL"/>
        </w:rPr>
        <w:t xml:space="preserve"> </w:t>
      </w:r>
      <w:proofErr w:type="spellStart"/>
      <w:r w:rsidR="00162B11" w:rsidRPr="00162B11">
        <w:t>Thórunnartun</w:t>
      </w:r>
      <w:proofErr w:type="spellEnd"/>
      <w:r w:rsidR="00162B11" w:rsidRPr="00162B11">
        <w:t xml:space="preserve"> 2,</w:t>
      </w:r>
      <w:r w:rsidR="00EF77CB">
        <w:t xml:space="preserve"> </w:t>
      </w:r>
      <w:r w:rsidR="00162B11">
        <w:t xml:space="preserve">105 Reykjavik., Reykjavik </w:t>
      </w:r>
      <w:proofErr w:type="spellStart"/>
      <w:r w:rsidR="00162B11">
        <w:t>tel</w:t>
      </w:r>
      <w:proofErr w:type="spellEnd"/>
      <w:r w:rsidR="00162B11">
        <w:t>: +354 520 50 50.</w:t>
      </w:r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e-mail: </w:t>
      </w:r>
      <w:hyperlink r:id="rId5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</w:t>
      </w:r>
      <w:r w:rsidR="00EF77CB">
        <w:rPr>
          <w:rFonts w:eastAsia="Times New Roman" w:cs="Arial"/>
          <w:lang w:eastAsia="pl-PL"/>
        </w:rPr>
        <w:t>21</w:t>
      </w:r>
      <w:r w:rsidRPr="00562D11">
        <w:rPr>
          <w:rFonts w:eastAsia="Times New Roman" w:cs="Arial"/>
          <w:lang w:eastAsia="pl-PL"/>
        </w:rPr>
        <w:t xml:space="preserve"> </w:t>
      </w:r>
      <w:r w:rsidR="00EF77CB">
        <w:rPr>
          <w:rFonts w:eastAsia="Times New Roman" w:cs="Arial"/>
          <w:lang w:eastAsia="pl-PL"/>
        </w:rPr>
        <w:t>października</w:t>
      </w:r>
      <w:r w:rsidRPr="00562D11">
        <w:rPr>
          <w:rFonts w:eastAsia="Times New Roman" w:cs="Arial"/>
          <w:lang w:eastAsia="pl-PL"/>
        </w:rPr>
        <w:t xml:space="preserve"> 201</w:t>
      </w:r>
      <w:r w:rsidR="00EF77CB">
        <w:rPr>
          <w:rFonts w:eastAsia="Times New Roman" w:cs="Arial"/>
          <w:lang w:eastAsia="pl-PL"/>
        </w:rPr>
        <w:t>9</w:t>
      </w:r>
      <w:r w:rsidRPr="00562D11">
        <w:rPr>
          <w:rFonts w:eastAsia="Times New Roman" w:cs="Arial"/>
          <w:lang w:eastAsia="pl-PL"/>
        </w:rPr>
        <w:t xml:space="preserve">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1E1CA7">
        <w:rPr>
          <w:rFonts w:eastAsia="Times New Roman" w:cs="Arial"/>
          <w:bCs/>
          <w:lang w:eastAsia="pl-PL"/>
        </w:rPr>
        <w:t xml:space="preserve">Ambasady RP w </w:t>
      </w:r>
      <w:r w:rsidR="00162B11">
        <w:rPr>
          <w:rFonts w:eastAsia="Times New Roman" w:cs="Arial"/>
          <w:bCs/>
          <w:lang w:eastAsia="pl-PL"/>
        </w:rPr>
        <w:t>Reykjaviku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1E1CA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162B11">
        <w:rPr>
          <w:rFonts w:eastAsia="Times New Roman" w:cs="Arial"/>
          <w:bCs/>
          <w:lang w:eastAsia="pl-PL"/>
        </w:rPr>
        <w:t>Państwa Islandii</w:t>
      </w:r>
      <w:r w:rsidRPr="00C4157E">
        <w:rPr>
          <w:rFonts w:eastAsia="Times New Roman" w:cs="Arial"/>
          <w:bCs/>
          <w:lang w:eastAsia="pl-PL"/>
        </w:rPr>
        <w:t xml:space="preserve">. 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>. Dane osobowe oferenta, który wygra przetarg, zostaną zarchiwizowane dopiero po zakończeniu procedur administracyjnych w Ministerstwie</w:t>
      </w:r>
      <w:r w:rsidR="002F6673">
        <w:rPr>
          <w:rFonts w:eastAsia="Times New Roman" w:cs="Arial"/>
          <w:bCs/>
          <w:lang w:eastAsia="pl-PL"/>
        </w:rPr>
        <w:t xml:space="preserve"> Spraw Zagranicznych </w:t>
      </w:r>
      <w:r w:rsidR="00162B11">
        <w:rPr>
          <w:rFonts w:eastAsia="Times New Roman" w:cs="Arial"/>
          <w:bCs/>
          <w:lang w:eastAsia="pl-PL"/>
        </w:rPr>
        <w:t>Państwa Islandii</w:t>
      </w:r>
      <w:r w:rsidR="002F6673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>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</w:t>
      </w:r>
      <w:r w:rsidR="00EE1DB1" w:rsidRPr="00C4157E">
        <w:rPr>
          <w:rFonts w:eastAsia="Times New Roman" w:cs="Arial"/>
          <w:bCs/>
          <w:lang w:eastAsia="pl-PL"/>
        </w:rPr>
        <w:lastRenderedPageBreak/>
        <w:t>ustawy 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0363FB"/>
    <w:rsid w:val="00162B11"/>
    <w:rsid w:val="001E1CA7"/>
    <w:rsid w:val="001E3E75"/>
    <w:rsid w:val="002F6673"/>
    <w:rsid w:val="00457A45"/>
    <w:rsid w:val="00470F76"/>
    <w:rsid w:val="005804A3"/>
    <w:rsid w:val="007915D9"/>
    <w:rsid w:val="008D7F3B"/>
    <w:rsid w:val="00902213"/>
    <w:rsid w:val="00912113"/>
    <w:rsid w:val="00970228"/>
    <w:rsid w:val="00C4157E"/>
    <w:rsid w:val="00E0598D"/>
    <w:rsid w:val="00EE1DB1"/>
    <w:rsid w:val="00EE61C6"/>
    <w:rsid w:val="00E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Krasnodębska Maria</cp:lastModifiedBy>
  <cp:revision>2</cp:revision>
  <cp:lastPrinted>2019-03-22T16:59:00Z</cp:lastPrinted>
  <dcterms:created xsi:type="dcterms:W3CDTF">2020-04-06T10:31:00Z</dcterms:created>
  <dcterms:modified xsi:type="dcterms:W3CDTF">2020-04-06T10:31:00Z</dcterms:modified>
</cp:coreProperties>
</file>