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2879E" w14:textId="77777777" w:rsidR="0093493F" w:rsidRPr="00BD2DCB" w:rsidRDefault="0093493F" w:rsidP="009276B2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1F5F1F11" w14:textId="1245CAA7" w:rsidR="00F92589" w:rsidRPr="00BD2DCB" w:rsidRDefault="00000000" w:rsidP="009276B2">
      <w:pPr>
        <w:spacing w:after="0" w:line="240" w:lineRule="auto"/>
        <w:rPr>
          <w:rFonts w:ascii="Lato" w:hAnsi="Lato" w:cs="Times New Roman"/>
          <w:sz w:val="20"/>
          <w:szCs w:val="20"/>
        </w:rPr>
      </w:pPr>
      <w:r w:rsidRPr="00BD2DCB">
        <w:rPr>
          <w:rFonts w:ascii="Lato" w:hAnsi="Lato" w:cs="Times New Roman"/>
          <w:sz w:val="20"/>
          <w:szCs w:val="20"/>
        </w:rPr>
        <w:t xml:space="preserve">Znak pisma: </w:t>
      </w:r>
      <w:r w:rsidR="001A5792" w:rsidRPr="00BD2DCB">
        <w:rPr>
          <w:rFonts w:ascii="Lato" w:hAnsi="Lato" w:cs="Times New Roman"/>
          <w:sz w:val="20"/>
          <w:szCs w:val="20"/>
        </w:rPr>
        <w:t>DLI-IX.7615.44.2024.JM</w:t>
      </w:r>
    </w:p>
    <w:p w14:paraId="1F378F8B" w14:textId="0B9BC2A8" w:rsidR="00F92589" w:rsidRPr="00BD2DCB" w:rsidRDefault="00000000" w:rsidP="009276B2">
      <w:pPr>
        <w:spacing w:after="0" w:line="240" w:lineRule="auto"/>
        <w:rPr>
          <w:rFonts w:ascii="Lato" w:hAnsi="Lato" w:cs="Times New Roman"/>
          <w:sz w:val="20"/>
          <w:szCs w:val="20"/>
        </w:rPr>
      </w:pPr>
      <w:r w:rsidRPr="00BD2DCB">
        <w:rPr>
          <w:rFonts w:ascii="Lato" w:hAnsi="Lato" w:cs="Times New Roman"/>
          <w:sz w:val="20"/>
          <w:szCs w:val="20"/>
        </w:rPr>
        <w:t>Warszawa</w:t>
      </w:r>
      <w:r w:rsidR="00024D2D" w:rsidRPr="00BD2DCB">
        <w:rPr>
          <w:rFonts w:ascii="Lato" w:hAnsi="Lato" w:cs="Times New Roman"/>
          <w:sz w:val="20"/>
          <w:szCs w:val="20"/>
        </w:rPr>
        <w:t>,</w:t>
      </w:r>
      <w:r w:rsidR="00BD2DCB" w:rsidRPr="00BD2DCB">
        <w:rPr>
          <w:rFonts w:ascii="Lato" w:hAnsi="Lato" w:cs="Times New Roman"/>
          <w:sz w:val="20"/>
          <w:szCs w:val="20"/>
        </w:rPr>
        <w:t xml:space="preserve"> </w:t>
      </w:r>
      <w:r w:rsidR="00BD2DCB" w:rsidRPr="00BD2DCB">
        <w:rPr>
          <w:rFonts w:ascii="Lato" w:hAnsi="Lato" w:cs="Times New Roman"/>
          <w:sz w:val="20"/>
          <w:szCs w:val="20"/>
        </w:rPr>
        <w:t>19 września 2024 r.</w:t>
      </w:r>
    </w:p>
    <w:p w14:paraId="28C79231" w14:textId="77777777" w:rsidR="00F92589" w:rsidRPr="00BD2DCB" w:rsidRDefault="00F92589" w:rsidP="009276B2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0B4023BE" w14:textId="77777777" w:rsidR="00F92589" w:rsidRPr="00BD2DCB" w:rsidRDefault="00F92589" w:rsidP="009276B2">
      <w:pPr>
        <w:spacing w:after="0" w:line="240" w:lineRule="auto"/>
        <w:rPr>
          <w:rFonts w:ascii="Lato" w:hAnsi="Lato" w:cs="Times New Roman"/>
          <w:sz w:val="20"/>
          <w:szCs w:val="20"/>
        </w:rPr>
      </w:pPr>
      <w:bookmarkStart w:id="0" w:name="_Hlk169616284"/>
    </w:p>
    <w:bookmarkEnd w:id="0"/>
    <w:p w14:paraId="0F928A04" w14:textId="77777777" w:rsidR="001A5792" w:rsidRPr="00BD2DCB" w:rsidRDefault="001A5792" w:rsidP="001A5792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600" w:line="240" w:lineRule="exact"/>
        <w:jc w:val="center"/>
        <w:outlineLvl w:val="0"/>
        <w:rPr>
          <w:rFonts w:ascii="Lato" w:hAnsi="Lato" w:cs="Arial"/>
          <w:b/>
          <w:sz w:val="20"/>
          <w:szCs w:val="20"/>
        </w:rPr>
      </w:pPr>
      <w:r w:rsidRPr="00BD2DCB">
        <w:rPr>
          <w:rFonts w:ascii="Lato" w:hAnsi="Lato" w:cs="Arial"/>
          <w:b/>
          <w:sz w:val="20"/>
          <w:szCs w:val="20"/>
        </w:rPr>
        <w:t>OBWIESZCZENIE</w:t>
      </w:r>
    </w:p>
    <w:p w14:paraId="03C5627F" w14:textId="0B6FDE3A" w:rsidR="001A5792" w:rsidRPr="00BD2DCB" w:rsidRDefault="001A5792" w:rsidP="0046642A">
      <w:pPr>
        <w:spacing w:after="240"/>
        <w:jc w:val="both"/>
        <w:rPr>
          <w:rFonts w:ascii="Lato" w:hAnsi="Lato" w:cs="Arial"/>
          <w:spacing w:val="4"/>
          <w:sz w:val="20"/>
          <w:szCs w:val="20"/>
        </w:rPr>
      </w:pPr>
      <w:r w:rsidRPr="00BD2DCB">
        <w:rPr>
          <w:rFonts w:ascii="Lato" w:hAnsi="Lato" w:cs="Arial"/>
          <w:spacing w:val="4"/>
          <w:sz w:val="20"/>
          <w:szCs w:val="20"/>
        </w:rPr>
        <w:t xml:space="preserve">Na podstawie art. 11f ust. 3 i 7 ustawy z dnia 10 kwietnia 2003 r. o szczególnych zasadach przygotowania i realizacji inwestycji w zakresie dróg publicznych </w:t>
      </w:r>
      <w:r w:rsidR="00BD2DCB">
        <w:rPr>
          <w:rFonts w:ascii="Lato" w:hAnsi="Lato" w:cs="Arial"/>
          <w:spacing w:val="4"/>
          <w:sz w:val="20"/>
          <w:szCs w:val="20"/>
        </w:rPr>
        <w:br/>
      </w:r>
      <w:r w:rsidRPr="00BD2DCB">
        <w:rPr>
          <w:rFonts w:ascii="Lato" w:hAnsi="Lato" w:cs="Arial"/>
          <w:spacing w:val="4"/>
          <w:sz w:val="20"/>
          <w:szCs w:val="20"/>
        </w:rPr>
        <w:t>(</w:t>
      </w:r>
      <w:r w:rsidRPr="00BD2DCB">
        <w:rPr>
          <w:rFonts w:ascii="Lato" w:hAnsi="Lato"/>
          <w:sz w:val="20"/>
          <w:szCs w:val="20"/>
        </w:rPr>
        <w:t>Dz.U. z 2024 r. poz. 311</w:t>
      </w:r>
      <w:r w:rsidRPr="00BD2DCB">
        <w:rPr>
          <w:rFonts w:ascii="Lato" w:hAnsi="Lato" w:cs="Arial"/>
          <w:bCs/>
          <w:iCs/>
          <w:spacing w:val="4"/>
          <w:sz w:val="20"/>
          <w:szCs w:val="20"/>
          <w:lang w:eastAsia="zh-CN"/>
        </w:rPr>
        <w:t>)</w:t>
      </w:r>
      <w:r w:rsidRPr="00BD2DCB">
        <w:rPr>
          <w:rFonts w:ascii="Lato" w:hAnsi="Lato" w:cs="Arial"/>
          <w:spacing w:val="4"/>
          <w:sz w:val="20"/>
          <w:szCs w:val="20"/>
        </w:rPr>
        <w:t xml:space="preserve"> oraz art. 49 § 1 i 2</w:t>
      </w:r>
      <w:r w:rsidR="007E6BF8" w:rsidRPr="00BD2DCB">
        <w:rPr>
          <w:rFonts w:ascii="Lato" w:hAnsi="Lato" w:cs="Arial"/>
          <w:spacing w:val="4"/>
          <w:sz w:val="20"/>
          <w:szCs w:val="20"/>
        </w:rPr>
        <w:t xml:space="preserve"> w związku z art. 131 i art. 127 § 3</w:t>
      </w:r>
      <w:r w:rsidRPr="00BD2DCB">
        <w:rPr>
          <w:rFonts w:ascii="Lato" w:hAnsi="Lato" w:cs="Arial"/>
          <w:spacing w:val="4"/>
          <w:sz w:val="20"/>
          <w:szCs w:val="20"/>
        </w:rPr>
        <w:t xml:space="preserve"> ustawy </w:t>
      </w:r>
      <w:r w:rsidR="00BD2DCB">
        <w:rPr>
          <w:rFonts w:ascii="Lato" w:hAnsi="Lato" w:cs="Arial"/>
          <w:spacing w:val="4"/>
          <w:sz w:val="20"/>
          <w:szCs w:val="20"/>
        </w:rPr>
        <w:br/>
      </w:r>
      <w:r w:rsidRPr="00BD2DCB">
        <w:rPr>
          <w:rFonts w:ascii="Lato" w:hAnsi="Lato" w:cs="Arial"/>
          <w:spacing w:val="4"/>
          <w:sz w:val="20"/>
          <w:szCs w:val="20"/>
        </w:rPr>
        <w:t>z dnia 14 czerwca 1960 r. — Kodeks postępowania administracyjnego (</w:t>
      </w:r>
      <w:r w:rsidRPr="00BD2DCB">
        <w:rPr>
          <w:rFonts w:ascii="Lato" w:hAnsi="Lato" w:cs="Arial"/>
          <w:sz w:val="20"/>
          <w:szCs w:val="20"/>
        </w:rPr>
        <w:t>Dz.U. z 2024 r. poz. 572</w:t>
      </w:r>
      <w:r w:rsidRPr="00BD2DCB">
        <w:rPr>
          <w:rFonts w:ascii="Lato" w:hAnsi="Lato" w:cs="Arial"/>
          <w:spacing w:val="4"/>
          <w:sz w:val="20"/>
          <w:szCs w:val="20"/>
        </w:rPr>
        <w:t>), zwanej dalej: „Kpa”,</w:t>
      </w:r>
    </w:p>
    <w:p w14:paraId="4660479A" w14:textId="77777777" w:rsidR="001A5792" w:rsidRPr="00BD2DCB" w:rsidRDefault="001A5792" w:rsidP="001A5792">
      <w:pPr>
        <w:spacing w:after="240" w:line="240" w:lineRule="exact"/>
        <w:jc w:val="center"/>
        <w:rPr>
          <w:rFonts w:ascii="Lato" w:hAnsi="Lato" w:cs="Arial"/>
          <w:b/>
          <w:spacing w:val="4"/>
          <w:sz w:val="20"/>
          <w:szCs w:val="20"/>
        </w:rPr>
      </w:pPr>
      <w:r w:rsidRPr="00BD2DCB">
        <w:rPr>
          <w:rFonts w:ascii="Lato" w:hAnsi="Lato" w:cs="Arial"/>
          <w:b/>
          <w:spacing w:val="4"/>
          <w:sz w:val="20"/>
          <w:szCs w:val="20"/>
        </w:rPr>
        <w:t>Minister Rozwoju i Technologii</w:t>
      </w:r>
    </w:p>
    <w:p w14:paraId="76A7B1E3" w14:textId="0B8706A9" w:rsidR="001A5792" w:rsidRPr="00BD2DCB" w:rsidRDefault="001A5792" w:rsidP="0055749A">
      <w:pPr>
        <w:jc w:val="both"/>
        <w:rPr>
          <w:rFonts w:ascii="Lato" w:hAnsi="Lato" w:cs="Arial"/>
          <w:spacing w:val="4"/>
          <w:sz w:val="20"/>
          <w:szCs w:val="20"/>
        </w:rPr>
      </w:pPr>
      <w:r w:rsidRPr="00BD2DCB">
        <w:rPr>
          <w:rFonts w:ascii="Lato" w:hAnsi="Lato" w:cs="Arial"/>
          <w:spacing w:val="4"/>
          <w:sz w:val="20"/>
          <w:szCs w:val="20"/>
        </w:rPr>
        <w:t xml:space="preserve">zawiadamia o wpływie wniosku o  ponowne  rozpoznanie sprawy zakończonej postanowieniem Ministra Rozwoju i Technologii z dnia 7 sierpnia 2024 r., znak: </w:t>
      </w:r>
      <w:r w:rsidR="00BD2DCB">
        <w:rPr>
          <w:rFonts w:ascii="Lato" w:hAnsi="Lato" w:cs="Arial"/>
          <w:spacing w:val="4"/>
          <w:sz w:val="20"/>
          <w:szCs w:val="20"/>
        </w:rPr>
        <w:br/>
      </w:r>
      <w:r w:rsidRPr="00BD2DCB">
        <w:rPr>
          <w:rFonts w:ascii="Lato" w:hAnsi="Lato" w:cs="Arial"/>
          <w:spacing w:val="4"/>
          <w:sz w:val="20"/>
          <w:szCs w:val="20"/>
        </w:rPr>
        <w:t>DLI-II.7621.16.2024.AZ.3, odmawiającym wznowienia</w:t>
      </w:r>
      <w:r w:rsidR="0055749A" w:rsidRPr="00BD2DCB">
        <w:rPr>
          <w:rFonts w:ascii="Lato" w:hAnsi="Lato" w:cs="Arial"/>
          <w:spacing w:val="4"/>
          <w:sz w:val="20"/>
          <w:szCs w:val="20"/>
        </w:rPr>
        <w:t xml:space="preserve"> na podstawie art. 145 § 1 pkt 8 Kpa</w:t>
      </w:r>
      <w:r w:rsidRPr="00BD2DCB">
        <w:rPr>
          <w:rFonts w:ascii="Lato" w:hAnsi="Lato" w:cs="Arial"/>
          <w:spacing w:val="4"/>
          <w:sz w:val="20"/>
          <w:szCs w:val="20"/>
        </w:rPr>
        <w:t xml:space="preserve"> postępowania zakończonego decyzją Ministra Inwestycji i Rozwoju z dnia </w:t>
      </w:r>
      <w:r w:rsidR="00BD2DCB">
        <w:rPr>
          <w:rFonts w:ascii="Lato" w:hAnsi="Lato" w:cs="Arial"/>
          <w:spacing w:val="4"/>
          <w:sz w:val="20"/>
          <w:szCs w:val="20"/>
        </w:rPr>
        <w:br/>
      </w:r>
      <w:r w:rsidRPr="00BD2DCB">
        <w:rPr>
          <w:rFonts w:ascii="Lato" w:hAnsi="Lato" w:cs="Arial"/>
          <w:spacing w:val="4"/>
          <w:sz w:val="20"/>
          <w:szCs w:val="20"/>
        </w:rPr>
        <w:t xml:space="preserve">12 kwietnia 2019 r., znak: DLI.1.6621.6.2018.SG.22, uchylającą w części i orzekającą </w:t>
      </w:r>
      <w:r w:rsidR="00BD2DCB">
        <w:rPr>
          <w:rFonts w:ascii="Lato" w:hAnsi="Lato" w:cs="Arial"/>
          <w:spacing w:val="4"/>
          <w:sz w:val="20"/>
          <w:szCs w:val="20"/>
        </w:rPr>
        <w:br/>
      </w:r>
      <w:r w:rsidRPr="00BD2DCB">
        <w:rPr>
          <w:rFonts w:ascii="Lato" w:hAnsi="Lato" w:cs="Arial"/>
          <w:spacing w:val="4"/>
          <w:sz w:val="20"/>
          <w:szCs w:val="20"/>
        </w:rPr>
        <w:t xml:space="preserve">w tym zakresie co do istoty sprawy oraz utrzymującą w mocy w pozostałej części decyzję Wojewody Śląskiego nr 17/2017 z dnia 6 grudnia 2017 r., znak: IFXIII.7820.69.2013, o zezwoleniu na realizację inwestycji drogowej pn.: „Budowa drogi ekspresowej S69 (obecnie S1) Bielsko-Biała – Żywiec – Zwardoń, odcinek Przybędza – Milówka (Obejście Węgierskiej Górki)” – w części dotyczącej działek nr: 438 i 439, </w:t>
      </w:r>
      <w:r w:rsidR="00BD2DCB">
        <w:rPr>
          <w:rFonts w:ascii="Lato" w:hAnsi="Lato" w:cs="Arial"/>
          <w:spacing w:val="4"/>
          <w:sz w:val="20"/>
          <w:szCs w:val="20"/>
        </w:rPr>
        <w:br/>
      </w:r>
      <w:r w:rsidRPr="00BD2DCB">
        <w:rPr>
          <w:rFonts w:ascii="Lato" w:hAnsi="Lato" w:cs="Arial"/>
          <w:spacing w:val="4"/>
          <w:sz w:val="20"/>
          <w:szCs w:val="20"/>
        </w:rPr>
        <w:t>z obrębu 0002 Cisiec, gmina Węgierska Górka</w:t>
      </w:r>
      <w:r w:rsidRPr="00BD2DCB">
        <w:rPr>
          <w:rFonts w:ascii="Lato" w:hAnsi="Lato" w:cs="Arial"/>
          <w:sz w:val="20"/>
          <w:szCs w:val="20"/>
        </w:rPr>
        <w:t>.</w:t>
      </w:r>
    </w:p>
    <w:p w14:paraId="1A605498" w14:textId="6CFAD86E" w:rsidR="001A5792" w:rsidRPr="00BD2DCB" w:rsidRDefault="001A5792" w:rsidP="00807BD2">
      <w:pPr>
        <w:jc w:val="both"/>
        <w:rPr>
          <w:rFonts w:ascii="Lato" w:hAnsi="Lato" w:cs="Arial"/>
          <w:spacing w:val="4"/>
          <w:sz w:val="20"/>
          <w:szCs w:val="20"/>
        </w:rPr>
      </w:pPr>
      <w:r w:rsidRPr="00BD2DCB">
        <w:rPr>
          <w:rFonts w:ascii="Lato" w:hAnsi="Lato" w:cs="Arial"/>
          <w:spacing w:val="4"/>
          <w:sz w:val="20"/>
          <w:szCs w:val="20"/>
        </w:rPr>
        <w:t xml:space="preserve">Zgodnie z art. 73 </w:t>
      </w:r>
      <w:r w:rsidR="00F27649" w:rsidRPr="00BD2DCB">
        <w:rPr>
          <w:rFonts w:ascii="Lato" w:hAnsi="Lato" w:cs="Arial"/>
          <w:spacing w:val="4"/>
          <w:sz w:val="20"/>
          <w:szCs w:val="20"/>
        </w:rPr>
        <w:t>K</w:t>
      </w:r>
      <w:r w:rsidRPr="00BD2DCB">
        <w:rPr>
          <w:rFonts w:ascii="Lato" w:hAnsi="Lato" w:cs="Arial"/>
          <w:spacing w:val="4"/>
          <w:sz w:val="20"/>
          <w:szCs w:val="20"/>
        </w:rPr>
        <w:t xml:space="preserve">pa, strony mogą przeglądać akta sprawy osobiście lub przez pełnomocnika w Ministerstwie Rozwoju i Technologii w Warszawie, ul. Chałubińskiego 4/6, we wtorki, czwartki i piątki, w godzinach od 9.00 do 15.00, po wcześniejszym umówieniu się telefonicznie pod numerem telefonu </w:t>
      </w:r>
      <w:r w:rsidRPr="00BD2DCB">
        <w:rPr>
          <w:rFonts w:ascii="Lato" w:hAnsi="Lato" w:cs="Arial"/>
          <w:sz w:val="20"/>
          <w:szCs w:val="20"/>
        </w:rPr>
        <w:t>22 323 40 70.</w:t>
      </w:r>
      <w:r w:rsidRPr="00BD2DCB">
        <w:rPr>
          <w:rFonts w:ascii="Lato" w:hAnsi="Lato" w:cs="Arial"/>
          <w:spacing w:val="4"/>
          <w:sz w:val="20"/>
          <w:szCs w:val="20"/>
        </w:rPr>
        <w:t xml:space="preserve"> </w:t>
      </w:r>
    </w:p>
    <w:p w14:paraId="7C99F9E5" w14:textId="77777777" w:rsidR="001A5792" w:rsidRPr="00BD2DCB" w:rsidRDefault="001A5792" w:rsidP="001A5792">
      <w:pPr>
        <w:spacing w:line="240" w:lineRule="exact"/>
        <w:jc w:val="both"/>
        <w:rPr>
          <w:rFonts w:ascii="Lato" w:hAnsi="Lato" w:cs="Arial"/>
          <w:spacing w:val="4"/>
          <w:sz w:val="20"/>
          <w:szCs w:val="20"/>
        </w:rPr>
      </w:pPr>
    </w:p>
    <w:p w14:paraId="3A14CC9D" w14:textId="7C563B21" w:rsidR="001A5792" w:rsidRPr="00BD2DCB" w:rsidRDefault="001A5792" w:rsidP="001A5792">
      <w:pPr>
        <w:spacing w:after="240" w:line="240" w:lineRule="exact"/>
        <w:jc w:val="both"/>
        <w:rPr>
          <w:rFonts w:ascii="Lato" w:hAnsi="Lato" w:cs="Arial"/>
          <w:b/>
          <w:spacing w:val="4"/>
          <w:sz w:val="20"/>
          <w:szCs w:val="20"/>
        </w:rPr>
      </w:pPr>
      <w:r w:rsidRPr="00BD2DCB">
        <w:rPr>
          <w:rFonts w:ascii="Lato" w:hAnsi="Lato" w:cs="Arial"/>
          <w:bCs/>
          <w:spacing w:val="4"/>
          <w:sz w:val="20"/>
          <w:szCs w:val="20"/>
          <w:u w:val="single"/>
        </w:rPr>
        <w:t>Data publikacji obwieszczenia</w:t>
      </w:r>
      <w:r w:rsidRPr="00BD2DCB">
        <w:rPr>
          <w:rFonts w:ascii="Lato" w:hAnsi="Lato" w:cs="Arial"/>
          <w:bCs/>
          <w:spacing w:val="4"/>
          <w:sz w:val="20"/>
          <w:szCs w:val="20"/>
        </w:rPr>
        <w:t>:</w:t>
      </w:r>
      <w:r w:rsidR="008B02A6" w:rsidRPr="00BD2DCB">
        <w:rPr>
          <w:rFonts w:ascii="Lato" w:hAnsi="Lato" w:cs="Arial"/>
          <w:bCs/>
          <w:spacing w:val="4"/>
          <w:sz w:val="20"/>
          <w:szCs w:val="20"/>
        </w:rPr>
        <w:t xml:space="preserve"> 26</w:t>
      </w:r>
      <w:r w:rsidRPr="00BD2DCB">
        <w:rPr>
          <w:rFonts w:ascii="Lato" w:hAnsi="Lato" w:cs="Arial"/>
          <w:bCs/>
          <w:spacing w:val="4"/>
          <w:sz w:val="20"/>
          <w:szCs w:val="20"/>
        </w:rPr>
        <w:t xml:space="preserve"> września 2024 r.</w:t>
      </w:r>
      <w:r w:rsidRPr="00BD2DCB">
        <w:rPr>
          <w:rFonts w:ascii="Lato" w:hAnsi="Lato"/>
          <w:noProof/>
          <w:sz w:val="20"/>
          <w:szCs w:val="20"/>
        </w:rPr>
        <w:t xml:space="preserve"> </w:t>
      </w:r>
    </w:p>
    <w:p w14:paraId="2A44E727" w14:textId="06B69E04" w:rsidR="00ED6B26" w:rsidRDefault="001A5792" w:rsidP="001A5792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 w:rsidRPr="00BD2DCB">
        <w:rPr>
          <w:rFonts w:ascii="Lato" w:hAnsi="Lato" w:cs="Arial"/>
          <w:b/>
          <w:spacing w:val="4"/>
          <w:sz w:val="20"/>
          <w:szCs w:val="20"/>
          <w:u w:val="single"/>
        </w:rPr>
        <w:t>Załącznik</w:t>
      </w:r>
      <w:r w:rsidRPr="00BD2DCB">
        <w:rPr>
          <w:rFonts w:ascii="Lato" w:hAnsi="Lato" w:cs="Arial"/>
          <w:b/>
          <w:spacing w:val="4"/>
          <w:sz w:val="20"/>
          <w:szCs w:val="20"/>
        </w:rPr>
        <w:t>:</w:t>
      </w:r>
      <w:r w:rsidRPr="00BD2DCB">
        <w:rPr>
          <w:rFonts w:ascii="Lato" w:hAnsi="Lato" w:cs="Arial"/>
          <w:spacing w:val="4"/>
          <w:sz w:val="20"/>
          <w:szCs w:val="20"/>
        </w:rPr>
        <w:t xml:space="preserve"> informacja o przetwarzaniu danych osobowych.</w:t>
      </w:r>
    </w:p>
    <w:p w14:paraId="067D8182" w14:textId="77777777" w:rsidR="00BD2DCB" w:rsidRPr="00BD2DCB" w:rsidRDefault="00BD2DCB" w:rsidP="001A5792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</w:p>
    <w:p w14:paraId="08CC1FEB" w14:textId="4DD7ED36" w:rsidR="00BD2DCB" w:rsidRPr="00BD2DCB" w:rsidRDefault="00BD2DCB" w:rsidP="00BD2DCB">
      <w:pPr>
        <w:ind w:left="4253"/>
        <w:rPr>
          <w:rFonts w:ascii="Lato" w:hAnsi="Lato" w:cs="Arial"/>
          <w:b/>
          <w:bCs/>
          <w:spacing w:val="4"/>
          <w:sz w:val="20"/>
          <w:szCs w:val="20"/>
        </w:rPr>
      </w:pPr>
      <w:r w:rsidRPr="00BD2DCB">
        <w:rPr>
          <w:rFonts w:ascii="Lato" w:hAnsi="Lato" w:cs="Arial"/>
          <w:b/>
          <w:bCs/>
          <w:spacing w:val="4"/>
          <w:sz w:val="20"/>
          <w:szCs w:val="20"/>
        </w:rPr>
        <w:t>Z upoważnienia</w:t>
      </w:r>
    </w:p>
    <w:p w14:paraId="19F125D5" w14:textId="77777777" w:rsidR="00BD2DCB" w:rsidRPr="00BD2DCB" w:rsidRDefault="00BD2DCB" w:rsidP="00BD2DCB">
      <w:pPr>
        <w:ind w:left="4253"/>
        <w:rPr>
          <w:rFonts w:ascii="Lato" w:hAnsi="Lato" w:cs="Arial"/>
          <w:spacing w:val="4"/>
          <w:sz w:val="20"/>
          <w:szCs w:val="20"/>
        </w:rPr>
      </w:pPr>
      <w:r w:rsidRPr="00BD2DCB">
        <w:rPr>
          <w:rFonts w:ascii="Lato" w:hAnsi="Lato" w:cs="Arial"/>
          <w:spacing w:val="4"/>
          <w:sz w:val="20"/>
          <w:szCs w:val="20"/>
        </w:rPr>
        <w:t>Magdalena Tuzińska</w:t>
      </w:r>
    </w:p>
    <w:p w14:paraId="53451D57" w14:textId="77777777" w:rsidR="00BD2DCB" w:rsidRPr="00BD2DCB" w:rsidRDefault="00BD2DCB" w:rsidP="00BD2DCB">
      <w:pPr>
        <w:ind w:left="4253"/>
        <w:rPr>
          <w:rFonts w:ascii="Lato" w:hAnsi="Lato" w:cs="Arial"/>
          <w:spacing w:val="4"/>
          <w:sz w:val="20"/>
          <w:szCs w:val="20"/>
        </w:rPr>
      </w:pPr>
      <w:r w:rsidRPr="00BD2DCB">
        <w:rPr>
          <w:rFonts w:ascii="Lato" w:hAnsi="Lato" w:cs="Arial"/>
          <w:spacing w:val="4"/>
          <w:sz w:val="20"/>
          <w:szCs w:val="20"/>
        </w:rPr>
        <w:t>naczelnik wydziału</w:t>
      </w:r>
    </w:p>
    <w:p w14:paraId="58AA2324" w14:textId="17DE17B2" w:rsidR="00BD2DCB" w:rsidRPr="00BD2DCB" w:rsidRDefault="00BD2DCB" w:rsidP="00BD2DCB">
      <w:pPr>
        <w:ind w:left="4253"/>
        <w:rPr>
          <w:rFonts w:ascii="Lato" w:hAnsi="Lato" w:cs="Arial"/>
          <w:spacing w:val="4"/>
          <w:sz w:val="20"/>
          <w:szCs w:val="20"/>
        </w:rPr>
      </w:pPr>
      <w:r w:rsidRPr="00BD2DCB">
        <w:rPr>
          <w:rFonts w:ascii="Lato" w:hAnsi="Lato" w:cs="Arial"/>
          <w:spacing w:val="4"/>
          <w:sz w:val="20"/>
          <w:szCs w:val="20"/>
        </w:rPr>
        <w:t>/ kwalifikowany podpis elektroniczny</w:t>
      </w:r>
      <w:r>
        <w:rPr>
          <w:rFonts w:ascii="Lato" w:hAnsi="Lato" w:cs="Arial"/>
          <w:spacing w:val="4"/>
          <w:sz w:val="20"/>
          <w:szCs w:val="20"/>
        </w:rPr>
        <w:t xml:space="preserve"> </w:t>
      </w:r>
      <w:r w:rsidRPr="00BD2DCB">
        <w:rPr>
          <w:rFonts w:ascii="Lato" w:hAnsi="Lato" w:cs="Arial"/>
          <w:spacing w:val="4"/>
          <w:sz w:val="20"/>
          <w:szCs w:val="20"/>
        </w:rPr>
        <w:t>/</w:t>
      </w:r>
    </w:p>
    <w:p w14:paraId="79352418" w14:textId="77777777" w:rsidR="00810433" w:rsidRPr="00BD2DCB" w:rsidRDefault="00810433" w:rsidP="001A5792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</w:p>
    <w:p w14:paraId="35F0C847" w14:textId="77777777" w:rsidR="00ED6B26" w:rsidRPr="00BD2DCB" w:rsidRDefault="00ED6B26" w:rsidP="00ED6B26">
      <w:pPr>
        <w:spacing w:line="240" w:lineRule="exact"/>
        <w:rPr>
          <w:rFonts w:ascii="Lato" w:hAnsi="Lato" w:cstheme="minorHAnsi"/>
          <w:sz w:val="20"/>
          <w:szCs w:val="20"/>
        </w:rPr>
      </w:pPr>
    </w:p>
    <w:p w14:paraId="71400F73" w14:textId="77777777" w:rsidR="00ED6B26" w:rsidRPr="00BD2DCB" w:rsidRDefault="00ED6B26" w:rsidP="00ED6B26">
      <w:pPr>
        <w:spacing w:line="240" w:lineRule="exact"/>
        <w:rPr>
          <w:rFonts w:ascii="Lato" w:hAnsi="Lato" w:cstheme="minorHAnsi"/>
          <w:sz w:val="20"/>
          <w:szCs w:val="20"/>
        </w:rPr>
      </w:pPr>
    </w:p>
    <w:p w14:paraId="419DAFCE" w14:textId="77777777" w:rsidR="00ED6B26" w:rsidRPr="00BD2DCB" w:rsidRDefault="00ED6B26" w:rsidP="00ED6B26">
      <w:pPr>
        <w:spacing w:line="240" w:lineRule="exact"/>
        <w:rPr>
          <w:rFonts w:ascii="Lato" w:hAnsi="Lato" w:cstheme="minorHAnsi"/>
          <w:sz w:val="20"/>
          <w:szCs w:val="20"/>
        </w:rPr>
      </w:pPr>
    </w:p>
    <w:p w14:paraId="596E4395" w14:textId="77777777" w:rsidR="00ED6B26" w:rsidRPr="00BD2DCB" w:rsidRDefault="00ED6B26" w:rsidP="00ED6B26">
      <w:pPr>
        <w:rPr>
          <w:rFonts w:ascii="Lato" w:hAnsi="Lato" w:cs="Arial"/>
          <w:color w:val="000000"/>
          <w:sz w:val="20"/>
          <w:szCs w:val="20"/>
          <w:lang w:eastAsia="en-GB"/>
        </w:rPr>
      </w:pPr>
      <w:r w:rsidRPr="00BD2DCB">
        <w:rPr>
          <w:rFonts w:ascii="Lato" w:hAnsi="Lato" w:cs="Arial"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C6E4E3" wp14:editId="1147AAD0">
                <wp:simplePos x="0" y="0"/>
                <wp:positionH relativeFrom="column">
                  <wp:posOffset>3537585</wp:posOffset>
                </wp:positionH>
                <wp:positionV relativeFrom="paragraph">
                  <wp:posOffset>-937895</wp:posOffset>
                </wp:positionV>
                <wp:extent cx="2311400" cy="675640"/>
                <wp:effectExtent l="3810" t="0" r="0" b="1270"/>
                <wp:wrapNone/>
                <wp:docPr id="107107421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C1D90" w14:textId="375500A9" w:rsidR="00ED6B26" w:rsidRPr="00EC445F" w:rsidRDefault="00ED6B26" w:rsidP="00ED6B26">
                            <w:pPr>
                              <w:jc w:val="center"/>
                              <w:rPr>
                                <w:rFonts w:cs="Arial"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Cs w:val="20"/>
                                <w:lang w:eastAsia="en-GB"/>
                              </w:rPr>
                              <w:t xml:space="preserve">Załącznik do obwieszczenia </w:t>
                            </w:r>
                            <w:r>
                              <w:rPr>
                                <w:rFonts w:cs="Arial"/>
                                <w:color w:val="000000"/>
                                <w:szCs w:val="20"/>
                                <w:lang w:eastAsia="en-GB"/>
                              </w:rPr>
                              <w:br/>
                              <w:t>Ministra Rozwoju i Technologii</w:t>
                            </w:r>
                            <w:r>
                              <w:rPr>
                                <w:rFonts w:cs="Arial"/>
                                <w:color w:val="000000"/>
                                <w:szCs w:val="20"/>
                                <w:lang w:eastAsia="en-GB"/>
                              </w:rPr>
                              <w:br/>
                              <w:t xml:space="preserve">znak: </w:t>
                            </w:r>
                            <w:r w:rsidRPr="00BB725D">
                              <w:rPr>
                                <w:rFonts w:cs="Arial"/>
                                <w:color w:val="000000"/>
                              </w:rPr>
                              <w:t>DLI-I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X</w:t>
                            </w:r>
                            <w:r w:rsidRPr="00BB725D">
                              <w:rPr>
                                <w:rFonts w:cs="Arial"/>
                                <w:color w:val="000000"/>
                              </w:rPr>
                              <w:t>.7621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.44.2024.JM</w:t>
                            </w:r>
                            <w:r>
                              <w:rPr>
                                <w:rFonts w:cs="Arial"/>
                                <w:color w:val="000000"/>
                                <w:szCs w:val="20"/>
                                <w:lang w:eastAsia="en-GB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C6E4E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78.55pt;margin-top:-73.85pt;width:182pt;height:53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" filled="f" stroked="f">
                <v:textbox style="mso-fit-shape-to-text:t">
                  <w:txbxContent>
                    <w:p w14:paraId="1EBC1D90" w14:textId="375500A9" w:rsidR="00ED6B26" w:rsidRPr="00EC445F" w:rsidRDefault="00ED6B26" w:rsidP="00ED6B26">
                      <w:pPr>
                        <w:jc w:val="center"/>
                        <w:rPr>
                          <w:rFonts w:cs="Arial"/>
                          <w:color w:val="000000"/>
                        </w:rPr>
                      </w:pPr>
                      <w:r>
                        <w:rPr>
                          <w:rFonts w:cs="Arial"/>
                          <w:color w:val="000000"/>
                          <w:szCs w:val="20"/>
                          <w:lang w:eastAsia="en-GB"/>
                        </w:rPr>
                        <w:t xml:space="preserve">Załącznik do obwieszczenia </w:t>
                      </w:r>
                      <w:r>
                        <w:rPr>
                          <w:rFonts w:cs="Arial"/>
                          <w:color w:val="000000"/>
                          <w:szCs w:val="20"/>
                          <w:lang w:eastAsia="en-GB"/>
                        </w:rPr>
                        <w:br/>
                        <w:t>Ministra Rozwoju i Technologii</w:t>
                      </w:r>
                      <w:r>
                        <w:rPr>
                          <w:rFonts w:cs="Arial"/>
                          <w:color w:val="000000"/>
                          <w:szCs w:val="20"/>
                          <w:lang w:eastAsia="en-GB"/>
                        </w:rPr>
                        <w:br/>
                        <w:t xml:space="preserve">znak: </w:t>
                      </w:r>
                      <w:r w:rsidRPr="00BB725D">
                        <w:rPr>
                          <w:rFonts w:cs="Arial"/>
                          <w:color w:val="000000"/>
                        </w:rPr>
                        <w:t>DLI-I</w:t>
                      </w:r>
                      <w:r>
                        <w:rPr>
                          <w:rFonts w:cs="Arial"/>
                          <w:color w:val="000000"/>
                        </w:rPr>
                        <w:t>X</w:t>
                      </w:r>
                      <w:r w:rsidRPr="00BB725D">
                        <w:rPr>
                          <w:rFonts w:cs="Arial"/>
                          <w:color w:val="000000"/>
                        </w:rPr>
                        <w:t>.7621</w:t>
                      </w:r>
                      <w:r>
                        <w:rPr>
                          <w:rFonts w:cs="Arial"/>
                          <w:color w:val="000000"/>
                        </w:rPr>
                        <w:t>.44.2024.JM</w:t>
                      </w:r>
                      <w:r>
                        <w:rPr>
                          <w:rFonts w:cs="Arial"/>
                          <w:color w:val="000000"/>
                          <w:szCs w:val="20"/>
                          <w:lang w:eastAsia="en-GB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76238B7C" w14:textId="77777777" w:rsidR="00ED6B26" w:rsidRPr="00BD2DCB" w:rsidRDefault="00ED6B26" w:rsidP="00ED6B26">
      <w:pPr>
        <w:spacing w:before="120"/>
        <w:jc w:val="center"/>
        <w:rPr>
          <w:rFonts w:ascii="Lato" w:hAnsi="Lato" w:cs="Arial"/>
          <w:b/>
          <w:color w:val="000000"/>
          <w:sz w:val="20"/>
          <w:szCs w:val="20"/>
          <w:lang w:eastAsia="en-GB"/>
        </w:rPr>
      </w:pPr>
      <w:r w:rsidRPr="00BD2DCB">
        <w:rPr>
          <w:rFonts w:ascii="Lato" w:hAnsi="Lato" w:cs="Arial"/>
          <w:b/>
          <w:color w:val="000000"/>
          <w:sz w:val="20"/>
          <w:szCs w:val="20"/>
          <w:lang w:eastAsia="en-GB"/>
        </w:rPr>
        <w:t>Informacja o przetwarzaniu danych osobowych</w:t>
      </w:r>
      <w:r w:rsidRPr="00BD2DCB">
        <w:rPr>
          <w:rFonts w:ascii="Lato" w:hAnsi="Lato" w:cs="Arial"/>
          <w:b/>
          <w:color w:val="000000"/>
          <w:sz w:val="20"/>
          <w:szCs w:val="20"/>
          <w:lang w:eastAsia="en-GB"/>
        </w:rPr>
        <w:br/>
      </w:r>
    </w:p>
    <w:p w14:paraId="4CAB0484" w14:textId="77777777" w:rsidR="00ED6B26" w:rsidRPr="00BD2DCB" w:rsidRDefault="00ED6B26" w:rsidP="00ED6B26">
      <w:pPr>
        <w:spacing w:after="120" w:line="240" w:lineRule="exact"/>
        <w:jc w:val="both"/>
        <w:rPr>
          <w:rFonts w:ascii="Lato" w:hAnsi="Lato" w:cs="Arial"/>
          <w:color w:val="000000"/>
          <w:spacing w:val="4"/>
          <w:sz w:val="20"/>
          <w:szCs w:val="20"/>
          <w:lang w:eastAsia="en-GB"/>
        </w:rPr>
      </w:pPr>
      <w:r w:rsidRPr="00BD2DCB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z dnia 27 kwietnia 2016 r. w sprawie ochrony osób fizycznych w związku z przetwarzaniem danych osobowych i w sprawie swobodnego przepływu takich danych oraz uchylenia dyrektywy 95/46/WE (Dz. U. L 119 z 4 maja 2016, z </w:t>
      </w:r>
      <w:proofErr w:type="spellStart"/>
      <w:r w:rsidRPr="00BD2DCB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BD2DCB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14:paraId="57D90827" w14:textId="77777777" w:rsidR="00ED6B26" w:rsidRPr="00BD2DCB" w:rsidRDefault="00ED6B26" w:rsidP="00ED6B26">
      <w:pPr>
        <w:numPr>
          <w:ilvl w:val="0"/>
          <w:numId w:val="5"/>
        </w:numPr>
        <w:suppressAutoHyphens/>
        <w:spacing w:after="120" w:line="240" w:lineRule="exact"/>
        <w:ind w:left="425" w:hanging="425"/>
        <w:jc w:val="both"/>
        <w:rPr>
          <w:rFonts w:ascii="Lato" w:hAnsi="Lato" w:cs="Arial"/>
          <w:spacing w:val="4"/>
          <w:sz w:val="20"/>
          <w:szCs w:val="20"/>
          <w:lang w:eastAsia="en-GB"/>
        </w:rPr>
      </w:pPr>
      <w:r w:rsidRPr="00BD2DCB">
        <w:rPr>
          <w:rFonts w:ascii="Lato" w:hAnsi="Lato" w:cs="Arial"/>
          <w:sz w:val="20"/>
          <w:szCs w:val="20"/>
        </w:rPr>
        <w:t xml:space="preserve">Administratorem Pani/Pana danych osobowych jest Minister Rozwoju i Technologii, z siedzibą w Warszawie, Plac Trzech Krzyży 3/5, </w:t>
      </w:r>
      <w:hyperlink r:id="rId8" w:history="1">
        <w:r w:rsidRPr="00BD2DCB">
          <w:rPr>
            <w:rFonts w:ascii="Lato" w:hAnsi="Lato" w:cs="Arial"/>
            <w:sz w:val="20"/>
            <w:szCs w:val="20"/>
          </w:rPr>
          <w:t>kancelaria@mrit.gov.pl</w:t>
        </w:r>
      </w:hyperlink>
      <w:r w:rsidRPr="00BD2DCB">
        <w:rPr>
          <w:rFonts w:ascii="Lato" w:hAnsi="Lato" w:cs="Arial"/>
          <w:sz w:val="20"/>
          <w:szCs w:val="20"/>
        </w:rPr>
        <w:t xml:space="preserve">, tel.: </w:t>
      </w:r>
      <w:r w:rsidRPr="00BD2DCB">
        <w:rPr>
          <w:rFonts w:ascii="Lato" w:hAnsi="Lato" w:cs="Arial"/>
          <w:bCs/>
          <w:sz w:val="20"/>
          <w:szCs w:val="20"/>
        </w:rPr>
        <w:t>+48 222 500 123</w:t>
      </w:r>
      <w:r w:rsidRPr="00BD2DCB">
        <w:rPr>
          <w:rFonts w:ascii="Lato" w:hAnsi="Lato" w:cs="Arial"/>
          <w:sz w:val="20"/>
          <w:szCs w:val="20"/>
        </w:rPr>
        <w:t>, natomiast wykonującym obowiązki administratora jest Dyrektor Departamentu Lokalizacji Inwestycji.</w:t>
      </w:r>
    </w:p>
    <w:p w14:paraId="3C1AB5F5" w14:textId="77777777" w:rsidR="00ED6B26" w:rsidRPr="00BD2DCB" w:rsidRDefault="00ED6B26" w:rsidP="00ED6B26">
      <w:pPr>
        <w:numPr>
          <w:ilvl w:val="0"/>
          <w:numId w:val="5"/>
        </w:numPr>
        <w:suppressAutoHyphens/>
        <w:spacing w:after="120" w:line="240" w:lineRule="exact"/>
        <w:ind w:left="425" w:hanging="425"/>
        <w:jc w:val="both"/>
        <w:rPr>
          <w:rFonts w:ascii="Lato" w:hAnsi="Lato" w:cs="Arial"/>
          <w:spacing w:val="4"/>
          <w:sz w:val="20"/>
          <w:szCs w:val="20"/>
          <w:lang w:eastAsia="en-GB"/>
        </w:rPr>
      </w:pPr>
      <w:r w:rsidRPr="00BD2DCB">
        <w:rPr>
          <w:rFonts w:ascii="Lato" w:hAnsi="Lato" w:cs="Arial"/>
          <w:spacing w:val="4"/>
          <w:sz w:val="20"/>
          <w:szCs w:val="20"/>
        </w:rPr>
        <w:t xml:space="preserve">Dane kontaktowe do Inspektora Ochrony Danych w Ministerstwie </w:t>
      </w:r>
      <w:r w:rsidRPr="00BD2DCB">
        <w:rPr>
          <w:rFonts w:ascii="Lato" w:hAnsi="Lato" w:cs="Arial"/>
          <w:sz w:val="20"/>
          <w:szCs w:val="20"/>
        </w:rPr>
        <w:t>Rozwoju i Technologii</w:t>
      </w:r>
      <w:r w:rsidRPr="00BD2DCB">
        <w:rPr>
          <w:rFonts w:ascii="Lato" w:hAnsi="Lato" w:cs="Arial"/>
          <w:spacing w:val="4"/>
          <w:sz w:val="20"/>
          <w:szCs w:val="20"/>
        </w:rPr>
        <w:t xml:space="preserve">: Inspektor Ochrony Danych, Ministerstwo </w:t>
      </w:r>
      <w:r w:rsidRPr="00BD2DCB">
        <w:rPr>
          <w:rFonts w:ascii="Lato" w:hAnsi="Lato" w:cs="Arial"/>
          <w:sz w:val="20"/>
          <w:szCs w:val="20"/>
        </w:rPr>
        <w:t>Rozwoju i Technologii</w:t>
      </w:r>
      <w:r w:rsidRPr="00BD2DCB">
        <w:rPr>
          <w:rFonts w:ascii="Lato" w:hAnsi="Lato" w:cs="Arial"/>
          <w:spacing w:val="4"/>
          <w:sz w:val="20"/>
          <w:szCs w:val="20"/>
        </w:rPr>
        <w:t xml:space="preserve">, </w:t>
      </w:r>
      <w:r w:rsidRPr="00BD2DCB">
        <w:rPr>
          <w:rFonts w:ascii="Lato" w:hAnsi="Lato" w:cs="Arial"/>
          <w:spacing w:val="4"/>
          <w:sz w:val="20"/>
          <w:szCs w:val="20"/>
          <w:lang w:eastAsia="en-GB"/>
        </w:rPr>
        <w:t>Plac Trzech Krzyży 3/5, 00-507 Warszawa</w:t>
      </w:r>
      <w:r w:rsidRPr="00BD2DCB">
        <w:rPr>
          <w:rFonts w:ascii="Lato" w:hAnsi="Lato" w:cs="Arial"/>
          <w:spacing w:val="4"/>
          <w:sz w:val="20"/>
          <w:szCs w:val="20"/>
        </w:rPr>
        <w:t xml:space="preserve">, adres e-mail: </w:t>
      </w:r>
      <w:r w:rsidRPr="00BD2DCB">
        <w:rPr>
          <w:rFonts w:ascii="Lato" w:hAnsi="Lato" w:cs="Arial"/>
          <w:sz w:val="20"/>
          <w:szCs w:val="20"/>
        </w:rPr>
        <w:t>iod@mrit.gov.pl.</w:t>
      </w:r>
    </w:p>
    <w:p w14:paraId="67C34028" w14:textId="77777777" w:rsidR="00ED6B26" w:rsidRPr="00BD2DCB" w:rsidRDefault="00ED6B26" w:rsidP="00ED6B26">
      <w:pPr>
        <w:numPr>
          <w:ilvl w:val="0"/>
          <w:numId w:val="5"/>
        </w:numPr>
        <w:suppressAutoHyphens/>
        <w:spacing w:after="60" w:line="220" w:lineRule="exact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BD2DCB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BD2DCB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br/>
        <w:t>tj. wypełnienia obowiązku prawnego ciążącego na administratorze, w celu prowadzenia postępowań administracyjnych realizowanych na podst. przepisów ustawy z dnia 14 czerwca 1960 r. Kodeks postępowania administracyjnego (</w:t>
      </w:r>
      <w:proofErr w:type="spellStart"/>
      <w:r w:rsidRPr="00BD2DCB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Pr="00BD2DCB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. Dz.U. z 2024 r. poz. 572), dalej „KPA”, oraz w związku z </w:t>
      </w:r>
      <w:r w:rsidRPr="00BD2DCB">
        <w:rPr>
          <w:rFonts w:ascii="Lato" w:hAnsi="Lato" w:cs="Arial"/>
          <w:spacing w:val="4"/>
          <w:sz w:val="20"/>
          <w:szCs w:val="20"/>
        </w:rPr>
        <w:t xml:space="preserve">ustawą </w:t>
      </w:r>
      <w:r w:rsidRPr="00BD2DCB">
        <w:rPr>
          <w:rFonts w:ascii="Lato" w:hAnsi="Lato" w:cs="Arial"/>
          <w:color w:val="000000"/>
          <w:spacing w:val="4"/>
          <w:sz w:val="20"/>
          <w:szCs w:val="20"/>
          <w:lang w:eastAsia="zh-CN"/>
        </w:rPr>
        <w:t xml:space="preserve">z dnia 10 kwietnia 2003 r. o szczególnych zasadach przygotowania i realizacji inwestycji w zakresie dróg publicznych </w:t>
      </w:r>
      <w:r w:rsidRPr="00BD2DCB">
        <w:rPr>
          <w:rFonts w:ascii="Lato" w:eastAsia="Calibri" w:hAnsi="Lato" w:cs="Arial"/>
          <w:bCs/>
          <w:iCs/>
          <w:spacing w:val="4"/>
          <w:sz w:val="20"/>
          <w:szCs w:val="20"/>
        </w:rPr>
        <w:t>(</w:t>
      </w:r>
      <w:proofErr w:type="spellStart"/>
      <w:r w:rsidRPr="00BD2DCB">
        <w:rPr>
          <w:rFonts w:ascii="Lato" w:hAnsi="Lato" w:cs="Arial"/>
          <w:spacing w:val="4"/>
          <w:sz w:val="20"/>
          <w:szCs w:val="20"/>
        </w:rPr>
        <w:t>t.j</w:t>
      </w:r>
      <w:proofErr w:type="spellEnd"/>
      <w:r w:rsidRPr="00BD2DCB">
        <w:rPr>
          <w:rFonts w:ascii="Lato" w:hAnsi="Lato" w:cs="Arial"/>
          <w:spacing w:val="4"/>
          <w:sz w:val="20"/>
          <w:szCs w:val="20"/>
        </w:rPr>
        <w:t>. Dz.U. z 2024 r. poz. 311</w:t>
      </w:r>
      <w:r w:rsidRPr="00BD2DCB">
        <w:rPr>
          <w:rFonts w:ascii="Lato" w:eastAsia="Calibri" w:hAnsi="Lato" w:cs="Arial"/>
          <w:bCs/>
          <w:iCs/>
          <w:spacing w:val="4"/>
          <w:sz w:val="20"/>
          <w:szCs w:val="20"/>
        </w:rPr>
        <w:t>)</w:t>
      </w:r>
      <w:r w:rsidRPr="00BD2DCB">
        <w:rPr>
          <w:rFonts w:ascii="Lato" w:hAnsi="Lato" w:cs="Arial"/>
          <w:spacing w:val="4"/>
          <w:sz w:val="20"/>
          <w:szCs w:val="20"/>
        </w:rPr>
        <w:t>.</w:t>
      </w:r>
    </w:p>
    <w:p w14:paraId="48813BA9" w14:textId="77777777" w:rsidR="00ED6B26" w:rsidRPr="00BD2DCB" w:rsidRDefault="00ED6B26" w:rsidP="00ED6B26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BD2DCB">
        <w:rPr>
          <w:rFonts w:ascii="Lato" w:hAnsi="Lato" w:cs="Arial"/>
          <w:color w:val="000000"/>
          <w:spacing w:val="4"/>
          <w:sz w:val="20"/>
          <w:szCs w:val="20"/>
        </w:rPr>
        <w:t>Podanie danych osobowych jest wymogiem ustawowym.</w:t>
      </w:r>
    </w:p>
    <w:p w14:paraId="20DAA946" w14:textId="77777777" w:rsidR="00ED6B26" w:rsidRPr="00BD2DCB" w:rsidRDefault="00ED6B26" w:rsidP="00ED6B26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BD2DCB">
        <w:rPr>
          <w:rFonts w:ascii="Lato" w:hAnsi="Lato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7F9CA4F6" w14:textId="77777777" w:rsidR="00ED6B26" w:rsidRPr="00BD2DCB" w:rsidRDefault="00ED6B26" w:rsidP="00ED6B26">
      <w:pPr>
        <w:numPr>
          <w:ilvl w:val="0"/>
          <w:numId w:val="6"/>
        </w:numPr>
        <w:suppressAutoHyphens/>
        <w:spacing w:after="120" w:line="240" w:lineRule="exact"/>
        <w:rPr>
          <w:rFonts w:ascii="Lato" w:hAnsi="Lato" w:cs="Arial"/>
          <w:color w:val="000000"/>
          <w:spacing w:val="4"/>
          <w:sz w:val="20"/>
          <w:szCs w:val="20"/>
        </w:rPr>
      </w:pPr>
      <w:r w:rsidRPr="00BD2DCB">
        <w:rPr>
          <w:rFonts w:ascii="Lato" w:hAnsi="Lato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37717CF6" w14:textId="77777777" w:rsidR="00ED6B26" w:rsidRPr="00BD2DCB" w:rsidRDefault="00ED6B26" w:rsidP="00ED6B26">
      <w:pPr>
        <w:numPr>
          <w:ilvl w:val="0"/>
          <w:numId w:val="6"/>
        </w:numPr>
        <w:suppressAutoHyphens/>
        <w:spacing w:after="120" w:line="240" w:lineRule="exact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BD2DCB">
        <w:rPr>
          <w:rFonts w:ascii="Lato" w:hAnsi="Lato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 w celach, które wynikają z przepisów powszechnie obowiązującego prawa;</w:t>
      </w:r>
    </w:p>
    <w:p w14:paraId="17D3AC22" w14:textId="77777777" w:rsidR="00ED6B26" w:rsidRPr="00BD2DCB" w:rsidRDefault="00ED6B26" w:rsidP="00ED6B26">
      <w:pPr>
        <w:numPr>
          <w:ilvl w:val="0"/>
          <w:numId w:val="6"/>
        </w:numPr>
        <w:suppressAutoHyphens/>
        <w:spacing w:after="120" w:line="240" w:lineRule="exact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BD2DCB">
        <w:rPr>
          <w:rFonts w:ascii="Lato" w:hAnsi="Lato" w:cs="Arial"/>
          <w:color w:val="000000"/>
          <w:spacing w:val="4"/>
          <w:sz w:val="20"/>
          <w:szCs w:val="20"/>
        </w:rPr>
        <w:t xml:space="preserve">inne podmioty, w tym dostawcy usług informatycznych, które na podstawie stosownych umów podpisanych z Ministerstwem </w:t>
      </w:r>
      <w:r w:rsidRPr="00BD2DCB">
        <w:rPr>
          <w:rFonts w:ascii="Lato" w:hAnsi="Lato" w:cs="Arial"/>
          <w:sz w:val="20"/>
          <w:szCs w:val="20"/>
        </w:rPr>
        <w:t>Rozwoju i Technologii</w:t>
      </w:r>
      <w:r w:rsidRPr="00BD2DCB">
        <w:rPr>
          <w:rFonts w:ascii="Lato" w:hAnsi="Lato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BD2DCB">
        <w:rPr>
          <w:rFonts w:ascii="Lato" w:hAnsi="Lato" w:cs="Arial"/>
          <w:sz w:val="20"/>
          <w:szCs w:val="20"/>
        </w:rPr>
        <w:t>Rozwoju i Technologii</w:t>
      </w:r>
      <w:r w:rsidRPr="00BD2DCB">
        <w:rPr>
          <w:rFonts w:ascii="Lato" w:hAnsi="Lato" w:cs="Arial"/>
          <w:color w:val="000000"/>
          <w:spacing w:val="4"/>
          <w:sz w:val="20"/>
          <w:szCs w:val="20"/>
        </w:rPr>
        <w:t>.</w:t>
      </w:r>
    </w:p>
    <w:p w14:paraId="2E7F41C2" w14:textId="77777777" w:rsidR="00ED6B26" w:rsidRPr="00BD2DCB" w:rsidRDefault="00ED6B26" w:rsidP="00ED6B26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ascii="Lato" w:hAnsi="Lato" w:cs="Arial"/>
          <w:sz w:val="20"/>
          <w:szCs w:val="20"/>
        </w:rPr>
      </w:pPr>
      <w:r w:rsidRPr="00BD2DCB">
        <w:rPr>
          <w:rFonts w:ascii="Lato" w:hAnsi="Lato" w:cs="Arial"/>
          <w:sz w:val="20"/>
          <w:szCs w:val="20"/>
        </w:rPr>
        <w:t>Odbiorcą Pani/Pana danych osobowych jest również Wojewoda Podlaski, w związku z korzystaniem przez Administratora z systemu elektronicznego zarządzania dokumentacją (EZD PUW).</w:t>
      </w:r>
    </w:p>
    <w:p w14:paraId="630A8C29" w14:textId="77777777" w:rsidR="00ED6B26" w:rsidRPr="00BD2DCB" w:rsidRDefault="00ED6B26" w:rsidP="00ED6B26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ascii="Lato" w:hAnsi="Lato" w:cs="Arial"/>
          <w:sz w:val="20"/>
          <w:szCs w:val="20"/>
        </w:rPr>
      </w:pPr>
      <w:r w:rsidRPr="00BD2DCB">
        <w:rPr>
          <w:rFonts w:ascii="Lato" w:hAnsi="Lato" w:cs="Arial"/>
          <w:sz w:val="20"/>
          <w:szCs w:val="20"/>
        </w:rPr>
        <w:t xml:space="preserve">Pani/Pana dane osobowe będą przechowywane przez okres niezbędny do realizacji celu ich przetwarzania, nie krócej niż okres wskazany w przepisach o archiwizacji tj. ustawie z dnia 14 lipca 1983 r. </w:t>
      </w:r>
      <w:r w:rsidRPr="00BD2DCB">
        <w:rPr>
          <w:rFonts w:ascii="Lato" w:hAnsi="Lato" w:cs="Arial"/>
          <w:iCs/>
          <w:sz w:val="20"/>
          <w:szCs w:val="20"/>
        </w:rPr>
        <w:t>o narodowym zasobie archiwalnym i archiwach</w:t>
      </w:r>
      <w:r w:rsidRPr="00BD2DCB">
        <w:rPr>
          <w:rFonts w:ascii="Lato" w:hAnsi="Lato" w:cs="Arial"/>
          <w:i/>
          <w:iCs/>
          <w:sz w:val="20"/>
          <w:szCs w:val="20"/>
        </w:rPr>
        <w:t xml:space="preserve"> </w:t>
      </w:r>
      <w:r w:rsidRPr="00BD2DCB">
        <w:rPr>
          <w:rFonts w:ascii="Lato" w:hAnsi="Lato" w:cs="Arial"/>
          <w:sz w:val="20"/>
          <w:szCs w:val="20"/>
        </w:rPr>
        <w:t xml:space="preserve">(Dz. U. z 2020 r. poz. 164, </w:t>
      </w:r>
      <w:r w:rsidRPr="00BD2DCB">
        <w:rPr>
          <w:rFonts w:ascii="Lato" w:hAnsi="Lato" w:cs="Arial"/>
          <w:spacing w:val="4"/>
          <w:sz w:val="20"/>
          <w:szCs w:val="20"/>
        </w:rPr>
        <w:t xml:space="preserve">z </w:t>
      </w:r>
      <w:proofErr w:type="spellStart"/>
      <w:r w:rsidRPr="00BD2DCB">
        <w:rPr>
          <w:rFonts w:ascii="Lato" w:hAnsi="Lato" w:cs="Arial"/>
          <w:spacing w:val="4"/>
          <w:sz w:val="20"/>
          <w:szCs w:val="20"/>
        </w:rPr>
        <w:t>późn</w:t>
      </w:r>
      <w:proofErr w:type="spellEnd"/>
      <w:r w:rsidRPr="00BD2DCB">
        <w:rPr>
          <w:rFonts w:ascii="Lato" w:hAnsi="Lato" w:cs="Arial"/>
          <w:spacing w:val="4"/>
          <w:sz w:val="20"/>
          <w:szCs w:val="20"/>
        </w:rPr>
        <w:t>. zm.</w:t>
      </w:r>
      <w:r w:rsidRPr="00BD2DCB">
        <w:rPr>
          <w:rFonts w:ascii="Lato" w:hAnsi="Lato" w:cs="Arial"/>
          <w:sz w:val="20"/>
          <w:szCs w:val="20"/>
        </w:rPr>
        <w:t>).</w:t>
      </w:r>
    </w:p>
    <w:p w14:paraId="26AFF52F" w14:textId="77777777" w:rsidR="00ED6B26" w:rsidRPr="00BD2DCB" w:rsidRDefault="00ED6B26" w:rsidP="00ED6B26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ascii="Lato" w:hAnsi="Lato" w:cs="Arial"/>
          <w:sz w:val="20"/>
          <w:szCs w:val="20"/>
        </w:rPr>
      </w:pPr>
      <w:r w:rsidRPr="00BD2DCB">
        <w:rPr>
          <w:rFonts w:ascii="Lato" w:hAnsi="Lato" w:cs="Arial"/>
          <w:sz w:val="20"/>
          <w:szCs w:val="20"/>
        </w:rPr>
        <w:t>Przysługuje Pani/Panu:</w:t>
      </w:r>
    </w:p>
    <w:p w14:paraId="475DE251" w14:textId="77777777" w:rsidR="00ED6B26" w:rsidRPr="00BD2DCB" w:rsidRDefault="00ED6B26" w:rsidP="00ED6B26">
      <w:pPr>
        <w:numPr>
          <w:ilvl w:val="0"/>
          <w:numId w:val="7"/>
        </w:numPr>
        <w:suppressAutoHyphens/>
        <w:spacing w:after="120" w:line="240" w:lineRule="exact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BD2DCB">
        <w:rPr>
          <w:rFonts w:ascii="Lato" w:hAnsi="Lato" w:cs="Arial"/>
          <w:color w:val="000000"/>
          <w:spacing w:val="4"/>
          <w:sz w:val="20"/>
          <w:szCs w:val="20"/>
        </w:rPr>
        <w:lastRenderedPageBreak/>
        <w:t>prawo do żądania od Administratora dostępu do treści swoich danych osobowych oraz informacji o ich przetwarzaniu;</w:t>
      </w:r>
    </w:p>
    <w:p w14:paraId="77C019E2" w14:textId="77777777" w:rsidR="00ED6B26" w:rsidRPr="00BD2DCB" w:rsidRDefault="00ED6B26" w:rsidP="00ED6B26">
      <w:pPr>
        <w:numPr>
          <w:ilvl w:val="0"/>
          <w:numId w:val="7"/>
        </w:numPr>
        <w:suppressAutoHyphens/>
        <w:spacing w:after="120" w:line="240" w:lineRule="exact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BD2DCB">
        <w:rPr>
          <w:rFonts w:ascii="Lato" w:hAnsi="Lato" w:cs="Arial"/>
          <w:color w:val="000000"/>
          <w:spacing w:val="4"/>
          <w:sz w:val="20"/>
          <w:szCs w:val="20"/>
        </w:rPr>
        <w:t xml:space="preserve">prawo do ich sprostowania, jeśli są błędne lub nieaktualne, a także </w:t>
      </w:r>
      <w:proofErr w:type="gramStart"/>
      <w:r w:rsidRPr="00BD2DCB">
        <w:rPr>
          <w:rFonts w:ascii="Lato" w:hAnsi="Lato" w:cs="Arial"/>
          <w:color w:val="000000"/>
          <w:spacing w:val="4"/>
          <w:sz w:val="20"/>
          <w:szCs w:val="20"/>
        </w:rPr>
        <w:t>uzupełnienia</w:t>
      </w:r>
      <w:proofErr w:type="gramEnd"/>
      <w:r w:rsidRPr="00BD2DCB">
        <w:rPr>
          <w:rFonts w:ascii="Lato" w:hAnsi="Lato" w:cs="Arial"/>
          <w:color w:val="000000"/>
          <w:spacing w:val="4"/>
          <w:sz w:val="20"/>
          <w:szCs w:val="20"/>
        </w:rPr>
        <w:t xml:space="preserve"> jeżeli są niekompletne;</w:t>
      </w:r>
    </w:p>
    <w:p w14:paraId="1FADF8DA" w14:textId="77777777" w:rsidR="00ED6B26" w:rsidRPr="00BD2DCB" w:rsidRDefault="00ED6B26" w:rsidP="00ED6B26">
      <w:pPr>
        <w:numPr>
          <w:ilvl w:val="0"/>
          <w:numId w:val="7"/>
        </w:numPr>
        <w:suppressAutoHyphens/>
        <w:spacing w:after="120" w:line="240" w:lineRule="exact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BD2DCB">
        <w:rPr>
          <w:rFonts w:ascii="Lato" w:hAnsi="Lato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70307F83" w14:textId="77777777" w:rsidR="00ED6B26" w:rsidRPr="00BD2DCB" w:rsidRDefault="00ED6B26" w:rsidP="00ED6B26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ascii="Lato" w:hAnsi="Lato" w:cs="Arial"/>
          <w:sz w:val="20"/>
          <w:szCs w:val="20"/>
        </w:rPr>
      </w:pPr>
      <w:r w:rsidRPr="00BD2DCB">
        <w:rPr>
          <w:rFonts w:ascii="Lato" w:hAnsi="Lato" w:cs="Arial"/>
          <w:sz w:val="20"/>
          <w:szCs w:val="20"/>
        </w:rPr>
        <w:t>Pani/Pana dane osobowe nie będą przekazywane do państwa trzeciego.</w:t>
      </w:r>
    </w:p>
    <w:p w14:paraId="0F98A6E6" w14:textId="77777777" w:rsidR="00ED6B26" w:rsidRPr="00BD2DCB" w:rsidRDefault="00ED6B26" w:rsidP="00ED6B26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ascii="Lato" w:hAnsi="Lato" w:cs="Arial"/>
          <w:sz w:val="20"/>
          <w:szCs w:val="20"/>
        </w:rPr>
      </w:pPr>
      <w:r w:rsidRPr="00BD2DCB">
        <w:rPr>
          <w:rFonts w:ascii="Lato" w:hAnsi="Lato" w:cs="Arial"/>
          <w:sz w:val="20"/>
          <w:szCs w:val="20"/>
        </w:rPr>
        <w:t>Pani/Pana dane nie podlegają zautomatyzowanemu podejmowaniu decyzji, w tym również profilowaniu.</w:t>
      </w:r>
    </w:p>
    <w:p w14:paraId="6E478504" w14:textId="77777777" w:rsidR="00ED6B26" w:rsidRPr="00BD2DCB" w:rsidRDefault="00ED6B26" w:rsidP="00ED6B26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ascii="Lato" w:hAnsi="Lato" w:cs="Arial"/>
          <w:sz w:val="20"/>
          <w:szCs w:val="20"/>
        </w:rPr>
      </w:pPr>
      <w:r w:rsidRPr="00BD2DCB">
        <w:rPr>
          <w:rFonts w:ascii="Lato" w:hAnsi="Lato" w:cs="Arial"/>
          <w:sz w:val="20"/>
          <w:szCs w:val="20"/>
        </w:rPr>
        <w:t>W przypadku powzięcia informacji o niezgodnym z prawem przetwarzaniu w Ministerstwie Rozwoju i Technologii Pani/Pana danych osobowych, przysługuje Pani/Panu prawo wniesienia skargi do organu nadzorczego właściwego w sprawach ochrony danych osobowych, tj. Prezesa Urzędu Ochrony Danych Osobowych, ul. Stawki 2, 00-193 Warszawa.</w:t>
      </w:r>
    </w:p>
    <w:p w14:paraId="1A6EE13A" w14:textId="77777777" w:rsidR="00ED6B26" w:rsidRPr="00BD2DCB" w:rsidRDefault="00ED6B26" w:rsidP="001A5792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</w:p>
    <w:sectPr w:rsidR="00ED6B26" w:rsidRPr="00BD2DCB" w:rsidSect="003328B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42271" w14:textId="77777777" w:rsidR="00FE777F" w:rsidRDefault="00FE777F">
      <w:pPr>
        <w:spacing w:after="0" w:line="240" w:lineRule="auto"/>
      </w:pPr>
      <w:r>
        <w:separator/>
      </w:r>
    </w:p>
  </w:endnote>
  <w:endnote w:type="continuationSeparator" w:id="0">
    <w:p w14:paraId="5C468108" w14:textId="77777777" w:rsidR="00FE777F" w:rsidRDefault="00FE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FA0F3" w14:textId="77777777" w:rsidR="00F92589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rFonts w:ascii="Lato" w:hAnsi="Lato"/>
        <w:noProof/>
        <w:sz w:val="16"/>
        <w:szCs w:val="2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5BD719" wp14:editId="5557D6FD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565D32">
      <w:rPr>
        <w:rFonts w:ascii="Lato" w:hAnsi="Lato"/>
        <w:noProof/>
        <w:sz w:val="16"/>
        <w:szCs w:val="24"/>
        <w:lang w:eastAsia="pl-PL"/>
      </w:rPr>
      <w:t>+48 222 500 123</w:t>
    </w:r>
    <w:r w:rsidRPr="00590C4E">
      <w:rPr>
        <w:sz w:val="16"/>
      </w:rPr>
      <w:tab/>
    </w:r>
    <w:r w:rsidRPr="00565D32">
      <w:rPr>
        <w:sz w:val="16"/>
      </w:rPr>
      <w:t>Pl. Trzech Krzyży 3/5</w:t>
    </w:r>
  </w:p>
  <w:p w14:paraId="547E3596" w14:textId="77777777" w:rsidR="00F92589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sz w:val="16"/>
      </w:rPr>
      <w:t>kancelaria@mrit.gov.pl</w:t>
    </w:r>
    <w:r>
      <w:rPr>
        <w:sz w:val="16"/>
      </w:rPr>
      <w:tab/>
    </w:r>
    <w:r w:rsidRPr="00565D32">
      <w:rPr>
        <w:sz w:val="16"/>
      </w:rPr>
      <w:t>00-507 Warszawa</w:t>
    </w:r>
  </w:p>
  <w:p w14:paraId="08DA94E3" w14:textId="77777777" w:rsidR="00F92589" w:rsidRPr="00590C4E" w:rsidRDefault="00000000" w:rsidP="00947F4D">
    <w:pPr>
      <w:pStyle w:val="Stopka"/>
      <w:tabs>
        <w:tab w:val="clear" w:pos="4536"/>
        <w:tab w:val="clear" w:pos="9072"/>
      </w:tabs>
      <w:jc w:val="both"/>
      <w:rPr>
        <w:sz w:val="16"/>
      </w:rPr>
    </w:pPr>
    <w:r>
      <w:rPr>
        <w:sz w:val="16"/>
      </w:rPr>
      <w:t>gov.pl/</w:t>
    </w:r>
    <w:proofErr w:type="spellStart"/>
    <w:r>
      <w:rPr>
        <w:sz w:val="16"/>
      </w:rPr>
      <w:t>rozwoj</w:t>
    </w:r>
    <w:proofErr w:type="spellEnd"/>
    <w:r>
      <w:rPr>
        <w:sz w:val="16"/>
      </w:rPr>
      <w:t>-technologia</w:t>
    </w:r>
    <w:r>
      <w:rPr>
        <w:sz w:val="16"/>
      </w:rPr>
      <w:tab/>
      <w:t>Ministerstwo Rozwoju i Technologii</w:t>
    </w:r>
  </w:p>
  <w:p w14:paraId="448E7054" w14:textId="77777777" w:rsidR="00F92589" w:rsidRPr="00590C4E" w:rsidRDefault="00F92589" w:rsidP="00947F4D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30F41" w14:textId="77777777" w:rsidR="00F92589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rFonts w:ascii="Lato" w:hAnsi="Lato"/>
        <w:noProof/>
        <w:sz w:val="16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7ABE1A" wp14:editId="47DBDF0F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565D32">
      <w:rPr>
        <w:rFonts w:ascii="Lato" w:hAnsi="Lato"/>
        <w:noProof/>
        <w:sz w:val="16"/>
        <w:szCs w:val="24"/>
        <w:lang w:eastAsia="pl-PL"/>
      </w:rPr>
      <w:t>+48 222 500 123</w:t>
    </w:r>
    <w:r w:rsidRPr="00590C4E">
      <w:rPr>
        <w:sz w:val="16"/>
      </w:rPr>
      <w:tab/>
    </w:r>
    <w:r w:rsidRPr="00565D32">
      <w:rPr>
        <w:sz w:val="16"/>
      </w:rPr>
      <w:t>Pl. Trzech Krzyży 3/5</w:t>
    </w:r>
  </w:p>
  <w:p w14:paraId="112D2C9F" w14:textId="77777777" w:rsidR="00F92589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sz w:val="16"/>
      </w:rPr>
      <w:t>kancelaria@mrit.gov.pl</w:t>
    </w:r>
    <w:r>
      <w:rPr>
        <w:sz w:val="16"/>
      </w:rPr>
      <w:tab/>
    </w:r>
    <w:r w:rsidRPr="00565D32">
      <w:rPr>
        <w:sz w:val="16"/>
      </w:rPr>
      <w:t>00-507 Warszawa</w:t>
    </w:r>
  </w:p>
  <w:p w14:paraId="0D159AEB" w14:textId="77777777" w:rsidR="00F92589" w:rsidRPr="00590C4E" w:rsidRDefault="00000000" w:rsidP="00947F4D">
    <w:pPr>
      <w:pStyle w:val="Stopka"/>
      <w:tabs>
        <w:tab w:val="clear" w:pos="4536"/>
        <w:tab w:val="clear" w:pos="9072"/>
      </w:tabs>
      <w:jc w:val="both"/>
      <w:rPr>
        <w:sz w:val="16"/>
      </w:rPr>
    </w:pPr>
    <w:r>
      <w:rPr>
        <w:sz w:val="16"/>
      </w:rPr>
      <w:t>gov.pl/</w:t>
    </w:r>
    <w:proofErr w:type="spellStart"/>
    <w:r>
      <w:rPr>
        <w:sz w:val="16"/>
      </w:rPr>
      <w:t>rozwoj</w:t>
    </w:r>
    <w:proofErr w:type="spellEnd"/>
    <w:r>
      <w:rPr>
        <w:sz w:val="16"/>
      </w:rPr>
      <w:t>-technologia</w:t>
    </w:r>
    <w:r>
      <w:rPr>
        <w:sz w:val="16"/>
      </w:rPr>
      <w:tab/>
      <w:t>Ministerstwo Rozwoju i Technologii</w:t>
    </w:r>
  </w:p>
  <w:p w14:paraId="10E4E3F8" w14:textId="77777777" w:rsidR="00F92589" w:rsidRPr="00590C4E" w:rsidRDefault="00F92589" w:rsidP="00947F4D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B509B" w14:textId="77777777" w:rsidR="00FE777F" w:rsidRDefault="00FE777F">
      <w:pPr>
        <w:spacing w:after="0" w:line="240" w:lineRule="auto"/>
      </w:pPr>
      <w:r>
        <w:separator/>
      </w:r>
    </w:p>
  </w:footnote>
  <w:footnote w:type="continuationSeparator" w:id="0">
    <w:p w14:paraId="584DBECA" w14:textId="77777777" w:rsidR="00FE777F" w:rsidRDefault="00FE7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47FC1" w14:textId="77777777" w:rsidR="00F92589" w:rsidRDefault="00F92589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1AD0B" w14:textId="77777777" w:rsidR="00F92589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5DF79E2" wp14:editId="0953A201">
          <wp:simplePos x="0" y="0"/>
          <wp:positionH relativeFrom="column">
            <wp:posOffset>-914400</wp:posOffset>
          </wp:positionH>
          <wp:positionV relativeFrom="paragraph">
            <wp:posOffset>-80120</wp:posOffset>
          </wp:positionV>
          <wp:extent cx="3276600" cy="1061720"/>
          <wp:effectExtent l="0" t="0" r="0" b="0"/>
          <wp:wrapThrough wrapText="bothSides">
            <wp:wrapPolygon edited="0">
              <wp:start x="3014" y="2325"/>
              <wp:lineTo x="1633" y="3876"/>
              <wp:lineTo x="753" y="6589"/>
              <wp:lineTo x="1256" y="17053"/>
              <wp:lineTo x="3391" y="18215"/>
              <wp:lineTo x="5777" y="18990"/>
              <wp:lineTo x="20721" y="18990"/>
              <wp:lineTo x="20972" y="15890"/>
              <wp:lineTo x="19967" y="14727"/>
              <wp:lineTo x="19967" y="9689"/>
              <wp:lineTo x="11679" y="8914"/>
              <wp:lineTo x="11553" y="5426"/>
              <wp:lineTo x="3516" y="2325"/>
              <wp:lineTo x="3014" y="2325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33B51"/>
    <w:multiLevelType w:val="hybridMultilevel"/>
    <w:tmpl w:val="4462F3E4"/>
    <w:lvl w:ilvl="0" w:tplc="4624337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EC7AC0C8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50DEA6AA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6BFE877E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869235E8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6D3C2148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416A00BA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561A9A40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1592FE0A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0DE08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02447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BCAA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DB819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6EEE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99206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2D665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A445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806B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D957B10"/>
    <w:multiLevelType w:val="hybridMultilevel"/>
    <w:tmpl w:val="C860C2E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A5093"/>
    <w:multiLevelType w:val="hybridMultilevel"/>
    <w:tmpl w:val="9AC27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195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049417">
    <w:abstractNumId w:val="0"/>
  </w:num>
  <w:num w:numId="3" w16cid:durableId="1251700199">
    <w:abstractNumId w:val="6"/>
  </w:num>
  <w:num w:numId="4" w16cid:durableId="634484574">
    <w:abstractNumId w:val="2"/>
  </w:num>
  <w:num w:numId="5" w16cid:durableId="201133756">
    <w:abstractNumId w:val="3"/>
  </w:num>
  <w:num w:numId="6" w16cid:durableId="1817334148">
    <w:abstractNumId w:val="4"/>
  </w:num>
  <w:num w:numId="7" w16cid:durableId="763188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52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A4A"/>
    <w:rsid w:val="00024D2D"/>
    <w:rsid w:val="0004054B"/>
    <w:rsid w:val="00041E3A"/>
    <w:rsid w:val="00057303"/>
    <w:rsid w:val="00072C89"/>
    <w:rsid w:val="000E5326"/>
    <w:rsid w:val="000F7D01"/>
    <w:rsid w:val="00103319"/>
    <w:rsid w:val="00153B87"/>
    <w:rsid w:val="00177FB4"/>
    <w:rsid w:val="001A5792"/>
    <w:rsid w:val="001B144A"/>
    <w:rsid w:val="001D2396"/>
    <w:rsid w:val="001E2FED"/>
    <w:rsid w:val="002129C0"/>
    <w:rsid w:val="00244B52"/>
    <w:rsid w:val="002462F0"/>
    <w:rsid w:val="00280FFE"/>
    <w:rsid w:val="00286A3D"/>
    <w:rsid w:val="002937B2"/>
    <w:rsid w:val="00297CFC"/>
    <w:rsid w:val="002A3B47"/>
    <w:rsid w:val="002A73D7"/>
    <w:rsid w:val="002D39E4"/>
    <w:rsid w:val="002E7B22"/>
    <w:rsid w:val="002F327D"/>
    <w:rsid w:val="00302CE6"/>
    <w:rsid w:val="00330C53"/>
    <w:rsid w:val="003328BA"/>
    <w:rsid w:val="00385FD9"/>
    <w:rsid w:val="003A72D5"/>
    <w:rsid w:val="003B1E65"/>
    <w:rsid w:val="003C66AA"/>
    <w:rsid w:val="003E5928"/>
    <w:rsid w:val="003F0DFB"/>
    <w:rsid w:val="00420109"/>
    <w:rsid w:val="00421424"/>
    <w:rsid w:val="00421649"/>
    <w:rsid w:val="00446DA5"/>
    <w:rsid w:val="00453F5A"/>
    <w:rsid w:val="004551A9"/>
    <w:rsid w:val="00456AB5"/>
    <w:rsid w:val="0046642A"/>
    <w:rsid w:val="004B4786"/>
    <w:rsid w:val="004C367D"/>
    <w:rsid w:val="00550B5F"/>
    <w:rsid w:val="00553C90"/>
    <w:rsid w:val="00556AE1"/>
    <w:rsid w:val="0055749A"/>
    <w:rsid w:val="00567645"/>
    <w:rsid w:val="00567B3E"/>
    <w:rsid w:val="005C42A9"/>
    <w:rsid w:val="0061336C"/>
    <w:rsid w:val="00616ABB"/>
    <w:rsid w:val="00684DC4"/>
    <w:rsid w:val="006B4159"/>
    <w:rsid w:val="006C3111"/>
    <w:rsid w:val="006C3C0C"/>
    <w:rsid w:val="007105B7"/>
    <w:rsid w:val="007172A4"/>
    <w:rsid w:val="00722FC3"/>
    <w:rsid w:val="00724CC8"/>
    <w:rsid w:val="0075418C"/>
    <w:rsid w:val="00760C10"/>
    <w:rsid w:val="00766698"/>
    <w:rsid w:val="00774048"/>
    <w:rsid w:val="00777D56"/>
    <w:rsid w:val="00791B92"/>
    <w:rsid w:val="007B792A"/>
    <w:rsid w:val="007D780A"/>
    <w:rsid w:val="007D79F0"/>
    <w:rsid w:val="007E6BF8"/>
    <w:rsid w:val="007F05F8"/>
    <w:rsid w:val="007F17D5"/>
    <w:rsid w:val="007F2DA7"/>
    <w:rsid w:val="00807BD2"/>
    <w:rsid w:val="00810433"/>
    <w:rsid w:val="008503B5"/>
    <w:rsid w:val="00852447"/>
    <w:rsid w:val="00855D86"/>
    <w:rsid w:val="008574A7"/>
    <w:rsid w:val="008574B2"/>
    <w:rsid w:val="00881FEF"/>
    <w:rsid w:val="008A2D67"/>
    <w:rsid w:val="008A3B72"/>
    <w:rsid w:val="008B02A6"/>
    <w:rsid w:val="008E1661"/>
    <w:rsid w:val="008E7E43"/>
    <w:rsid w:val="0091084C"/>
    <w:rsid w:val="00913744"/>
    <w:rsid w:val="0093493F"/>
    <w:rsid w:val="009879B2"/>
    <w:rsid w:val="009B362E"/>
    <w:rsid w:val="009D445F"/>
    <w:rsid w:val="009E6591"/>
    <w:rsid w:val="009F61DF"/>
    <w:rsid w:val="00A07373"/>
    <w:rsid w:val="00A17566"/>
    <w:rsid w:val="00A248CC"/>
    <w:rsid w:val="00A45BB2"/>
    <w:rsid w:val="00A73157"/>
    <w:rsid w:val="00A769B1"/>
    <w:rsid w:val="00A92ECD"/>
    <w:rsid w:val="00AB5B47"/>
    <w:rsid w:val="00AD0984"/>
    <w:rsid w:val="00AE0FAA"/>
    <w:rsid w:val="00AE2D36"/>
    <w:rsid w:val="00AF1EA4"/>
    <w:rsid w:val="00B02F9A"/>
    <w:rsid w:val="00B233B1"/>
    <w:rsid w:val="00B32805"/>
    <w:rsid w:val="00B60568"/>
    <w:rsid w:val="00B7088C"/>
    <w:rsid w:val="00BB7A3F"/>
    <w:rsid w:val="00BD2DCB"/>
    <w:rsid w:val="00C23D94"/>
    <w:rsid w:val="00C31EBA"/>
    <w:rsid w:val="00C41942"/>
    <w:rsid w:val="00C67DC2"/>
    <w:rsid w:val="00C8587A"/>
    <w:rsid w:val="00CA5BD7"/>
    <w:rsid w:val="00CB6D86"/>
    <w:rsid w:val="00CE5D42"/>
    <w:rsid w:val="00D14730"/>
    <w:rsid w:val="00D14B59"/>
    <w:rsid w:val="00D31AED"/>
    <w:rsid w:val="00D31D7E"/>
    <w:rsid w:val="00D37037"/>
    <w:rsid w:val="00D40617"/>
    <w:rsid w:val="00D453A8"/>
    <w:rsid w:val="00D6053E"/>
    <w:rsid w:val="00D61980"/>
    <w:rsid w:val="00D9051A"/>
    <w:rsid w:val="00DD79A7"/>
    <w:rsid w:val="00E148A2"/>
    <w:rsid w:val="00E76A4C"/>
    <w:rsid w:val="00E85A4A"/>
    <w:rsid w:val="00EB0CD6"/>
    <w:rsid w:val="00ED6B26"/>
    <w:rsid w:val="00F22EF1"/>
    <w:rsid w:val="00F27649"/>
    <w:rsid w:val="00F3320C"/>
    <w:rsid w:val="00F41AB8"/>
    <w:rsid w:val="00F43EE5"/>
    <w:rsid w:val="00F7350B"/>
    <w:rsid w:val="00F8242E"/>
    <w:rsid w:val="00F9040B"/>
    <w:rsid w:val="00F92589"/>
    <w:rsid w:val="00FC0B78"/>
    <w:rsid w:val="00FE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A294"/>
  <w15:docId w15:val="{7E6B11FB-76A9-41E7-A733-3FB849C2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565D3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5D3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9051A"/>
    <w:pPr>
      <w:ind w:left="720"/>
      <w:contextualSpacing/>
    </w:pPr>
  </w:style>
  <w:style w:type="paragraph" w:styleId="Poprawka">
    <w:name w:val="Revision"/>
    <w:hidden/>
    <w:uiPriority w:val="99"/>
    <w:semiHidden/>
    <w:rsid w:val="00AB5B47"/>
    <w:pPr>
      <w:spacing w:after="0" w:line="240" w:lineRule="auto"/>
    </w:pPr>
  </w:style>
  <w:style w:type="character" w:customStyle="1" w:styleId="Teksttreci2">
    <w:name w:val="Tekst treści (2)_"/>
    <w:link w:val="Teksttreci20"/>
    <w:rsid w:val="00AB5B47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B5B47"/>
    <w:pPr>
      <w:widowControl w:val="0"/>
      <w:shd w:val="clear" w:color="auto" w:fill="FFFFFF"/>
      <w:spacing w:after="0" w:line="250" w:lineRule="exact"/>
      <w:ind w:hanging="340"/>
    </w:pPr>
    <w:rPr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8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08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08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8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8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9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3C594-FD83-4656-9EED-6301E582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Ciechomska Sylwia</cp:lastModifiedBy>
  <cp:revision>2</cp:revision>
  <cp:lastPrinted>2022-09-08T13:34:00Z</cp:lastPrinted>
  <dcterms:created xsi:type="dcterms:W3CDTF">2024-09-26T07:27:00Z</dcterms:created>
  <dcterms:modified xsi:type="dcterms:W3CDTF">2024-09-26T07:27:00Z</dcterms:modified>
</cp:coreProperties>
</file>