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C70F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216F2">
        <w:rPr>
          <w:rFonts w:ascii="Arial" w:eastAsia="Lucida Sans Unicode" w:hAnsi="Arial" w:cs="Arial"/>
          <w:kern w:val="1"/>
          <w:sz w:val="21"/>
          <w:szCs w:val="21"/>
        </w:rPr>
        <w:t>48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         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216F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C70F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C70FB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B4D5C" w:rsidRPr="008216F2" w:rsidRDefault="00D24B4F" w:rsidP="00C70FBD">
      <w:pPr>
        <w:rPr>
          <w:rFonts w:ascii="Arial" w:hAnsi="Arial" w:cs="Arial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3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47123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77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i/>
          <w:kern w:val="1"/>
          <w:sz w:val="21"/>
          <w:szCs w:val="21"/>
        </w:rPr>
        <w:t>3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8216F2">
        <w:rPr>
          <w:rFonts w:ascii="Arial" w:eastAsia="Lucida Sans Unicode" w:hAnsi="Arial" w:cs="Arial"/>
          <w:i/>
          <w:kern w:val="1"/>
          <w:sz w:val="21"/>
          <w:szCs w:val="21"/>
        </w:rPr>
        <w:t>109</w:t>
      </w:r>
      <w:r w:rsidR="00471236">
        <w:rPr>
          <w:rFonts w:ascii="Arial" w:eastAsia="Lucida Sans Unicode" w:hAnsi="Arial" w:cs="Arial"/>
          <w:i/>
          <w:kern w:val="1"/>
          <w:sz w:val="21"/>
          <w:szCs w:val="21"/>
        </w:rPr>
        <w:t>4</w:t>
      </w:r>
      <w:r w:rsidR="008216F2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</w:t>
      </w:r>
      <w:proofErr w:type="spellStart"/>
      <w:r w:rsidR="008216F2">
        <w:rPr>
          <w:rFonts w:ascii="Arial" w:eastAsia="Lucida Sans Unicode" w:hAnsi="Arial" w:cs="Arial"/>
          <w:i/>
          <w:kern w:val="1"/>
          <w:sz w:val="21"/>
          <w:szCs w:val="21"/>
        </w:rPr>
        <w:t>zm</w:t>
      </w:r>
      <w:proofErr w:type="spellEnd"/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8216F2">
        <w:rPr>
          <w:rFonts w:ascii="Arial" w:hAnsi="Arial" w:cs="Arial"/>
          <w:sz w:val="21"/>
          <w:szCs w:val="21"/>
        </w:rPr>
        <w:t>23.06</w:t>
      </w:r>
      <w:r w:rsidR="00471236">
        <w:rPr>
          <w:rFonts w:ascii="Arial" w:hAnsi="Arial" w:cs="Arial"/>
          <w:sz w:val="21"/>
          <w:szCs w:val="21"/>
        </w:rPr>
        <w:t>.2023</w:t>
      </w:r>
      <w:r w:rsidR="00CB4D5C" w:rsidRPr="009A568A">
        <w:rPr>
          <w:rFonts w:ascii="Arial" w:hAnsi="Arial" w:cs="Arial"/>
          <w:sz w:val="21"/>
          <w:szCs w:val="21"/>
        </w:rPr>
        <w:t xml:space="preserve"> r. (data wpływu </w:t>
      </w:r>
      <w:r w:rsidR="008216F2">
        <w:rPr>
          <w:rFonts w:ascii="Arial" w:hAnsi="Arial" w:cs="Arial"/>
          <w:sz w:val="21"/>
          <w:szCs w:val="21"/>
        </w:rPr>
        <w:t>23.06</w:t>
      </w:r>
      <w:r w:rsidR="00471236">
        <w:rPr>
          <w:rFonts w:ascii="Arial" w:hAnsi="Arial" w:cs="Arial"/>
          <w:sz w:val="21"/>
          <w:szCs w:val="21"/>
        </w:rPr>
        <w:t>.2023</w:t>
      </w:r>
      <w:r w:rsidR="00CB4D5C" w:rsidRPr="009A568A">
        <w:rPr>
          <w:rFonts w:ascii="Arial" w:hAnsi="Arial" w:cs="Arial"/>
          <w:sz w:val="21"/>
          <w:szCs w:val="21"/>
        </w:rPr>
        <w:t xml:space="preserve"> r.)</w:t>
      </w:r>
      <w:r w:rsidR="00CB4D5C">
        <w:rPr>
          <w:rFonts w:ascii="Arial" w:hAnsi="Arial" w:cs="Arial"/>
          <w:sz w:val="21"/>
          <w:szCs w:val="21"/>
        </w:rPr>
        <w:t xml:space="preserve"> Inwestora </w:t>
      </w:r>
      <w:r w:rsidR="008216F2">
        <w:rPr>
          <w:rFonts w:ascii="Arial" w:hAnsi="Arial" w:cs="Arial"/>
          <w:sz w:val="21"/>
          <w:szCs w:val="21"/>
        </w:rPr>
        <w:t>–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="008216F2">
        <w:rPr>
          <w:rFonts w:ascii="Arial" w:hAnsi="Arial" w:cs="Arial"/>
          <w:sz w:val="21"/>
          <w:szCs w:val="21"/>
        </w:rPr>
        <w:t>Zarządu Dróg Wojewódzkich w Gdańsku</w:t>
      </w:r>
      <w:r w:rsidR="00CB4D5C">
        <w:rPr>
          <w:rFonts w:ascii="Arial" w:hAnsi="Arial" w:cs="Arial"/>
          <w:sz w:val="21"/>
          <w:szCs w:val="21"/>
        </w:rPr>
        <w:t xml:space="preserve">, </w:t>
      </w:r>
      <w:r w:rsidR="00CB4D5C" w:rsidRPr="009A568A">
        <w:rPr>
          <w:rFonts w:ascii="Arial" w:hAnsi="Arial" w:cs="Arial"/>
          <w:sz w:val="21"/>
          <w:szCs w:val="21"/>
        </w:rPr>
        <w:t xml:space="preserve">o zajęcie stanowiska w drodze postanowienia, że aktualne są warunki realizacji przedsięwzięcia </w:t>
      </w:r>
      <w:r w:rsidR="00402689">
        <w:rPr>
          <w:rFonts w:ascii="Arial" w:hAnsi="Arial" w:cs="Arial"/>
          <w:sz w:val="21"/>
          <w:szCs w:val="21"/>
        </w:rPr>
        <w:t xml:space="preserve">pn.: </w:t>
      </w:r>
      <w:r w:rsidR="008216F2" w:rsidRPr="00037AC9">
        <w:rPr>
          <w:rFonts w:ascii="Arial" w:hAnsi="Arial" w:cs="Arial"/>
          <w:b/>
          <w:bCs/>
        </w:rPr>
        <w:t>„</w:t>
      </w:r>
      <w:r w:rsidR="008216F2" w:rsidRPr="00037AC9">
        <w:rPr>
          <w:rFonts w:ascii="Arial" w:hAnsi="Arial" w:cs="Arial"/>
          <w:b/>
          <w:lang w:eastAsia="ar-SA"/>
        </w:rPr>
        <w:t>Budowa Obwodnicy Wschodniej Lęborka w ciągu drogi wojewódzkiej 214”</w:t>
      </w:r>
      <w:r w:rsidR="00402689" w:rsidRPr="00402689">
        <w:rPr>
          <w:rFonts w:ascii="Arial" w:hAnsi="Arial" w:cs="Arial"/>
          <w:sz w:val="21"/>
          <w:szCs w:val="21"/>
          <w:lang w:eastAsia="ar-SA"/>
        </w:rPr>
        <w:t>,</w:t>
      </w:r>
      <w:r w:rsidR="00402689" w:rsidRPr="00402689">
        <w:rPr>
          <w:rFonts w:ascii="Arial" w:hAnsi="Arial" w:cs="Arial"/>
          <w:sz w:val="21"/>
          <w:szCs w:val="21"/>
        </w:rPr>
        <w:t xml:space="preserve"> </w:t>
      </w:r>
      <w:r w:rsidR="00CB4D5C" w:rsidRPr="009A568A">
        <w:rPr>
          <w:rFonts w:ascii="Arial" w:hAnsi="Arial" w:cs="Arial"/>
          <w:sz w:val="21"/>
          <w:szCs w:val="21"/>
        </w:rPr>
        <w:t>określone w decyzji o środowiskowych uwarunkowania</w:t>
      </w:r>
      <w:r w:rsidR="00DE0AC2">
        <w:rPr>
          <w:rFonts w:ascii="Arial" w:hAnsi="Arial" w:cs="Arial"/>
          <w:sz w:val="21"/>
          <w:szCs w:val="21"/>
        </w:rPr>
        <w:t xml:space="preserve">ch z dnia </w:t>
      </w:r>
      <w:r w:rsidR="008216F2" w:rsidRPr="00037AC9">
        <w:rPr>
          <w:rFonts w:ascii="Arial" w:hAnsi="Arial" w:cs="Arial"/>
        </w:rPr>
        <w:t>z dnia 24.07.2017 r. znak RDOŚ-Gd-WOO.4210.33.2013.AT.MCZ.AJM.56.</w:t>
      </w:r>
      <w:r w:rsidR="00471236">
        <w:rPr>
          <w:rFonts w:ascii="Arial" w:hAnsi="Arial" w:cs="Arial"/>
          <w:sz w:val="21"/>
          <w:szCs w:val="21"/>
        </w:rPr>
        <w:t>, Regionalnego</w:t>
      </w:r>
      <w:r w:rsidR="00CB4D5C" w:rsidRPr="009A568A">
        <w:rPr>
          <w:rFonts w:ascii="Arial" w:hAnsi="Arial" w:cs="Arial"/>
          <w:sz w:val="21"/>
          <w:szCs w:val="21"/>
        </w:rPr>
        <w:t xml:space="preserve"> Dyrektor</w:t>
      </w:r>
      <w:r w:rsidR="00471236">
        <w:rPr>
          <w:rFonts w:ascii="Arial" w:hAnsi="Arial" w:cs="Arial"/>
          <w:sz w:val="21"/>
          <w:szCs w:val="21"/>
        </w:rPr>
        <w:t>a</w:t>
      </w:r>
      <w:r w:rsidR="00CB4D5C" w:rsidRPr="009A568A">
        <w:rPr>
          <w:rFonts w:ascii="Arial" w:hAnsi="Arial" w:cs="Arial"/>
          <w:sz w:val="21"/>
          <w:szCs w:val="21"/>
        </w:rPr>
        <w:t xml:space="preserve"> Ochrony Środowiska w Gdańsku,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8216F2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RDOŚ-Gd-WOO.400.48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.2023.AJM.2.</w:t>
      </w:r>
    </w:p>
    <w:p w:rsidR="00D24B4F" w:rsidRPr="0070775F" w:rsidRDefault="00D24B4F" w:rsidP="00C70FB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471236">
        <w:rPr>
          <w:rFonts w:ascii="Arial" w:hAnsi="Arial" w:cs="Arial"/>
          <w:sz w:val="21"/>
          <w:szCs w:val="21"/>
        </w:rPr>
        <w:t>2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C70F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C70F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C70F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C70F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C70FBD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C70FB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70FB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70FB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70FB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E859EA" w:rsidRPr="00E859EA" w:rsidRDefault="00E859EA" w:rsidP="00C70FB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ooś</w:t>
      </w:r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:rsidR="00E859EA" w:rsidRPr="00E859EA" w:rsidRDefault="00E859EA" w:rsidP="00C70FB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DE0AC2" w:rsidRDefault="00DE0AC2" w:rsidP="00C70F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70775F" w:rsidRDefault="00276B1E" w:rsidP="00C70F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C70FBD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C70F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C70FB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471236" w:rsidRDefault="00BC3C8D" w:rsidP="00C70F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8216F2" w:rsidRPr="000E7219" w:rsidRDefault="008216F2" w:rsidP="00C70FBD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0"/>
        </w:rPr>
      </w:pPr>
      <w:r w:rsidRPr="000E7219">
        <w:rPr>
          <w:rFonts w:ascii="Arial" w:hAnsi="Arial" w:cs="Arial"/>
          <w:sz w:val="20"/>
        </w:rPr>
        <w:t>tablica ogłoszeń Starosta Powiatowego w Lęborku</w:t>
      </w:r>
    </w:p>
    <w:p w:rsidR="008216F2" w:rsidRPr="000E7219" w:rsidRDefault="008216F2" w:rsidP="00C70FBD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E7219">
        <w:rPr>
          <w:rFonts w:ascii="Arial" w:hAnsi="Arial" w:cs="Arial"/>
        </w:rPr>
        <w:lastRenderedPageBreak/>
        <w:t>tablica ogłoszeń UG Nowa Wieś Lęborska</w:t>
      </w:r>
    </w:p>
    <w:p w:rsidR="008216F2" w:rsidRPr="008216F2" w:rsidRDefault="008216F2" w:rsidP="00C70FBD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E7219">
        <w:rPr>
          <w:rFonts w:ascii="Arial" w:hAnsi="Arial" w:cs="Arial"/>
        </w:rPr>
        <w:t>tablica ogłoszeń UM Lęborka</w:t>
      </w:r>
    </w:p>
    <w:p w:rsidR="00276B1E" w:rsidRDefault="002D044F" w:rsidP="00C70FB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471236">
        <w:rPr>
          <w:rFonts w:ascii="Arial" w:hAnsi="Arial" w:cs="Arial"/>
          <w:sz w:val="20"/>
          <w:szCs w:val="20"/>
        </w:rPr>
        <w:t>a</w:t>
      </w:r>
      <w:r w:rsidR="00276B1E" w:rsidRPr="00471236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p w:rsidR="00085ED4" w:rsidRPr="00037AC9" w:rsidRDefault="00085ED4" w:rsidP="00C70FBD">
      <w:pPr>
        <w:pStyle w:val="Akapitzlist"/>
        <w:spacing w:after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sprawę prowadzi Agnieszka Moszyńska, tel. 58 68 36 861</w:t>
      </w:r>
    </w:p>
    <w:p w:rsidR="00085ED4" w:rsidRPr="00471236" w:rsidRDefault="00085ED4" w:rsidP="00C70FBD">
      <w:pPr>
        <w:widowControl w:val="0"/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085ED4" w:rsidRPr="00471236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66" w:rsidRDefault="000F4166" w:rsidP="000F38F9">
      <w:pPr>
        <w:spacing w:after="0" w:line="240" w:lineRule="auto"/>
      </w:pPr>
      <w:r>
        <w:separator/>
      </w:r>
    </w:p>
  </w:endnote>
  <w:endnote w:type="continuationSeparator" w:id="0">
    <w:p w:rsidR="000F4166" w:rsidRDefault="000F416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F4166" w:rsidRPr="00D0716F" w:rsidRDefault="00085ED4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="000F4166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48</w:t>
            </w:r>
            <w:r w:rsidR="000F4166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 w:rsidR="000F416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23.AJM</w:t>
            </w:r>
            <w:r w:rsidR="000F4166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0F416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="000F4166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="000F4166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EA4E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0F4166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EA4E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142F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A4E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="000F4166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EA4E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0F4166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EA4E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142F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A4E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F4166" w:rsidRPr="00D0716F" w:rsidRDefault="000F4166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6" w:rsidRPr="00276B1E" w:rsidRDefault="000F416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F4166" w:rsidRPr="00C6481C" w:rsidRDefault="000F4166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66" w:rsidRDefault="000F4166" w:rsidP="000F38F9">
      <w:pPr>
        <w:spacing w:after="0" w:line="240" w:lineRule="auto"/>
      </w:pPr>
      <w:r>
        <w:separator/>
      </w:r>
    </w:p>
  </w:footnote>
  <w:footnote w:type="continuationSeparator" w:id="0">
    <w:p w:rsidR="000F4166" w:rsidRDefault="000F416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6" w:rsidRDefault="000F416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6" w:rsidRDefault="000F416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0B22"/>
    <w:multiLevelType w:val="hybridMultilevel"/>
    <w:tmpl w:val="6FE8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85ED4"/>
    <w:rsid w:val="00097531"/>
    <w:rsid w:val="000A7169"/>
    <w:rsid w:val="000C5C3B"/>
    <w:rsid w:val="000E37D8"/>
    <w:rsid w:val="000F0E00"/>
    <w:rsid w:val="000F3813"/>
    <w:rsid w:val="000F38F9"/>
    <w:rsid w:val="000F4166"/>
    <w:rsid w:val="000F5261"/>
    <w:rsid w:val="000F6CE1"/>
    <w:rsid w:val="00104668"/>
    <w:rsid w:val="00107CA4"/>
    <w:rsid w:val="001102E0"/>
    <w:rsid w:val="00111DCA"/>
    <w:rsid w:val="0012297E"/>
    <w:rsid w:val="00152CA5"/>
    <w:rsid w:val="00165482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5189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2FB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02689"/>
    <w:rsid w:val="004146CC"/>
    <w:rsid w:val="004200CE"/>
    <w:rsid w:val="00425F85"/>
    <w:rsid w:val="00452598"/>
    <w:rsid w:val="00460388"/>
    <w:rsid w:val="00471236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D197D"/>
    <w:rsid w:val="005E1CC4"/>
    <w:rsid w:val="005F1F9D"/>
    <w:rsid w:val="005F4F3B"/>
    <w:rsid w:val="00601BA4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71870"/>
    <w:rsid w:val="006A10CE"/>
    <w:rsid w:val="006B21F0"/>
    <w:rsid w:val="00700205"/>
    <w:rsid w:val="00700C6B"/>
    <w:rsid w:val="0070259B"/>
    <w:rsid w:val="00702618"/>
    <w:rsid w:val="00705E77"/>
    <w:rsid w:val="0070775F"/>
    <w:rsid w:val="00721AE7"/>
    <w:rsid w:val="0075095D"/>
    <w:rsid w:val="00762D7D"/>
    <w:rsid w:val="00774F67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216F2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B456F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2FAF"/>
    <w:rsid w:val="00C6481C"/>
    <w:rsid w:val="00C668D6"/>
    <w:rsid w:val="00C70FBD"/>
    <w:rsid w:val="00C7372C"/>
    <w:rsid w:val="00C816F9"/>
    <w:rsid w:val="00C841C6"/>
    <w:rsid w:val="00C84F02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0AC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A4E22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8216F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16F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10AA-DCD6-4A42-BF5A-9F37E4D8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2023-08-24T08:00:00Z</cp:lastPrinted>
  <dcterms:created xsi:type="dcterms:W3CDTF">2023-08-25T11:51:00Z</dcterms:created>
  <dcterms:modified xsi:type="dcterms:W3CDTF">2023-08-25T13:09:00Z</dcterms:modified>
</cp:coreProperties>
</file>