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B733" w14:textId="635D7AE6" w:rsidR="00006BE9" w:rsidRPr="00230DE0" w:rsidRDefault="00006BE9" w:rsidP="00230DE0">
      <w:pPr>
        <w:pStyle w:val="OZNPROJEKTUwskazaniedatylubwersjiprojektu"/>
        <w:keepNext/>
      </w:pPr>
      <w:r w:rsidRPr="00230DE0">
        <w:t>Wersja z dnia</w:t>
      </w:r>
      <w:r w:rsidR="001B7903">
        <w:t xml:space="preserve"> </w:t>
      </w:r>
      <w:r w:rsidR="00B1156A">
        <w:t>21</w:t>
      </w:r>
      <w:r w:rsidR="00B1156A" w:rsidRPr="00230DE0">
        <w:t xml:space="preserve"> </w:t>
      </w:r>
      <w:r w:rsidRPr="00230DE0">
        <w:t>lipca 2025</w:t>
      </w:r>
      <w:r w:rsidR="001B7903">
        <w:t xml:space="preserve"> r.</w:t>
      </w:r>
    </w:p>
    <w:p w14:paraId="0A9CFAB8" w14:textId="72676F0B" w:rsidR="00006BE9" w:rsidRPr="00230DE0" w:rsidRDefault="00006BE9" w:rsidP="00006BE9">
      <w:pPr>
        <w:pStyle w:val="OZNRODZAKTUtznustawalubrozporzdzenieiorganwydajcy"/>
      </w:pPr>
      <w:r w:rsidRPr="00230DE0">
        <w:t>USTAWA</w:t>
      </w:r>
    </w:p>
    <w:p w14:paraId="434B1A7E" w14:textId="051BEA37" w:rsidR="00006BE9" w:rsidRPr="00230DE0" w:rsidRDefault="00006BE9" w:rsidP="00006BE9">
      <w:pPr>
        <w:pStyle w:val="DATAAKTUdatauchwalenialubwydaniaaktu"/>
      </w:pPr>
      <w:r w:rsidRPr="00230DE0">
        <w:t>z dnia ……..</w:t>
      </w:r>
    </w:p>
    <w:p w14:paraId="33442FB6" w14:textId="1AF50524" w:rsidR="00006BE9" w:rsidRPr="00230DE0" w:rsidRDefault="00006BE9" w:rsidP="00230DE0">
      <w:pPr>
        <w:pStyle w:val="TYTUAKTUprzedmiotregulacjiustawylubrozporzdzenia"/>
      </w:pPr>
      <w:r w:rsidRPr="00230DE0">
        <w:t>o zmianie ustawy – Kodeks karny oraz niektórych innych ustaw</w:t>
      </w:r>
      <w:r w:rsidRPr="00230DE0">
        <w:footnoteReference w:id="1"/>
      </w:r>
    </w:p>
    <w:p w14:paraId="14DFDB16" w14:textId="506DC9AD" w:rsidR="00006BE9" w:rsidRPr="00230DE0" w:rsidRDefault="00006BE9" w:rsidP="00230DE0">
      <w:pPr>
        <w:pStyle w:val="ARTartustawynprozporzdzenia"/>
        <w:keepNext/>
      </w:pPr>
      <w:r w:rsidRPr="00230DE0">
        <w:rPr>
          <w:rStyle w:val="Ppogrubienie"/>
        </w:rPr>
        <w:t>Art.</w:t>
      </w:r>
      <w:r w:rsidR="001B7903">
        <w:rPr>
          <w:rStyle w:val="Ppogrubienie"/>
        </w:rPr>
        <w:t xml:space="preserve"> </w:t>
      </w:r>
      <w:r w:rsidRPr="00230DE0">
        <w:rPr>
          <w:rStyle w:val="Ppogrubienie"/>
        </w:rPr>
        <w:t>1.</w:t>
      </w:r>
      <w:r w:rsidR="001B7903">
        <w:t xml:space="preserve"> </w:t>
      </w:r>
      <w:r w:rsidRPr="00230DE0">
        <w:t>W ustawie z dnia 6 czerwca 1997 r. – Kodeks karny (Dz. U. z 2024 r. poz. 17) wprowadza się następujące zmiany:</w:t>
      </w:r>
    </w:p>
    <w:p w14:paraId="6AE48D57" w14:textId="6680765B" w:rsidR="00006BE9" w:rsidRPr="00230DE0" w:rsidRDefault="00006BE9" w:rsidP="00230DE0">
      <w:pPr>
        <w:pStyle w:val="PKTpunkt"/>
        <w:keepNext/>
      </w:pPr>
      <w:r w:rsidRPr="00230DE0">
        <w:t>1) w art. 93a §</w:t>
      </w:r>
      <w:r w:rsidR="001B7903">
        <w:t xml:space="preserve"> </w:t>
      </w:r>
      <w:r w:rsidRPr="00230DE0">
        <w:t>2 otrzymuje brzmienie:</w:t>
      </w:r>
    </w:p>
    <w:p w14:paraId="5D0F4534" w14:textId="60F84BC9" w:rsidR="00006BE9" w:rsidRPr="00230DE0" w:rsidRDefault="00006BE9" w:rsidP="00006BE9">
      <w:pPr>
        <w:pStyle w:val="ZUSTzmustartykuempunktem"/>
      </w:pPr>
      <w:r w:rsidRPr="00230DE0">
        <w:t>„§</w:t>
      </w:r>
      <w:r w:rsidR="001B7903">
        <w:t xml:space="preserve"> </w:t>
      </w:r>
      <w:r w:rsidRPr="00230DE0">
        <w:t>2.</w:t>
      </w:r>
      <w:r w:rsidR="001B7903">
        <w:t xml:space="preserve"> </w:t>
      </w:r>
      <w:r w:rsidRPr="00230DE0">
        <w:t>Jeżeli ustawa tak stanowi, tytułem środka zabezpieczającego można orzec nakaz i zakazy określone w art. 39 pkt</w:t>
      </w:r>
      <w:r w:rsidR="001B7903">
        <w:t xml:space="preserve"> </w:t>
      </w:r>
      <w:r w:rsidRPr="00230DE0">
        <w:t>2-3, jak też w art. 35 ust. 3a ustawy o ochronie zwierząt.”;</w:t>
      </w:r>
    </w:p>
    <w:p w14:paraId="2DDECCCF" w14:textId="78C81AEB" w:rsidR="00006BE9" w:rsidRPr="00230DE0" w:rsidRDefault="00006BE9" w:rsidP="00230DE0">
      <w:pPr>
        <w:pStyle w:val="PKTpunkt"/>
      </w:pPr>
      <w:r w:rsidRPr="00230DE0">
        <w:t>2) w art. 93d:</w:t>
      </w:r>
    </w:p>
    <w:p w14:paraId="5763F0C6" w14:textId="2DB36E20" w:rsidR="00006BE9" w:rsidRPr="00230DE0" w:rsidRDefault="00006BE9" w:rsidP="00230DE0">
      <w:pPr>
        <w:pStyle w:val="LITlitera"/>
        <w:keepNext/>
      </w:pPr>
      <w:r w:rsidRPr="00230DE0">
        <w:t>a) §</w:t>
      </w:r>
      <w:r w:rsidR="001B7903">
        <w:t xml:space="preserve"> </w:t>
      </w:r>
      <w:r w:rsidRPr="00230DE0">
        <w:t>2</w:t>
      </w:r>
      <w:r w:rsidR="001B7903">
        <w:t xml:space="preserve"> </w:t>
      </w:r>
      <w:r w:rsidRPr="00230DE0">
        <w:t>otrzymuje</w:t>
      </w:r>
      <w:r w:rsidR="001B7903">
        <w:t xml:space="preserve"> </w:t>
      </w:r>
      <w:r w:rsidRPr="00230DE0">
        <w:t>brzmienie:</w:t>
      </w:r>
    </w:p>
    <w:p w14:paraId="3018B206" w14:textId="58BC18F8" w:rsidR="00006BE9" w:rsidRPr="00230DE0" w:rsidRDefault="00006BE9" w:rsidP="00006BE9">
      <w:pPr>
        <w:pStyle w:val="ZLITARTzmartliter"/>
      </w:pPr>
      <w:r w:rsidRPr="00230DE0">
        <w:t>„§</w:t>
      </w:r>
      <w:r w:rsidR="001B7903">
        <w:t xml:space="preserve"> </w:t>
      </w:r>
      <w:r w:rsidRPr="00230DE0">
        <w:t>2.</w:t>
      </w:r>
      <w:r w:rsidR="001B7903">
        <w:t xml:space="preserve"> </w:t>
      </w:r>
      <w:r w:rsidRPr="00230DE0">
        <w:t>Uchylając środek zabezpieczający w postaci pobytu w zakładzie psychiatrycznym, sąd może orzec jeden lub więcej ze środków zabezpieczających, o których mowa w</w:t>
      </w:r>
      <w:r w:rsidR="001B7903">
        <w:t xml:space="preserve"> </w:t>
      </w:r>
      <w:r w:rsidRPr="00230DE0">
        <w:t>art.</w:t>
      </w:r>
      <w:r w:rsidR="001B7903">
        <w:t xml:space="preserve"> </w:t>
      </w:r>
      <w:r w:rsidRPr="00230DE0">
        <w:t>93a</w:t>
      </w:r>
      <w:r w:rsidR="001B7903">
        <w:t xml:space="preserve"> </w:t>
      </w:r>
      <w:r w:rsidRPr="00230DE0">
        <w:t>§ 1 pkt 1–3 lub §</w:t>
      </w:r>
      <w:r w:rsidR="001B7903">
        <w:t xml:space="preserve"> </w:t>
      </w:r>
      <w:r w:rsidRPr="00230DE0">
        <w:t>2.”;</w:t>
      </w:r>
    </w:p>
    <w:p w14:paraId="3E725EB4" w14:textId="781557C4" w:rsidR="00006BE9" w:rsidRPr="00230DE0" w:rsidRDefault="00006BE9" w:rsidP="00230DE0">
      <w:pPr>
        <w:pStyle w:val="LITlitera"/>
        <w:keepNext/>
      </w:pPr>
      <w:r w:rsidRPr="00230DE0">
        <w:t>b) §</w:t>
      </w:r>
      <w:r w:rsidR="001B7903">
        <w:t xml:space="preserve"> </w:t>
      </w:r>
      <w:r w:rsidRPr="00230DE0">
        <w:t>3</w:t>
      </w:r>
      <w:r w:rsidR="001B7903">
        <w:t xml:space="preserve"> </w:t>
      </w:r>
      <w:r w:rsidRPr="00230DE0">
        <w:t>otrzymuje</w:t>
      </w:r>
      <w:r w:rsidR="001B7903">
        <w:t xml:space="preserve"> </w:t>
      </w:r>
      <w:r w:rsidRPr="00230DE0">
        <w:t>brzmienie:</w:t>
      </w:r>
    </w:p>
    <w:p w14:paraId="44A80704" w14:textId="2980651A" w:rsidR="00006BE9" w:rsidRPr="00230DE0" w:rsidRDefault="00006BE9" w:rsidP="00006BE9">
      <w:pPr>
        <w:pStyle w:val="ZLITUSTzmustliter"/>
      </w:pPr>
      <w:r w:rsidRPr="00230DE0">
        <w:t>„§</w:t>
      </w:r>
      <w:r w:rsidR="001B7903">
        <w:t xml:space="preserve"> </w:t>
      </w:r>
      <w:r w:rsidRPr="00230DE0">
        <w:t>3.</w:t>
      </w:r>
      <w:r w:rsidR="001B7903">
        <w:t xml:space="preserve"> </w:t>
      </w:r>
      <w:r w:rsidRPr="00230DE0">
        <w:t>Sąd ustala potrzebę i możliwości wykonania orzeczonego środka zabezpieczającego nie wcześniej niż na 6 miesięcy przed przewidywanym warunkowym zwolnieniem, udzieleniem zezwolenia na odbycie kary pozbawienia wolności w systemie dozoru elektronicznego lub odbyciem kary pozbawienia wolności oraz może ustalić taką potrzebę i możliwości w innych przypadkach, w których zachodzą ustawowe podstawy do opuszczenia przez sprawcę zakładu karnego.”;</w:t>
      </w:r>
    </w:p>
    <w:p w14:paraId="7D22064E" w14:textId="39796BD5" w:rsidR="00006BE9" w:rsidRPr="00230DE0" w:rsidRDefault="00006BE9" w:rsidP="00230DE0">
      <w:pPr>
        <w:pStyle w:val="LITlitera"/>
        <w:keepNext/>
      </w:pPr>
      <w:r w:rsidRPr="00230DE0">
        <w:t>c) po § 3 dodaje się § 3a w brzmieniu:</w:t>
      </w:r>
    </w:p>
    <w:p w14:paraId="1D58E715" w14:textId="157698A1" w:rsidR="00006BE9" w:rsidRPr="00230DE0" w:rsidRDefault="00006BE9" w:rsidP="00006BE9">
      <w:pPr>
        <w:pStyle w:val="ZLITUSTzmustliter"/>
      </w:pPr>
      <w:r w:rsidRPr="00230DE0">
        <w:t>„§</w:t>
      </w:r>
      <w:r w:rsidR="001B7903">
        <w:t xml:space="preserve"> </w:t>
      </w:r>
      <w:r w:rsidRPr="00230DE0">
        <w:t>3a.</w:t>
      </w:r>
      <w:r w:rsidR="001B7903">
        <w:t xml:space="preserve"> </w:t>
      </w:r>
      <w:r w:rsidRPr="00230DE0">
        <w:t>W przypadku, o którym mowa w art. 93gb i art. 93gc,</w:t>
      </w:r>
      <w:r w:rsidR="001B7903">
        <w:t xml:space="preserve"> </w:t>
      </w:r>
      <w:r w:rsidRPr="00230DE0">
        <w:t xml:space="preserve">jeżeli orzeczony środek zabezpieczający, o którym mowa w art. 93a § 1 pkt 2, będzie nieodpowiedni lub niemożliwy do wykonania, a prawdopodobieństwo popełnienia czynu zabronionego, wskazanego w art. 93 g § 2 w związku z chorobą psychiczną lub upośledzeniem umysłowym lub wskazanego w art. 93g § 3 w związku z zaburzeniem </w:t>
      </w:r>
      <w:r w:rsidRPr="00230DE0">
        <w:lastRenderedPageBreak/>
        <w:t>preferencji seksualnych, stanie się wysokie,</w:t>
      </w:r>
      <w:r w:rsidR="001B7903">
        <w:t xml:space="preserve"> </w:t>
      </w:r>
      <w:r w:rsidRPr="00230DE0">
        <w:t>sąd orzekając w trybie § 3 może zmienić go na środek zabezpieczający w postaci pobytu w zakładzie psychiatrycznym.”;</w:t>
      </w:r>
    </w:p>
    <w:p w14:paraId="76A5D722" w14:textId="0A7A7577" w:rsidR="00006BE9" w:rsidRPr="00230DE0" w:rsidRDefault="00006BE9" w:rsidP="00230DE0">
      <w:pPr>
        <w:pStyle w:val="LITlitera"/>
        <w:keepNext/>
      </w:pPr>
      <w:r w:rsidRPr="00230DE0">
        <w:t>d) §</w:t>
      </w:r>
      <w:r w:rsidR="001B7903">
        <w:t xml:space="preserve"> </w:t>
      </w:r>
      <w:r w:rsidRPr="00230DE0">
        <w:t>4</w:t>
      </w:r>
      <w:r w:rsidR="001B7903">
        <w:t xml:space="preserve"> </w:t>
      </w:r>
      <w:r w:rsidRPr="00230DE0">
        <w:t>otrzymuje</w:t>
      </w:r>
      <w:r w:rsidR="001B7903">
        <w:t xml:space="preserve"> </w:t>
      </w:r>
      <w:r w:rsidRPr="00230DE0">
        <w:t>brzmienie:</w:t>
      </w:r>
    </w:p>
    <w:p w14:paraId="533B30A1" w14:textId="55DA522B" w:rsidR="00006BE9" w:rsidRPr="00230DE0" w:rsidRDefault="00006BE9" w:rsidP="00006BE9">
      <w:pPr>
        <w:pStyle w:val="ZLITARTzmartliter"/>
      </w:pPr>
      <w:r w:rsidRPr="00230DE0">
        <w:t>„§</w:t>
      </w:r>
      <w:r w:rsidR="001B7903">
        <w:t xml:space="preserve"> </w:t>
      </w:r>
      <w:r w:rsidRPr="00230DE0">
        <w:t>4.</w:t>
      </w:r>
      <w:r w:rsidR="001B7903">
        <w:t xml:space="preserve"> </w:t>
      </w:r>
      <w:r w:rsidRPr="00230DE0">
        <w:t>Jeżeli wobec sprawcy wykonywana jest kara pozbawienia wolności,</w:t>
      </w:r>
      <w:r w:rsidR="001B7903">
        <w:t xml:space="preserve"> </w:t>
      </w:r>
      <w:r w:rsidRPr="00230DE0">
        <w:br/>
        <w:t>środki zabezpieczające, o których mowa w art. 93a § 1 pkt 1-3,</w:t>
      </w:r>
      <w:r w:rsidR="001B7903">
        <w:t xml:space="preserve"> </w:t>
      </w:r>
      <w:r w:rsidRPr="00230DE0">
        <w:br/>
        <w:t>można orzec również do czasu wykonania tej kary, jednak nie wcześniej niż na 6 miesięcy przed przewidywanym warunkowym zwolnieniem lub odbyciem kary</w:t>
      </w:r>
      <w:r w:rsidR="001B7903">
        <w:t xml:space="preserve"> </w:t>
      </w:r>
      <w:r w:rsidRPr="00230DE0">
        <w:br/>
        <w:t>pozbawienia wolności, jak również przed zezwoleniem na jej odbywanie w systemie dozoru elektronicznego lub w innych przypadkach, w których zachodzą ustawowe podstawy do opuszczenia przez sprawcę zakładu karnego.”;</w:t>
      </w:r>
    </w:p>
    <w:p w14:paraId="20C5854E" w14:textId="52C0C126" w:rsidR="00006BE9" w:rsidRPr="00230DE0" w:rsidRDefault="00006BE9" w:rsidP="00230DE0">
      <w:pPr>
        <w:pStyle w:val="LITlitera"/>
        <w:keepNext/>
      </w:pPr>
      <w:r w:rsidRPr="00230DE0">
        <w:t>e) §</w:t>
      </w:r>
      <w:r w:rsidR="001B7903">
        <w:t xml:space="preserve"> </w:t>
      </w:r>
      <w:r w:rsidRPr="00230DE0">
        <w:t>5</w:t>
      </w:r>
      <w:r w:rsidR="001B7903">
        <w:t xml:space="preserve"> </w:t>
      </w:r>
      <w:r w:rsidRPr="00230DE0">
        <w:t>otrzymuje</w:t>
      </w:r>
      <w:r w:rsidR="001B7903">
        <w:t xml:space="preserve"> </w:t>
      </w:r>
      <w:r w:rsidRPr="00230DE0">
        <w:t>brzmienie:</w:t>
      </w:r>
    </w:p>
    <w:p w14:paraId="5497BBA1" w14:textId="338F2CFD" w:rsidR="00006BE9" w:rsidRPr="00230DE0" w:rsidRDefault="00006BE9" w:rsidP="00006BE9">
      <w:pPr>
        <w:pStyle w:val="ZLITARTzmartliter"/>
      </w:pPr>
      <w:r w:rsidRPr="00230DE0">
        <w:t>„§</w:t>
      </w:r>
      <w:r w:rsidR="001B7903">
        <w:t xml:space="preserve"> </w:t>
      </w:r>
      <w:r w:rsidRPr="00230DE0">
        <w:t>5.</w:t>
      </w:r>
      <w:r w:rsidR="001B7903">
        <w:t xml:space="preserve"> </w:t>
      </w:r>
      <w:r w:rsidRPr="00230DE0">
        <w:t xml:space="preserve">Jeżeli sprawca został skazany na karę pozbawienia wolności bez warunkowego zawieszenia jej wykonania lub karę dożywotniego pozbawienia wolności, orzeczony środek zabezpieczający wykonuje się po odbyciu kary, a w sytuacjach </w:t>
      </w:r>
      <w:r w:rsidR="006079C7">
        <w:t>o</w:t>
      </w:r>
      <w:r w:rsidRPr="00230DE0">
        <w:t xml:space="preserve"> których mowa w § 3,</w:t>
      </w:r>
      <w:r w:rsidR="001B7903">
        <w:t xml:space="preserve"> </w:t>
      </w:r>
      <w:r w:rsidRPr="00230DE0">
        <w:t>lub §</w:t>
      </w:r>
      <w:r w:rsidR="001B7903">
        <w:t xml:space="preserve"> </w:t>
      </w:r>
      <w:r w:rsidRPr="00230DE0">
        <w:t>4 w czasie, kiedy sprawca przebywa poza zakładem karnym, chyba że ustawa stanowi inaczej.”;</w:t>
      </w:r>
    </w:p>
    <w:p w14:paraId="6BA6B83C" w14:textId="00DE74CB" w:rsidR="00006BE9" w:rsidRPr="00230DE0" w:rsidRDefault="00006BE9" w:rsidP="00230DE0">
      <w:pPr>
        <w:pStyle w:val="PKTpunkt"/>
        <w:keepNext/>
      </w:pPr>
      <w:r w:rsidRPr="00230DE0">
        <w:t>3)</w:t>
      </w:r>
      <w:r w:rsidRPr="00230DE0">
        <w:tab/>
        <w:t>w art. 93f § 1 otrzymuje brzmienie:</w:t>
      </w:r>
    </w:p>
    <w:p w14:paraId="75F6C61D" w14:textId="5398D68E" w:rsidR="00006BE9" w:rsidRPr="00230DE0" w:rsidRDefault="00006BE9" w:rsidP="00721AF4">
      <w:pPr>
        <w:pStyle w:val="ZUSTzmustartykuempunktem"/>
      </w:pPr>
      <w:r w:rsidRPr="00230DE0">
        <w:t>„§</w:t>
      </w:r>
      <w:r w:rsidR="001B7903">
        <w:t xml:space="preserve"> </w:t>
      </w:r>
      <w:r w:rsidRPr="00230DE0">
        <w:t>1.</w:t>
      </w:r>
      <w:r w:rsidR="001B7903">
        <w:t xml:space="preserve"> </w:t>
      </w:r>
      <w:r w:rsidRPr="00230DE0">
        <w:t>Sprawca, wobec którego orzeczono terapię, ma obowiązek stawiennictwa we wskazanej przez sąd placówce w terminach wyznaczonych przez tę placówkę i poddania się terapii farmakologicznej, psychoterapii lub psychoedukacji w celu poprawy jego stanu zdrowia psychicznego i funkcjonowania w społeczeństwie, a także koniecznym do tego procedurom diagnostycznym.”;</w:t>
      </w:r>
    </w:p>
    <w:p w14:paraId="171B2B2B" w14:textId="4205C0E0" w:rsidR="00006BE9" w:rsidRPr="00230DE0" w:rsidRDefault="00006BE9" w:rsidP="00230DE0">
      <w:pPr>
        <w:pStyle w:val="PKTpunkt"/>
        <w:keepNext/>
      </w:pPr>
      <w:r w:rsidRPr="00230DE0">
        <w:t>4)</w:t>
      </w:r>
      <w:r w:rsidRPr="00230DE0">
        <w:tab/>
        <w:t>w art. 93 g:</w:t>
      </w:r>
    </w:p>
    <w:p w14:paraId="0853C201" w14:textId="33D2B1C2" w:rsidR="00006BE9" w:rsidRPr="00230DE0" w:rsidRDefault="00006BE9" w:rsidP="00230DE0">
      <w:pPr>
        <w:pStyle w:val="LITlitera"/>
        <w:keepNext/>
      </w:pPr>
      <w:r w:rsidRPr="00230DE0">
        <w:t>a)</w:t>
      </w:r>
      <w:r w:rsidRPr="00230DE0">
        <w:tab/>
        <w:t xml:space="preserve"> § 1 otrzymuje brzmienie:</w:t>
      </w:r>
    </w:p>
    <w:p w14:paraId="10464861" w14:textId="082E3574" w:rsidR="00006BE9" w:rsidRPr="00230DE0" w:rsidRDefault="00006BE9" w:rsidP="00721AF4">
      <w:pPr>
        <w:pStyle w:val="ZLITUSTzmustliter"/>
      </w:pPr>
      <w:r w:rsidRPr="00230DE0">
        <w:t>„§</w:t>
      </w:r>
      <w:r w:rsidR="001B7903">
        <w:t xml:space="preserve"> </w:t>
      </w:r>
      <w:r w:rsidRPr="00230DE0">
        <w:t>1.</w:t>
      </w:r>
      <w:r w:rsidR="001B7903">
        <w:t xml:space="preserve"> </w:t>
      </w:r>
      <w:r w:rsidRPr="00230DE0">
        <w:t>Sąd orzeka pobyt w odpowiednim zakładzie psychiatrycznym wobec sprawcy określonego w art. 93c pkt 1, jeżeli popełnił on czyn zabroniony o znacznej społecznej szkodliwości skierowany przeciwko Rzeczpospolitej Polskiej,</w:t>
      </w:r>
      <w:r w:rsidR="001B7903">
        <w:t xml:space="preserve"> </w:t>
      </w:r>
      <w:r w:rsidRPr="00230DE0">
        <w:t>życiu, zdrowiu, wolności seksualnej, wolności, mieniu</w:t>
      </w:r>
      <w:r w:rsidR="001B7903">
        <w:t xml:space="preserve"> </w:t>
      </w:r>
      <w:r w:rsidRPr="00230DE0">
        <w:t>znacznych rozmiarów lub czyn zabroniony o znacznej społecznej szkodliwości z użyciem przemocy wobec osoby oraz istnieje wysokie prawdopodobieństwo, że popełni on taki czyn ponownie w związku z chorobą psychiczną lub upośledzeniem umysłowym.”;</w:t>
      </w:r>
    </w:p>
    <w:p w14:paraId="6145D269" w14:textId="1005B5A7" w:rsidR="00006BE9" w:rsidRPr="00230DE0" w:rsidRDefault="00006BE9" w:rsidP="00230DE0">
      <w:pPr>
        <w:pStyle w:val="LITlitera"/>
        <w:keepNext/>
      </w:pPr>
      <w:r w:rsidRPr="00230DE0">
        <w:lastRenderedPageBreak/>
        <w:t>b)</w:t>
      </w:r>
      <w:r w:rsidRPr="00230DE0">
        <w:tab/>
        <w:t>§ 2 otrzymuje brzmienie:</w:t>
      </w:r>
    </w:p>
    <w:p w14:paraId="4EA5E7C7" w14:textId="7F3FCC96" w:rsidR="00006BE9" w:rsidRPr="00230DE0" w:rsidRDefault="00006BE9" w:rsidP="00006BE9">
      <w:pPr>
        <w:pStyle w:val="ZLITUSTzmustliter"/>
      </w:pPr>
      <w:r w:rsidRPr="00230DE0">
        <w:t>„§</w:t>
      </w:r>
      <w:r w:rsidR="001B7903">
        <w:t xml:space="preserve"> </w:t>
      </w:r>
      <w:r w:rsidRPr="00230DE0">
        <w:t>2.</w:t>
      </w:r>
      <w:r w:rsidR="001B7903">
        <w:t xml:space="preserve"> </w:t>
      </w:r>
      <w:r w:rsidRPr="00230DE0">
        <w:t>Skazując sprawcę określonego w art. 93c pkt 2 na karę pozbawienia wolności bez warunkowego zawieszenia jej wykonania lub karę dożywotniego pozbawienia wolności, sąd orzeka pobyt w odpowiednim zakładzie psychiatrycznym, jeżeli istnieje wysokie prawdopodobieństwo, że popełni on ponownie czyn zabroniony o znacznej społecznej szkodliwości</w:t>
      </w:r>
      <w:r w:rsidR="001B7903">
        <w:t>,</w:t>
      </w:r>
      <w:r w:rsidRPr="00230DE0">
        <w:t xml:space="preserve"> o którym mowa w § 1 w związku z chorobą psychiczną lub upośledzeniem umysłowym.”;</w:t>
      </w:r>
    </w:p>
    <w:p w14:paraId="4DB98AC5" w14:textId="076C6632" w:rsidR="00006BE9" w:rsidRPr="00230DE0" w:rsidRDefault="00006BE9" w:rsidP="00230DE0">
      <w:pPr>
        <w:pStyle w:val="LITlitera"/>
        <w:keepNext/>
      </w:pPr>
      <w:r w:rsidRPr="00230DE0">
        <w:t>c)</w:t>
      </w:r>
      <w:r w:rsidRPr="00230DE0">
        <w:tab/>
        <w:t xml:space="preserve">po § </w:t>
      </w:r>
      <w:r w:rsidR="0057786E">
        <w:t>3</w:t>
      </w:r>
      <w:r w:rsidRPr="00230DE0">
        <w:t xml:space="preserve"> dodaje się § </w:t>
      </w:r>
      <w:r w:rsidR="0057786E">
        <w:t>3</w:t>
      </w:r>
      <w:r w:rsidRPr="00230DE0">
        <w:t>a w brzmieniu:</w:t>
      </w:r>
    </w:p>
    <w:p w14:paraId="620D7A5C" w14:textId="64993692" w:rsidR="00006BE9" w:rsidRPr="00230DE0" w:rsidRDefault="00006BE9" w:rsidP="00006BE9">
      <w:pPr>
        <w:pStyle w:val="ZLITUSTzmustliter"/>
      </w:pPr>
      <w:r w:rsidRPr="00230DE0">
        <w:t>„§</w:t>
      </w:r>
      <w:r w:rsidR="001B7903">
        <w:t xml:space="preserve"> </w:t>
      </w:r>
      <w:r w:rsidR="0057786E">
        <w:t>3</w:t>
      </w:r>
      <w:r w:rsidRPr="00230DE0">
        <w:t>a.</w:t>
      </w:r>
      <w:r w:rsidR="001B7903">
        <w:t xml:space="preserve"> </w:t>
      </w:r>
      <w:r w:rsidRPr="00230DE0">
        <w:t>W przypadku dopuszczenia się przez sprawcę w krótkich odstępach czasu dwóch lub więcej czynów zabronionych, o których mowa w § 1</w:t>
      </w:r>
      <w:r w:rsidR="006079C7">
        <w:t xml:space="preserve"> albo w art. 93c pkt 3</w:t>
      </w:r>
      <w:r w:rsidRPr="00230DE0">
        <w:t xml:space="preserve">, o znacznym stopniu społecznej szkodliwości może przesądzać łączna ocena </w:t>
      </w:r>
      <w:proofErr w:type="spellStart"/>
      <w:r w:rsidRPr="00230DE0">
        <w:t>zachowań</w:t>
      </w:r>
      <w:proofErr w:type="spellEnd"/>
      <w:r w:rsidRPr="00230DE0">
        <w:t xml:space="preserve"> realizujących znamiona tych czynów.”;</w:t>
      </w:r>
    </w:p>
    <w:p w14:paraId="61B60DCE" w14:textId="1B9E682C" w:rsidR="00006BE9" w:rsidRPr="00230DE0" w:rsidRDefault="00006BE9" w:rsidP="00230DE0">
      <w:pPr>
        <w:pStyle w:val="PKTpunkt"/>
        <w:keepNext/>
      </w:pPr>
      <w:r w:rsidRPr="00230DE0">
        <w:t>5)</w:t>
      </w:r>
      <w:r w:rsidRPr="00230DE0">
        <w:tab/>
        <w:t>po art. 93g dodaje się art. 93ga-gd w brzmieniu:</w:t>
      </w:r>
    </w:p>
    <w:p w14:paraId="203C8F93" w14:textId="7A34570F" w:rsidR="00006BE9" w:rsidRPr="00230DE0" w:rsidRDefault="00006BE9" w:rsidP="00721AF4">
      <w:pPr>
        <w:pStyle w:val="ZARTzmartartykuempunktem"/>
      </w:pPr>
      <w:r w:rsidRPr="00230DE0">
        <w:t>„Art.</w:t>
      </w:r>
      <w:r w:rsidR="001B7903">
        <w:t xml:space="preserve"> </w:t>
      </w:r>
      <w:r w:rsidRPr="00230DE0">
        <w:t>93ga. W przypadku, gdy sprawca określony w art. 93c pkt 1 popełnił czyn zabroniony, o którym mowa w art. 93 g § 1 i istnieje prawdopodobieństwo, że popełni taki czyn zabroniony ponownie, sąd orzekając środek zabezpieczający, o którym mowa w art. 93a § 1 pkt 2, może zastrzec, że będzie mógł on być zmieniony na pobyt w szpitalu psychiatrycznym, jeżeli prawdopodobieństwo popełnienia ponownie czynu zabronionego, o którym mowa w art. 93 g § 1, w związku z chorobą psychiczną lub upośledzeniem umysłowym, stanie się wysokie. Zmiana może być dokonana nie później niż w ciągu 3 lat od prawomocnego orzeczenia tego środka.</w:t>
      </w:r>
    </w:p>
    <w:p w14:paraId="4E5CB7EB" w14:textId="44FCDAF4" w:rsidR="00006BE9" w:rsidRPr="00230DE0" w:rsidRDefault="00006BE9" w:rsidP="00721AF4">
      <w:pPr>
        <w:pStyle w:val="ZARTzmartartykuempunktem"/>
      </w:pPr>
      <w:r w:rsidRPr="00230DE0">
        <w:t>Art.</w:t>
      </w:r>
      <w:r w:rsidR="001B7903">
        <w:t xml:space="preserve"> </w:t>
      </w:r>
      <w:r w:rsidRPr="00230DE0">
        <w:t xml:space="preserve">93 </w:t>
      </w:r>
      <w:proofErr w:type="spellStart"/>
      <w:r w:rsidRPr="00230DE0">
        <w:t>gb</w:t>
      </w:r>
      <w:proofErr w:type="spellEnd"/>
      <w:r w:rsidRPr="00230DE0">
        <w:t>. W przypadku, gdy sprawca określony w art. 93c pkt 2 popełnił czyn zabroniony, o którym mowa w art. 93 g § 1 i istnieje prawdopodobieństwo, że popełni taki czyn zabroniony ponownie, sąd orzekając w wyroku skazującym na karę pozbawienia wolności bez warunkowego zawieszenia jej wykonania lub na karę dożywotniego pozbawienia wolności środek zabezpieczający, o którym mowa w art. 93a § 1 pkt 2, może zastrzec, że będzie mógł on być zmieniony na pobyt w szpitalu psychiatrycznym, jeżeli prawdopodobieństwo popełnienia ponownie czynu zabronionego, o którym mowa w ar</w:t>
      </w:r>
      <w:r w:rsidR="001B7903">
        <w:t>t</w:t>
      </w:r>
      <w:r w:rsidRPr="00230DE0">
        <w:t>. 93g § 1 w związku z chorobą psychiczną lub upośledzeniem umysłowym stanie się wysokie. Zmiana może być dokonana nie później niż w ciągu 3 lat od warunkowego zwolnienia, udzielenia zezwolenia na odbycie kary pozbawienia wolności w systemie dozoru elektronicznego lub odbycia kary pozbawienia wolności.</w:t>
      </w:r>
    </w:p>
    <w:p w14:paraId="56089114" w14:textId="4C7F0C6E" w:rsidR="00006BE9" w:rsidRPr="00230DE0" w:rsidRDefault="00006BE9" w:rsidP="00721AF4">
      <w:pPr>
        <w:pStyle w:val="ZARTzmartartykuempunktem"/>
      </w:pPr>
      <w:r w:rsidRPr="00230DE0">
        <w:lastRenderedPageBreak/>
        <w:t>Art.</w:t>
      </w:r>
      <w:r w:rsidR="001B7903">
        <w:t xml:space="preserve"> </w:t>
      </w:r>
      <w:r w:rsidRPr="00230DE0">
        <w:t>93gc. W przypadku, gdy istnieje prawdopodobieństwo, że sprawca określony w art. 93c pkt 3 popełni ponownie czyn zabroniony wskazany w art. 93g § 3, sąd orzekając w wyroku skazującym na karę pozbawienia wolności bez warunkowego zawieszenia jej wykonania lub na karę dożywotniego pozbawienia wolności środek zabezpieczający, o którym mowa w art. 93a § 1 pkt 2, może zastrzec, że będzie mógł on być zmieniony na pobyt w szpitalu psychiatrycznym, jeżeli prawdopodobieństwo popełnienia ponownie czynu zabronionego, o którym mowa w art. 93 g § 3 stanie się wysokie. Zmiana może być dokonana nie później niż w ciągu 3 lat od warunkowego zwolnienia, udzielenia zezwolenia na odbycie kary pozbawienia wolności w systemie dozoru elektronicznego lub odbycia kary pozbawienia wolności.</w:t>
      </w:r>
    </w:p>
    <w:p w14:paraId="21B29CE3" w14:textId="64CF77E5" w:rsidR="00006BE9" w:rsidRPr="00230DE0" w:rsidRDefault="00006BE9" w:rsidP="00721AF4">
      <w:pPr>
        <w:pStyle w:val="ZARTzmartartykuempunktem"/>
      </w:pPr>
      <w:r w:rsidRPr="00230DE0">
        <w:t>Art.</w:t>
      </w:r>
      <w:r w:rsidR="001B7903">
        <w:t xml:space="preserve"> </w:t>
      </w:r>
      <w:r w:rsidRPr="00230DE0">
        <w:t>93gd</w:t>
      </w:r>
      <w:r w:rsidR="00721AF4" w:rsidRPr="00230DE0">
        <w:t>.</w:t>
      </w:r>
      <w:r w:rsidRPr="00230DE0">
        <w:t xml:space="preserve"> W przypadku orzeczenia zmiany środka zabezpieczającego, o którym mowa w art. 93a § 1 pkt 2 na pobyt w zakładzie psychiatrycznym wykonywanie </w:t>
      </w:r>
      <w:r w:rsidR="0057786E">
        <w:t>tego</w:t>
      </w:r>
      <w:r w:rsidR="0057786E" w:rsidRPr="00230DE0">
        <w:t xml:space="preserve"> </w:t>
      </w:r>
      <w:r w:rsidRPr="00230DE0">
        <w:t xml:space="preserve">środka </w:t>
      </w:r>
      <w:proofErr w:type="spellStart"/>
      <w:r w:rsidRPr="00230DE0">
        <w:t>nieizolacyjnego</w:t>
      </w:r>
      <w:proofErr w:type="spellEnd"/>
      <w:r w:rsidRPr="00230DE0">
        <w:t xml:space="preserve"> ustaje dopiero z momentem przyjęcia sprawcy do zakładu psychiatrycznego.”;</w:t>
      </w:r>
    </w:p>
    <w:p w14:paraId="20C485D6" w14:textId="18C0E89C" w:rsidR="00006BE9" w:rsidRPr="00230DE0" w:rsidRDefault="00006BE9" w:rsidP="00230DE0">
      <w:pPr>
        <w:pStyle w:val="PKTpunkt"/>
        <w:keepNext/>
      </w:pPr>
      <w:r w:rsidRPr="00230DE0">
        <w:t>6)</w:t>
      </w:r>
      <w:r w:rsidRPr="00230DE0">
        <w:tab/>
      </w:r>
      <w:r w:rsidR="001B7903">
        <w:t xml:space="preserve"> </w:t>
      </w:r>
      <w:r w:rsidRPr="00230DE0">
        <w:t>w art. 99 § 1 otrzymuje brzmienie:</w:t>
      </w:r>
    </w:p>
    <w:p w14:paraId="2E4F2FC5" w14:textId="43FB19F4" w:rsidR="00006BE9" w:rsidRPr="00230DE0" w:rsidRDefault="00006BE9" w:rsidP="00006BE9">
      <w:pPr>
        <w:pStyle w:val="ZUSTzmustartykuempunktem"/>
      </w:pPr>
      <w:r w:rsidRPr="00230DE0">
        <w:t>„§</w:t>
      </w:r>
      <w:r w:rsidR="001B7903">
        <w:t xml:space="preserve"> </w:t>
      </w:r>
      <w:r w:rsidRPr="00230DE0">
        <w:t>1.</w:t>
      </w:r>
      <w:r w:rsidR="001B7903">
        <w:t xml:space="preserve"> </w:t>
      </w:r>
      <w:r w:rsidRPr="00230DE0">
        <w:t>Jeżeli sprawca dopuścił się czynu zabronionego w stanie niepoczytalności określonej w art. 31 § 1, sąd może orzec tytułem środka zabezpieczającego nakaz lub zakazy wymienione w art. 39 pkt 2-3 lub w art. 35 ust. 3a ustawy o ochronie zwierząt.” ;</w:t>
      </w:r>
    </w:p>
    <w:p w14:paraId="24E76390" w14:textId="131F7392" w:rsidR="00006BE9" w:rsidRPr="00230DE0" w:rsidRDefault="00006BE9" w:rsidP="00230DE0">
      <w:pPr>
        <w:pStyle w:val="PKTpunkt"/>
        <w:keepNext/>
      </w:pPr>
      <w:r w:rsidRPr="00230DE0">
        <w:t>7)</w:t>
      </w:r>
      <w:r w:rsidRPr="00230DE0">
        <w:tab/>
        <w:t>w art. 244b:</w:t>
      </w:r>
    </w:p>
    <w:p w14:paraId="5BE33FD6" w14:textId="302C56D5" w:rsidR="00006BE9" w:rsidRPr="00230DE0" w:rsidRDefault="00006BE9" w:rsidP="00230DE0">
      <w:pPr>
        <w:pStyle w:val="LITlitera"/>
        <w:keepNext/>
      </w:pPr>
      <w:r w:rsidRPr="00230DE0">
        <w:t>a)</w:t>
      </w:r>
      <w:r w:rsidRPr="00230DE0">
        <w:tab/>
        <w:t>§ 1 otrzymuje brzmienie:</w:t>
      </w:r>
    </w:p>
    <w:p w14:paraId="3814DB3F" w14:textId="20B6AED6" w:rsidR="00006BE9" w:rsidRPr="00230DE0" w:rsidRDefault="00006BE9" w:rsidP="00721AF4">
      <w:pPr>
        <w:pStyle w:val="ZLITUSTzmustliter"/>
      </w:pPr>
      <w:r w:rsidRPr="00230DE0">
        <w:t>„§</w:t>
      </w:r>
      <w:r w:rsidR="001B7903">
        <w:t xml:space="preserve"> </w:t>
      </w:r>
      <w:r w:rsidRPr="00230DE0">
        <w:t>1.</w:t>
      </w:r>
      <w:r w:rsidR="001B7903">
        <w:t xml:space="preserve"> </w:t>
      </w:r>
      <w:r w:rsidRPr="00230DE0">
        <w:t>Kto nie stosuje się do określonych w ustawie obowiązków związanych z orzeczonym wobec niego środkiem zabezpieczającym, o którym mowa w art. 93a § 1 pkt 1 i § 2,</w:t>
      </w:r>
    </w:p>
    <w:p w14:paraId="132BC5F3" w14:textId="270DC2E5" w:rsidR="00006BE9" w:rsidRPr="00230DE0" w:rsidRDefault="00006BE9" w:rsidP="00721AF4">
      <w:pPr>
        <w:pStyle w:val="ZLITUSTzmustliter"/>
      </w:pPr>
      <w:r w:rsidRPr="00230DE0">
        <w:t>podlega grzywnie, karze ograniczenia wolności albo karze pozbawienia wolności do roku.”;</w:t>
      </w:r>
    </w:p>
    <w:p w14:paraId="1155A863" w14:textId="1B5E00C4" w:rsidR="00006BE9" w:rsidRPr="00230DE0" w:rsidRDefault="00721AF4" w:rsidP="00230DE0">
      <w:pPr>
        <w:pStyle w:val="LITlitera"/>
        <w:keepNext/>
      </w:pPr>
      <w:r w:rsidRPr="00230DE0">
        <w:t xml:space="preserve">b) </w:t>
      </w:r>
      <w:r w:rsidR="00006BE9" w:rsidRPr="00230DE0">
        <w:t>po § 1 dodaje się</w:t>
      </w:r>
      <w:r w:rsidR="001B7903">
        <w:t xml:space="preserve"> </w:t>
      </w:r>
      <w:r w:rsidR="00006BE9" w:rsidRPr="00230DE0">
        <w:t>1a w brzmieniu:</w:t>
      </w:r>
    </w:p>
    <w:p w14:paraId="1E299EC8" w14:textId="1C39BFC1" w:rsidR="00006BE9" w:rsidRPr="00230DE0" w:rsidRDefault="00006BE9" w:rsidP="00721AF4">
      <w:pPr>
        <w:pStyle w:val="ZLITUSTzmustliter"/>
      </w:pPr>
      <w:r w:rsidRPr="00230DE0">
        <w:t>„§</w:t>
      </w:r>
      <w:r w:rsidR="001B7903">
        <w:t xml:space="preserve"> </w:t>
      </w:r>
      <w:r w:rsidRPr="00230DE0">
        <w:t>1a.</w:t>
      </w:r>
      <w:r w:rsidR="001B7903">
        <w:t xml:space="preserve"> </w:t>
      </w:r>
      <w:r w:rsidRPr="00230DE0">
        <w:t>Kto wbrew obowiązkowi związanemu z orzeczonym wobec niego środkiem zabezpieczającym, o którym mowa w art. 93a § 1 pkt 2 lub 3, uporczywie nie stawia się we wskazanej przez sąd placówce w wyznaczonych terminach,</w:t>
      </w:r>
    </w:p>
    <w:p w14:paraId="3DBD16B4" w14:textId="5CFF7F43" w:rsidR="00006BE9" w:rsidRPr="00230DE0" w:rsidRDefault="00006BE9" w:rsidP="00721AF4">
      <w:pPr>
        <w:pStyle w:val="ZLITUSTzmustliter"/>
      </w:pPr>
      <w:r w:rsidRPr="00230DE0">
        <w:t>podlega grzywnie albo karze ograniczenia wolności.”.</w:t>
      </w:r>
    </w:p>
    <w:p w14:paraId="5DD01EE6" w14:textId="75A03F1B" w:rsidR="00006BE9" w:rsidRPr="00230DE0" w:rsidRDefault="00006BE9" w:rsidP="00230DE0">
      <w:pPr>
        <w:pStyle w:val="ARTartustawynprozporzdzenia"/>
        <w:keepNext/>
      </w:pPr>
      <w:r w:rsidRPr="00230DE0">
        <w:rPr>
          <w:rStyle w:val="Ppogrubienie"/>
        </w:rPr>
        <w:lastRenderedPageBreak/>
        <w:t>Art.</w:t>
      </w:r>
      <w:r w:rsidR="001B7903">
        <w:rPr>
          <w:rStyle w:val="Ppogrubienie"/>
        </w:rPr>
        <w:t xml:space="preserve"> </w:t>
      </w:r>
      <w:r w:rsidRPr="00230DE0">
        <w:rPr>
          <w:rStyle w:val="Ppogrubienie"/>
        </w:rPr>
        <w:t>2.</w:t>
      </w:r>
      <w:r w:rsidR="001B7903">
        <w:t xml:space="preserve"> </w:t>
      </w:r>
      <w:r w:rsidRPr="00230DE0">
        <w:t>W ustawie z dnia 6 czerwca 1997 r. – Kodeks postępowania karnego (Dz. U. z 2024 r. poz. 37) wprowadza się następujące zmiany:</w:t>
      </w:r>
    </w:p>
    <w:p w14:paraId="338F1BF7" w14:textId="033499A0" w:rsidR="00006BE9" w:rsidRPr="00230DE0" w:rsidRDefault="00006BE9" w:rsidP="00230DE0">
      <w:pPr>
        <w:pStyle w:val="PKTpunkt"/>
        <w:keepNext/>
      </w:pPr>
      <w:r w:rsidRPr="00230DE0">
        <w:t>1)</w:t>
      </w:r>
      <w:r w:rsidRPr="00230DE0">
        <w:tab/>
        <w:t>w art. 202:</w:t>
      </w:r>
    </w:p>
    <w:p w14:paraId="1430A7C7" w14:textId="47397E00" w:rsidR="00006BE9" w:rsidRPr="00230DE0" w:rsidRDefault="00721AF4" w:rsidP="00230DE0">
      <w:pPr>
        <w:pStyle w:val="LITlitera"/>
        <w:keepNext/>
      </w:pPr>
      <w:r w:rsidRPr="00230DE0">
        <w:t xml:space="preserve">a) </w:t>
      </w:r>
      <w:r w:rsidR="00006BE9" w:rsidRPr="00230DE0">
        <w:t>§</w:t>
      </w:r>
      <w:r w:rsidR="001B7903">
        <w:t xml:space="preserve"> </w:t>
      </w:r>
      <w:r w:rsidR="00006BE9" w:rsidRPr="00230DE0">
        <w:t>1</w:t>
      </w:r>
      <w:r w:rsidR="001B7903">
        <w:t xml:space="preserve"> </w:t>
      </w:r>
      <w:r w:rsidR="00006BE9" w:rsidRPr="00230DE0">
        <w:t>otrzymuje</w:t>
      </w:r>
      <w:r w:rsidR="001B7903">
        <w:t xml:space="preserve"> </w:t>
      </w:r>
      <w:r w:rsidR="00006BE9" w:rsidRPr="00230DE0">
        <w:t>brzmienie</w:t>
      </w:r>
    </w:p>
    <w:p w14:paraId="29A136FD" w14:textId="39BBAFCF" w:rsidR="00006BE9" w:rsidRPr="00230DE0" w:rsidRDefault="00006BE9" w:rsidP="00721AF4">
      <w:pPr>
        <w:pStyle w:val="ZLITARTzmartliter"/>
      </w:pPr>
      <w:r w:rsidRPr="00230DE0">
        <w:t>„§</w:t>
      </w:r>
      <w:r w:rsidR="001B7903">
        <w:t xml:space="preserve"> </w:t>
      </w:r>
      <w:r w:rsidRPr="00230DE0">
        <w:t>1.</w:t>
      </w:r>
      <w:r w:rsidR="001B7903">
        <w:t xml:space="preserve"> </w:t>
      </w:r>
      <w:r w:rsidRPr="00230DE0">
        <w:t>W celu wydania opinii o stanie zdrowia psychicznego oskarżonego sąd, a w postępowaniu przygotowawczym prokurator, powołuje co najmniej dwóch biegłych lekarzy psychiatrów, a w razie potrzeby także biegłego psychologa.”;</w:t>
      </w:r>
    </w:p>
    <w:p w14:paraId="03349D7B" w14:textId="4955C0E1" w:rsidR="00006BE9" w:rsidRPr="00230DE0" w:rsidRDefault="00721AF4" w:rsidP="00230DE0">
      <w:pPr>
        <w:pStyle w:val="LITlitera"/>
        <w:keepNext/>
      </w:pPr>
      <w:r w:rsidRPr="00230DE0">
        <w:t xml:space="preserve">b) </w:t>
      </w:r>
      <w:r w:rsidR="00006BE9" w:rsidRPr="00230DE0">
        <w:t>§</w:t>
      </w:r>
      <w:r w:rsidR="001B7903">
        <w:t xml:space="preserve"> </w:t>
      </w:r>
      <w:r w:rsidR="00006BE9" w:rsidRPr="00230DE0">
        <w:t>3</w:t>
      </w:r>
      <w:r w:rsidR="001B7903">
        <w:t xml:space="preserve"> </w:t>
      </w:r>
      <w:r w:rsidR="00006BE9" w:rsidRPr="00230DE0">
        <w:t>otrzymuje</w:t>
      </w:r>
      <w:r w:rsidR="001B7903">
        <w:t xml:space="preserve"> </w:t>
      </w:r>
      <w:r w:rsidR="00006BE9" w:rsidRPr="00230DE0">
        <w:t>brzmienie:</w:t>
      </w:r>
    </w:p>
    <w:p w14:paraId="148A1848" w14:textId="66254DC3" w:rsidR="00006BE9" w:rsidRPr="00230DE0" w:rsidRDefault="00006BE9" w:rsidP="00721AF4">
      <w:pPr>
        <w:pStyle w:val="ZLITUSTzmustliter"/>
      </w:pPr>
      <w:r w:rsidRPr="00230DE0">
        <w:t>„§</w:t>
      </w:r>
      <w:r w:rsidR="001B7903">
        <w:t xml:space="preserve"> </w:t>
      </w:r>
      <w:r w:rsidRPr="00230DE0">
        <w:t>3.</w:t>
      </w:r>
      <w:r w:rsidR="001B7903">
        <w:t xml:space="preserve"> </w:t>
      </w:r>
      <w:r w:rsidRPr="00230DE0">
        <w:t>W wydaniu opinii o stanie zdrowia psychicznego oskarżonego, w zakresie zaburzeń preferencji seksualnych, bierze udział biegły</w:t>
      </w:r>
      <w:r w:rsidR="00B1156A">
        <w:t xml:space="preserve"> lekarz</w:t>
      </w:r>
      <w:r w:rsidRPr="00230DE0">
        <w:t xml:space="preserve"> psychiatra seksuolog lub biegły psycholog seksuolog. Nie ma konieczności powoływania dodatkowego biegłego, jeżeli przynajmniej jeden z biegłych powołanych na podstawie § 1 jest seksuologiem.”;</w:t>
      </w:r>
    </w:p>
    <w:p w14:paraId="6B748F9E" w14:textId="1B2D5BDC" w:rsidR="00006BE9" w:rsidRPr="00230DE0" w:rsidRDefault="00721AF4" w:rsidP="00230DE0">
      <w:pPr>
        <w:pStyle w:val="PKTpunkt"/>
        <w:keepNext/>
      </w:pPr>
      <w:r w:rsidRPr="00230DE0">
        <w:t xml:space="preserve">2) </w:t>
      </w:r>
      <w:r w:rsidR="00006BE9" w:rsidRPr="00230DE0">
        <w:t>w art. 354 a § 1</w:t>
      </w:r>
      <w:r w:rsidR="001B7903">
        <w:t xml:space="preserve"> </w:t>
      </w:r>
      <w:r w:rsidR="00006BE9" w:rsidRPr="00230DE0">
        <w:t>otrzymuje brzmienie:</w:t>
      </w:r>
    </w:p>
    <w:p w14:paraId="71B6A099" w14:textId="7DE89E4C" w:rsidR="00006BE9" w:rsidRPr="00230DE0" w:rsidRDefault="00006BE9" w:rsidP="00721AF4">
      <w:pPr>
        <w:pStyle w:val="ZUSTzmustartykuempunktem"/>
      </w:pPr>
      <w:r w:rsidRPr="00230DE0">
        <w:t>„§</w:t>
      </w:r>
      <w:r w:rsidR="001B7903">
        <w:t xml:space="preserve"> </w:t>
      </w:r>
      <w:r w:rsidRPr="00230DE0">
        <w:t>1.</w:t>
      </w:r>
      <w:r w:rsidR="001B7903">
        <w:t xml:space="preserve"> </w:t>
      </w:r>
      <w:r w:rsidRPr="00230DE0">
        <w:t>Przed orzeczeniem środka zabezpieczającego, o którym mowa w art. 93a § 1 Kodeksu karnego, albo nakazu lub zakazów, orzeczonych tytułem środka zabezpieczającego, sąd wysłuchuje:</w:t>
      </w:r>
    </w:p>
    <w:p w14:paraId="063C05B2" w14:textId="23D2BBE0" w:rsidR="00006BE9" w:rsidRPr="00230DE0" w:rsidRDefault="00006BE9" w:rsidP="00721AF4">
      <w:pPr>
        <w:pStyle w:val="ZUSTzmustartykuempunktem"/>
      </w:pPr>
      <w:r w:rsidRPr="00230DE0">
        <w:t>1)</w:t>
      </w:r>
      <w:r w:rsidRPr="00230DE0">
        <w:tab/>
        <w:t>biegłego psychologa;</w:t>
      </w:r>
    </w:p>
    <w:p w14:paraId="47B337BC" w14:textId="600DB3B5" w:rsidR="00006BE9" w:rsidRPr="00230DE0" w:rsidRDefault="00006BE9" w:rsidP="00721AF4">
      <w:pPr>
        <w:pStyle w:val="ZUSTzmustartykuempunktem"/>
      </w:pPr>
      <w:r w:rsidRPr="00230DE0">
        <w:t>2)</w:t>
      </w:r>
      <w:r w:rsidRPr="00230DE0">
        <w:tab/>
        <w:t xml:space="preserve">w sprawach osób niepoczytalnych, o ograniczonej poczytalności lub z zaburzeniami osobowości lub osób uzależnionych </w:t>
      </w:r>
      <w:r w:rsidR="001F3A31">
        <w:t>–</w:t>
      </w:r>
      <w:r w:rsidR="001F3A31" w:rsidRPr="00230DE0">
        <w:t xml:space="preserve"> </w:t>
      </w:r>
      <w:r w:rsidRPr="00230DE0">
        <w:t>ponadto biegłych lekarzy psychiatrów;</w:t>
      </w:r>
    </w:p>
    <w:p w14:paraId="416DF85F" w14:textId="08B40864" w:rsidR="00006BE9" w:rsidRPr="00230DE0" w:rsidRDefault="00006BE9" w:rsidP="00721AF4">
      <w:pPr>
        <w:pStyle w:val="ZUSTzmustartykuempunktem"/>
      </w:pPr>
      <w:r w:rsidRPr="00230DE0">
        <w:t>3)</w:t>
      </w:r>
      <w:r w:rsidRPr="00230DE0">
        <w:tab/>
        <w:t xml:space="preserve">w sprawach osób z zaburzeniami preferencji seksualnych </w:t>
      </w:r>
      <w:r w:rsidR="001F3A31">
        <w:t>–</w:t>
      </w:r>
      <w:r w:rsidR="001F3A31" w:rsidRPr="00230DE0">
        <w:t xml:space="preserve"> </w:t>
      </w:r>
      <w:r w:rsidRPr="00230DE0">
        <w:t>biegłych wskazanych w pkt 1 i 2, z których przynajmniej jeden musi być seksuologiem.</w:t>
      </w:r>
    </w:p>
    <w:p w14:paraId="32DE1C85" w14:textId="500C893D" w:rsidR="00006BE9" w:rsidRPr="00230DE0" w:rsidRDefault="00006BE9" w:rsidP="00721AF4">
      <w:pPr>
        <w:pStyle w:val="ZUSTzmustartykuempunktem"/>
      </w:pPr>
      <w:r w:rsidRPr="00230DE0">
        <w:t>W sprawach osób uzależnionych można również wysłuchać biegłego w przedmiocie uzależnienia</w:t>
      </w:r>
      <w:r w:rsidR="001F3A31">
        <w:t>.</w:t>
      </w:r>
      <w:r w:rsidRPr="00230DE0">
        <w:t>”.</w:t>
      </w:r>
    </w:p>
    <w:p w14:paraId="202EF190" w14:textId="459C40D9" w:rsidR="00006BE9" w:rsidRPr="00230DE0" w:rsidRDefault="00006BE9" w:rsidP="00230DE0">
      <w:pPr>
        <w:pStyle w:val="ARTartustawynprozporzdzenia"/>
        <w:keepNext/>
      </w:pPr>
      <w:r w:rsidRPr="00230DE0">
        <w:rPr>
          <w:rStyle w:val="Ppogrubienie"/>
        </w:rPr>
        <w:t>Art.</w:t>
      </w:r>
      <w:r w:rsidR="001B7903">
        <w:rPr>
          <w:rStyle w:val="Ppogrubienie"/>
        </w:rPr>
        <w:t xml:space="preserve"> </w:t>
      </w:r>
      <w:r w:rsidRPr="00230DE0">
        <w:rPr>
          <w:rStyle w:val="Ppogrubienie"/>
        </w:rPr>
        <w:t>3.</w:t>
      </w:r>
      <w:r w:rsidR="001B7903">
        <w:t xml:space="preserve"> </w:t>
      </w:r>
      <w:r w:rsidRPr="00230DE0">
        <w:t>W ustawie z dnia 6 czerwca 1997 r. – Kodeks karny wykonawczy (Dz. U. z 2023 r. poz. 127) wprowadza się następujące zmiany:</w:t>
      </w:r>
    </w:p>
    <w:p w14:paraId="4B16225A" w14:textId="2A18A332" w:rsidR="00006BE9" w:rsidRPr="00230DE0" w:rsidRDefault="00721AF4" w:rsidP="00230DE0">
      <w:pPr>
        <w:pStyle w:val="PKTpunkt"/>
        <w:keepNext/>
      </w:pPr>
      <w:r w:rsidRPr="00230DE0">
        <w:t xml:space="preserve">1) </w:t>
      </w:r>
      <w:r w:rsidR="00006BE9" w:rsidRPr="00230DE0">
        <w:t>w art. 199a :</w:t>
      </w:r>
    </w:p>
    <w:p w14:paraId="2B30C298" w14:textId="7391B9E2" w:rsidR="00006BE9" w:rsidRPr="00230DE0" w:rsidRDefault="00721AF4" w:rsidP="00230DE0">
      <w:pPr>
        <w:pStyle w:val="LITlitera"/>
        <w:keepNext/>
      </w:pPr>
      <w:r w:rsidRPr="00230DE0">
        <w:t xml:space="preserve">a) </w:t>
      </w:r>
      <w:r w:rsidR="00006BE9" w:rsidRPr="00230DE0">
        <w:t>§</w:t>
      </w:r>
      <w:r w:rsidR="001B7903">
        <w:t xml:space="preserve"> </w:t>
      </w:r>
      <w:r w:rsidR="00006BE9" w:rsidRPr="00230DE0">
        <w:t>1</w:t>
      </w:r>
      <w:r w:rsidR="001B7903">
        <w:t xml:space="preserve"> </w:t>
      </w:r>
      <w:r w:rsidR="00006BE9" w:rsidRPr="00230DE0">
        <w:t>otrzymuje</w:t>
      </w:r>
      <w:r w:rsidR="001B7903">
        <w:t xml:space="preserve"> </w:t>
      </w:r>
      <w:r w:rsidR="00006BE9" w:rsidRPr="00230DE0">
        <w:t>brzmienie:</w:t>
      </w:r>
    </w:p>
    <w:p w14:paraId="08A60A47" w14:textId="01044BAA" w:rsidR="00006BE9" w:rsidRPr="00230DE0" w:rsidRDefault="00006BE9" w:rsidP="00721AF4">
      <w:pPr>
        <w:pStyle w:val="ZLITARTzmartliter"/>
      </w:pPr>
      <w:r w:rsidRPr="00230DE0">
        <w:t>„§</w:t>
      </w:r>
      <w:r w:rsidR="001B7903">
        <w:t xml:space="preserve"> </w:t>
      </w:r>
      <w:r w:rsidRPr="00230DE0">
        <w:t>1.</w:t>
      </w:r>
      <w:r w:rsidR="001B7903">
        <w:t xml:space="preserve"> </w:t>
      </w:r>
      <w:r w:rsidRPr="00230DE0">
        <w:t>Do orzekania w przedmiocie środków zabezpieczających na zasadach określonych w rozdziale X Kodeksu karnego oraz w sprawach dotyczących ich wykonywania lub nadzoru nad ich wykonywaniem</w:t>
      </w:r>
      <w:r w:rsidR="001B7903">
        <w:t xml:space="preserve"> </w:t>
      </w:r>
      <w:r w:rsidRPr="00230DE0">
        <w:t xml:space="preserve">właściwy jest sąd, w którego okręgu sprawca ma miejsce stałego pobytu, będący sądem tego samego rzędu, co </w:t>
      </w:r>
      <w:r w:rsidRPr="00230DE0">
        <w:lastRenderedPageBreak/>
        <w:t>sąd, który wydał orzeczenie w pierwszej instancji, chyba że ustawa stanowi inaczej.”;</w:t>
      </w:r>
    </w:p>
    <w:p w14:paraId="3FCE3725" w14:textId="7897C5E3" w:rsidR="00006BE9" w:rsidRPr="00230DE0" w:rsidRDefault="00721AF4" w:rsidP="00230DE0">
      <w:pPr>
        <w:pStyle w:val="LITlitera"/>
        <w:keepNext/>
      </w:pPr>
      <w:r w:rsidRPr="00230DE0">
        <w:t xml:space="preserve">b) </w:t>
      </w:r>
      <w:r w:rsidR="00006BE9" w:rsidRPr="00230DE0">
        <w:t>§</w:t>
      </w:r>
      <w:r w:rsidR="001B7903">
        <w:t xml:space="preserve"> </w:t>
      </w:r>
      <w:r w:rsidR="00006BE9" w:rsidRPr="00230DE0">
        <w:t>2</w:t>
      </w:r>
      <w:r w:rsidR="001B7903">
        <w:t xml:space="preserve"> </w:t>
      </w:r>
      <w:r w:rsidR="00006BE9" w:rsidRPr="00230DE0">
        <w:t>otrzymuje</w:t>
      </w:r>
      <w:r w:rsidR="001B7903">
        <w:t xml:space="preserve"> </w:t>
      </w:r>
      <w:r w:rsidR="00006BE9" w:rsidRPr="00230DE0">
        <w:t>brzmienie:</w:t>
      </w:r>
    </w:p>
    <w:p w14:paraId="0976FC4B" w14:textId="718F9075" w:rsidR="00006BE9" w:rsidRPr="00230DE0" w:rsidRDefault="00006BE9" w:rsidP="00B6565F">
      <w:pPr>
        <w:pStyle w:val="ZLITUSTzmustliter"/>
      </w:pPr>
      <w:r w:rsidRPr="00230DE0">
        <w:t>“§</w:t>
      </w:r>
      <w:r w:rsidR="001B7903">
        <w:t xml:space="preserve"> </w:t>
      </w:r>
      <w:r w:rsidRPr="00230DE0">
        <w:t>2. W sprawach dotyczących wykonania środka zabezpieczającego w postaci pobytu w zakładzie psychiatrycznym właściwy jest sąd, w którego okręgu sprawca przebywa, będący sądem tego samego rzędu co sąd, który wydał orzeczenie w pierwszej instancji. Sąd ten jest właściwy również do orzekania w przedmiocie środków zabezpieczających w czasie pobytu sprawcy w zakładzie psychiatrycznym.”;</w:t>
      </w:r>
    </w:p>
    <w:p w14:paraId="4AAABA1D" w14:textId="1288FFBF" w:rsidR="00006BE9" w:rsidRPr="00230DE0" w:rsidRDefault="00B6565F" w:rsidP="00230DE0">
      <w:pPr>
        <w:pStyle w:val="LITlitera"/>
        <w:keepNext/>
      </w:pPr>
      <w:r w:rsidRPr="00230DE0">
        <w:t xml:space="preserve">c) </w:t>
      </w:r>
      <w:r w:rsidR="00006BE9" w:rsidRPr="00230DE0">
        <w:t>po §</w:t>
      </w:r>
      <w:r w:rsidR="001B7903">
        <w:t xml:space="preserve"> </w:t>
      </w:r>
      <w:r w:rsidR="00006BE9" w:rsidRPr="00230DE0">
        <w:t>2 dodaje się §</w:t>
      </w:r>
      <w:r w:rsidR="001B7903">
        <w:t xml:space="preserve"> </w:t>
      </w:r>
      <w:r w:rsidR="00006BE9" w:rsidRPr="00230DE0">
        <w:t>2a i 2b w brzmieniu:</w:t>
      </w:r>
    </w:p>
    <w:p w14:paraId="12B2B7DD" w14:textId="7546AA33" w:rsidR="00006BE9" w:rsidRPr="00230DE0" w:rsidRDefault="00006BE9" w:rsidP="00B6565F">
      <w:pPr>
        <w:pStyle w:val="ZLITUSTzmustliter"/>
      </w:pPr>
      <w:r w:rsidRPr="00230DE0">
        <w:t>„§</w:t>
      </w:r>
      <w:r w:rsidR="001B7903">
        <w:t xml:space="preserve"> </w:t>
      </w:r>
      <w:r w:rsidRPr="00230DE0">
        <w:t>2a.</w:t>
      </w:r>
      <w:r w:rsidR="001B7903">
        <w:t xml:space="preserve"> </w:t>
      </w:r>
      <w:r w:rsidRPr="00230DE0">
        <w:t>W przedmiocie orzekania środków zabezpieczających na zasadach określonych w art. 93d § 3, 3a i 4 kk właściwy jest sąd</w:t>
      </w:r>
      <w:r w:rsidR="001B7903">
        <w:t xml:space="preserve"> </w:t>
      </w:r>
      <w:r w:rsidRPr="00230DE0">
        <w:t>penitencjarny.</w:t>
      </w:r>
    </w:p>
    <w:p w14:paraId="6D445E24" w14:textId="12D1DE68" w:rsidR="00006BE9" w:rsidRPr="00230DE0" w:rsidRDefault="00006BE9" w:rsidP="00B6565F">
      <w:pPr>
        <w:pStyle w:val="ZLITUSTzmustliter"/>
      </w:pPr>
      <w:r w:rsidRPr="00230DE0">
        <w:t>§</w:t>
      </w:r>
      <w:r w:rsidR="001B7903">
        <w:t xml:space="preserve"> </w:t>
      </w:r>
      <w:r w:rsidRPr="00230DE0">
        <w:t>2b</w:t>
      </w:r>
      <w:r w:rsidR="00B6565F" w:rsidRPr="00230DE0">
        <w:t>.</w:t>
      </w:r>
      <w:r w:rsidR="001B7903">
        <w:t xml:space="preserve"> </w:t>
      </w:r>
      <w:r w:rsidRPr="00230DE0">
        <w:t>Czynności</w:t>
      </w:r>
      <w:r w:rsidR="001B7903">
        <w:t xml:space="preserve"> </w:t>
      </w:r>
      <w:r w:rsidRPr="00230DE0">
        <w:t>związane</w:t>
      </w:r>
      <w:r w:rsidR="001B7903">
        <w:t xml:space="preserve"> </w:t>
      </w:r>
      <w:r w:rsidRPr="00230DE0">
        <w:t>z</w:t>
      </w:r>
      <w:r w:rsidR="001B7903">
        <w:t xml:space="preserve"> </w:t>
      </w:r>
      <w:r w:rsidRPr="00230DE0">
        <w:t>wykonywaniem środków zabezpieczających zastrzeżone w niniejszym rozdziale dla kierownika zespołu kuratorskiej służby sądowej oraz dla sądowego kuratora zawodowego wykonuje kierownik zespołu kuratorskiej służby sądowej lub sądowy kurator zawodowy sądu rejonowego, w którego okręgu sprawca ma miejsce stałego pobytu.”;</w:t>
      </w:r>
    </w:p>
    <w:p w14:paraId="116DBFC4" w14:textId="184DE9F1" w:rsidR="00006BE9" w:rsidRPr="00230DE0" w:rsidRDefault="00006BE9" w:rsidP="00230DE0">
      <w:pPr>
        <w:pStyle w:val="PKTpunkt"/>
        <w:keepNext/>
      </w:pPr>
      <w:r w:rsidRPr="00230DE0">
        <w:t>2)</w:t>
      </w:r>
      <w:r w:rsidRPr="00230DE0">
        <w:tab/>
        <w:t>w art. 199b :</w:t>
      </w:r>
    </w:p>
    <w:p w14:paraId="3A628244" w14:textId="001471D6" w:rsidR="00006BE9" w:rsidRPr="00230DE0" w:rsidRDefault="00006BE9" w:rsidP="00230DE0">
      <w:pPr>
        <w:pStyle w:val="LITlitera"/>
        <w:keepNext/>
      </w:pPr>
      <w:r w:rsidRPr="00230DE0">
        <w:t>a)</w:t>
      </w:r>
      <w:r w:rsidRPr="00230DE0">
        <w:tab/>
        <w:t xml:space="preserve"> §</w:t>
      </w:r>
      <w:r w:rsidR="001B7903">
        <w:t xml:space="preserve"> </w:t>
      </w:r>
      <w:r w:rsidRPr="00230DE0">
        <w:t>1 otrzymuje brzmienie:</w:t>
      </w:r>
    </w:p>
    <w:p w14:paraId="702C5027" w14:textId="35DC8405" w:rsidR="00006BE9" w:rsidRPr="00230DE0" w:rsidRDefault="00006BE9" w:rsidP="00006BE9">
      <w:pPr>
        <w:pStyle w:val="ZLITUSTzmustliter"/>
      </w:pPr>
      <w:r w:rsidRPr="00230DE0">
        <w:t>„§</w:t>
      </w:r>
      <w:r w:rsidR="001B7903">
        <w:t xml:space="preserve"> </w:t>
      </w:r>
      <w:r w:rsidRPr="00230DE0">
        <w:t>1.</w:t>
      </w:r>
      <w:r w:rsidR="001B7903">
        <w:t xml:space="preserve"> </w:t>
      </w:r>
      <w:r w:rsidRPr="00230DE0">
        <w:t>Wniosek o orzeczenie, zmianę lub uchylenie środka zabezpieczającego może złożyć również dyrektor zakładu karnego, kierownik zakładu psychiatrycznego,</w:t>
      </w:r>
      <w:r w:rsidR="001B7903">
        <w:t xml:space="preserve"> </w:t>
      </w:r>
      <w:r w:rsidRPr="00230DE0">
        <w:t>kierownik podmiotu leczniczego, w którym sprawca odbywa terapię lub terapię uzależnień lub sądowy kurator zawodowy.”;</w:t>
      </w:r>
    </w:p>
    <w:p w14:paraId="6F0BE61F" w14:textId="1F123B2F" w:rsidR="00006BE9" w:rsidRPr="00230DE0" w:rsidRDefault="00B6565F" w:rsidP="00230DE0">
      <w:pPr>
        <w:pStyle w:val="LITlitera"/>
        <w:keepNext/>
      </w:pPr>
      <w:r w:rsidRPr="00230DE0">
        <w:t xml:space="preserve">b) </w:t>
      </w:r>
      <w:r w:rsidR="00006BE9" w:rsidRPr="00230DE0">
        <w:t>§</w:t>
      </w:r>
      <w:r w:rsidR="001B7903">
        <w:t xml:space="preserve"> </w:t>
      </w:r>
      <w:r w:rsidR="00006BE9" w:rsidRPr="00230DE0">
        <w:t>2</w:t>
      </w:r>
      <w:r w:rsidR="001B7903">
        <w:t xml:space="preserve"> </w:t>
      </w:r>
      <w:r w:rsidR="00006BE9" w:rsidRPr="00230DE0">
        <w:t>otrzymuje</w:t>
      </w:r>
      <w:r w:rsidR="001B7903">
        <w:t xml:space="preserve"> </w:t>
      </w:r>
      <w:r w:rsidR="00006BE9" w:rsidRPr="00230DE0">
        <w:t>brzmienie:</w:t>
      </w:r>
    </w:p>
    <w:p w14:paraId="36881A24" w14:textId="444F331F" w:rsidR="00006BE9" w:rsidRPr="00230DE0" w:rsidRDefault="00006BE9" w:rsidP="00B6565F">
      <w:pPr>
        <w:pStyle w:val="ZLITARTzmartliter"/>
      </w:pPr>
      <w:r w:rsidRPr="00230DE0">
        <w:t>„§</w:t>
      </w:r>
      <w:r w:rsidR="001B7903">
        <w:t xml:space="preserve"> </w:t>
      </w:r>
      <w:r w:rsidRPr="00230DE0">
        <w:t>2.</w:t>
      </w:r>
      <w:r w:rsidR="001B7903">
        <w:t xml:space="preserve"> </w:t>
      </w:r>
      <w:r w:rsidRPr="00230DE0">
        <w:t>Przed orzeczeniem, zmianą i uchyleniem środka zabezpieczającego sąd wysłuchuje biegłych:</w:t>
      </w:r>
    </w:p>
    <w:p w14:paraId="1E5F99B1" w14:textId="2D68FF95" w:rsidR="00006BE9" w:rsidRPr="00230DE0" w:rsidRDefault="00006BE9" w:rsidP="00B6565F">
      <w:pPr>
        <w:pStyle w:val="ZLITARTzmartliter"/>
      </w:pPr>
      <w:r w:rsidRPr="00230DE0">
        <w:t>1)</w:t>
      </w:r>
      <w:r w:rsidR="001F3A31">
        <w:t xml:space="preserve"> </w:t>
      </w:r>
      <w:r w:rsidRPr="00230DE0">
        <w:t>psychologa;</w:t>
      </w:r>
    </w:p>
    <w:p w14:paraId="5497E122" w14:textId="06378BE0" w:rsidR="00006BE9" w:rsidRPr="00230DE0" w:rsidRDefault="00006BE9" w:rsidP="00B6565F">
      <w:pPr>
        <w:pStyle w:val="ZLITARTzmartliter"/>
      </w:pPr>
      <w:r w:rsidRPr="00230DE0">
        <w:t>2)</w:t>
      </w:r>
      <w:r w:rsidRPr="00230DE0">
        <w:tab/>
      </w:r>
      <w:r w:rsidR="001F3A31">
        <w:t xml:space="preserve"> </w:t>
      </w:r>
      <w:r w:rsidRPr="00230DE0">
        <w:t xml:space="preserve">w sprawach osób niepoczytalnych, o ograniczonej poczytalności, z zaburzeniami osobowości lub uzależnionych - ponadto lekarza psychiatrę, a w przypadku gdy sąd rozważa zmianę </w:t>
      </w:r>
      <w:r w:rsidR="00B1156A" w:rsidRPr="00230DE0">
        <w:t>środka zabezpieczającego, o którym mowa w art. 93a § 1 pkt 2</w:t>
      </w:r>
      <w:r w:rsidR="00B1156A">
        <w:t xml:space="preserve"> Kodeksu karnego </w:t>
      </w:r>
      <w:r w:rsidRPr="00230DE0">
        <w:t>na pobyt w zakładzie psychiatrycznym lub ponowne orzeczenie pobytu w zakładzie psychiatrycznym – lekarzy psychiatrów;</w:t>
      </w:r>
    </w:p>
    <w:p w14:paraId="61A4BA47" w14:textId="3021D05F" w:rsidR="00006BE9" w:rsidRPr="00230DE0" w:rsidRDefault="00006BE9" w:rsidP="00B6565F">
      <w:pPr>
        <w:pStyle w:val="ZLITARTzmartliter"/>
      </w:pPr>
      <w:r w:rsidRPr="00230DE0">
        <w:lastRenderedPageBreak/>
        <w:t>3)</w:t>
      </w:r>
      <w:r w:rsidRPr="00230DE0">
        <w:tab/>
      </w:r>
      <w:r w:rsidR="001F3A31">
        <w:t xml:space="preserve"> </w:t>
      </w:r>
      <w:r w:rsidRPr="00230DE0">
        <w:t xml:space="preserve">w sprawach osób z zaburzeniami preferencji seksualnych </w:t>
      </w:r>
      <w:r w:rsidR="001F3A31">
        <w:t>–</w:t>
      </w:r>
      <w:r w:rsidR="001F3A31" w:rsidRPr="00230DE0">
        <w:t xml:space="preserve"> </w:t>
      </w:r>
      <w:r w:rsidRPr="00230DE0">
        <w:t>biegłych wskazanych w pkt 1 i 2, z których przynajmniej jeden musi być seksuologiem.</w:t>
      </w:r>
    </w:p>
    <w:p w14:paraId="078B2956" w14:textId="53FA11D4" w:rsidR="00006BE9" w:rsidRPr="00230DE0" w:rsidRDefault="00006BE9" w:rsidP="00B6565F">
      <w:pPr>
        <w:pStyle w:val="ZLITARTzmartliter"/>
      </w:pPr>
      <w:r w:rsidRPr="00230DE0">
        <w:t>W sprawach osób uzależnionych można również wysłuchać biegłego w przedmiocie uzależnienia.”;</w:t>
      </w:r>
    </w:p>
    <w:p w14:paraId="00BD7F2B" w14:textId="06BEA8AC" w:rsidR="00006BE9" w:rsidRPr="00230DE0" w:rsidRDefault="00B6565F" w:rsidP="00230DE0">
      <w:pPr>
        <w:pStyle w:val="LITlitera"/>
        <w:keepNext/>
      </w:pPr>
      <w:r w:rsidRPr="00230DE0">
        <w:t xml:space="preserve">c) </w:t>
      </w:r>
      <w:r w:rsidR="00006BE9" w:rsidRPr="00230DE0">
        <w:t>po § 3 dodaje się § 3a w brzmieniu:</w:t>
      </w:r>
    </w:p>
    <w:p w14:paraId="05E08F51" w14:textId="741D8ED2" w:rsidR="00006BE9" w:rsidRPr="00230DE0" w:rsidRDefault="00006BE9" w:rsidP="00B6565F">
      <w:pPr>
        <w:pStyle w:val="ZLITUSTzmustliter"/>
      </w:pPr>
      <w:r w:rsidRPr="00230DE0">
        <w:t>„§</w:t>
      </w:r>
      <w:r w:rsidR="001B7903">
        <w:t xml:space="preserve"> </w:t>
      </w:r>
      <w:r w:rsidRPr="00230DE0">
        <w:t>3a.</w:t>
      </w:r>
      <w:r w:rsidR="001B7903">
        <w:t xml:space="preserve"> </w:t>
      </w:r>
      <w:r w:rsidRPr="00230DE0">
        <w:t>W posiedzeniach w przedmiocie zmiany środka zabezpieczającego, o którym mowa w art. 93a § 1 pkt 2</w:t>
      </w:r>
      <w:r w:rsidR="001F3A31">
        <w:t xml:space="preserve"> Kodeksu karnego</w:t>
      </w:r>
      <w:r w:rsidR="001B7903">
        <w:t xml:space="preserve"> </w:t>
      </w:r>
      <w:r w:rsidRPr="00230DE0">
        <w:t>na pobyt w zakładzie psychiatrycznym oraz w przedmiocie ponownego orzeczenia pobytu w zakładzie psychiatrycznym obowiązkowy jest udział prokuratora i sprawcy, a w wypadkach określonych w art. 8 § 2 – także jego obrońcy; sprawca nie bierze udziału w posiedzeniu, jeżeli z opinii biegłych wynika, że byłoby to niewskazane, chyba że sąd uzna jego udział za konieczny; wnioskodawca, o którym mowa w § 1 ma prawo wziąć udział w posiedzeniu.” ;</w:t>
      </w:r>
    </w:p>
    <w:p w14:paraId="3D6D300C" w14:textId="7515447A" w:rsidR="00006BE9" w:rsidRPr="00230DE0" w:rsidRDefault="00006BE9" w:rsidP="00230DE0">
      <w:pPr>
        <w:pStyle w:val="PKTpunkt"/>
        <w:keepNext/>
      </w:pPr>
      <w:r w:rsidRPr="00230DE0">
        <w:t>3)</w:t>
      </w:r>
      <w:r w:rsidRPr="00230DE0">
        <w:tab/>
        <w:t>w art. 200:</w:t>
      </w:r>
    </w:p>
    <w:p w14:paraId="20D905F1" w14:textId="2CFCF637" w:rsidR="00006BE9" w:rsidRPr="00230DE0" w:rsidRDefault="00006BE9" w:rsidP="00230DE0">
      <w:pPr>
        <w:pStyle w:val="LITlitera"/>
        <w:keepNext/>
      </w:pPr>
      <w:r w:rsidRPr="00230DE0">
        <w:t>a)</w:t>
      </w:r>
      <w:r w:rsidRPr="00230DE0">
        <w:tab/>
        <w:t>§</w:t>
      </w:r>
      <w:r w:rsidR="001B7903">
        <w:t xml:space="preserve"> </w:t>
      </w:r>
      <w:r w:rsidRPr="00230DE0">
        <w:t>3a otrzymuje brzmienie:</w:t>
      </w:r>
    </w:p>
    <w:p w14:paraId="40C5B043" w14:textId="311ECF1A" w:rsidR="00006BE9" w:rsidRPr="00230DE0" w:rsidRDefault="00006BE9" w:rsidP="00006BE9">
      <w:pPr>
        <w:pStyle w:val="ZLITUSTzmustliter"/>
      </w:pPr>
      <w:r w:rsidRPr="00230DE0">
        <w:t>„§</w:t>
      </w:r>
      <w:r w:rsidR="001B7903">
        <w:t xml:space="preserve"> </w:t>
      </w:r>
      <w:r w:rsidRPr="00230DE0">
        <w:t>3a.</w:t>
      </w:r>
      <w:r w:rsidR="001B7903">
        <w:t xml:space="preserve"> </w:t>
      </w:r>
      <w:r w:rsidRPr="00230DE0">
        <w:t>Środek zabezpieczający w postaci pobytu w zakładzie psychiatrycznym orzeczony wobec sprawców określonych w art. 93c pkt 3 Kodeksu karnego, wykonuje się w zakładach psychiatrycznych zorganizowanych jako specjalistyczne zakłady dysponujące warunkami podstawowego lub wzmocnionego zabezpieczenia.”;</w:t>
      </w:r>
    </w:p>
    <w:p w14:paraId="7B07DFA4" w14:textId="05FBDC69" w:rsidR="00006BE9" w:rsidRPr="00230DE0" w:rsidRDefault="00B6565F" w:rsidP="00B6565F">
      <w:pPr>
        <w:pStyle w:val="LITlitera"/>
      </w:pPr>
      <w:r w:rsidRPr="00230DE0">
        <w:t xml:space="preserve">b) </w:t>
      </w:r>
      <w:r w:rsidR="00006BE9" w:rsidRPr="00230DE0">
        <w:t>uchyla się § 3b</w:t>
      </w:r>
      <w:r w:rsidR="001F3A31">
        <w:t>;</w:t>
      </w:r>
    </w:p>
    <w:p w14:paraId="53076456" w14:textId="76E2DEA2" w:rsidR="00006BE9" w:rsidRPr="00230DE0" w:rsidRDefault="00B6565F" w:rsidP="00230DE0">
      <w:pPr>
        <w:pStyle w:val="PKTpunkt"/>
        <w:keepNext/>
      </w:pPr>
      <w:r w:rsidRPr="00230DE0">
        <w:t xml:space="preserve">4) </w:t>
      </w:r>
      <w:r w:rsidR="00006BE9" w:rsidRPr="00230DE0">
        <w:t>w art. 201:</w:t>
      </w:r>
    </w:p>
    <w:p w14:paraId="09410B79" w14:textId="248183D2" w:rsidR="00006BE9" w:rsidRPr="00230DE0" w:rsidRDefault="00B6565F" w:rsidP="00230DE0">
      <w:pPr>
        <w:pStyle w:val="LITlitera"/>
        <w:keepNext/>
      </w:pPr>
      <w:r w:rsidRPr="00230DE0">
        <w:t xml:space="preserve">a) </w:t>
      </w:r>
      <w:r w:rsidR="00006BE9" w:rsidRPr="00230DE0">
        <w:t>§</w:t>
      </w:r>
      <w:r w:rsidR="001B7903">
        <w:t xml:space="preserve"> </w:t>
      </w:r>
      <w:r w:rsidR="00006BE9" w:rsidRPr="00230DE0">
        <w:t>2</w:t>
      </w:r>
      <w:r w:rsidR="001B7903">
        <w:t xml:space="preserve"> </w:t>
      </w:r>
      <w:r w:rsidR="00006BE9" w:rsidRPr="00230DE0">
        <w:t>otrzymuje</w:t>
      </w:r>
      <w:r w:rsidR="001B7903">
        <w:t xml:space="preserve"> </w:t>
      </w:r>
      <w:r w:rsidR="00006BE9" w:rsidRPr="00230DE0">
        <w:t>brzmienie:</w:t>
      </w:r>
    </w:p>
    <w:p w14:paraId="1F61E25F" w14:textId="1E8AD446" w:rsidR="00006BE9" w:rsidRPr="00230DE0" w:rsidRDefault="00006BE9" w:rsidP="00B6565F">
      <w:pPr>
        <w:pStyle w:val="ZLITUSTzmustliter"/>
      </w:pPr>
      <w:r w:rsidRPr="00230DE0">
        <w:t>„§</w:t>
      </w:r>
      <w:r w:rsidR="001B7903">
        <w:t xml:space="preserve"> </w:t>
      </w:r>
      <w:r w:rsidRPr="00230DE0">
        <w:t>2.</w:t>
      </w:r>
      <w:r w:rsidR="001B7903">
        <w:t xml:space="preserve"> </w:t>
      </w:r>
      <w:r w:rsidRPr="00230DE0">
        <w:t xml:space="preserve">Wykonując orzeczenie o zastosowaniu środka zabezpieczającego w postaci pobytu w zakładzie psychiatrycznym, o którym mowa w art. 200 § 1, sąd, po zasięgnięciu opinii komisji psychiatrycznej do spraw środków zabezpieczających, określa rodzaj tego zakładu i przesyła odpis orzeczenia wraz z poleceniem doprowadzenia sprawcy właściwej ze względu na miejsce pobytu sprawcy jednostce Policji lub właściwemu organowi wojskowemu, a odpis orzeczenia, odpis opinii biegłych o stanie zdrowia psychicznego sprawcy i odpis posiadanej dokumentacji medycznej z leczenia psychiatrycznego sprawcy oraz polecenie doprowadzenia wraz z poleceniem przyjęcia </w:t>
      </w:r>
      <w:r w:rsidR="001F3A31">
        <w:t>–</w:t>
      </w:r>
      <w:r w:rsidR="001F3A31" w:rsidRPr="00230DE0">
        <w:t xml:space="preserve"> </w:t>
      </w:r>
      <w:r w:rsidRPr="00230DE0">
        <w:t xml:space="preserve">kierownikowi wskazanego zakładu. Kierownik wskazanego zakładu psychiatrycznego zapewnia transport sanitarny odpowiadający </w:t>
      </w:r>
      <w:r w:rsidRPr="00230DE0">
        <w:lastRenderedPageBreak/>
        <w:t>wymaganiom określonym dla zespołu ratownictwa medycznego, po powiadomieniu go przez właściwą jednostkę Policji lub właściwy organ wojskowy o miejscu, dniu oraz godzinie planowanego transportu.”;</w:t>
      </w:r>
    </w:p>
    <w:p w14:paraId="7C743AB0" w14:textId="2C2CBF81" w:rsidR="00006BE9" w:rsidRPr="00230DE0" w:rsidRDefault="00B6565F" w:rsidP="00230DE0">
      <w:pPr>
        <w:pStyle w:val="LITlitera"/>
        <w:keepNext/>
      </w:pPr>
      <w:r w:rsidRPr="00230DE0">
        <w:t xml:space="preserve">b) </w:t>
      </w:r>
      <w:r w:rsidR="00006BE9" w:rsidRPr="00230DE0">
        <w:t>§</w:t>
      </w:r>
      <w:r w:rsidR="001B7903">
        <w:t xml:space="preserve"> </w:t>
      </w:r>
      <w:r w:rsidR="00006BE9" w:rsidRPr="00230DE0">
        <w:t>2b</w:t>
      </w:r>
      <w:r w:rsidR="001B7903">
        <w:t xml:space="preserve"> </w:t>
      </w:r>
      <w:r w:rsidR="00006BE9" w:rsidRPr="00230DE0">
        <w:t>otrzymuje</w:t>
      </w:r>
      <w:r w:rsidR="001B7903">
        <w:t xml:space="preserve"> </w:t>
      </w:r>
      <w:r w:rsidR="00006BE9" w:rsidRPr="00230DE0">
        <w:t>brzmienie:</w:t>
      </w:r>
    </w:p>
    <w:p w14:paraId="11FC5F7C" w14:textId="70C3F242" w:rsidR="00006BE9" w:rsidRPr="00230DE0" w:rsidRDefault="00006BE9" w:rsidP="00B6565F">
      <w:pPr>
        <w:pStyle w:val="ZLITUSTzmustliter"/>
      </w:pPr>
      <w:r w:rsidRPr="00230DE0">
        <w:t>„§</w:t>
      </w:r>
      <w:r w:rsidR="001B7903">
        <w:t xml:space="preserve"> </w:t>
      </w:r>
      <w:r w:rsidRPr="00230DE0">
        <w:t>2b.</w:t>
      </w:r>
      <w:r w:rsidR="001B7903">
        <w:t xml:space="preserve"> </w:t>
      </w:r>
      <w:r w:rsidRPr="00230DE0">
        <w:t>W wypadku skierowania sprawcy na terapię lub terapię uzależnień sąd określa podmiot, w którym ma być wykonywana terapia lub terapia uzależnień i przesyła odpis orzeczenia kierownikowi zespołu kuratorskiej służby sądowej, a odpis orzeczenia, odpis opinii biegłych o stanie zdrowia psychicznego sprawcy i odpis posiadanej dokumentacji medycznej z leczenia psychiatrycznego sprawcy kierownikowi podmiotu leczniczego.”;</w:t>
      </w:r>
    </w:p>
    <w:p w14:paraId="6FB3801A" w14:textId="2831B468" w:rsidR="00006BE9" w:rsidRPr="00230DE0" w:rsidRDefault="00B6565F" w:rsidP="00230DE0">
      <w:pPr>
        <w:pStyle w:val="LITlitera"/>
        <w:keepNext/>
      </w:pPr>
      <w:r w:rsidRPr="00230DE0">
        <w:t xml:space="preserve">c) </w:t>
      </w:r>
      <w:r w:rsidR="00006BE9" w:rsidRPr="00230DE0">
        <w:t>po §</w:t>
      </w:r>
      <w:r w:rsidR="001B7903">
        <w:t xml:space="preserve"> </w:t>
      </w:r>
      <w:r w:rsidR="00006BE9" w:rsidRPr="00230DE0">
        <w:t>2b dodaje się § 2ba – 2bf w brzmieniu:</w:t>
      </w:r>
    </w:p>
    <w:p w14:paraId="2C011FB1" w14:textId="35DDFA79" w:rsidR="00006BE9" w:rsidRPr="00230DE0" w:rsidRDefault="00006BE9" w:rsidP="00B6565F">
      <w:pPr>
        <w:pStyle w:val="ZLITARTzmartliter"/>
      </w:pPr>
      <w:r w:rsidRPr="00230DE0">
        <w:t>„§</w:t>
      </w:r>
      <w:r w:rsidR="001B7903">
        <w:t xml:space="preserve"> </w:t>
      </w:r>
      <w:r w:rsidRPr="00230DE0">
        <w:t>2ba.</w:t>
      </w:r>
      <w:r w:rsidR="001B7903">
        <w:t xml:space="preserve"> </w:t>
      </w:r>
      <w:r w:rsidRPr="00230DE0">
        <w:t>Środek zabezpieczający w postaci terapii lub terapii uzależnień wykonuje się w warunkach ambulatoryjnych w podmiocie leczniczym, w szczególności w poradni, w centrum zdrowia psychicznego, w warunkach leczenia środowiskowego lub na oddziale dziennym.</w:t>
      </w:r>
    </w:p>
    <w:p w14:paraId="42298B3D" w14:textId="42DD0D85" w:rsidR="00006BE9" w:rsidRPr="00230DE0" w:rsidRDefault="00006BE9" w:rsidP="00B6565F">
      <w:pPr>
        <w:pStyle w:val="ZLITARTzmartliter"/>
      </w:pPr>
      <w:r w:rsidRPr="00230DE0">
        <w:t>§</w:t>
      </w:r>
      <w:r w:rsidR="001B7903">
        <w:t xml:space="preserve"> </w:t>
      </w:r>
      <w:r w:rsidRPr="00230DE0">
        <w:t>2bb.</w:t>
      </w:r>
      <w:r w:rsidR="001B7903">
        <w:t xml:space="preserve"> </w:t>
      </w:r>
      <w:r w:rsidRPr="00230DE0">
        <w:t>Czynności związane z kontrolowaniem wykonywania terapii i terapii uzależnień wykonuje sądowy kurator zawodowy.</w:t>
      </w:r>
    </w:p>
    <w:p w14:paraId="4ECF7701" w14:textId="3A9F9883" w:rsidR="00006BE9" w:rsidRPr="00230DE0" w:rsidRDefault="00006BE9" w:rsidP="00B6565F">
      <w:pPr>
        <w:pStyle w:val="ZLITARTzmartliter"/>
      </w:pPr>
      <w:r w:rsidRPr="00230DE0">
        <w:t>§</w:t>
      </w:r>
      <w:r w:rsidR="001B7903">
        <w:t xml:space="preserve"> </w:t>
      </w:r>
      <w:r w:rsidRPr="00230DE0">
        <w:t>2bc.</w:t>
      </w:r>
      <w:r w:rsidR="001B7903">
        <w:t xml:space="preserve"> </w:t>
      </w:r>
      <w:r w:rsidRPr="00230DE0">
        <w:t>Sądowy kurator zawodowy w terminie 7 dni od powierzenia mu sprawy przez kierownika zespołu kuratorskiej służby sądowej wzywa sprawcę oraz poucza go o prawach i obowiązkach oraz konsekwencjach wynikających z uchylania się od terapii lub terapii uzależnień oraz przekazuje mu informację o terminie rozpoczęcia terapii lub terapii uzależnień, po ustaleniu tego terminu z kierownikiem podmiotu leczniczego.</w:t>
      </w:r>
    </w:p>
    <w:p w14:paraId="08154506" w14:textId="63F2B811" w:rsidR="00006BE9" w:rsidRPr="00230DE0" w:rsidRDefault="00006BE9" w:rsidP="00B6565F">
      <w:pPr>
        <w:pStyle w:val="ZLITARTzmartliter"/>
      </w:pPr>
      <w:r w:rsidRPr="00230DE0">
        <w:t>§</w:t>
      </w:r>
      <w:r w:rsidR="001B7903">
        <w:t xml:space="preserve"> </w:t>
      </w:r>
      <w:r w:rsidRPr="00230DE0">
        <w:t>2bd.</w:t>
      </w:r>
      <w:r w:rsidR="001B7903">
        <w:t xml:space="preserve"> </w:t>
      </w:r>
      <w:r w:rsidRPr="00230DE0">
        <w:t>Kierownik podmiotu leczniczego obowiązany jest do niezwłocznego informowania sądowego kuratora zawodowego o nieusprawiedliwionym niezgłoszeniu się przez sprawcę na terapię lub terapię uzależnień, jak też nieuczęszczaniu albo uczęszczaniu w</w:t>
      </w:r>
      <w:r w:rsidR="001B7903">
        <w:t xml:space="preserve"> </w:t>
      </w:r>
      <w:r w:rsidRPr="00230DE0">
        <w:t>terminach inne niż wskazane</w:t>
      </w:r>
      <w:r w:rsidR="001B7903">
        <w:t xml:space="preserve"> </w:t>
      </w:r>
      <w:r w:rsidRPr="00230DE0">
        <w:t>po zgłoszeniu się na nią bez usprawiedliwienia a także o istotnych zmianach w stanie zdrowia psychicznego lub zachowaniu się sprawcy, które mogą wskazywać na to, że wzrosło prawdopodobieństwo ponownego popełnienia przez sprawcę czynu zabronionego lub że stosowanie terapii lub terapii uzależnień nie jest konieczne.</w:t>
      </w:r>
    </w:p>
    <w:p w14:paraId="33059A9F" w14:textId="2C2E3163" w:rsidR="00006BE9" w:rsidRPr="00230DE0" w:rsidRDefault="00006BE9" w:rsidP="00B6565F">
      <w:pPr>
        <w:pStyle w:val="ZLITARTzmartliter"/>
      </w:pPr>
      <w:r w:rsidRPr="00230DE0">
        <w:t>§</w:t>
      </w:r>
      <w:r w:rsidR="001B7903">
        <w:t xml:space="preserve"> </w:t>
      </w:r>
      <w:r w:rsidRPr="00230DE0">
        <w:t>2be.</w:t>
      </w:r>
      <w:r w:rsidR="001B7903">
        <w:t xml:space="preserve"> </w:t>
      </w:r>
      <w:r w:rsidRPr="00230DE0">
        <w:t xml:space="preserve">W wypadku gdy okoliczności sprawy wskazują na to, że sprawca uchyla się od terapii lub terapii uzależnień lub jeżeli prawdopodobieństwo ponownego </w:t>
      </w:r>
      <w:r w:rsidRPr="00230DE0">
        <w:lastRenderedPageBreak/>
        <w:t>popełnienia czynu zabronionego przez sprawcę zobowiązanego do terapii lub terapii uzależnień wzrosło z innego powodu albo jeżeli w związku ze zmianą stanu zdrowia sprawcy dalsze stosowanie terapii lub terapii uzależnień nie jest konieczne, kurator zawiadamia o tym sąd.</w:t>
      </w:r>
    </w:p>
    <w:p w14:paraId="79099C60" w14:textId="6510F145" w:rsidR="00006BE9" w:rsidRPr="00230DE0" w:rsidRDefault="00006BE9" w:rsidP="00B6565F">
      <w:pPr>
        <w:pStyle w:val="ZLITARTzmartliter"/>
      </w:pPr>
      <w:r w:rsidRPr="00230DE0">
        <w:t>§</w:t>
      </w:r>
      <w:r w:rsidR="001B7903">
        <w:t xml:space="preserve"> </w:t>
      </w:r>
      <w:r w:rsidRPr="00230DE0">
        <w:t>2bf.</w:t>
      </w:r>
      <w:r w:rsidR="001B7903">
        <w:t xml:space="preserve"> </w:t>
      </w:r>
      <w:r w:rsidRPr="00230DE0">
        <w:t>Sąd, a także sądowy kurator zawodowy mogą w każdym czasie żądać od sprawcy wyjaśnień dotyczących przebiegu odbywania terapii lub terapii uzależnień i w tym celu wzywać sprawcę do osobistego stawiennictwa.”;</w:t>
      </w:r>
    </w:p>
    <w:p w14:paraId="0949C591" w14:textId="2A454EA0" w:rsidR="00006BE9" w:rsidRPr="00230DE0" w:rsidRDefault="00813F3C" w:rsidP="00230DE0">
      <w:pPr>
        <w:pStyle w:val="LITlitera"/>
        <w:keepNext/>
      </w:pPr>
      <w:r w:rsidRPr="00230DE0">
        <w:t xml:space="preserve">d) </w:t>
      </w:r>
      <w:r w:rsidR="00006BE9" w:rsidRPr="00230DE0">
        <w:t>§</w:t>
      </w:r>
      <w:r w:rsidR="001B7903">
        <w:t xml:space="preserve"> </w:t>
      </w:r>
      <w:r w:rsidR="00006BE9" w:rsidRPr="00230DE0">
        <w:t>5</w:t>
      </w:r>
      <w:r w:rsidR="001B7903">
        <w:t xml:space="preserve"> </w:t>
      </w:r>
      <w:r w:rsidR="00006BE9" w:rsidRPr="00230DE0">
        <w:t>otrzymuje</w:t>
      </w:r>
      <w:r w:rsidR="001B7903">
        <w:t xml:space="preserve"> </w:t>
      </w:r>
      <w:r w:rsidR="00006BE9" w:rsidRPr="00230DE0">
        <w:t>brzmienie:</w:t>
      </w:r>
    </w:p>
    <w:p w14:paraId="6E2D10C2" w14:textId="40A210D1" w:rsidR="00006BE9" w:rsidRPr="00230DE0" w:rsidRDefault="00006BE9" w:rsidP="00813F3C">
      <w:pPr>
        <w:pStyle w:val="ZLITUSTzmustliter"/>
      </w:pPr>
      <w:r w:rsidRPr="00230DE0">
        <w:t>„ §</w:t>
      </w:r>
      <w:r w:rsidR="001B7903">
        <w:t xml:space="preserve"> </w:t>
      </w:r>
      <w:r w:rsidRPr="00230DE0">
        <w:t>5.</w:t>
      </w:r>
      <w:r w:rsidR="001B7903">
        <w:t xml:space="preserve"> </w:t>
      </w:r>
      <w:r w:rsidRPr="00230DE0">
        <w:t>Minister właściwy do spraw zdrowia ogłasza, w drodze obwieszczenia, w Dzienniku Urzędowym Rzeczypospolitej Polskiej „Monitor Polski” wykazy zakładów psychiatrycznych przeznaczonych do wykonywania środka zabezpieczającego wobec sprawców określonych w art. 93c pkt 1-3 Kodeksu karnego, z uwzględnieniem warunków, o których mowa w art. 200 § 2, wraz z podaniem liczby łóżek, w tym zakładów psychiatrycznych dysponujących warunkami podstawowego i wzmocnionego zabezpieczenia przeznaczonych do wykonywania środka zabezpieczającego w postaci pobytu w zakładzie psychiatrycznym, orzeczonego wobec</w:t>
      </w:r>
      <w:r w:rsidR="001B7903">
        <w:t xml:space="preserve"> </w:t>
      </w:r>
      <w:r w:rsidRPr="00230DE0">
        <w:t>sprawców z zaburzeniami preferencji seksualnych.”;</w:t>
      </w:r>
      <w:r w:rsidR="001B7903">
        <w:t xml:space="preserve"> </w:t>
      </w:r>
    </w:p>
    <w:p w14:paraId="6CFE1E0F" w14:textId="246C0296" w:rsidR="00006BE9" w:rsidRPr="00230DE0" w:rsidRDefault="00813F3C" w:rsidP="00230DE0">
      <w:pPr>
        <w:pStyle w:val="PKTpunkt"/>
        <w:keepNext/>
      </w:pPr>
      <w:r w:rsidRPr="00230DE0">
        <w:t xml:space="preserve">5) </w:t>
      </w:r>
      <w:r w:rsidR="00006BE9" w:rsidRPr="00230DE0">
        <w:t>w art. 202a § 1 otrzymuje brzmienie:</w:t>
      </w:r>
    </w:p>
    <w:p w14:paraId="6BD41D08" w14:textId="47A6C8E1" w:rsidR="00006BE9" w:rsidRPr="00230DE0" w:rsidRDefault="00006BE9" w:rsidP="00813F3C">
      <w:pPr>
        <w:pStyle w:val="ZUSTzmustartykuempunktem"/>
      </w:pPr>
      <w:r w:rsidRPr="00230DE0">
        <w:t>„§</w:t>
      </w:r>
      <w:r w:rsidR="001B7903">
        <w:t xml:space="preserve"> </w:t>
      </w:r>
      <w:r w:rsidRPr="00230DE0">
        <w:t>1.</w:t>
      </w:r>
      <w:r w:rsidR="001B7903">
        <w:t xml:space="preserve"> </w:t>
      </w:r>
      <w:r w:rsidRPr="00230DE0">
        <w:t xml:space="preserve">Pobyt w zakładzie psychiatrycznym orzeczony wobec sprawców, o których mowa w </w:t>
      </w:r>
      <w:r w:rsidRPr="00230DE0">
        <w:rPr>
          <w:rStyle w:val="Hipercze"/>
          <w:color w:val="auto"/>
          <w:u w:val="none"/>
        </w:rPr>
        <w:t>art. 93c pkt 2</w:t>
      </w:r>
      <w:r w:rsidRPr="00230DE0">
        <w:t xml:space="preserve"> i 3 Kodeksu karnego, może nastąpić także przed wykonaniem kary pozbawienia wolności, jeżeli jest to konieczne ze względu na stan zdrowia psychicznego sprawcy.”;</w:t>
      </w:r>
      <w:r w:rsidR="001B7903">
        <w:t xml:space="preserve"> </w:t>
      </w:r>
    </w:p>
    <w:p w14:paraId="7029D6A4" w14:textId="6475444A" w:rsidR="00006BE9" w:rsidRPr="00230DE0" w:rsidRDefault="00813F3C" w:rsidP="00230DE0">
      <w:pPr>
        <w:pStyle w:val="PKTpunkt"/>
        <w:keepNext/>
      </w:pPr>
      <w:r w:rsidRPr="00230DE0">
        <w:t xml:space="preserve">6) </w:t>
      </w:r>
      <w:r w:rsidR="00006BE9" w:rsidRPr="00230DE0">
        <w:t>w art. 202b §</w:t>
      </w:r>
      <w:r w:rsidR="001B7903">
        <w:t xml:space="preserve"> </w:t>
      </w:r>
      <w:r w:rsidR="00006BE9" w:rsidRPr="00230DE0">
        <w:t>1 otrzymuje brzmienie:</w:t>
      </w:r>
    </w:p>
    <w:p w14:paraId="101C486B" w14:textId="01C9C1F3" w:rsidR="00006BE9" w:rsidRPr="00230DE0" w:rsidRDefault="00006BE9" w:rsidP="00813F3C">
      <w:pPr>
        <w:pStyle w:val="ZUSTzmustartykuempunktem"/>
      </w:pPr>
      <w:r w:rsidRPr="00230DE0">
        <w:t>„ § 1.</w:t>
      </w:r>
      <w:r w:rsidR="001B7903">
        <w:t xml:space="preserve"> </w:t>
      </w:r>
      <w:r w:rsidRPr="00230DE0">
        <w:t>Orzekając terapię lub terapię uzależnień wobec skazanego określonego w art. 93c pkt 5 Kodeksu karnego, który zostaje zwolniony z zakładu karnego, sąd ustala okres próby na czas od 6 miesięcy do lat 2 i oddaje skazanego pod dozór kuratora lub osoby godnej zaufania, stowarzyszenia, instytucji albo organizacji społecznej, do której działalności należy troska o wychowanie, zapobieganie demoralizacji lub pomoc skazanym.”;</w:t>
      </w:r>
    </w:p>
    <w:p w14:paraId="784D764F" w14:textId="1E0FC87E" w:rsidR="00006BE9" w:rsidRPr="00230DE0" w:rsidRDefault="00006BE9" w:rsidP="00230DE0">
      <w:pPr>
        <w:pStyle w:val="PKTpunkt"/>
        <w:keepNext/>
      </w:pPr>
      <w:r w:rsidRPr="00230DE0">
        <w:lastRenderedPageBreak/>
        <w:t>7)</w:t>
      </w:r>
      <w:r w:rsidRPr="00230DE0">
        <w:tab/>
      </w:r>
      <w:r w:rsidR="001B7903">
        <w:t xml:space="preserve"> </w:t>
      </w:r>
      <w:r w:rsidRPr="00230DE0">
        <w:t>w art. 203:</w:t>
      </w:r>
    </w:p>
    <w:p w14:paraId="4EC0BEF1" w14:textId="12FA3A39" w:rsidR="00006BE9" w:rsidRPr="00230DE0" w:rsidRDefault="00813F3C" w:rsidP="00230DE0">
      <w:pPr>
        <w:pStyle w:val="LITlitera"/>
        <w:keepNext/>
      </w:pPr>
      <w:r w:rsidRPr="00230DE0">
        <w:t xml:space="preserve">a) </w:t>
      </w:r>
      <w:r w:rsidR="00006BE9" w:rsidRPr="00230DE0">
        <w:t>§</w:t>
      </w:r>
      <w:r w:rsidR="001B7903">
        <w:t xml:space="preserve"> </w:t>
      </w:r>
      <w:r w:rsidR="00006BE9" w:rsidRPr="00230DE0">
        <w:t>1</w:t>
      </w:r>
      <w:r w:rsidR="001B7903">
        <w:t xml:space="preserve"> </w:t>
      </w:r>
      <w:r w:rsidR="00006BE9" w:rsidRPr="00230DE0">
        <w:t>otrzymuje</w:t>
      </w:r>
      <w:r w:rsidR="001B7903">
        <w:t xml:space="preserve"> </w:t>
      </w:r>
      <w:r w:rsidR="00006BE9" w:rsidRPr="00230DE0">
        <w:t>brzmienie:</w:t>
      </w:r>
    </w:p>
    <w:p w14:paraId="536A0256" w14:textId="51D08BD6" w:rsidR="00006BE9" w:rsidRPr="00230DE0" w:rsidRDefault="00006BE9" w:rsidP="00813F3C">
      <w:pPr>
        <w:pStyle w:val="ZLITUSTzmustliter"/>
      </w:pPr>
      <w:r w:rsidRPr="00230DE0">
        <w:t>„§</w:t>
      </w:r>
      <w:r w:rsidR="001B7903">
        <w:t xml:space="preserve"> </w:t>
      </w:r>
      <w:r w:rsidRPr="00230DE0">
        <w:t>1.</w:t>
      </w:r>
      <w:r w:rsidR="001B7903">
        <w:t xml:space="preserve"> </w:t>
      </w:r>
      <w:r w:rsidRPr="00230DE0">
        <w:t>Sąd, nie rzadziej niż co 6 miesięcy, zasięga opinii biegłych o stanie zdrowia psychicznego sprawcy umieszczonego w zakładzie psychiatrycznym, jego postępach w leczeniu i terapii oraz co do okoliczności wymienionych w art. 93b Kodeksu karnego. Sąd zasięga opinii w czasie, który umożliwi orzekanie w przedmiocie dalszego stosowania pobytu w zakładzie psychiatrycznym w terminie określonym w art. 204 §</w:t>
      </w:r>
      <w:r w:rsidR="001B7903">
        <w:t xml:space="preserve"> </w:t>
      </w:r>
      <w:r w:rsidRPr="00230DE0">
        <w:t>1. Opinia powinna wpłynąć do sądu nie później niż na 7 dni przez terminem posiedzenia.”;</w:t>
      </w:r>
      <w:r w:rsidR="001B7903">
        <w:t xml:space="preserve"> </w:t>
      </w:r>
    </w:p>
    <w:p w14:paraId="03E2A12D" w14:textId="0E22C2C3" w:rsidR="00006BE9" w:rsidRPr="00230DE0" w:rsidRDefault="00813F3C" w:rsidP="00230DE0">
      <w:pPr>
        <w:pStyle w:val="LITlitera"/>
        <w:keepNext/>
      </w:pPr>
      <w:r w:rsidRPr="00230DE0">
        <w:t xml:space="preserve">b) </w:t>
      </w:r>
      <w:r w:rsidR="00006BE9" w:rsidRPr="00230DE0">
        <w:t>po § 1 dodaje się §</w:t>
      </w:r>
      <w:r w:rsidR="001B7903">
        <w:t xml:space="preserve"> </w:t>
      </w:r>
      <w:r w:rsidR="00006BE9" w:rsidRPr="00230DE0">
        <w:t>1a</w:t>
      </w:r>
      <w:r w:rsidR="003C5113">
        <w:t>-</w:t>
      </w:r>
      <w:r w:rsidR="00006BE9" w:rsidRPr="00230DE0">
        <w:t>1c w brzmieniu:</w:t>
      </w:r>
    </w:p>
    <w:p w14:paraId="52C6EFB1" w14:textId="7688C2CA" w:rsidR="00006BE9" w:rsidRPr="00230DE0" w:rsidRDefault="00006BE9" w:rsidP="00813F3C">
      <w:pPr>
        <w:pStyle w:val="ZLITARTzmartliter"/>
      </w:pPr>
      <w:r w:rsidRPr="00230DE0">
        <w:t>„§</w:t>
      </w:r>
      <w:r w:rsidR="001B7903">
        <w:t xml:space="preserve"> </w:t>
      </w:r>
      <w:r w:rsidRPr="00230DE0">
        <w:t>1a.</w:t>
      </w:r>
      <w:r w:rsidR="001B7903">
        <w:t xml:space="preserve"> </w:t>
      </w:r>
      <w:r w:rsidRPr="00230DE0">
        <w:t xml:space="preserve">Sąd zasięga opinii biegłych </w:t>
      </w:r>
      <w:r w:rsidR="00B1156A">
        <w:t xml:space="preserve">lekarza </w:t>
      </w:r>
      <w:r w:rsidRPr="00230DE0">
        <w:t>psychiatry i psychologa. W przypadku sprawców z zaburzeniami preferencji seksualnych przynajmniej jeden z tych biegłych musi być seksuologiem.</w:t>
      </w:r>
    </w:p>
    <w:p w14:paraId="34E63A69" w14:textId="241B3E4D" w:rsidR="00006BE9" w:rsidRPr="00230DE0" w:rsidRDefault="00006BE9" w:rsidP="00813F3C">
      <w:pPr>
        <w:pStyle w:val="ZLITARTzmartliter"/>
      </w:pPr>
      <w:r w:rsidRPr="00230DE0">
        <w:t>§</w:t>
      </w:r>
      <w:r w:rsidR="001B7903">
        <w:t xml:space="preserve"> </w:t>
      </w:r>
      <w:r w:rsidRPr="00230DE0">
        <w:t>1b.</w:t>
      </w:r>
      <w:r w:rsidR="001B7903">
        <w:t xml:space="preserve"> </w:t>
      </w:r>
      <w:r w:rsidRPr="00230DE0">
        <w:t>Sąd zasięga opinii biegłych z zakładu, w którym przebywa sprawca, chyba że nie jest to możliwe. W razie potrzeby sąd zasięga opinii innych biegłych.</w:t>
      </w:r>
    </w:p>
    <w:p w14:paraId="7F5B9134" w14:textId="44A81E80" w:rsidR="00006BE9" w:rsidRPr="00230DE0" w:rsidRDefault="00006BE9" w:rsidP="00813F3C">
      <w:pPr>
        <w:pStyle w:val="ZLITARTzmartliter"/>
      </w:pPr>
      <w:r w:rsidRPr="00230DE0">
        <w:t>§</w:t>
      </w:r>
      <w:r w:rsidR="001B7903">
        <w:t xml:space="preserve"> </w:t>
      </w:r>
      <w:r w:rsidRPr="00230DE0">
        <w:t>1c.</w:t>
      </w:r>
      <w:r w:rsidR="001B7903">
        <w:t xml:space="preserve"> </w:t>
      </w:r>
      <w:r w:rsidRPr="00230DE0">
        <w:t>Jeżeli w związku ze zmianą stanu zdrowia sprawcy jego dalsze pozostawanie w zakładzie psychiatrycznym nie jest konieczne, kierownik zakładu bezzwłocznie zawiadamia o tym sąd.”;</w:t>
      </w:r>
    </w:p>
    <w:p w14:paraId="4D36BF1F" w14:textId="735ED78F" w:rsidR="00006BE9" w:rsidRPr="00230DE0" w:rsidRDefault="00813F3C" w:rsidP="00230DE0">
      <w:pPr>
        <w:pStyle w:val="LITlitera"/>
        <w:keepNext/>
      </w:pPr>
      <w:r w:rsidRPr="00230DE0">
        <w:t xml:space="preserve">c) </w:t>
      </w:r>
      <w:r w:rsidR="00006BE9" w:rsidRPr="00230DE0">
        <w:t>§</w:t>
      </w:r>
      <w:r w:rsidR="001B7903">
        <w:t xml:space="preserve"> </w:t>
      </w:r>
      <w:r w:rsidR="00006BE9" w:rsidRPr="00230DE0">
        <w:t>2</w:t>
      </w:r>
      <w:r w:rsidR="001B7903">
        <w:t xml:space="preserve"> </w:t>
      </w:r>
      <w:r w:rsidR="00006BE9" w:rsidRPr="00230DE0">
        <w:t>otrzymuje</w:t>
      </w:r>
      <w:r w:rsidR="001B7903">
        <w:t xml:space="preserve"> </w:t>
      </w:r>
      <w:r w:rsidR="00006BE9" w:rsidRPr="00230DE0">
        <w:t>brzmienie:</w:t>
      </w:r>
    </w:p>
    <w:p w14:paraId="15CECAEA" w14:textId="11AF51C5" w:rsidR="00006BE9" w:rsidRPr="00230DE0" w:rsidRDefault="00006BE9" w:rsidP="00813F3C">
      <w:pPr>
        <w:pStyle w:val="ZLITUSTzmustliter"/>
      </w:pPr>
      <w:r w:rsidRPr="00230DE0">
        <w:t>„§</w:t>
      </w:r>
      <w:r w:rsidR="001B7903">
        <w:t xml:space="preserve"> </w:t>
      </w:r>
      <w:r w:rsidRPr="00230DE0">
        <w:t>2.</w:t>
      </w:r>
      <w:r w:rsidR="001B7903">
        <w:t xml:space="preserve"> </w:t>
      </w:r>
      <w:r w:rsidRPr="00230DE0">
        <w:t>Sąd może w każdym czasie zasięgnąć opinii o stanie zdrowia i stosowanym leczeniu lub terapii oraz ich wyników wobec sprawcy umieszczonego w zakładzie, o którym mowa w § 1. W przypadku określonym w § 1c sąd niezwłocznie zasięga opinii biegłych.”;</w:t>
      </w:r>
    </w:p>
    <w:p w14:paraId="1218FFD8" w14:textId="4A3E14F0" w:rsidR="00006BE9" w:rsidRPr="00230DE0" w:rsidRDefault="00813F3C" w:rsidP="00230DE0">
      <w:pPr>
        <w:pStyle w:val="LITlitera"/>
        <w:keepNext/>
      </w:pPr>
      <w:r w:rsidRPr="00230DE0">
        <w:t xml:space="preserve">d) </w:t>
      </w:r>
      <w:r w:rsidR="00006BE9" w:rsidRPr="00230DE0">
        <w:t>§</w:t>
      </w:r>
      <w:r w:rsidR="001B7903">
        <w:t xml:space="preserve"> </w:t>
      </w:r>
      <w:r w:rsidR="00006BE9" w:rsidRPr="00230DE0">
        <w:t>2a</w:t>
      </w:r>
      <w:r w:rsidR="001B7903">
        <w:t xml:space="preserve"> </w:t>
      </w:r>
      <w:r w:rsidR="00006BE9" w:rsidRPr="00230DE0">
        <w:t>otrzymuje</w:t>
      </w:r>
      <w:r w:rsidR="001B7903">
        <w:t xml:space="preserve"> </w:t>
      </w:r>
      <w:r w:rsidR="00006BE9" w:rsidRPr="00230DE0">
        <w:t>brzmienie:</w:t>
      </w:r>
    </w:p>
    <w:p w14:paraId="1746EA96" w14:textId="1BFDB145" w:rsidR="00006BE9" w:rsidRPr="00230DE0" w:rsidRDefault="00006BE9" w:rsidP="00813F3C">
      <w:pPr>
        <w:pStyle w:val="ZLITARTzmartliter"/>
      </w:pPr>
      <w:r w:rsidRPr="00230DE0">
        <w:t>„ § 2a. W opiniach, o których mowa w § 1b</w:t>
      </w:r>
      <w:r w:rsidR="00B1156A">
        <w:t xml:space="preserve"> </w:t>
      </w:r>
      <w:r w:rsidRPr="00230DE0">
        <w:t>i 2, zamieszcza się również opinię o tym, czy ze względu na stan zdrowia sprawcy jego udział w posiedzeniu, o którym mowa w art. 204 § 2</w:t>
      </w:r>
      <w:r w:rsidR="001B7903">
        <w:t xml:space="preserve"> </w:t>
      </w:r>
      <w:r w:rsidRPr="00230DE0">
        <w:t>byłby niewskazany.”;</w:t>
      </w:r>
    </w:p>
    <w:p w14:paraId="6A1F2BD8" w14:textId="48E0F01D" w:rsidR="00006BE9" w:rsidRPr="00230DE0" w:rsidRDefault="00813F3C" w:rsidP="00813F3C">
      <w:pPr>
        <w:pStyle w:val="LITlitera"/>
      </w:pPr>
      <w:r w:rsidRPr="00230DE0">
        <w:t xml:space="preserve">e) </w:t>
      </w:r>
      <w:r w:rsidR="00006BE9" w:rsidRPr="00230DE0">
        <w:t>skreśla się § 3</w:t>
      </w:r>
      <w:r w:rsidR="003C5113">
        <w:t>;</w:t>
      </w:r>
    </w:p>
    <w:p w14:paraId="20B68231" w14:textId="44AB9AB4" w:rsidR="00006BE9" w:rsidRPr="00230DE0" w:rsidRDefault="00006BE9" w:rsidP="00230DE0">
      <w:pPr>
        <w:pStyle w:val="PKTpunkt"/>
        <w:keepNext/>
      </w:pPr>
      <w:r w:rsidRPr="00230DE0">
        <w:t>8)</w:t>
      </w:r>
      <w:r w:rsidRPr="00230DE0">
        <w:tab/>
        <w:t>w art. 204 :</w:t>
      </w:r>
    </w:p>
    <w:p w14:paraId="14AD65CC" w14:textId="0E4D417A" w:rsidR="00006BE9" w:rsidRPr="00230DE0" w:rsidRDefault="00813F3C" w:rsidP="00230DE0">
      <w:pPr>
        <w:pStyle w:val="LITlitera"/>
        <w:keepNext/>
      </w:pPr>
      <w:r w:rsidRPr="00230DE0">
        <w:t xml:space="preserve">a) </w:t>
      </w:r>
      <w:r w:rsidR="00006BE9" w:rsidRPr="00230DE0">
        <w:t>§</w:t>
      </w:r>
      <w:r w:rsidR="001B7903">
        <w:t xml:space="preserve"> </w:t>
      </w:r>
      <w:r w:rsidR="00006BE9" w:rsidRPr="00230DE0">
        <w:t>3</w:t>
      </w:r>
      <w:r w:rsidR="001B7903">
        <w:t xml:space="preserve"> </w:t>
      </w:r>
      <w:r w:rsidR="00006BE9" w:rsidRPr="00230DE0">
        <w:t>otrzymuje</w:t>
      </w:r>
      <w:r w:rsidR="001B7903">
        <w:t xml:space="preserve"> </w:t>
      </w:r>
      <w:r w:rsidR="00006BE9" w:rsidRPr="00230DE0">
        <w:t>brzmienie:</w:t>
      </w:r>
    </w:p>
    <w:p w14:paraId="045DE12C" w14:textId="7763301A" w:rsidR="00006BE9" w:rsidRPr="00230DE0" w:rsidRDefault="00006BE9" w:rsidP="00813F3C">
      <w:pPr>
        <w:pStyle w:val="ZLITARTzmartliter"/>
      </w:pPr>
      <w:r w:rsidRPr="00230DE0">
        <w:t>„§</w:t>
      </w:r>
      <w:r w:rsidR="001B7903">
        <w:t xml:space="preserve"> </w:t>
      </w:r>
      <w:r w:rsidRPr="00230DE0">
        <w:t>3.</w:t>
      </w:r>
      <w:r w:rsidR="001B7903">
        <w:t xml:space="preserve"> </w:t>
      </w:r>
      <w:r w:rsidRPr="00230DE0">
        <w:t xml:space="preserve">Sąd, przewidując możliwość zwolnienia sprawcy z zakładu psychiatrycznego, w razie stwierdzenia, że zachodzą przesłanki do przyjęcia sprawcy do domu pomocy społecznej w rozumieniu ustawy z dnia 19 sierpnia 1994 </w:t>
      </w:r>
      <w:r w:rsidRPr="00230DE0">
        <w:lastRenderedPageBreak/>
        <w:t xml:space="preserve">r. o ochronie zdrowia psychicznego (Dz.U.2024.917 </w:t>
      </w:r>
      <w:proofErr w:type="spellStart"/>
      <w:r w:rsidRPr="00230DE0">
        <w:t>t.j</w:t>
      </w:r>
      <w:proofErr w:type="spellEnd"/>
      <w:r w:rsidRPr="00230DE0">
        <w:t>.), zawiadamia o tym właściwy organ do spraw pomocy społecznej.”;</w:t>
      </w:r>
      <w:r w:rsidR="001B7903">
        <w:t xml:space="preserve"> </w:t>
      </w:r>
    </w:p>
    <w:p w14:paraId="69B68CCE" w14:textId="23071042" w:rsidR="00006BE9" w:rsidRPr="00230DE0" w:rsidRDefault="00813F3C" w:rsidP="00230DE0">
      <w:pPr>
        <w:pStyle w:val="LITlitera"/>
        <w:keepNext/>
      </w:pPr>
      <w:r w:rsidRPr="00230DE0">
        <w:t xml:space="preserve">b) </w:t>
      </w:r>
      <w:r w:rsidR="00006BE9" w:rsidRPr="00230DE0">
        <w:t>§</w:t>
      </w:r>
      <w:r w:rsidR="001B7903">
        <w:t xml:space="preserve"> </w:t>
      </w:r>
      <w:r w:rsidR="00006BE9" w:rsidRPr="00230DE0">
        <w:t>4</w:t>
      </w:r>
      <w:r w:rsidR="001B7903">
        <w:t xml:space="preserve"> </w:t>
      </w:r>
      <w:r w:rsidR="00006BE9" w:rsidRPr="00230DE0">
        <w:t>otrzymuje</w:t>
      </w:r>
      <w:r w:rsidR="001B7903">
        <w:t xml:space="preserve"> </w:t>
      </w:r>
      <w:r w:rsidR="00006BE9" w:rsidRPr="00230DE0">
        <w:t>brzmienie:</w:t>
      </w:r>
    </w:p>
    <w:p w14:paraId="1B44A922" w14:textId="398ADCE0" w:rsidR="00006BE9" w:rsidRPr="00230DE0" w:rsidRDefault="00006BE9" w:rsidP="00813F3C">
      <w:pPr>
        <w:pStyle w:val="ZLITARTzmartliter"/>
      </w:pPr>
      <w:r w:rsidRPr="00230DE0">
        <w:t>„§</w:t>
      </w:r>
      <w:r w:rsidR="001B7903">
        <w:t xml:space="preserve"> </w:t>
      </w:r>
      <w:r w:rsidRPr="00230DE0">
        <w:t>4.</w:t>
      </w:r>
      <w:r w:rsidR="001B7903">
        <w:t xml:space="preserve"> </w:t>
      </w:r>
      <w:r w:rsidRPr="00230DE0">
        <w:t>Przepisy art. 203 § 1, § 1a, § 2 i art. 204 § 1</w:t>
      </w:r>
      <w:r w:rsidR="001B7903">
        <w:t xml:space="preserve"> </w:t>
      </w:r>
      <w:r w:rsidRPr="00230DE0">
        <w:t>stosuje się odpowiednio, jeżeli wobec sprawcy orzeczono inny środek zabezpieczający, z tym że sąd zasięga opinii biegłych i orzeka w przedmiocie dalszego stosowania tego środka nie rzadziej niż co 12 miesięcy.”;</w:t>
      </w:r>
    </w:p>
    <w:p w14:paraId="479AEDDB" w14:textId="1F485DCF" w:rsidR="00006BE9" w:rsidRPr="00230DE0" w:rsidRDefault="00006BE9" w:rsidP="00230DE0">
      <w:pPr>
        <w:pStyle w:val="PKTpunkt"/>
        <w:keepNext/>
      </w:pPr>
      <w:r w:rsidRPr="00230DE0">
        <w:t>9)</w:t>
      </w:r>
      <w:r w:rsidRPr="00230DE0">
        <w:tab/>
        <w:t>art. 204b otrzymuje brzmienie:</w:t>
      </w:r>
    </w:p>
    <w:p w14:paraId="1DA3D256" w14:textId="36439F46" w:rsidR="00006BE9" w:rsidRPr="00230DE0" w:rsidRDefault="00006BE9" w:rsidP="00813F3C">
      <w:pPr>
        <w:pStyle w:val="ZARTzmartartykuempunktem"/>
      </w:pPr>
      <w:r w:rsidRPr="00230DE0">
        <w:t>„</w:t>
      </w:r>
      <w:r w:rsidR="00813F3C" w:rsidRPr="00230DE0">
        <w:t>A</w:t>
      </w:r>
      <w:r w:rsidRPr="00230DE0">
        <w:t>rt. 204b. W zakładach psychiatrycznych, o których mowa w art. 200 § 2 pkt 2 i 3, dopuszcza się kontrolowanie przedmiotów posiadanych przez sprawców oraz pomieszczeń, w których oni przebywają, a także w uzasadnionych przypadkach kontrolę osobistą. W szczególnie uzasadnionych wypadkach, zwłaszcza w przypadku podejrzenia posiadania przez sprawcę przedmiotów, które mogą posłużyć do zakłócenia bezpieczeństwa w zakładzie lub substancji psychoaktywnych, kontrole, o którym mowa w zdaniu pierwszym, można przeprowadzić także w zakładach psychiatrycznych, o których mowa w art. 200 § 2 pkt 1. Przepisy art. 223f § 1, 7, 9, 10, 16 i 17 oraz art. 223g-223j stosuje się odpowiednio.”;</w:t>
      </w:r>
    </w:p>
    <w:p w14:paraId="28ABFEA0" w14:textId="1F9E1984" w:rsidR="00006BE9" w:rsidRPr="00230DE0" w:rsidRDefault="00006BE9" w:rsidP="00230DE0">
      <w:pPr>
        <w:pStyle w:val="PKTpunkt"/>
        <w:keepNext/>
      </w:pPr>
      <w:r w:rsidRPr="00230DE0">
        <w:t>10)</w:t>
      </w:r>
      <w:r w:rsidRPr="00230DE0">
        <w:tab/>
        <w:t>art. 204 c otrzymuje brzmienie:</w:t>
      </w:r>
    </w:p>
    <w:p w14:paraId="57A92A9A" w14:textId="0F4A7985" w:rsidR="00006BE9" w:rsidRPr="00230DE0" w:rsidRDefault="00006BE9" w:rsidP="00006BE9">
      <w:pPr>
        <w:pStyle w:val="ZUSTzmustartykuempunktem"/>
      </w:pPr>
      <w:r w:rsidRPr="00230DE0">
        <w:t>„§</w:t>
      </w:r>
      <w:r w:rsidR="001B7903">
        <w:t xml:space="preserve"> </w:t>
      </w:r>
      <w:r w:rsidRPr="00230DE0">
        <w:t>1.</w:t>
      </w:r>
      <w:r w:rsidR="001B7903">
        <w:t xml:space="preserve"> </w:t>
      </w:r>
      <w:r w:rsidRPr="00230DE0">
        <w:t>Sprawca przebywający w zakładzie psychiatrycznym ma prawo do kontaktu osobistego z osobami go odwiedzającymi oraz do kontaktu z innymi osobami za pośrednictwem telefonu oraz urządzeń technicznych umożliwiających komunikowanie się na odległość z jednoczesnym bezpośrednim przekazem obrazu i dźwięku.</w:t>
      </w:r>
    </w:p>
    <w:p w14:paraId="0FD44C09" w14:textId="14EA16B1" w:rsidR="00006BE9" w:rsidRPr="00230DE0" w:rsidRDefault="00006BE9" w:rsidP="00006BE9">
      <w:pPr>
        <w:pStyle w:val="ZUSTzmustartykuempunktem"/>
      </w:pPr>
      <w:r w:rsidRPr="00230DE0">
        <w:t>§</w:t>
      </w:r>
      <w:r w:rsidR="001B7903">
        <w:t xml:space="preserve"> </w:t>
      </w:r>
      <w:r w:rsidRPr="00230DE0">
        <w:t>2.</w:t>
      </w:r>
      <w:r w:rsidR="001B7903">
        <w:t xml:space="preserve"> </w:t>
      </w:r>
      <w:r w:rsidRPr="00230DE0">
        <w:t>Kierownik zakładu psychiatrycznego może sprzeciwić się kontaktowi w określony sposób lub kontaktowi z określonymi osobami, jeżeli kontakt taki może spowodować zakłócenia bezpieczeństwa w zakładzie, służyć do popełnienia czynu zabronionego albo jeżeli zagraża to procesowi terapeutycznemu.</w:t>
      </w:r>
    </w:p>
    <w:p w14:paraId="5E75B2EF" w14:textId="75ACBF26" w:rsidR="00006BE9" w:rsidRPr="00230DE0" w:rsidRDefault="00006BE9" w:rsidP="00006BE9">
      <w:pPr>
        <w:pStyle w:val="ZUSTzmustartykuempunktem"/>
      </w:pPr>
      <w:r w:rsidRPr="00230DE0">
        <w:t>§</w:t>
      </w:r>
      <w:r w:rsidR="001B7903">
        <w:t xml:space="preserve"> </w:t>
      </w:r>
      <w:r w:rsidRPr="00230DE0">
        <w:t>3.</w:t>
      </w:r>
      <w:r w:rsidR="001B7903">
        <w:t xml:space="preserve"> </w:t>
      </w:r>
      <w:r w:rsidRPr="00230DE0">
        <w:t>Nie można sprzeciwić się kontaktowi z przedstawicielem ustawowym, obrońcą, Rzecznikiem Praw Pacjenta Szpitala Psychiatrycznego ani Rzecznikiem Praw Obywatelskich.”;</w:t>
      </w:r>
    </w:p>
    <w:p w14:paraId="14B44EF9" w14:textId="3336EF2F" w:rsidR="00006BE9" w:rsidRPr="00230DE0" w:rsidRDefault="00006BE9" w:rsidP="00230DE0">
      <w:pPr>
        <w:pStyle w:val="PKTpunkt"/>
        <w:keepNext/>
      </w:pPr>
      <w:r w:rsidRPr="00230DE0">
        <w:t>11)</w:t>
      </w:r>
      <w:r w:rsidRPr="00230DE0">
        <w:tab/>
        <w:t>w art. 204 d</w:t>
      </w:r>
    </w:p>
    <w:p w14:paraId="64465AE8" w14:textId="46A650FB" w:rsidR="00006BE9" w:rsidRPr="00230DE0" w:rsidRDefault="00BA5934" w:rsidP="00230DE0">
      <w:pPr>
        <w:pStyle w:val="LITlitera"/>
        <w:keepNext/>
      </w:pPr>
      <w:r w:rsidRPr="00230DE0">
        <w:t xml:space="preserve">a) </w:t>
      </w:r>
      <w:r w:rsidR="00006BE9" w:rsidRPr="00230DE0">
        <w:t>§</w:t>
      </w:r>
      <w:r w:rsidR="001B7903">
        <w:t xml:space="preserve"> </w:t>
      </w:r>
      <w:r w:rsidR="00006BE9" w:rsidRPr="00230DE0">
        <w:t>1-</w:t>
      </w:r>
      <w:r w:rsidR="001B7903">
        <w:t xml:space="preserve"> </w:t>
      </w:r>
      <w:r w:rsidR="00006BE9" w:rsidRPr="00230DE0">
        <w:t>5</w:t>
      </w:r>
      <w:r w:rsidR="001B7903">
        <w:t xml:space="preserve"> </w:t>
      </w:r>
      <w:r w:rsidR="00006BE9" w:rsidRPr="00230DE0">
        <w:t>otrzymują</w:t>
      </w:r>
      <w:r w:rsidR="001B7903">
        <w:t xml:space="preserve"> </w:t>
      </w:r>
      <w:r w:rsidR="00006BE9" w:rsidRPr="00230DE0">
        <w:t>brzmienie:</w:t>
      </w:r>
    </w:p>
    <w:p w14:paraId="5F5AFD1A" w14:textId="6C473C20" w:rsidR="00006BE9" w:rsidRPr="00230DE0" w:rsidRDefault="00006BE9" w:rsidP="00BA5934">
      <w:pPr>
        <w:pStyle w:val="ZLITARTzmartliter"/>
      </w:pPr>
      <w:r w:rsidRPr="00230DE0">
        <w:t>„§</w:t>
      </w:r>
      <w:r w:rsidR="001B7903">
        <w:t xml:space="preserve"> </w:t>
      </w:r>
      <w:r w:rsidRPr="00230DE0">
        <w:t>1.</w:t>
      </w:r>
      <w:r w:rsidR="001B7903">
        <w:t xml:space="preserve"> </w:t>
      </w:r>
      <w:r w:rsidRPr="00230DE0">
        <w:t xml:space="preserve">Sprawcy przebywającemu w zakładzie psychiatrycznym, o którym mowa w art. 200c, można udzielić zezwolenia na czasowy pobyt poza zakładem pod opieką </w:t>
      </w:r>
      <w:r w:rsidRPr="00230DE0">
        <w:lastRenderedPageBreak/>
        <w:t>członka rodziny lub innej osoby godnej zaufania, jeżeli jest to uzasadnione względami terapeutycznymi lub ważnymi względami rodzinnymi, zaś niebezpieczeństwo, że sprawca przebywający poza zakładem dopuści się czynu zabronionego lub zagrozi własnemu życiu lub zdrowiu, jest nieznaczne.</w:t>
      </w:r>
    </w:p>
    <w:p w14:paraId="40ACC80E" w14:textId="70959913" w:rsidR="00006BE9" w:rsidRPr="00230DE0" w:rsidRDefault="00006BE9" w:rsidP="00BA5934">
      <w:pPr>
        <w:pStyle w:val="ZLITARTzmartliter"/>
      </w:pPr>
      <w:r w:rsidRPr="00230DE0">
        <w:t>§</w:t>
      </w:r>
      <w:r w:rsidR="001B7903">
        <w:t xml:space="preserve"> </w:t>
      </w:r>
      <w:r w:rsidRPr="00230DE0">
        <w:t>2.</w:t>
      </w:r>
      <w:r w:rsidR="001B7903">
        <w:t xml:space="preserve"> </w:t>
      </w:r>
      <w:r w:rsidRPr="00230DE0">
        <w:t>Zezwolenia udziela się na okres nieprzekraczający 3 dni. Ze względów terapeutycznych, a także ważnych względów osobistych można udzielić zezwolenia na okres nieprzekraczający 7 dni.</w:t>
      </w:r>
    </w:p>
    <w:p w14:paraId="3F83935C" w14:textId="4772FF24" w:rsidR="00006BE9" w:rsidRPr="00230DE0" w:rsidRDefault="00006BE9" w:rsidP="00BA5934">
      <w:pPr>
        <w:pStyle w:val="ZLITARTzmartliter"/>
      </w:pPr>
      <w:r w:rsidRPr="00230DE0">
        <w:t>§</w:t>
      </w:r>
      <w:r w:rsidR="001B7903">
        <w:t xml:space="preserve"> </w:t>
      </w:r>
      <w:r w:rsidRPr="00230DE0">
        <w:t>3.</w:t>
      </w:r>
      <w:r w:rsidR="001B7903">
        <w:t xml:space="preserve"> </w:t>
      </w:r>
      <w:r w:rsidRPr="00230DE0">
        <w:t>Zezwolenia udziela kierownik zakładu po uzyskaniu opinii lekarza prowadzącego. O udzieleniu zezwolenia kierownik zakładu niezwłocznie informuje sąd. W zawiadomieniu wskazuje się okres, na jaki zezwolenie zostało udzielone, osobę, pod której opieką sprawca opuści zakład oraz miejsce, w którym będzie przebywał sprawca w czasie pobytu poza zakładem.</w:t>
      </w:r>
    </w:p>
    <w:p w14:paraId="35B8F4D5" w14:textId="66106BDC" w:rsidR="00006BE9" w:rsidRPr="00230DE0" w:rsidRDefault="00006BE9" w:rsidP="00BA5934">
      <w:pPr>
        <w:pStyle w:val="ZLITARTzmartliter"/>
      </w:pPr>
      <w:r w:rsidRPr="00230DE0">
        <w:t>§</w:t>
      </w:r>
      <w:r w:rsidR="001B7903">
        <w:t xml:space="preserve"> </w:t>
      </w:r>
      <w:r w:rsidRPr="00230DE0">
        <w:t>4.</w:t>
      </w:r>
      <w:r w:rsidR="001B7903">
        <w:t xml:space="preserve"> </w:t>
      </w:r>
      <w:r w:rsidRPr="00230DE0">
        <w:t>Jeżeli sprawca nie powróci bez należytego usprawiedliwienia do zakładu psychiatrycznego, o którym mowa w art. 200c, z upływem okresu, na który udzielono zezwolenia, kierownik zakładu niezwłocznie zawiadamia o tym sąd. Sąd niezwłocznie zarządza poszukiwanie i zatrzymanie przez Policję sprawcy oraz doprowadzenie go do zakładu. Sprawcę doprowadza Policja w asyście lekarza.</w:t>
      </w:r>
    </w:p>
    <w:p w14:paraId="13956300" w14:textId="63722410" w:rsidR="00006BE9" w:rsidRPr="00230DE0" w:rsidRDefault="00006BE9" w:rsidP="00BA5934">
      <w:pPr>
        <w:pStyle w:val="ZLITARTzmartliter"/>
      </w:pPr>
      <w:r w:rsidRPr="00230DE0">
        <w:t>§</w:t>
      </w:r>
      <w:r w:rsidR="001B7903">
        <w:t xml:space="preserve"> </w:t>
      </w:r>
      <w:r w:rsidRPr="00230DE0">
        <w:t>5.</w:t>
      </w:r>
      <w:r w:rsidR="001B7903">
        <w:t xml:space="preserve"> </w:t>
      </w:r>
      <w:r w:rsidRPr="00230DE0">
        <w:t>Sprawcy, który nie powrócił bez należytego usprawiedliwienia do zakładu psychiatrycznego, o którym mowa w art. 200c, z upływem okresu, na który udzielono zezwolenia, można udzielić ponownego zezwolenia na czasowy pobyt poza zakładem nie wcześniej niż po upływie 6 miesięcy od dnia powrotu sprawcy do zakładu.”;</w:t>
      </w:r>
    </w:p>
    <w:p w14:paraId="5CC62CEB" w14:textId="56347162" w:rsidR="00006BE9" w:rsidRPr="00230DE0" w:rsidRDefault="00BA5934" w:rsidP="00BA5934">
      <w:pPr>
        <w:pStyle w:val="LITlitera"/>
      </w:pPr>
      <w:r w:rsidRPr="00230DE0">
        <w:t xml:space="preserve">b) </w:t>
      </w:r>
      <w:r w:rsidR="00006BE9" w:rsidRPr="00230DE0">
        <w:t>uchyla się § 6</w:t>
      </w:r>
      <w:r w:rsidRPr="00230DE0">
        <w:t>;</w:t>
      </w:r>
    </w:p>
    <w:p w14:paraId="177EE9CB" w14:textId="2267BFED" w:rsidR="00006BE9" w:rsidRPr="00230DE0" w:rsidRDefault="00BA5934" w:rsidP="00230DE0">
      <w:pPr>
        <w:pStyle w:val="LITlitera"/>
        <w:keepNext/>
      </w:pPr>
      <w:r w:rsidRPr="00230DE0">
        <w:t xml:space="preserve">c) </w:t>
      </w:r>
      <w:r w:rsidR="00006BE9" w:rsidRPr="00230DE0">
        <w:t>dodaje się § 7-12 w brzmieniu:</w:t>
      </w:r>
    </w:p>
    <w:p w14:paraId="7ADBCC9C" w14:textId="6C9FECC5" w:rsidR="00006BE9" w:rsidRPr="00230DE0" w:rsidRDefault="00006BE9" w:rsidP="00BA5934">
      <w:pPr>
        <w:pStyle w:val="ZLITUSTzmustliter"/>
      </w:pPr>
      <w:r w:rsidRPr="00230DE0">
        <w:t>„§</w:t>
      </w:r>
      <w:r w:rsidR="001B7903">
        <w:t xml:space="preserve"> </w:t>
      </w:r>
      <w:r w:rsidRPr="00230DE0">
        <w:t>7.</w:t>
      </w:r>
      <w:r w:rsidR="001B7903">
        <w:t xml:space="preserve"> </w:t>
      </w:r>
      <w:r w:rsidRPr="00230DE0">
        <w:t>Sprawcy przebywającemu w zakładzie psychiatrycznym, o którym mowa w art. 200a lub 200b, można udzielić zezwolenia na czasowy pobyt poza zakładem w celu odwiedzenia poważnie chorej osoby najbliższej, uczestnictwa w pogrzebie osoby najbliższej oraz z innych porównywalnie ważnych dla sprawcy względów osobistych. Zezwolenia nie udziela się, jeżeli sprzeciwia się temu stan zdrowia sprawcy lub ważne względy terapeutyczne.</w:t>
      </w:r>
    </w:p>
    <w:p w14:paraId="5D4581E5" w14:textId="3812D525" w:rsidR="00006BE9" w:rsidRPr="00230DE0" w:rsidRDefault="00006BE9" w:rsidP="00BA5934">
      <w:pPr>
        <w:pStyle w:val="ZLITUSTzmustliter"/>
      </w:pPr>
      <w:r w:rsidRPr="00230DE0">
        <w:t>§</w:t>
      </w:r>
      <w:r w:rsidR="001B7903">
        <w:t xml:space="preserve"> </w:t>
      </w:r>
      <w:r w:rsidRPr="00230DE0">
        <w:t>8.</w:t>
      </w:r>
      <w:r w:rsidR="001B7903">
        <w:t xml:space="preserve"> </w:t>
      </w:r>
      <w:r w:rsidRPr="00230DE0">
        <w:t>Zezwolenia udziela się na okres nieprzekraczający 36 godzin.</w:t>
      </w:r>
    </w:p>
    <w:p w14:paraId="4E950688" w14:textId="03503B08" w:rsidR="00006BE9" w:rsidRPr="00230DE0" w:rsidRDefault="00006BE9" w:rsidP="00BA5934">
      <w:pPr>
        <w:pStyle w:val="ZLITUSTzmustliter"/>
      </w:pPr>
      <w:r w:rsidRPr="00230DE0">
        <w:lastRenderedPageBreak/>
        <w:t>§</w:t>
      </w:r>
      <w:r w:rsidR="001B7903">
        <w:t xml:space="preserve"> </w:t>
      </w:r>
      <w:r w:rsidRPr="00230DE0">
        <w:t>9.</w:t>
      </w:r>
      <w:r w:rsidR="001B7903">
        <w:t xml:space="preserve"> </w:t>
      </w:r>
      <w:r w:rsidRPr="00230DE0">
        <w:t>Zezwolenia udziela kierownik zakładu po uzyskaniu opinii lekarza prowadzącego. O udzieleniu zezwolenia kierownik zakładu niezwłocznie informuje sąd. Sąd niezwłocznie poleca Policji konwojowanie sprawcy.</w:t>
      </w:r>
    </w:p>
    <w:p w14:paraId="46286F2A" w14:textId="5B6EB00A" w:rsidR="00006BE9" w:rsidRPr="00230DE0" w:rsidRDefault="00006BE9" w:rsidP="00BA5934">
      <w:pPr>
        <w:pStyle w:val="ZLITUSTzmustliter"/>
      </w:pPr>
      <w:r w:rsidRPr="00230DE0">
        <w:t>§</w:t>
      </w:r>
      <w:r w:rsidR="001B7903">
        <w:t xml:space="preserve"> </w:t>
      </w:r>
      <w:r w:rsidRPr="00230DE0">
        <w:t>10.</w:t>
      </w:r>
      <w:r w:rsidR="001B7903">
        <w:t xml:space="preserve"> </w:t>
      </w:r>
      <w:r w:rsidRPr="00230DE0">
        <w:t>Opuszczenie zakładu odbywa się pod konwojem Policji, z użyciem odpowiedniego środka transportu sanitarnego. Kierownik zakładu zapewnia transport sanitarny odpowiadający wymaganiom określonym dla zespołu ratownictwa medycznego, po powiadomieniu go przez właściwą jednostkę Policji o miejscu, dniu oraz godzinie planowanego transportu.</w:t>
      </w:r>
    </w:p>
    <w:p w14:paraId="183D7D58" w14:textId="33B3A69F" w:rsidR="00006BE9" w:rsidRPr="00230DE0" w:rsidRDefault="00006BE9" w:rsidP="00BA5934">
      <w:pPr>
        <w:pStyle w:val="ZLITUSTzmustliter"/>
      </w:pPr>
      <w:r w:rsidRPr="00230DE0">
        <w:t>§</w:t>
      </w:r>
      <w:r w:rsidR="001B7903">
        <w:t xml:space="preserve"> </w:t>
      </w:r>
      <w:r w:rsidRPr="00230DE0">
        <w:t>11.</w:t>
      </w:r>
      <w:r w:rsidR="001B7903">
        <w:t xml:space="preserve"> </w:t>
      </w:r>
      <w:r w:rsidRPr="00230DE0">
        <w:t>Przepisy §</w:t>
      </w:r>
      <w:r w:rsidR="001B7903">
        <w:t xml:space="preserve"> </w:t>
      </w:r>
      <w:r w:rsidRPr="00230DE0">
        <w:t xml:space="preserve">7 </w:t>
      </w:r>
      <w:r w:rsidR="003C5113">
        <w:t>–</w:t>
      </w:r>
      <w:r w:rsidR="003C5113" w:rsidRPr="00230DE0">
        <w:t xml:space="preserve"> </w:t>
      </w:r>
      <w:r w:rsidRPr="00230DE0">
        <w:t>§</w:t>
      </w:r>
      <w:r w:rsidR="001B7903">
        <w:t xml:space="preserve"> </w:t>
      </w:r>
      <w:r w:rsidRPr="00230DE0">
        <w:t>10 stosuje się także wobec sprawcy przebywającego w zakładzie psychiatrycznym, o którym mowa w art. 200c, jeżeli nie jest możliwe udzielenie mu zezwolenia na czasowy pobyt poza zakładem na podstawie §</w:t>
      </w:r>
      <w:r w:rsidR="001B7903">
        <w:t xml:space="preserve"> </w:t>
      </w:r>
      <w:r w:rsidRPr="00230DE0">
        <w:t>1.</w:t>
      </w:r>
    </w:p>
    <w:p w14:paraId="09FE5FB4" w14:textId="4C709E92" w:rsidR="00006BE9" w:rsidRPr="00230DE0" w:rsidRDefault="00006BE9" w:rsidP="00BA5934">
      <w:pPr>
        <w:pStyle w:val="ZLITUSTzmustliter"/>
      </w:pPr>
      <w:r w:rsidRPr="00230DE0">
        <w:t>§</w:t>
      </w:r>
      <w:r w:rsidR="001B7903">
        <w:t xml:space="preserve"> </w:t>
      </w:r>
      <w:r w:rsidRPr="00230DE0">
        <w:t>12.</w:t>
      </w:r>
      <w:r w:rsidR="001B7903">
        <w:t xml:space="preserve"> </w:t>
      </w:r>
      <w:r w:rsidRPr="00230DE0">
        <w:t>Koszty transportu sanitarnego ponosi Skarb Państwa. Minister Sprawiedliwości w porozumieniu z Ministrem właściwym do spraw zdrowia określi w drodze rozporządzenia, szczegółowe zasady ponoszenia tych kosztów.”</w:t>
      </w:r>
      <w:r w:rsidR="001B7903">
        <w:t xml:space="preserve"> </w:t>
      </w:r>
      <w:r w:rsidRPr="00230DE0">
        <w:t>;</w:t>
      </w:r>
    </w:p>
    <w:p w14:paraId="64AD0A48" w14:textId="52FD229C" w:rsidR="00006BE9" w:rsidRPr="00230DE0" w:rsidRDefault="00006BE9" w:rsidP="00230DE0">
      <w:pPr>
        <w:pStyle w:val="PKTpunkt"/>
        <w:keepNext/>
      </w:pPr>
      <w:r w:rsidRPr="00230DE0">
        <w:t>12)</w:t>
      </w:r>
      <w:r w:rsidRPr="00230DE0">
        <w:tab/>
        <w:t>po art. 204d dodaje się art. 204e w brzmieniu:</w:t>
      </w:r>
    </w:p>
    <w:p w14:paraId="38708B58" w14:textId="17801617" w:rsidR="00006BE9" w:rsidRPr="00230DE0" w:rsidRDefault="00006BE9" w:rsidP="00BA5934">
      <w:pPr>
        <w:pStyle w:val="ZARTzmartartykuempunktem"/>
      </w:pPr>
      <w:r w:rsidRPr="00230DE0">
        <w:t>„</w:t>
      </w:r>
      <w:r w:rsidR="00BA5934" w:rsidRPr="00230DE0">
        <w:t xml:space="preserve">Art.204e. </w:t>
      </w:r>
      <w:r w:rsidRPr="00230DE0">
        <w:t>§</w:t>
      </w:r>
      <w:r w:rsidR="001B7903">
        <w:t xml:space="preserve"> </w:t>
      </w:r>
      <w:r w:rsidRPr="00230DE0">
        <w:t>1. W uzasadnionych przypadkach, gdy świadczenia zdrowotne nie mogą być udzielone sprawcy w warunkach zakładu psychiatrycznego, w szczególności z powodu:</w:t>
      </w:r>
    </w:p>
    <w:p w14:paraId="509E7148" w14:textId="27DC3C09" w:rsidR="00006BE9" w:rsidRPr="00230DE0" w:rsidRDefault="00006BE9" w:rsidP="00BA5934">
      <w:pPr>
        <w:pStyle w:val="ZARTzmartartykuempunktem"/>
      </w:pPr>
      <w:r w:rsidRPr="00230DE0">
        <w:t>1)</w:t>
      </w:r>
      <w:r w:rsidRPr="00230DE0">
        <w:tab/>
        <w:t>konieczności natychmiastowego udzielenia świadczeń zdrowotnych ze względu na zagrożenie życia lub zdrowia sprawcy</w:t>
      </w:r>
      <w:r w:rsidR="003C5113">
        <w:t>;</w:t>
      </w:r>
    </w:p>
    <w:p w14:paraId="696CA77A" w14:textId="46F7EA47" w:rsidR="00006BE9" w:rsidRPr="00230DE0" w:rsidRDefault="00006BE9" w:rsidP="00BA5934">
      <w:pPr>
        <w:pStyle w:val="ZARTzmartartykuempunktem"/>
      </w:pPr>
      <w:r w:rsidRPr="00230DE0">
        <w:t>2)</w:t>
      </w:r>
      <w:r w:rsidRPr="00230DE0">
        <w:tab/>
        <w:t>konieczności przeprowadzenia specjalistycznych badań lekarskich, leczenia lub rehabilitacji sprawcy</w:t>
      </w:r>
      <w:r w:rsidR="003C5113">
        <w:t>;</w:t>
      </w:r>
    </w:p>
    <w:p w14:paraId="0861E8BD" w14:textId="2FE38ACC" w:rsidR="00006BE9" w:rsidRPr="00230DE0" w:rsidRDefault="00006BE9" w:rsidP="00BA5934">
      <w:pPr>
        <w:pStyle w:val="ZARTzmartartykuempunktem"/>
      </w:pPr>
      <w:r w:rsidRPr="00230DE0">
        <w:t>3)</w:t>
      </w:r>
      <w:r w:rsidRPr="00230DE0">
        <w:tab/>
        <w:t>konieczności przeprowadzenia badań diagnostycznych z powodu braku specjalistycznego sprzętu medycznego</w:t>
      </w:r>
      <w:r w:rsidR="003C5113">
        <w:t>;</w:t>
      </w:r>
    </w:p>
    <w:p w14:paraId="2F2A3FFA" w14:textId="47508841" w:rsidR="00006BE9" w:rsidRPr="00230DE0" w:rsidRDefault="00006BE9" w:rsidP="00BA5934">
      <w:pPr>
        <w:pStyle w:val="ZARTzmartartykuempunktem"/>
      </w:pPr>
      <w:r w:rsidRPr="00230DE0">
        <w:t>–</w:t>
      </w:r>
      <w:r w:rsidR="001B7903">
        <w:t xml:space="preserve"> </w:t>
      </w:r>
      <w:r w:rsidRPr="00230DE0">
        <w:t>świadczenia te są udzielane przez podmiot inny niż zakład psychiatryczny, w którym przebywa sprawca.</w:t>
      </w:r>
    </w:p>
    <w:p w14:paraId="02E51ED5" w14:textId="12470A04" w:rsidR="00006BE9" w:rsidRPr="00230DE0" w:rsidRDefault="00006BE9" w:rsidP="00BA5934">
      <w:pPr>
        <w:pStyle w:val="ZARTzmartartykuempunktem"/>
      </w:pPr>
      <w:r w:rsidRPr="00230DE0">
        <w:t>§</w:t>
      </w:r>
      <w:r w:rsidR="001B7903">
        <w:t xml:space="preserve"> </w:t>
      </w:r>
      <w:r w:rsidRPr="00230DE0">
        <w:t>2.</w:t>
      </w:r>
      <w:r w:rsidR="001B7903">
        <w:t xml:space="preserve"> </w:t>
      </w:r>
      <w:r w:rsidRPr="00230DE0">
        <w:t>O konieczności udzielenia świadczenia zdrowotnego poza zakładem psychiatrycznym decyduje kierownik tego zakładu po uzyskaniu opinii lekarza prowadzącego i niezwłocznie informuje o tym sąd. W zawiadomieniu wskazuje się przyczynę, z jakiej świadczenie zdrowotne ma być udzielone poza zakładem psychiatrycznym, przewidywany termin rozpoczęcia</w:t>
      </w:r>
      <w:r w:rsidR="001B7903">
        <w:t xml:space="preserve"> </w:t>
      </w:r>
      <w:r w:rsidRPr="00230DE0">
        <w:t xml:space="preserve">i okres udzielania tego świadczenia, miejsce udzielania świadczenia oraz to, czy istnieje niebezpieczeństwo, że sprawca w </w:t>
      </w:r>
      <w:r w:rsidRPr="00230DE0">
        <w:lastRenderedPageBreak/>
        <w:t>trakcie jego udzielania dopuści się czynu zabronionego, zagrozi własnemu życiu lub zdrowiu lub podejmie próbę ucieczki.</w:t>
      </w:r>
    </w:p>
    <w:p w14:paraId="2ADC9005" w14:textId="29425FF9" w:rsidR="00006BE9" w:rsidRPr="00230DE0" w:rsidRDefault="00006BE9" w:rsidP="00BA5934">
      <w:pPr>
        <w:pStyle w:val="ZARTzmartartykuempunktem"/>
      </w:pPr>
      <w:r w:rsidRPr="00230DE0">
        <w:t>§</w:t>
      </w:r>
      <w:r w:rsidR="001B7903">
        <w:t xml:space="preserve"> </w:t>
      </w:r>
      <w:r w:rsidRPr="00230DE0">
        <w:t>3.</w:t>
      </w:r>
      <w:r w:rsidR="001B7903">
        <w:t xml:space="preserve"> </w:t>
      </w:r>
      <w:r w:rsidRPr="00230DE0">
        <w:t>Transport sanitarny odpowiadający wymaganiom określonym dla zespołu ratownictwa medycznego do zakładu, w którym ma być udzielone świadczenie zdrowotne oraz do zakładu psychiatrycznego po udzieleniu świadczenia zdrowotnego, zapewnia kierownik zakładu psychiatrycznego. Na wniosek kierownika zakładu psychiatrycznego sąd wydaje Policji polecenie konwojowania sprawcy.</w:t>
      </w:r>
    </w:p>
    <w:p w14:paraId="6A8DE3F6" w14:textId="12C61C99" w:rsidR="00006BE9" w:rsidRPr="00230DE0" w:rsidRDefault="00006BE9" w:rsidP="00BA5934">
      <w:pPr>
        <w:pStyle w:val="ZARTzmartartykuempunktem"/>
      </w:pPr>
      <w:r w:rsidRPr="00230DE0">
        <w:t>§</w:t>
      </w:r>
      <w:r w:rsidR="001B7903">
        <w:t xml:space="preserve"> </w:t>
      </w:r>
      <w:r w:rsidRPr="00230DE0">
        <w:t>4.</w:t>
      </w:r>
      <w:r w:rsidR="001B7903">
        <w:t xml:space="preserve"> </w:t>
      </w:r>
      <w:r w:rsidRPr="00230DE0">
        <w:t>Sąd, na podstawie zawiadomienia kierownika zakładu psychiatrycznego o konieczności udzielenia świadczenia zdrowotnego poza tym zakładem, wydaje Policji polecenie sprawowania nadzoru nad sprawcą przekazując informacje zawarte w zawiadomieniu, o którym mowa w §</w:t>
      </w:r>
      <w:r w:rsidR="001B7903">
        <w:t xml:space="preserve"> </w:t>
      </w:r>
      <w:r w:rsidRPr="00230DE0">
        <w:t>2.</w:t>
      </w:r>
    </w:p>
    <w:p w14:paraId="606F4488" w14:textId="26CAD6DA" w:rsidR="00006BE9" w:rsidRPr="00230DE0" w:rsidRDefault="00006BE9" w:rsidP="00BA5934">
      <w:pPr>
        <w:pStyle w:val="ZARTzmartartykuempunktem"/>
      </w:pPr>
      <w:r w:rsidRPr="00230DE0">
        <w:t>§</w:t>
      </w:r>
      <w:r w:rsidR="001B7903">
        <w:t xml:space="preserve"> </w:t>
      </w:r>
      <w:r w:rsidRPr="00230DE0">
        <w:t>5.</w:t>
      </w:r>
      <w:r w:rsidR="001B7903">
        <w:t xml:space="preserve"> </w:t>
      </w:r>
      <w:r w:rsidRPr="00230DE0">
        <w:t>W przypadku konieczności natychmiastowego udzielenia świadczeń zdrowotnych ze względu na zagrożenie życia lub zdrowia sprawcy decyzję o udzieleniu świadczenia zdrowotnego poza zakładem psychiatrycznym może podjąć także lekarz lub członek wezwanego zespołu ratownictwa medycznego kierujący akcją prowadzenia medycznych czynności ratunkowych. O udzielaniu świadczenia zdrowotnego poza zakładem psychiatrycznym kierownik zakładu niezwłocznie informuje sąd. § 2 zdanie drugie, § 3 i § 4 stosuje się odpowiednio.</w:t>
      </w:r>
    </w:p>
    <w:p w14:paraId="27A51263" w14:textId="1B7BA31C" w:rsidR="00006BE9" w:rsidRPr="00230DE0" w:rsidRDefault="00006BE9" w:rsidP="00BA5934">
      <w:pPr>
        <w:pStyle w:val="ZARTzmartartykuempunktem"/>
      </w:pPr>
      <w:r w:rsidRPr="00230DE0">
        <w:t>§</w:t>
      </w:r>
      <w:r w:rsidR="001B7903">
        <w:t xml:space="preserve"> </w:t>
      </w:r>
      <w:r w:rsidRPr="00230DE0">
        <w:t>6.</w:t>
      </w:r>
      <w:r w:rsidR="001B7903">
        <w:t xml:space="preserve"> </w:t>
      </w:r>
      <w:r w:rsidRPr="00230DE0">
        <w:t>Sprawcy przebywającemu w zakładzie psychiatrycznym, o którym mowa w art. 200a lub 200b, świadczenia zdrowotne udzielane są w obecności funkcjonariusza Policji niewykonującego zawodu medycznego. Na wniosek osoby udzielającej świadczenia zdrowotnego świadczenia zdrowotne mogą być udzielane sprawcy bez obecności tego funkcjonariusza.</w:t>
      </w:r>
    </w:p>
    <w:p w14:paraId="02BF38E9" w14:textId="6A6EC0F3" w:rsidR="00006BE9" w:rsidRPr="00230DE0" w:rsidRDefault="00006BE9" w:rsidP="00BA5934">
      <w:pPr>
        <w:pStyle w:val="ZARTzmartartykuempunktem"/>
      </w:pPr>
      <w:r w:rsidRPr="00230DE0">
        <w:t>§</w:t>
      </w:r>
      <w:r w:rsidR="001B7903">
        <w:t xml:space="preserve"> </w:t>
      </w:r>
      <w:r w:rsidRPr="00230DE0">
        <w:t>7.</w:t>
      </w:r>
      <w:r w:rsidR="001B7903">
        <w:t xml:space="preserve"> </w:t>
      </w:r>
      <w:r w:rsidRPr="00230DE0">
        <w:t>Sprawcy przebywającemu w zakładzie psychiatrycznym, o którym mowa w art. 200c świadczenia zdrowotne mogą być udzielane w obecności funkcjonariusza Policji niewykonującego zawodu medycznego na wniosek osoby udzielającej świadczenia zdrowotnego, jeżeli jest to konieczne do zapewnienia jej bezpieczeństwa.”.</w:t>
      </w:r>
    </w:p>
    <w:p w14:paraId="270B0EEF" w14:textId="6E8673F0" w:rsidR="00006BE9" w:rsidRPr="00230DE0" w:rsidRDefault="00006BE9" w:rsidP="00006BE9">
      <w:pPr>
        <w:pStyle w:val="ARTartustawynprozporzdzenia"/>
      </w:pPr>
      <w:r w:rsidRPr="00230DE0">
        <w:rPr>
          <w:rStyle w:val="Ppogrubienie"/>
        </w:rPr>
        <w:t>Art.</w:t>
      </w:r>
      <w:r w:rsidR="001B7903">
        <w:rPr>
          <w:rStyle w:val="Ppogrubienie"/>
        </w:rPr>
        <w:t xml:space="preserve"> </w:t>
      </w:r>
      <w:r w:rsidRPr="00230DE0">
        <w:rPr>
          <w:rStyle w:val="Ppogrubienie"/>
        </w:rPr>
        <w:t>4.</w:t>
      </w:r>
      <w:r w:rsidR="001B7903">
        <w:t xml:space="preserve"> </w:t>
      </w:r>
      <w:r w:rsidRPr="00230DE0">
        <w:t>W przypadkach, w których orzeczono terapię lub terapię uzależnień przed dniem wejścia w życie niniejszej ustawy sądowy kurator zawodowy wykonuje czynności związane z nadzorem nad wykonywaniem terapii i terapii uzależnień od momentu uprawomocnienia się postanowienia o dalszym stosowaniu środka zabezpieczającego. Przepis art. 201 § 2b stosuje się odpowiednio.</w:t>
      </w:r>
    </w:p>
    <w:p w14:paraId="735CC1BE" w14:textId="7A1A46B7" w:rsidR="00006BE9" w:rsidRPr="00230DE0" w:rsidRDefault="00006BE9" w:rsidP="00006BE9">
      <w:pPr>
        <w:pStyle w:val="ARTartustawynprozporzdzenia"/>
      </w:pPr>
      <w:r w:rsidRPr="00230DE0">
        <w:rPr>
          <w:rStyle w:val="Ppogrubienie"/>
        </w:rPr>
        <w:lastRenderedPageBreak/>
        <w:t>Art.</w:t>
      </w:r>
      <w:r w:rsidR="001B7903">
        <w:rPr>
          <w:rStyle w:val="Ppogrubienie"/>
        </w:rPr>
        <w:t xml:space="preserve"> </w:t>
      </w:r>
      <w:r w:rsidRPr="00230DE0">
        <w:rPr>
          <w:rStyle w:val="Ppogrubienie"/>
        </w:rPr>
        <w:t>5</w:t>
      </w:r>
      <w:r w:rsidR="001B7903">
        <w:rPr>
          <w:rStyle w:val="Ppogrubienie"/>
        </w:rPr>
        <w:t xml:space="preserve"> </w:t>
      </w:r>
      <w:r w:rsidRPr="00230DE0">
        <w:rPr>
          <w:rStyle w:val="Ppogrubienie"/>
        </w:rPr>
        <w:t>Ustawa</w:t>
      </w:r>
      <w:r w:rsidR="001B7903">
        <w:rPr>
          <w:rStyle w:val="Ppogrubienie"/>
        </w:rPr>
        <w:t xml:space="preserve"> </w:t>
      </w:r>
      <w:r w:rsidRPr="00230DE0">
        <w:rPr>
          <w:rStyle w:val="Ppogrubienie"/>
        </w:rPr>
        <w:t>wchodzi</w:t>
      </w:r>
      <w:r w:rsidR="001B7903">
        <w:rPr>
          <w:rStyle w:val="Ppogrubienie"/>
        </w:rPr>
        <w:t xml:space="preserve"> </w:t>
      </w:r>
      <w:r w:rsidRPr="00230DE0">
        <w:rPr>
          <w:rStyle w:val="Ppogrubienie"/>
        </w:rPr>
        <w:t>w</w:t>
      </w:r>
      <w:r w:rsidR="001B7903">
        <w:rPr>
          <w:rStyle w:val="Ppogrubienie"/>
        </w:rPr>
        <w:t xml:space="preserve"> </w:t>
      </w:r>
      <w:r w:rsidRPr="00230DE0">
        <w:rPr>
          <w:rStyle w:val="Ppogrubienie"/>
        </w:rPr>
        <w:t>życie</w:t>
      </w:r>
      <w:r w:rsidR="001B7903">
        <w:rPr>
          <w:rStyle w:val="Ppogrubienie"/>
        </w:rPr>
        <w:t xml:space="preserve"> </w:t>
      </w:r>
      <w:r w:rsidRPr="00230DE0">
        <w:rPr>
          <w:rStyle w:val="Ppogrubienie"/>
        </w:rPr>
        <w:t>….</w:t>
      </w:r>
    </w:p>
    <w:p w14:paraId="09134BA2" w14:textId="77777777" w:rsidR="00261A16" w:rsidRPr="00230DE0" w:rsidRDefault="00261A16" w:rsidP="00737F6A"/>
    <w:sectPr w:rsidR="00261A16" w:rsidRPr="00230DE0"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37EE" w14:textId="77777777" w:rsidR="00CB036A" w:rsidRDefault="00CB036A">
      <w:r>
        <w:separator/>
      </w:r>
    </w:p>
  </w:endnote>
  <w:endnote w:type="continuationSeparator" w:id="0">
    <w:p w14:paraId="561E51FC" w14:textId="77777777" w:rsidR="00CB036A" w:rsidRDefault="00CB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DEFAD" w14:textId="77777777" w:rsidR="00CB036A" w:rsidRDefault="00CB036A">
      <w:r>
        <w:separator/>
      </w:r>
    </w:p>
  </w:footnote>
  <w:footnote w:type="continuationSeparator" w:id="0">
    <w:p w14:paraId="319207D9" w14:textId="77777777" w:rsidR="00CB036A" w:rsidRDefault="00CB036A">
      <w:r>
        <w:continuationSeparator/>
      </w:r>
    </w:p>
  </w:footnote>
  <w:footnote w:id="1">
    <w:p w14:paraId="48819A6C" w14:textId="77777777" w:rsidR="00006BE9" w:rsidRDefault="00006BE9" w:rsidP="00006BE9">
      <w:r>
        <w:rPr>
          <w:rStyle w:val="Odwoanieprzypisudolnego"/>
        </w:rPr>
        <w:footnoteRef/>
      </w:r>
      <w:r>
        <w:t xml:space="preserve"> Niniejszą ustawą zmienia się ustawy: [_]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039F" w14:textId="14AFD73C"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6079C7">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E9"/>
    <w:rsid w:val="000012DA"/>
    <w:rsid w:val="0000246E"/>
    <w:rsid w:val="00003862"/>
    <w:rsid w:val="00006BE9"/>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5E4"/>
    <w:rsid w:val="001A183D"/>
    <w:rsid w:val="001A2B65"/>
    <w:rsid w:val="001A3CD3"/>
    <w:rsid w:val="001A5BEF"/>
    <w:rsid w:val="001A7F15"/>
    <w:rsid w:val="001B342E"/>
    <w:rsid w:val="001B7903"/>
    <w:rsid w:val="001C1832"/>
    <w:rsid w:val="001C188C"/>
    <w:rsid w:val="001D1783"/>
    <w:rsid w:val="001D53CD"/>
    <w:rsid w:val="001D55A3"/>
    <w:rsid w:val="001D5AF5"/>
    <w:rsid w:val="001E1E73"/>
    <w:rsid w:val="001E4E0C"/>
    <w:rsid w:val="001E526D"/>
    <w:rsid w:val="001E5655"/>
    <w:rsid w:val="001F1832"/>
    <w:rsid w:val="001F220F"/>
    <w:rsid w:val="001F25B3"/>
    <w:rsid w:val="001F3A31"/>
    <w:rsid w:val="001F6616"/>
    <w:rsid w:val="00202BD4"/>
    <w:rsid w:val="00204A97"/>
    <w:rsid w:val="002114EF"/>
    <w:rsid w:val="002166AD"/>
    <w:rsid w:val="00217871"/>
    <w:rsid w:val="00221ED8"/>
    <w:rsid w:val="002231EA"/>
    <w:rsid w:val="00223FDF"/>
    <w:rsid w:val="002279C0"/>
    <w:rsid w:val="00230DE0"/>
    <w:rsid w:val="0023727E"/>
    <w:rsid w:val="00242081"/>
    <w:rsid w:val="00243777"/>
    <w:rsid w:val="002441CD"/>
    <w:rsid w:val="002501A3"/>
    <w:rsid w:val="0025166C"/>
    <w:rsid w:val="002555D4"/>
    <w:rsid w:val="00261A16"/>
    <w:rsid w:val="00263522"/>
    <w:rsid w:val="00264EC6"/>
    <w:rsid w:val="00265014"/>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5113"/>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7786E"/>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2612"/>
    <w:rsid w:val="005E4F04"/>
    <w:rsid w:val="005E62C2"/>
    <w:rsid w:val="005E6C71"/>
    <w:rsid w:val="005F0963"/>
    <w:rsid w:val="005F2824"/>
    <w:rsid w:val="005F2EBA"/>
    <w:rsid w:val="005F35ED"/>
    <w:rsid w:val="005F7812"/>
    <w:rsid w:val="005F7A88"/>
    <w:rsid w:val="00603A1A"/>
    <w:rsid w:val="006046D5"/>
    <w:rsid w:val="006079C7"/>
    <w:rsid w:val="00607A93"/>
    <w:rsid w:val="00610C08"/>
    <w:rsid w:val="00611F74"/>
    <w:rsid w:val="00615772"/>
    <w:rsid w:val="00621256"/>
    <w:rsid w:val="00621FCC"/>
    <w:rsid w:val="00622E4B"/>
    <w:rsid w:val="0062756A"/>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1AF4"/>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3F3C"/>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B7FAD"/>
    <w:rsid w:val="008C3524"/>
    <w:rsid w:val="008C4061"/>
    <w:rsid w:val="008C4229"/>
    <w:rsid w:val="008C5BE0"/>
    <w:rsid w:val="008C7233"/>
    <w:rsid w:val="008D2434"/>
    <w:rsid w:val="008E171D"/>
    <w:rsid w:val="008E2785"/>
    <w:rsid w:val="008E78A3"/>
    <w:rsid w:val="008F0654"/>
    <w:rsid w:val="008F06CB"/>
    <w:rsid w:val="008F2E83"/>
    <w:rsid w:val="008F4394"/>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156A"/>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6565F"/>
    <w:rsid w:val="00B70E22"/>
    <w:rsid w:val="00B774CB"/>
    <w:rsid w:val="00B80402"/>
    <w:rsid w:val="00B80B9A"/>
    <w:rsid w:val="00B830B7"/>
    <w:rsid w:val="00B848EA"/>
    <w:rsid w:val="00B84B2B"/>
    <w:rsid w:val="00B90500"/>
    <w:rsid w:val="00B9176C"/>
    <w:rsid w:val="00B935A4"/>
    <w:rsid w:val="00BA561A"/>
    <w:rsid w:val="00BA5934"/>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036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25C8F"/>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A42"/>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17908"/>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5E1F"/>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62726"/>
  <w15:docId w15:val="{7E2F4341-AC56-4E1E-B407-F55690B0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semiHidden/>
    <w:rsid w:val="00006BE9"/>
    <w:rPr>
      <w:color w:val="0000FF" w:themeColor="hyperlink"/>
      <w:u w:val="single"/>
    </w:rPr>
  </w:style>
  <w:style w:type="character" w:customStyle="1" w:styleId="Nierozpoznanawzmianka1">
    <w:name w:val="Nierozpoznana wzmianka1"/>
    <w:basedOn w:val="Domylnaczcionkaakapitu"/>
    <w:uiPriority w:val="99"/>
    <w:semiHidden/>
    <w:unhideWhenUsed/>
    <w:rsid w:val="00006BE9"/>
    <w:rPr>
      <w:color w:val="605E5C"/>
      <w:shd w:val="clear" w:color="auto" w:fill="E1DFDD"/>
    </w:rPr>
  </w:style>
  <w:style w:type="paragraph" w:styleId="Poprawka">
    <w:name w:val="Revision"/>
    <w:hidden/>
    <w:uiPriority w:val="99"/>
    <w:semiHidden/>
    <w:rsid w:val="001B7903"/>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rasz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9C9379-7989-45EE-BA56-4138F62E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TotalTime>
  <Pages>1</Pages>
  <Words>4042</Words>
  <Characters>24256</Characters>
  <Application>Microsoft Office Word</Application>
  <DocSecurity>0</DocSecurity>
  <Lines>202</Lines>
  <Paragraphs>56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Wiraszka-Bereza Beata  (DLPK)</dc:creator>
  <cp:lastModifiedBy>Wiraszka-Bereza Beata  (DPK)</cp:lastModifiedBy>
  <cp:revision>4</cp:revision>
  <cp:lastPrinted>2012-04-23T06:39:00Z</cp:lastPrinted>
  <dcterms:created xsi:type="dcterms:W3CDTF">2025-08-27T13:52:00Z</dcterms:created>
  <dcterms:modified xsi:type="dcterms:W3CDTF">2025-08-27T13:53:00Z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