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8FB7A" w14:textId="63762723" w:rsidR="001A30F6" w:rsidRPr="00ED7A53" w:rsidRDefault="00E637AB">
      <w:pPr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>Zamówienie nr OKI.Z-14.2431.</w:t>
      </w:r>
      <w:r w:rsidR="00ED7A53">
        <w:rPr>
          <w:rFonts w:ascii="Verdana" w:hAnsi="Verdana" w:cs="Calibri"/>
          <w:sz w:val="20"/>
          <w:szCs w:val="20"/>
        </w:rPr>
        <w:t>3</w:t>
      </w:r>
      <w:r w:rsidRPr="00ED7A53">
        <w:rPr>
          <w:rFonts w:ascii="Verdana" w:hAnsi="Verdana" w:cs="Calibri"/>
          <w:sz w:val="20"/>
          <w:szCs w:val="20"/>
        </w:rPr>
        <w:t>.2026</w:t>
      </w:r>
    </w:p>
    <w:p w14:paraId="39D1F2D0" w14:textId="7B4CED3E" w:rsidR="00E637AB" w:rsidRPr="00ED7A53" w:rsidRDefault="00E637AB" w:rsidP="00ED7A53">
      <w:pPr>
        <w:ind w:left="5664" w:firstLine="708"/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 xml:space="preserve">Opatów </w:t>
      </w:r>
      <w:r w:rsidR="00ED7A53">
        <w:rPr>
          <w:rFonts w:ascii="Verdana" w:hAnsi="Verdana" w:cs="Calibri"/>
          <w:sz w:val="20"/>
          <w:szCs w:val="20"/>
        </w:rPr>
        <w:t>14</w:t>
      </w:r>
      <w:r w:rsidRPr="00ED7A53">
        <w:rPr>
          <w:rFonts w:ascii="Verdana" w:hAnsi="Verdana" w:cs="Calibri"/>
          <w:sz w:val="20"/>
          <w:szCs w:val="20"/>
        </w:rPr>
        <w:t>.0</w:t>
      </w:r>
      <w:r w:rsidR="00ED7A53">
        <w:rPr>
          <w:rFonts w:ascii="Verdana" w:hAnsi="Verdana" w:cs="Calibri"/>
          <w:sz w:val="20"/>
          <w:szCs w:val="20"/>
        </w:rPr>
        <w:t>9</w:t>
      </w:r>
      <w:r w:rsidRPr="00ED7A53">
        <w:rPr>
          <w:rFonts w:ascii="Verdana" w:hAnsi="Verdana" w:cs="Calibri"/>
          <w:sz w:val="20"/>
          <w:szCs w:val="20"/>
        </w:rPr>
        <w:t>.2026r</w:t>
      </w:r>
    </w:p>
    <w:p w14:paraId="21C4DC34" w14:textId="6CE3C13E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  <w:r w:rsidRPr="00ED7A53">
        <w:rPr>
          <w:rFonts w:ascii="Verdana" w:hAnsi="Verdana" w:cs="Calibri"/>
          <w:sz w:val="20"/>
          <w:szCs w:val="20"/>
        </w:rPr>
        <w:tab/>
      </w:r>
    </w:p>
    <w:p w14:paraId="0AE75E83" w14:textId="77777777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</w:p>
    <w:p w14:paraId="47CDE691" w14:textId="4812694B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>dot. Informacja z otwarcia ofert</w:t>
      </w:r>
    </w:p>
    <w:p w14:paraId="0DB4ECD4" w14:textId="77777777" w:rsidR="00E637AB" w:rsidRPr="00ED7A53" w:rsidRDefault="00E637AB" w:rsidP="00E637AB">
      <w:pPr>
        <w:rPr>
          <w:rFonts w:ascii="Verdana" w:hAnsi="Verdana" w:cs="Calibri"/>
          <w:sz w:val="20"/>
          <w:szCs w:val="20"/>
        </w:rPr>
      </w:pPr>
    </w:p>
    <w:p w14:paraId="7D91753E" w14:textId="54AD4633" w:rsidR="00E637AB" w:rsidRPr="00ED7A53" w:rsidRDefault="00E637AB" w:rsidP="00ED7A53">
      <w:pPr>
        <w:ind w:firstLine="708"/>
        <w:jc w:val="both"/>
        <w:rPr>
          <w:rFonts w:ascii="Verdana" w:hAnsi="Verdana" w:cs="Calibri"/>
          <w:sz w:val="20"/>
          <w:szCs w:val="20"/>
        </w:rPr>
      </w:pPr>
      <w:r w:rsidRPr="00ED7A53">
        <w:rPr>
          <w:rFonts w:ascii="Verdana" w:hAnsi="Verdana" w:cs="Calibri"/>
          <w:sz w:val="20"/>
          <w:szCs w:val="20"/>
        </w:rPr>
        <w:t xml:space="preserve">Generalna Dyrekcja Dróg Krajowych i Autostrad Oddział w Kielcach, Rejon Opatów  poniżej podaje zestawienie podmiotów które do dnia </w:t>
      </w:r>
      <w:r w:rsidR="00ED7A53">
        <w:rPr>
          <w:rFonts w:ascii="Verdana" w:hAnsi="Verdana" w:cs="Calibri"/>
          <w:sz w:val="20"/>
          <w:szCs w:val="20"/>
        </w:rPr>
        <w:t>11</w:t>
      </w:r>
      <w:r w:rsidRPr="00ED7A53">
        <w:rPr>
          <w:rFonts w:ascii="Verdana" w:hAnsi="Verdana" w:cs="Calibri"/>
          <w:sz w:val="20"/>
          <w:szCs w:val="20"/>
        </w:rPr>
        <w:t>.0</w:t>
      </w:r>
      <w:r w:rsidR="00ED7A53">
        <w:rPr>
          <w:rFonts w:ascii="Verdana" w:hAnsi="Verdana" w:cs="Calibri"/>
          <w:sz w:val="20"/>
          <w:szCs w:val="20"/>
        </w:rPr>
        <w:t>9</w:t>
      </w:r>
      <w:r w:rsidRPr="00ED7A53">
        <w:rPr>
          <w:rFonts w:ascii="Verdana" w:hAnsi="Verdana" w:cs="Calibri"/>
          <w:sz w:val="20"/>
          <w:szCs w:val="20"/>
        </w:rPr>
        <w:t xml:space="preserve">.2026r złożyły oferty na zadanie pn. </w:t>
      </w:r>
      <w:r w:rsidRPr="00ED7A53">
        <w:rPr>
          <w:rFonts w:ascii="Verdana" w:hAnsi="Verdana" w:cs="Calibri"/>
          <w:b/>
          <w:bCs/>
          <w:sz w:val="20"/>
          <w:szCs w:val="20"/>
        </w:rPr>
        <w:t>„</w:t>
      </w:r>
      <w:r w:rsidR="00ED7A53" w:rsidRPr="00ED7A53">
        <w:rPr>
          <w:rFonts w:cstheme="minorHAnsi"/>
          <w:b/>
          <w:bCs/>
        </w:rPr>
        <w:t>O</w:t>
      </w:r>
      <w:r w:rsidR="00ED7A53" w:rsidRPr="007554C8">
        <w:rPr>
          <w:rFonts w:cstheme="minorHAnsi"/>
          <w:b/>
          <w:bCs/>
        </w:rPr>
        <w:t xml:space="preserve">pracowanie dokumentacji projektowo-kosztorysowej budowy drogi dla pieszych na DK 74 w miejscowości </w:t>
      </w:r>
      <w:proofErr w:type="spellStart"/>
      <w:r w:rsidR="00ED7A53" w:rsidRPr="007554C8">
        <w:rPr>
          <w:rFonts w:cstheme="minorHAnsi"/>
          <w:b/>
          <w:bCs/>
          <w:u w:val="single"/>
        </w:rPr>
        <w:t>Bidziny</w:t>
      </w:r>
      <w:proofErr w:type="spellEnd"/>
      <w:r w:rsidR="00ED7A53" w:rsidRPr="007554C8">
        <w:rPr>
          <w:rFonts w:cstheme="minorHAnsi"/>
          <w:b/>
          <w:bCs/>
        </w:rPr>
        <w:t xml:space="preserve"> od km: 158+100 do km: 158+600 strona prawa; od km: 158+7825 do km: 158+958 strona lewa oraz od km: 158+948 do km: 159+200 strona prawa.</w:t>
      </w:r>
      <w:r w:rsidRPr="00ED7A53">
        <w:rPr>
          <w:rFonts w:ascii="Verdana" w:hAnsi="Verdana" w:cs="Calibri"/>
          <w:sz w:val="20"/>
          <w:szCs w:val="20"/>
        </w:rPr>
        <w:t>”</w:t>
      </w:r>
    </w:p>
    <w:p w14:paraId="4FC5CC0B" w14:textId="77777777" w:rsidR="00E637AB" w:rsidRPr="00ED7A53" w:rsidRDefault="00E637AB" w:rsidP="00E637AB">
      <w:pPr>
        <w:ind w:firstLine="708"/>
        <w:rPr>
          <w:rFonts w:ascii="Verdana" w:hAnsi="Verdana" w:cs="Calibri"/>
          <w:sz w:val="20"/>
          <w:szCs w:val="20"/>
        </w:rPr>
      </w:pPr>
    </w:p>
    <w:p w14:paraId="76115CF1" w14:textId="77777777" w:rsidR="00E637AB" w:rsidRPr="00ED7A53" w:rsidRDefault="00E637AB" w:rsidP="00E637AB">
      <w:pPr>
        <w:ind w:firstLine="708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3542"/>
        <w:gridCol w:w="2266"/>
        <w:gridCol w:w="2266"/>
      </w:tblGrid>
      <w:tr w:rsidR="00E637AB" w:rsidRPr="00ED7A53" w14:paraId="7AA95738" w14:textId="77777777" w:rsidTr="00ED7A53">
        <w:tc>
          <w:tcPr>
            <w:tcW w:w="988" w:type="dxa"/>
            <w:vAlign w:val="center"/>
          </w:tcPr>
          <w:p w14:paraId="254B5A4A" w14:textId="26CB9FD8" w:rsidR="00E637AB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Nr oferty</w:t>
            </w:r>
          </w:p>
        </w:tc>
        <w:tc>
          <w:tcPr>
            <w:tcW w:w="3542" w:type="dxa"/>
            <w:vAlign w:val="center"/>
          </w:tcPr>
          <w:p w14:paraId="629CE2C6" w14:textId="77777777" w:rsidR="00C22647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 xml:space="preserve">Wykonawca </w:t>
            </w:r>
          </w:p>
          <w:p w14:paraId="56D38D4B" w14:textId="1D265523" w:rsidR="00E637AB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(nazwa , adres)</w:t>
            </w:r>
          </w:p>
        </w:tc>
        <w:tc>
          <w:tcPr>
            <w:tcW w:w="2266" w:type="dxa"/>
            <w:vAlign w:val="center"/>
          </w:tcPr>
          <w:p w14:paraId="0CE049DF" w14:textId="3173F1AB" w:rsidR="00E637AB" w:rsidRPr="00ED7A53" w:rsidRDefault="00E637AB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Nr NIP</w:t>
            </w:r>
          </w:p>
        </w:tc>
        <w:tc>
          <w:tcPr>
            <w:tcW w:w="2266" w:type="dxa"/>
            <w:vAlign w:val="center"/>
          </w:tcPr>
          <w:p w14:paraId="137E9867" w14:textId="745933D5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Cena ofertowa brutto PLN</w:t>
            </w:r>
          </w:p>
        </w:tc>
      </w:tr>
      <w:tr w:rsidR="00E637AB" w:rsidRPr="00ED7A53" w14:paraId="5F44C8CB" w14:textId="77777777" w:rsidTr="00ED7A53">
        <w:tc>
          <w:tcPr>
            <w:tcW w:w="988" w:type="dxa"/>
            <w:vAlign w:val="center"/>
          </w:tcPr>
          <w:p w14:paraId="4D83FB33" w14:textId="55C048FD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1</w:t>
            </w:r>
          </w:p>
        </w:tc>
        <w:tc>
          <w:tcPr>
            <w:tcW w:w="3542" w:type="dxa"/>
            <w:vAlign w:val="center"/>
          </w:tcPr>
          <w:p w14:paraId="20FD8AF5" w14:textId="77777777" w:rsidR="00E637AB" w:rsidRDefault="00C22647" w:rsidP="00C22647">
            <w:pPr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sz w:val="20"/>
                <w:szCs w:val="20"/>
              </w:rPr>
              <w:t>DCH projekty drogowe Damian Chrzanowski</w:t>
            </w:r>
          </w:p>
          <w:p w14:paraId="5B48B71B" w14:textId="0A77EBFD" w:rsidR="00ED7A53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Ul. Barwinek 22/5; 25-150 Kielce</w:t>
            </w:r>
          </w:p>
        </w:tc>
        <w:tc>
          <w:tcPr>
            <w:tcW w:w="2266" w:type="dxa"/>
            <w:vAlign w:val="center"/>
          </w:tcPr>
          <w:p w14:paraId="0FA57003" w14:textId="07D77670" w:rsidR="00E637AB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6090062797</w:t>
            </w:r>
          </w:p>
        </w:tc>
        <w:tc>
          <w:tcPr>
            <w:tcW w:w="2266" w:type="dxa"/>
            <w:vAlign w:val="center"/>
          </w:tcPr>
          <w:p w14:paraId="58C6D777" w14:textId="5FC3EFA3" w:rsidR="00E637AB" w:rsidRPr="00ED7A53" w:rsidRDefault="00ED7A53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195 570,00</w:t>
            </w:r>
            <w:r w:rsidR="00C22647" w:rsidRPr="00ED7A53">
              <w:rPr>
                <w:rFonts w:ascii="Verdana" w:hAnsi="Verdana" w:cs="Calibri"/>
                <w:sz w:val="20"/>
                <w:szCs w:val="20"/>
              </w:rPr>
              <w:t xml:space="preserve"> zł</w:t>
            </w:r>
          </w:p>
        </w:tc>
      </w:tr>
      <w:tr w:rsidR="00E637AB" w:rsidRPr="00ED7A53" w14:paraId="2FE1CE43" w14:textId="77777777" w:rsidTr="00ED7A53">
        <w:tc>
          <w:tcPr>
            <w:tcW w:w="988" w:type="dxa"/>
            <w:vAlign w:val="center"/>
          </w:tcPr>
          <w:p w14:paraId="6CD80868" w14:textId="4CBCFE08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2</w:t>
            </w:r>
          </w:p>
        </w:tc>
        <w:tc>
          <w:tcPr>
            <w:tcW w:w="3542" w:type="dxa"/>
            <w:vAlign w:val="center"/>
          </w:tcPr>
          <w:p w14:paraId="69B38E0A" w14:textId="77777777" w:rsidR="00ED7A53" w:rsidRDefault="00C22647" w:rsidP="00C22647">
            <w:pPr>
              <w:autoSpaceDE w:val="0"/>
              <w:autoSpaceDN w:val="0"/>
              <w:adjustRightInd w:val="0"/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</w:pPr>
            <w:r w:rsidRP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Prosta Projekt Sp. z o.o.</w:t>
            </w:r>
          </w:p>
          <w:p w14:paraId="36C776DE" w14:textId="54E6C727" w:rsidR="00E637AB" w:rsidRPr="00ED7A53" w:rsidRDefault="00ED7A53" w:rsidP="00C22647">
            <w:pPr>
              <w:autoSpaceDE w:val="0"/>
              <w:autoSpaceDN w:val="0"/>
              <w:adjustRightInd w:val="0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Ul. Generała Władysława Andersa 7/u9; 25-217 Kielce</w:t>
            </w:r>
          </w:p>
        </w:tc>
        <w:tc>
          <w:tcPr>
            <w:tcW w:w="2266" w:type="dxa"/>
            <w:vAlign w:val="center"/>
          </w:tcPr>
          <w:p w14:paraId="1D27EA82" w14:textId="2D28D687" w:rsidR="00E637AB" w:rsidRPr="00ED7A53" w:rsidRDefault="00C22647" w:rsidP="00C22647">
            <w:pPr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6572983082</w:t>
            </w:r>
          </w:p>
        </w:tc>
        <w:tc>
          <w:tcPr>
            <w:tcW w:w="2266" w:type="dxa"/>
            <w:vAlign w:val="center"/>
          </w:tcPr>
          <w:p w14:paraId="1F5C381F" w14:textId="7ACD3639" w:rsidR="00E637AB" w:rsidRPr="00ED7A53" w:rsidRDefault="00ED7A53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355 470,00 zł</w:t>
            </w:r>
          </w:p>
        </w:tc>
      </w:tr>
      <w:tr w:rsidR="00E637AB" w:rsidRPr="00ED7A53" w14:paraId="79F0591D" w14:textId="77777777" w:rsidTr="00ED7A53">
        <w:trPr>
          <w:trHeight w:val="796"/>
        </w:trPr>
        <w:tc>
          <w:tcPr>
            <w:tcW w:w="988" w:type="dxa"/>
            <w:vAlign w:val="center"/>
          </w:tcPr>
          <w:p w14:paraId="04B2A162" w14:textId="096A56DF" w:rsidR="00E637AB" w:rsidRPr="00ED7A53" w:rsidRDefault="00C22647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ED7A53">
              <w:rPr>
                <w:rFonts w:ascii="Verdana" w:hAnsi="Verdana" w:cs="Calibri"/>
                <w:sz w:val="20"/>
                <w:szCs w:val="20"/>
              </w:rPr>
              <w:t>3</w:t>
            </w:r>
          </w:p>
        </w:tc>
        <w:tc>
          <w:tcPr>
            <w:tcW w:w="3542" w:type="dxa"/>
            <w:vAlign w:val="center"/>
          </w:tcPr>
          <w:p w14:paraId="2732C8DB" w14:textId="77777777" w:rsidR="00E637AB" w:rsidRDefault="00C22647" w:rsidP="00C22647">
            <w:pPr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</w:pPr>
            <w:r w:rsidRP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 </w:t>
            </w:r>
            <w:r w:rsidR="00ED7A53"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 xml:space="preserve">SLK PROJEKT Sp. z o.o., </w:t>
            </w:r>
          </w:p>
          <w:p w14:paraId="53E5D330" w14:textId="496B715F" w:rsidR="00ED7A53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kern w:val="0"/>
                <w:sz w:val="20"/>
                <w:szCs w:val="20"/>
              </w:rPr>
              <w:t>Ul. Leśna 15; 23-235 Annopol</w:t>
            </w:r>
          </w:p>
        </w:tc>
        <w:tc>
          <w:tcPr>
            <w:tcW w:w="2266" w:type="dxa"/>
            <w:vAlign w:val="center"/>
          </w:tcPr>
          <w:p w14:paraId="32E3C72F" w14:textId="7B1E3CB5" w:rsidR="00E637AB" w:rsidRPr="00ED7A53" w:rsidRDefault="00ED7A53" w:rsidP="00C22647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7151953546</w:t>
            </w:r>
          </w:p>
        </w:tc>
        <w:tc>
          <w:tcPr>
            <w:tcW w:w="2266" w:type="dxa"/>
            <w:vAlign w:val="center"/>
          </w:tcPr>
          <w:p w14:paraId="675D1B61" w14:textId="2DA62C22" w:rsidR="00E637AB" w:rsidRPr="00ED7A53" w:rsidRDefault="00ED7A53" w:rsidP="00C22647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51 660,00 zł</w:t>
            </w:r>
          </w:p>
        </w:tc>
      </w:tr>
    </w:tbl>
    <w:p w14:paraId="6FC27883" w14:textId="77777777" w:rsidR="00E637AB" w:rsidRPr="00ED7A53" w:rsidRDefault="00E637AB" w:rsidP="00E637AB">
      <w:pPr>
        <w:ind w:firstLine="708"/>
        <w:rPr>
          <w:rFonts w:ascii="Verdana" w:hAnsi="Verdana" w:cs="Calibri"/>
          <w:sz w:val="20"/>
          <w:szCs w:val="20"/>
        </w:rPr>
      </w:pPr>
    </w:p>
    <w:sectPr w:rsidR="00E637AB" w:rsidRPr="00ED7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Liberation Sans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AB"/>
    <w:rsid w:val="001A30F6"/>
    <w:rsid w:val="00276588"/>
    <w:rsid w:val="003D0D2D"/>
    <w:rsid w:val="0042392F"/>
    <w:rsid w:val="00761C07"/>
    <w:rsid w:val="00904592"/>
    <w:rsid w:val="00911B2C"/>
    <w:rsid w:val="00BB7C9E"/>
    <w:rsid w:val="00C22647"/>
    <w:rsid w:val="00E472D1"/>
    <w:rsid w:val="00E637AB"/>
    <w:rsid w:val="00ED7A53"/>
    <w:rsid w:val="00F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E8DE"/>
  <w15:chartTrackingRefBased/>
  <w15:docId w15:val="{ADABC650-1C0A-4271-8AF8-8DAF2CD0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3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3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3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3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3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3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3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3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3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3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3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3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37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37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37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37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37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37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3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3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3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3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3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37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37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37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3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37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37A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63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264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Sławomir</dc:creator>
  <cp:keywords/>
  <dc:description/>
  <cp:lastModifiedBy>Grzesik Justyna</cp:lastModifiedBy>
  <cp:revision>2</cp:revision>
  <dcterms:created xsi:type="dcterms:W3CDTF">2026-09-14T08:02:00Z</dcterms:created>
  <dcterms:modified xsi:type="dcterms:W3CDTF">2026-09-14T08:02:00Z</dcterms:modified>
</cp:coreProperties>
</file>