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810549634" r:id="rId8"/>
        </w:object>
      </w:r>
    </w:p>
    <w:p w14:paraId="3A1A82AD" w14:textId="1CAB5236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7F878CAD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DC57CC">
        <w:rPr>
          <w:bCs/>
        </w:rPr>
        <w:t xml:space="preserve"> </w:t>
      </w:r>
      <w:r w:rsidR="00D551D3">
        <w:rPr>
          <w:bCs/>
        </w:rPr>
        <w:t>4 czerwca</w:t>
      </w:r>
      <w:r w:rsidR="0033234C">
        <w:rPr>
          <w:bCs/>
        </w:rPr>
        <w:t xml:space="preserve"> 202</w:t>
      </w:r>
      <w:r w:rsidR="001D6127">
        <w:rPr>
          <w:bCs/>
        </w:rPr>
        <w:t>5</w:t>
      </w:r>
      <w:r w:rsidR="0033234C">
        <w:rPr>
          <w:bCs/>
        </w:rPr>
        <w:t xml:space="preserve"> r.</w:t>
      </w:r>
    </w:p>
    <w:p w14:paraId="682E7CC1" w14:textId="7DFDD0DB" w:rsidR="00E94D05" w:rsidRDefault="00E94D05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  <w:r w:rsidRPr="00E94D05">
        <w:rPr>
          <w:bCs/>
        </w:rPr>
        <w:t>DOOŚ-WDŚZIL.420.28.2023.MKR.</w:t>
      </w:r>
      <w:r w:rsidR="00D551D3">
        <w:rPr>
          <w:bCs/>
        </w:rPr>
        <w:t>33</w:t>
      </w:r>
    </w:p>
    <w:p w14:paraId="3D0096DB" w14:textId="77777777" w:rsidR="00F2557A" w:rsidRPr="00BA5A4D" w:rsidRDefault="00F2557A" w:rsidP="00B20113">
      <w:pPr>
        <w:spacing w:before="240" w:after="120" w:line="312" w:lineRule="auto"/>
        <w:rPr>
          <w:bCs/>
        </w:rPr>
      </w:pPr>
      <w:r w:rsidRPr="00BA5A4D">
        <w:rPr>
          <w:bCs/>
          <w:color w:val="000000"/>
        </w:rPr>
        <w:t>ZAWIADOMIENIE</w:t>
      </w:r>
    </w:p>
    <w:p w14:paraId="679B41C9" w14:textId="77777777" w:rsidR="00D551D3" w:rsidRPr="002C6D12" w:rsidRDefault="00D551D3" w:rsidP="00D551D3">
      <w:pPr>
        <w:spacing w:line="312" w:lineRule="auto"/>
        <w:jc w:val="both"/>
        <w:rPr>
          <w:color w:val="000000"/>
        </w:rPr>
      </w:pPr>
      <w:r w:rsidRPr="002C6D12">
        <w:rPr>
          <w:color w:val="000000"/>
        </w:rPr>
        <w:t xml:space="preserve">Generalny Dyrektor Ochrony Środowiska, na podstawie art. 36 oraz art. 49 § 1 ustawy z dnia 14 czerwca 1960 r. </w:t>
      </w:r>
      <w:r w:rsidRPr="002C6D12">
        <w:rPr>
          <w:i/>
          <w:color w:val="000000"/>
        </w:rPr>
        <w:t xml:space="preserve">– </w:t>
      </w:r>
      <w:r w:rsidRPr="002C6D12">
        <w:rPr>
          <w:iCs/>
          <w:color w:val="000000"/>
        </w:rPr>
        <w:t>Kodeks postępowania administracyjnego</w:t>
      </w:r>
      <w:r w:rsidRPr="002C6D12">
        <w:rPr>
          <w:color w:val="000000"/>
        </w:rPr>
        <w:t xml:space="preserve"> (Dz. U. z 2024 r. poz. 572), dalej k.p.a., w związku z art. 74 ust. 3 ustawy z dnia 3 października 2008 r. </w:t>
      </w:r>
      <w:r w:rsidRPr="002C6D12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2C6D12">
        <w:rPr>
          <w:color w:val="000000"/>
        </w:rPr>
        <w:t xml:space="preserve"> (Dz. U. z 2023 r. poz. 1094, ze zm.), dalej </w:t>
      </w:r>
      <w:proofErr w:type="spellStart"/>
      <w:r w:rsidRPr="002C6D12">
        <w:rPr>
          <w:iCs/>
          <w:color w:val="000000"/>
        </w:rPr>
        <w:t>u.o.o.ś</w:t>
      </w:r>
      <w:proofErr w:type="spellEnd"/>
      <w:r w:rsidRPr="002C6D12">
        <w:rPr>
          <w:iCs/>
          <w:color w:val="000000"/>
        </w:rPr>
        <w:t>.</w:t>
      </w:r>
      <w:r w:rsidRPr="002C6D12">
        <w:rPr>
          <w:color w:val="000000"/>
        </w:rPr>
        <w:t xml:space="preserve">, zawiadamia, że postępowanie odwoławcze </w:t>
      </w:r>
      <w:r w:rsidRPr="002C6D12">
        <w:t>od</w:t>
      </w:r>
      <w:r>
        <w:t xml:space="preserve"> </w:t>
      </w:r>
      <w:r w:rsidRPr="002C6D12">
        <w:t xml:space="preserve">decyzji Regionalnego Dyrektora Ochrony Środowiska w Poznaniu z 30 sierpnia 2023 r., znak: WOO-II.420.8.2021.JC.85, o środowiskowych uwarunkowaniach realizacji przedsięwzięcia pn.: „Budowa drogi ekspresowej S11 na odcinku Szczecinek – Piła”, </w:t>
      </w:r>
      <w:r w:rsidRPr="002C6D12">
        <w:rPr>
          <w:color w:val="000000"/>
        </w:rPr>
        <w:t xml:space="preserve">nie mogło być zakończone w wyznaczonym terminie. Przyczyną zwłoki jest konieczność przeprowadzenia dodatkowego postępowania wyjaśniającego. </w:t>
      </w:r>
    </w:p>
    <w:p w14:paraId="4A37B986" w14:textId="77777777" w:rsidR="00D551D3" w:rsidRPr="00D551D3" w:rsidRDefault="00D551D3" w:rsidP="00D551D3">
      <w:pPr>
        <w:spacing w:line="312" w:lineRule="auto"/>
        <w:jc w:val="both"/>
        <w:rPr>
          <w:color w:val="000000"/>
        </w:rPr>
      </w:pPr>
      <w:bookmarkStart w:id="0" w:name="_Hlk199496460"/>
      <w:r w:rsidRPr="002C6D12">
        <w:rPr>
          <w:color w:val="000000"/>
        </w:rPr>
        <w:t>W związku z powyższym GDOŚ, pismem z 6 marca 2025 r., znak:</w:t>
      </w:r>
      <w:r w:rsidRPr="002C6D12">
        <w:t xml:space="preserve"> </w:t>
      </w:r>
      <w:r w:rsidRPr="002C6D12">
        <w:rPr>
          <w:color w:val="000000"/>
        </w:rPr>
        <w:t>DOOŚ-WDŚZIL.420.28.2023.MKR.27, wezwał wnioskodawcę do złożenia wyjaśnień oraz uzupełnienia raportu o oddziaływaniu przedsięwzięcia na środowisko. Pismem z 28 kwietnia 2025 r. wnioskodawca zwrócił się do GDOŚ z prośbą o przedłużenie terminu na złożenie wyjaśnień do 30 czerwca 2025 r.</w:t>
      </w:r>
    </w:p>
    <w:bookmarkEnd w:id="0"/>
    <w:p w14:paraId="56D52D09" w14:textId="77777777" w:rsidR="00D551D3" w:rsidRPr="002C6D12" w:rsidRDefault="00D551D3" w:rsidP="00D551D3">
      <w:pPr>
        <w:spacing w:line="312" w:lineRule="auto"/>
        <w:jc w:val="both"/>
        <w:rPr>
          <w:color w:val="000000"/>
        </w:rPr>
      </w:pPr>
      <w:r w:rsidRPr="00D551D3">
        <w:rPr>
          <w:color w:val="000000"/>
        </w:rPr>
        <w:t>Generalny Dyrektor Ochrony Środowiska wskazuje nowy termin załatwienia sprawy na 29 sierpnia 2025 r. oraz informuje, że – zgodnie z art. 37 § 1 k.p.a. – stronie służy prawo do</w:t>
      </w:r>
      <w:r w:rsidRPr="002C6D12">
        <w:rPr>
          <w:color w:val="000000"/>
        </w:rPr>
        <w:t xml:space="preserve"> wniesienia ponaglenia.</w:t>
      </w:r>
    </w:p>
    <w:p w14:paraId="1E71C198" w14:textId="77777777" w:rsidR="001D6127" w:rsidRDefault="001D6127" w:rsidP="001D6127">
      <w:pPr>
        <w:spacing w:line="312" w:lineRule="auto"/>
        <w:jc w:val="both"/>
        <w:rPr>
          <w:color w:val="000000"/>
        </w:rPr>
      </w:pPr>
    </w:p>
    <w:p w14:paraId="39701F5D" w14:textId="75822FD4" w:rsidR="00B20113" w:rsidRPr="00BA5A4D" w:rsidRDefault="00B20113" w:rsidP="001D6127">
      <w:pPr>
        <w:spacing w:line="312" w:lineRule="auto"/>
        <w:jc w:val="both"/>
        <w:rPr>
          <w:color w:val="000000"/>
        </w:rPr>
      </w:pPr>
      <w:r w:rsidRPr="00BA5A4D">
        <w:rPr>
          <w:color w:val="000000"/>
        </w:rPr>
        <w:t>Upubliczniono w dniach: od ………………… do …………………</w:t>
      </w:r>
    </w:p>
    <w:p w14:paraId="4926EDEB" w14:textId="77777777" w:rsidR="001D6127" w:rsidRDefault="001D6127" w:rsidP="00B20113">
      <w:pPr>
        <w:spacing w:line="312" w:lineRule="auto"/>
        <w:jc w:val="both"/>
        <w:rPr>
          <w:color w:val="000000"/>
        </w:rPr>
      </w:pPr>
    </w:p>
    <w:p w14:paraId="5E926C78" w14:textId="0A03A6E9" w:rsidR="00B20113" w:rsidRPr="00BA5A4D" w:rsidRDefault="00B20113" w:rsidP="00B20113">
      <w:pPr>
        <w:spacing w:line="312" w:lineRule="auto"/>
        <w:jc w:val="both"/>
        <w:rPr>
          <w:color w:val="000000"/>
        </w:rPr>
      </w:pPr>
      <w:r w:rsidRPr="00BA5A4D">
        <w:rPr>
          <w:color w:val="000000"/>
        </w:rPr>
        <w:t>Pieczęć urzędu i podpis:</w:t>
      </w:r>
    </w:p>
    <w:p w14:paraId="11593192" w14:textId="6931D344" w:rsidR="0041448A" w:rsidRPr="00BA5A4D" w:rsidRDefault="0041448A" w:rsidP="0041448A">
      <w:pPr>
        <w:spacing w:line="312" w:lineRule="auto"/>
        <w:rPr>
          <w:bCs/>
        </w:rPr>
      </w:pPr>
      <w:r w:rsidRPr="00BA5A4D">
        <w:rPr>
          <w:bCs/>
        </w:rPr>
        <w:t xml:space="preserve">Z upoważnienia Generalnego Dyrektora Ochrony Środowiska </w:t>
      </w:r>
      <w:r w:rsidR="00F2557A" w:rsidRPr="00BA5A4D">
        <w:rPr>
          <w:bCs/>
        </w:rPr>
        <w:t xml:space="preserve">Katarzyna Bińkowska Naczelnik Wydziału </w:t>
      </w:r>
      <w:r w:rsidR="00F50EE4" w:rsidRPr="00BA5A4D">
        <w:rPr>
          <w:bCs/>
        </w:rPr>
        <w:t>Departament Ocen Oddziaływania na Środowisko</w:t>
      </w:r>
    </w:p>
    <w:p w14:paraId="2CC903B8" w14:textId="77777777" w:rsidR="00F2557A" w:rsidRPr="00BA5A4D" w:rsidRDefault="00F2557A" w:rsidP="0041448A">
      <w:pPr>
        <w:spacing w:line="312" w:lineRule="auto"/>
        <w:rPr>
          <w:bCs/>
        </w:rPr>
      </w:pPr>
    </w:p>
    <w:p w14:paraId="43EC04A6" w14:textId="77777777" w:rsidR="00F2557A" w:rsidRPr="00BA5A4D" w:rsidRDefault="00F2557A" w:rsidP="0041448A">
      <w:pPr>
        <w:spacing w:line="312" w:lineRule="auto"/>
        <w:rPr>
          <w:bCs/>
        </w:rPr>
      </w:pPr>
    </w:p>
    <w:p w14:paraId="0A3E3D05" w14:textId="77777777" w:rsidR="0033234C" w:rsidRPr="00BA5A4D" w:rsidRDefault="0033234C" w:rsidP="0041448A">
      <w:pPr>
        <w:spacing w:line="312" w:lineRule="auto"/>
        <w:rPr>
          <w:bCs/>
        </w:rPr>
      </w:pPr>
    </w:p>
    <w:p w14:paraId="4323F659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36 </w:t>
      </w:r>
      <w:r w:rsidRPr="00BF27A2">
        <w:rPr>
          <w:bCs/>
          <w:iCs/>
        </w:rPr>
        <w:t>k.p.a.</w:t>
      </w:r>
      <w:r w:rsidRPr="00BF27A2">
        <w:rPr>
          <w:bCs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55AE7F2F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lastRenderedPageBreak/>
        <w:t xml:space="preserve">Art. 37 § 1 </w:t>
      </w:r>
      <w:r w:rsidRPr="00BF27A2">
        <w:rPr>
          <w:bCs/>
          <w:iCs/>
        </w:rPr>
        <w:t>k.p.a.</w:t>
      </w:r>
      <w:r w:rsidRPr="00BF27A2">
        <w:rPr>
          <w:bCs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22521986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49 § 1 </w:t>
      </w:r>
      <w:r w:rsidRPr="00BF27A2">
        <w:rPr>
          <w:bCs/>
          <w:iCs/>
        </w:rPr>
        <w:t>k.p.a.</w:t>
      </w:r>
      <w:r w:rsidRPr="00BF27A2">
        <w:rPr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2A9EF4A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74 ust. 3 </w:t>
      </w:r>
      <w:proofErr w:type="spellStart"/>
      <w:r w:rsidRPr="00BF27A2">
        <w:rPr>
          <w:bCs/>
          <w:iCs/>
        </w:rPr>
        <w:t>u.o.o.ś</w:t>
      </w:r>
      <w:proofErr w:type="spellEnd"/>
      <w:r w:rsidRPr="00BF27A2">
        <w:rPr>
          <w:bCs/>
          <w:iCs/>
        </w:rPr>
        <w:t>.</w:t>
      </w:r>
      <w:r w:rsidRPr="00BF27A2">
        <w:rPr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C4DB9E9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CE1D2D3" w14:textId="77777777" w:rsidR="00BF27A2" w:rsidRPr="00BF27A2" w:rsidRDefault="00BF27A2" w:rsidP="00BF27A2">
      <w:pPr>
        <w:pStyle w:val="Bezodstpw1"/>
        <w:spacing w:line="312" w:lineRule="auto"/>
        <w:jc w:val="both"/>
        <w:rPr>
          <w:bCs/>
        </w:rPr>
      </w:pPr>
    </w:p>
    <w:p w14:paraId="1E619E74" w14:textId="77777777" w:rsidR="00BF27A2" w:rsidRPr="00BF27A2" w:rsidRDefault="00BF27A2" w:rsidP="00BF27A2">
      <w:pPr>
        <w:spacing w:line="312" w:lineRule="auto"/>
        <w:jc w:val="both"/>
        <w:rPr>
          <w:bCs/>
        </w:rPr>
      </w:pPr>
    </w:p>
    <w:p w14:paraId="22088BA7" w14:textId="77777777" w:rsidR="00BF27A2" w:rsidRDefault="00BF27A2" w:rsidP="00BF27A2">
      <w:pPr>
        <w:spacing w:line="312" w:lineRule="auto"/>
        <w:jc w:val="both"/>
        <w:rPr>
          <w:rFonts w:ascii="Garamond" w:hAnsi="Garamond" w:cs="Arial"/>
        </w:rPr>
      </w:pPr>
    </w:p>
    <w:p w14:paraId="5E9A43CD" w14:textId="519CA2B1" w:rsidR="00166E2C" w:rsidRPr="00FE7A2B" w:rsidRDefault="00166E2C" w:rsidP="00BF27A2">
      <w:pPr>
        <w:spacing w:line="312" w:lineRule="auto"/>
        <w:jc w:val="both"/>
        <w:rPr>
          <w:bCs/>
        </w:rPr>
      </w:pPr>
    </w:p>
    <w:sectPr w:rsidR="00166E2C" w:rsidRPr="00FE7A2B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381D"/>
    <w:rsid w:val="00166E2C"/>
    <w:rsid w:val="001816C6"/>
    <w:rsid w:val="001B34B3"/>
    <w:rsid w:val="001B4A91"/>
    <w:rsid w:val="001C686B"/>
    <w:rsid w:val="001D4B04"/>
    <w:rsid w:val="001D50CA"/>
    <w:rsid w:val="001D6127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3B4103"/>
    <w:rsid w:val="004063AC"/>
    <w:rsid w:val="0041448A"/>
    <w:rsid w:val="004220F2"/>
    <w:rsid w:val="00425B54"/>
    <w:rsid w:val="00457327"/>
    <w:rsid w:val="004C0C0D"/>
    <w:rsid w:val="005165D6"/>
    <w:rsid w:val="00563315"/>
    <w:rsid w:val="00564A4F"/>
    <w:rsid w:val="00564F83"/>
    <w:rsid w:val="00592363"/>
    <w:rsid w:val="005C4406"/>
    <w:rsid w:val="005D2410"/>
    <w:rsid w:val="005F069F"/>
    <w:rsid w:val="005F7896"/>
    <w:rsid w:val="00626A7B"/>
    <w:rsid w:val="006C1A57"/>
    <w:rsid w:val="006E5BFE"/>
    <w:rsid w:val="00700B18"/>
    <w:rsid w:val="00752EC8"/>
    <w:rsid w:val="00795A9F"/>
    <w:rsid w:val="007D18FA"/>
    <w:rsid w:val="008363BF"/>
    <w:rsid w:val="008635EE"/>
    <w:rsid w:val="00873FFE"/>
    <w:rsid w:val="008A6F0F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63C44"/>
    <w:rsid w:val="00B66F56"/>
    <w:rsid w:val="00B75037"/>
    <w:rsid w:val="00B96574"/>
    <w:rsid w:val="00BA5A4D"/>
    <w:rsid w:val="00BD5601"/>
    <w:rsid w:val="00BF17A3"/>
    <w:rsid w:val="00BF27A2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551D3"/>
    <w:rsid w:val="00D6270C"/>
    <w:rsid w:val="00DB14AE"/>
    <w:rsid w:val="00DC57CC"/>
    <w:rsid w:val="00DE25DA"/>
    <w:rsid w:val="00E65A02"/>
    <w:rsid w:val="00E7387D"/>
    <w:rsid w:val="00E823F0"/>
    <w:rsid w:val="00E914EA"/>
    <w:rsid w:val="00E94D05"/>
    <w:rsid w:val="00EA35B5"/>
    <w:rsid w:val="00EB35FA"/>
    <w:rsid w:val="00EB51C9"/>
    <w:rsid w:val="00EB7686"/>
    <w:rsid w:val="00EE15AC"/>
    <w:rsid w:val="00EE2ED3"/>
    <w:rsid w:val="00F2557A"/>
    <w:rsid w:val="00F50EE4"/>
    <w:rsid w:val="00F63368"/>
    <w:rsid w:val="00F7015B"/>
    <w:rsid w:val="00FA7850"/>
    <w:rsid w:val="00FB2A52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42</cp:revision>
  <cp:lastPrinted>2022-03-11T09:28:00Z</cp:lastPrinted>
  <dcterms:created xsi:type="dcterms:W3CDTF">2022-02-28T10:02:00Z</dcterms:created>
  <dcterms:modified xsi:type="dcterms:W3CDTF">2025-06-04T11:41:00Z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