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4E2B5" w14:textId="77777777" w:rsidR="00803EE4" w:rsidRPr="008E51AE" w:rsidRDefault="00803EE4" w:rsidP="00803EE4">
      <w:pPr>
        <w:tabs>
          <w:tab w:val="left" w:pos="12474"/>
        </w:tabs>
        <w:snapToGrid w:val="0"/>
        <w:ind w:left="9204"/>
        <w:jc w:val="right"/>
        <w:rPr>
          <w:b/>
          <w:color w:val="000000" w:themeColor="text1"/>
          <w:sz w:val="16"/>
        </w:rPr>
      </w:pPr>
      <w:r w:rsidRPr="008E51AE">
        <w:rPr>
          <w:b/>
          <w:color w:val="000000" w:themeColor="text1"/>
          <w:sz w:val="16"/>
        </w:rPr>
        <w:t>Załącznik nr 5</w:t>
      </w:r>
    </w:p>
    <w:p w14:paraId="1EA9EFEE" w14:textId="77777777" w:rsidR="00803EE4" w:rsidRPr="00ED111C" w:rsidRDefault="00803EE4" w:rsidP="00803EE4">
      <w:pPr>
        <w:jc w:val="center"/>
        <w:rPr>
          <w:color w:val="000000" w:themeColor="text1"/>
          <w:sz w:val="20"/>
          <w:szCs w:val="20"/>
        </w:rPr>
      </w:pPr>
    </w:p>
    <w:p w14:paraId="78663D72" w14:textId="77777777" w:rsidR="00803EE4" w:rsidRPr="00ED111C" w:rsidRDefault="00803EE4" w:rsidP="00803EE4">
      <w:pPr>
        <w:jc w:val="center"/>
        <w:rPr>
          <w:i/>
          <w:color w:val="000000" w:themeColor="text1"/>
          <w:sz w:val="20"/>
          <w:szCs w:val="20"/>
        </w:rPr>
      </w:pPr>
      <w:r w:rsidRPr="00ED111C">
        <w:rPr>
          <w:i/>
          <w:color w:val="000000" w:themeColor="text1"/>
          <w:sz w:val="20"/>
          <w:szCs w:val="20"/>
        </w:rPr>
        <w:t>WZÓR</w:t>
      </w:r>
    </w:p>
    <w:p w14:paraId="05504344" w14:textId="77777777" w:rsidR="00803EE4" w:rsidRPr="00ED111C" w:rsidRDefault="00803EE4" w:rsidP="00803EE4">
      <w:pPr>
        <w:jc w:val="center"/>
        <w:rPr>
          <w:color w:val="000000" w:themeColor="text1"/>
          <w:sz w:val="20"/>
          <w:szCs w:val="20"/>
        </w:rPr>
      </w:pPr>
    </w:p>
    <w:p w14:paraId="73313D20" w14:textId="77777777" w:rsidR="00803EE4" w:rsidRPr="00ED111C" w:rsidRDefault="00803EE4" w:rsidP="00803EE4">
      <w:pPr>
        <w:jc w:val="center"/>
        <w:rPr>
          <w:color w:val="000000" w:themeColor="text1"/>
          <w:sz w:val="20"/>
          <w:szCs w:val="20"/>
        </w:rPr>
      </w:pPr>
    </w:p>
    <w:p w14:paraId="4302E205" w14:textId="77777777" w:rsidR="00803EE4" w:rsidRPr="00ED111C" w:rsidRDefault="00803EE4" w:rsidP="00803EE4">
      <w:pPr>
        <w:tabs>
          <w:tab w:val="left" w:pos="9923"/>
        </w:tabs>
        <w:ind w:left="284"/>
        <w:jc w:val="both"/>
        <w:rPr>
          <w:b/>
          <w:color w:val="000000" w:themeColor="text1"/>
          <w:sz w:val="16"/>
          <w:szCs w:val="16"/>
        </w:rPr>
      </w:pPr>
      <w:r w:rsidRPr="00ED111C">
        <w:rPr>
          <w:b/>
          <w:color w:val="000000" w:themeColor="text1"/>
          <w:sz w:val="16"/>
          <w:szCs w:val="16"/>
        </w:rPr>
        <w:t>Nazwa jednostki samorządu terytorialnego</w:t>
      </w:r>
    </w:p>
    <w:p w14:paraId="60A5BB26" w14:textId="77777777" w:rsidR="00803EE4" w:rsidRPr="00ED111C" w:rsidRDefault="00803EE4" w:rsidP="00803EE4">
      <w:pPr>
        <w:tabs>
          <w:tab w:val="left" w:pos="4111"/>
          <w:tab w:val="left" w:pos="9923"/>
        </w:tabs>
        <w:ind w:left="284"/>
        <w:jc w:val="both"/>
        <w:rPr>
          <w:b/>
          <w:color w:val="000000" w:themeColor="text1"/>
          <w:sz w:val="16"/>
          <w:szCs w:val="16"/>
        </w:rPr>
      </w:pPr>
    </w:p>
    <w:p w14:paraId="510978C5" w14:textId="77777777" w:rsidR="00803EE4" w:rsidRPr="00ED111C" w:rsidRDefault="00803EE4" w:rsidP="00803EE4">
      <w:pPr>
        <w:tabs>
          <w:tab w:val="left" w:pos="9923"/>
        </w:tabs>
        <w:ind w:left="284"/>
        <w:jc w:val="both"/>
        <w:rPr>
          <w:b/>
          <w:color w:val="000000" w:themeColor="text1"/>
          <w:sz w:val="16"/>
          <w:szCs w:val="16"/>
        </w:rPr>
      </w:pPr>
      <w:r w:rsidRPr="00ED111C">
        <w:rPr>
          <w:b/>
          <w:color w:val="000000" w:themeColor="text1"/>
          <w:sz w:val="16"/>
          <w:szCs w:val="16"/>
        </w:rPr>
        <w:t>…………………………………………………</w:t>
      </w:r>
    </w:p>
    <w:p w14:paraId="736B00D8" w14:textId="77777777" w:rsidR="00803EE4" w:rsidRPr="00ED111C" w:rsidRDefault="00803EE4" w:rsidP="00803EE4">
      <w:pPr>
        <w:tabs>
          <w:tab w:val="left" w:pos="9923"/>
        </w:tabs>
        <w:ind w:left="284"/>
        <w:jc w:val="both"/>
        <w:rPr>
          <w:b/>
          <w:color w:val="000000" w:themeColor="text1"/>
          <w:sz w:val="16"/>
          <w:szCs w:val="16"/>
        </w:rPr>
      </w:pPr>
    </w:p>
    <w:p w14:paraId="6B0C5228" w14:textId="77777777" w:rsidR="00803EE4" w:rsidRPr="00ED111C" w:rsidRDefault="00803EE4" w:rsidP="00803EE4">
      <w:pPr>
        <w:tabs>
          <w:tab w:val="right" w:pos="15136"/>
        </w:tabs>
        <w:ind w:left="284"/>
        <w:jc w:val="both"/>
        <w:rPr>
          <w:b/>
          <w:color w:val="000000" w:themeColor="text1"/>
          <w:sz w:val="16"/>
          <w:szCs w:val="16"/>
        </w:rPr>
      </w:pPr>
      <w:r w:rsidRPr="00ED111C">
        <w:rPr>
          <w:b/>
          <w:color w:val="000000" w:themeColor="text1"/>
          <w:sz w:val="16"/>
          <w:szCs w:val="16"/>
        </w:rPr>
        <w:t>…………………………………………………</w:t>
      </w:r>
      <w:r w:rsidRPr="00ED111C">
        <w:rPr>
          <w:b/>
          <w:color w:val="000000" w:themeColor="text1"/>
          <w:sz w:val="16"/>
          <w:szCs w:val="16"/>
        </w:rPr>
        <w:tab/>
      </w:r>
    </w:p>
    <w:p w14:paraId="52B8B3C1" w14:textId="77777777" w:rsidR="00803EE4" w:rsidRPr="00ED111C" w:rsidRDefault="00803EE4" w:rsidP="00803EE4">
      <w:pPr>
        <w:tabs>
          <w:tab w:val="left" w:pos="9923"/>
        </w:tabs>
        <w:ind w:left="284"/>
        <w:jc w:val="both"/>
        <w:rPr>
          <w:b/>
          <w:color w:val="000000" w:themeColor="text1"/>
          <w:sz w:val="16"/>
          <w:szCs w:val="16"/>
        </w:rPr>
      </w:pPr>
    </w:p>
    <w:p w14:paraId="12D4CA42" w14:textId="77777777" w:rsidR="00803EE4" w:rsidRPr="00ED111C" w:rsidRDefault="00803EE4" w:rsidP="00803EE4">
      <w:pPr>
        <w:tabs>
          <w:tab w:val="left" w:pos="9923"/>
        </w:tabs>
        <w:ind w:left="284"/>
        <w:jc w:val="both"/>
        <w:rPr>
          <w:b/>
          <w:color w:val="000000" w:themeColor="text1"/>
          <w:sz w:val="16"/>
          <w:szCs w:val="16"/>
        </w:rPr>
      </w:pPr>
      <w:r w:rsidRPr="00ED111C">
        <w:rPr>
          <w:b/>
          <w:color w:val="000000" w:themeColor="text1"/>
          <w:sz w:val="16"/>
          <w:szCs w:val="16"/>
        </w:rPr>
        <w:t>Kod TERYT</w:t>
      </w:r>
    </w:p>
    <w:p w14:paraId="086002F9" w14:textId="77777777" w:rsidR="00803EE4" w:rsidRPr="00ED111C" w:rsidRDefault="00803EE4" w:rsidP="00803EE4">
      <w:pPr>
        <w:tabs>
          <w:tab w:val="left" w:pos="4111"/>
          <w:tab w:val="left" w:pos="9923"/>
        </w:tabs>
        <w:ind w:left="284"/>
        <w:jc w:val="both"/>
        <w:rPr>
          <w:b/>
          <w:color w:val="000000" w:themeColor="text1"/>
          <w:sz w:val="16"/>
          <w:szCs w:val="16"/>
        </w:rPr>
      </w:pPr>
    </w:p>
    <w:p w14:paraId="665EB863" w14:textId="77777777" w:rsidR="00803EE4" w:rsidRPr="00ED111C" w:rsidRDefault="00803EE4" w:rsidP="00803EE4">
      <w:pPr>
        <w:tabs>
          <w:tab w:val="left" w:pos="9923"/>
        </w:tabs>
        <w:ind w:left="284"/>
        <w:jc w:val="both"/>
        <w:rPr>
          <w:b/>
          <w:color w:val="000000" w:themeColor="text1"/>
          <w:sz w:val="16"/>
          <w:szCs w:val="16"/>
        </w:rPr>
      </w:pPr>
      <w:r w:rsidRPr="00ED111C">
        <w:rPr>
          <w:b/>
          <w:color w:val="000000" w:themeColor="text1"/>
          <w:sz w:val="16"/>
          <w:szCs w:val="16"/>
        </w:rPr>
        <w:t>…………………………………………………</w:t>
      </w:r>
    </w:p>
    <w:p w14:paraId="5AD49511" w14:textId="77777777" w:rsidR="00803EE4" w:rsidRPr="00ED111C" w:rsidRDefault="00803EE4" w:rsidP="00803EE4">
      <w:pPr>
        <w:contextualSpacing/>
        <w:jc w:val="center"/>
        <w:rPr>
          <w:bCs/>
          <w:color w:val="000000" w:themeColor="text1"/>
          <w:sz w:val="20"/>
          <w:szCs w:val="20"/>
        </w:rPr>
      </w:pPr>
    </w:p>
    <w:p w14:paraId="2867849E" w14:textId="77777777" w:rsidR="00803EE4" w:rsidRPr="00ED111C" w:rsidRDefault="00803EE4" w:rsidP="00803EE4">
      <w:pPr>
        <w:tabs>
          <w:tab w:val="left" w:pos="993"/>
        </w:tabs>
        <w:contextualSpacing/>
        <w:jc w:val="center"/>
        <w:rPr>
          <w:bCs/>
          <w:color w:val="000000" w:themeColor="text1"/>
          <w:sz w:val="20"/>
          <w:szCs w:val="20"/>
        </w:rPr>
      </w:pPr>
    </w:p>
    <w:p w14:paraId="26577A44" w14:textId="77777777" w:rsidR="00803EE4" w:rsidRPr="00ED111C" w:rsidRDefault="00803EE4" w:rsidP="00803EE4">
      <w:pPr>
        <w:ind w:left="426" w:right="394"/>
        <w:contextualSpacing/>
        <w:jc w:val="center"/>
        <w:rPr>
          <w:b/>
          <w:bCs/>
          <w:color w:val="000000" w:themeColor="text1"/>
          <w:sz w:val="20"/>
          <w:szCs w:val="20"/>
        </w:rPr>
      </w:pPr>
      <w:r w:rsidRPr="00ED111C">
        <w:rPr>
          <w:b/>
          <w:bCs/>
          <w:color w:val="000000" w:themeColor="text1"/>
          <w:sz w:val="20"/>
          <w:szCs w:val="20"/>
        </w:rPr>
        <w:t>Wniosek o udzielenie dotacji celowej na wyposażenie szkół w podręczniki, materiały edukacyjne lub materiały ćwiczeniowe,</w:t>
      </w:r>
    </w:p>
    <w:p w14:paraId="04FA4684" w14:textId="77777777" w:rsidR="00803EE4" w:rsidRPr="00ED111C" w:rsidRDefault="00803EE4" w:rsidP="00803EE4">
      <w:pPr>
        <w:ind w:left="426" w:right="82"/>
        <w:contextualSpacing/>
        <w:jc w:val="center"/>
        <w:rPr>
          <w:b/>
          <w:bCs/>
          <w:color w:val="000000" w:themeColor="text1"/>
          <w:sz w:val="20"/>
          <w:szCs w:val="20"/>
        </w:rPr>
      </w:pPr>
      <w:r w:rsidRPr="00ED111C">
        <w:rPr>
          <w:b/>
          <w:bCs/>
          <w:color w:val="000000" w:themeColor="text1"/>
          <w:sz w:val="20"/>
          <w:szCs w:val="20"/>
        </w:rPr>
        <w:t>dostosowane do potrzeb edukacyjnych i możliwości psychofizycznych uczniów niepełnosprawnych posiadających orzeczenie o potrzebie kształcenia specjalnego</w:t>
      </w:r>
      <w:r>
        <w:rPr>
          <w:b/>
          <w:bCs/>
          <w:color w:val="000000" w:themeColor="text1"/>
          <w:sz w:val="20"/>
          <w:szCs w:val="20"/>
        </w:rPr>
        <w:t>,</w:t>
      </w:r>
      <w:r w:rsidRPr="00ED111C">
        <w:rPr>
          <w:b/>
          <w:bCs/>
          <w:color w:val="000000" w:themeColor="text1"/>
          <w:sz w:val="20"/>
          <w:szCs w:val="20"/>
        </w:rPr>
        <w:t xml:space="preserve"> w 2025 r.</w:t>
      </w:r>
      <w:r w:rsidRPr="00ED111C">
        <w:rPr>
          <w:rStyle w:val="Odwoanieprzypisudolnego"/>
          <w:rFonts w:eastAsiaTheme="majorEastAsia"/>
          <w:bCs/>
          <w:color w:val="000000" w:themeColor="text1"/>
          <w:sz w:val="20"/>
          <w:szCs w:val="20"/>
        </w:rPr>
        <w:footnoteReference w:customMarkFollows="1" w:id="1"/>
        <w:t>*)</w:t>
      </w:r>
    </w:p>
    <w:p w14:paraId="106FF831" w14:textId="77777777" w:rsidR="00803EE4" w:rsidRPr="00ED111C" w:rsidRDefault="00803EE4" w:rsidP="00803EE4">
      <w:pPr>
        <w:tabs>
          <w:tab w:val="left" w:pos="993"/>
        </w:tabs>
        <w:ind w:left="993"/>
        <w:contextualSpacing/>
        <w:jc w:val="center"/>
        <w:rPr>
          <w:bCs/>
          <w:color w:val="000000" w:themeColor="text1"/>
          <w:sz w:val="20"/>
          <w:szCs w:val="20"/>
        </w:rPr>
      </w:pPr>
    </w:p>
    <w:p w14:paraId="32913928" w14:textId="77777777" w:rsidR="00803EE4" w:rsidRPr="00ED111C" w:rsidRDefault="00803EE4" w:rsidP="00803EE4">
      <w:pPr>
        <w:ind w:left="645" w:firstLine="708"/>
        <w:contextualSpacing/>
        <w:rPr>
          <w:bCs/>
          <w:color w:val="000000" w:themeColor="text1"/>
          <w:sz w:val="20"/>
          <w:szCs w:val="20"/>
        </w:rPr>
      </w:pPr>
      <w:r w:rsidRPr="00ED111C">
        <w:rPr>
          <w:bCs/>
          <w:color w:val="000000" w:themeColor="text1"/>
          <w:sz w:val="20"/>
          <w:szCs w:val="20"/>
        </w:rPr>
        <w:t>Dotyczy uczniów:</w:t>
      </w:r>
    </w:p>
    <w:p w14:paraId="084A86B5"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z niepełnosprawnością intelektualną w stopniu lekkim</w:t>
      </w:r>
    </w:p>
    <w:p w14:paraId="2E1E72B2"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z niepełnosprawnością intelektualną w stopniu umiarkowanym lub znacznym</w:t>
      </w:r>
    </w:p>
    <w:p w14:paraId="6122DF31"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niesłyszących</w:t>
      </w:r>
    </w:p>
    <w:p w14:paraId="11D9546A"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słabosłyszących</w:t>
      </w:r>
    </w:p>
    <w:p w14:paraId="5988126A"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z autyzmem, w tym z zespołem Aspergera</w:t>
      </w:r>
    </w:p>
    <w:p w14:paraId="54375748"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słabowidzących, o których mowa w art. 55 ust. 6 pkt 1 ustawy z dnia 27 października 2017 r. o finansowaniu zadań oświatowych (Dz. U. z 2024 r. poz. 754, 1562</w:t>
      </w:r>
      <w:r>
        <w:rPr>
          <w:color w:val="000000" w:themeColor="text1"/>
          <w:sz w:val="20"/>
          <w:szCs w:val="20"/>
        </w:rPr>
        <w:br/>
      </w:r>
      <w:r w:rsidRPr="00ED111C">
        <w:rPr>
          <w:color w:val="000000" w:themeColor="text1"/>
          <w:sz w:val="20"/>
          <w:szCs w:val="20"/>
        </w:rPr>
        <w:t>i 1572),</w:t>
      </w:r>
      <w:r w:rsidRPr="00ED111C">
        <w:rPr>
          <w:color w:val="000000" w:themeColor="text1"/>
        </w:rPr>
        <w:t xml:space="preserve"> </w:t>
      </w:r>
      <w:r w:rsidRPr="00ED111C">
        <w:rPr>
          <w:color w:val="000000" w:themeColor="text1"/>
          <w:sz w:val="20"/>
          <w:szCs w:val="20"/>
        </w:rPr>
        <w:t xml:space="preserve">zwanej dalej „ustawą” </w:t>
      </w:r>
    </w:p>
    <w:p w14:paraId="6A1C38C6"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słabowidzących, o których mowa w art. 55 ust. 6 pkt 2 ustawy</w:t>
      </w:r>
    </w:p>
    <w:p w14:paraId="57BAF90B"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niewidomych, o których mowa w art. 55 ust. 6 pkt 1 ustawy</w:t>
      </w:r>
    </w:p>
    <w:p w14:paraId="3AF0F12A" w14:textId="77777777" w:rsidR="00803EE4" w:rsidRPr="00ED111C" w:rsidRDefault="00803EE4" w:rsidP="00803EE4">
      <w:pPr>
        <w:pStyle w:val="Akapitzlist"/>
        <w:numPr>
          <w:ilvl w:val="0"/>
          <w:numId w:val="2"/>
        </w:numPr>
        <w:tabs>
          <w:tab w:val="left" w:pos="993"/>
        </w:tabs>
        <w:rPr>
          <w:b/>
          <w:bCs/>
          <w:color w:val="000000" w:themeColor="text1"/>
          <w:sz w:val="20"/>
          <w:szCs w:val="20"/>
        </w:rPr>
      </w:pPr>
      <w:r w:rsidRPr="00ED111C">
        <w:rPr>
          <w:color w:val="000000" w:themeColor="text1"/>
          <w:sz w:val="20"/>
          <w:szCs w:val="20"/>
        </w:rPr>
        <w:t>niewidomych, o których mowa w art. 55 ust. 6 pkt 3 ustawy</w:t>
      </w:r>
    </w:p>
    <w:p w14:paraId="4860ADC0" w14:textId="77777777" w:rsidR="00803EE4" w:rsidRPr="00ED111C" w:rsidRDefault="00803EE4" w:rsidP="00803EE4">
      <w:pPr>
        <w:tabs>
          <w:tab w:val="left" w:pos="6237"/>
        </w:tabs>
        <w:contextualSpacing/>
        <w:jc w:val="center"/>
        <w:rPr>
          <w:bCs/>
          <w:color w:val="000000" w:themeColor="text1"/>
          <w:sz w:val="20"/>
          <w:szCs w:val="20"/>
        </w:rPr>
      </w:pPr>
    </w:p>
    <w:p w14:paraId="3FF68241" w14:textId="77777777" w:rsidR="00803EE4" w:rsidRPr="00ED111C" w:rsidRDefault="00803EE4" w:rsidP="00803EE4">
      <w:pPr>
        <w:tabs>
          <w:tab w:val="left" w:pos="6237"/>
        </w:tabs>
        <w:contextualSpacing/>
        <w:jc w:val="center"/>
        <w:rPr>
          <w:bCs/>
          <w:color w:val="000000" w:themeColor="text1"/>
          <w:sz w:val="20"/>
          <w:szCs w:val="20"/>
        </w:rPr>
      </w:pPr>
    </w:p>
    <w:p w14:paraId="6EEFD9D7" w14:textId="77777777" w:rsidR="00803EE4" w:rsidRPr="00ED111C" w:rsidRDefault="00803EE4" w:rsidP="00803EE4">
      <w:pPr>
        <w:tabs>
          <w:tab w:val="left" w:pos="6237"/>
        </w:tabs>
        <w:ind w:left="708"/>
        <w:contextualSpacing/>
        <w:rPr>
          <w:bCs/>
          <w:color w:val="000000" w:themeColor="text1"/>
          <w:sz w:val="20"/>
          <w:szCs w:val="20"/>
        </w:rPr>
      </w:pP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informacja składana po raz pierwszy</w:t>
      </w:r>
    </w:p>
    <w:p w14:paraId="02851255" w14:textId="77777777" w:rsidR="00803EE4" w:rsidRPr="00ED111C" w:rsidRDefault="00803EE4" w:rsidP="00803EE4">
      <w:pPr>
        <w:tabs>
          <w:tab w:val="left" w:pos="6237"/>
        </w:tabs>
        <w:contextualSpacing/>
        <w:rPr>
          <w:b/>
          <w:bCs/>
          <w:color w:val="000000" w:themeColor="text1"/>
          <w:sz w:val="16"/>
          <w:szCs w:val="16"/>
        </w:rPr>
      </w:pPr>
      <w:r w:rsidRPr="00ED111C">
        <w:rPr>
          <w:b/>
          <w:bCs/>
          <w:color w:val="000000" w:themeColor="text1"/>
          <w:sz w:val="20"/>
          <w:szCs w:val="20"/>
        </w:rPr>
        <w:tab/>
      </w:r>
      <w:r w:rsidRPr="00ED111C">
        <w:rPr>
          <w:b/>
          <w:bCs/>
          <w:color w:val="000000" w:themeColor="text1"/>
          <w:sz w:val="20"/>
          <w:szCs w:val="20"/>
        </w:rPr>
        <w:sym w:font="Wingdings" w:char="F070"/>
      </w:r>
      <w:r w:rsidRPr="00ED111C">
        <w:rPr>
          <w:b/>
          <w:bCs/>
          <w:color w:val="000000" w:themeColor="text1"/>
          <w:sz w:val="20"/>
          <w:szCs w:val="20"/>
        </w:rPr>
        <w:t xml:space="preserve"> aktualizacja informacji</w:t>
      </w:r>
    </w:p>
    <w:p w14:paraId="461CF8DB" w14:textId="77777777" w:rsidR="00803EE4" w:rsidRPr="00ED111C" w:rsidRDefault="00803EE4" w:rsidP="00803EE4">
      <w:pPr>
        <w:contextualSpacing/>
        <w:jc w:val="center"/>
        <w:rPr>
          <w:bCs/>
          <w:color w:val="000000" w:themeColor="text1"/>
          <w:sz w:val="16"/>
          <w:szCs w:val="16"/>
        </w:rPr>
      </w:pPr>
    </w:p>
    <w:p w14:paraId="6083C951" w14:textId="77777777" w:rsidR="00803EE4" w:rsidRPr="00ED111C" w:rsidRDefault="00803EE4" w:rsidP="00803EE4">
      <w:pPr>
        <w:contextualSpacing/>
        <w:jc w:val="center"/>
        <w:rPr>
          <w:bCs/>
          <w:color w:val="000000" w:themeColor="text1"/>
          <w:sz w:val="16"/>
          <w:szCs w:val="16"/>
        </w:rPr>
      </w:pPr>
    </w:p>
    <w:p w14:paraId="3ACF1E83" w14:textId="77777777" w:rsidR="00803EE4" w:rsidRPr="00ED111C" w:rsidRDefault="00803EE4" w:rsidP="00803EE4">
      <w:pPr>
        <w:contextualSpacing/>
        <w:jc w:val="center"/>
        <w:rPr>
          <w:bCs/>
          <w:color w:val="000000" w:themeColor="text1"/>
          <w:sz w:val="16"/>
          <w:szCs w:val="16"/>
        </w:rPr>
      </w:pPr>
    </w:p>
    <w:p w14:paraId="36D26B9F" w14:textId="77777777" w:rsidR="00803EE4" w:rsidRPr="00ED111C" w:rsidRDefault="00803EE4" w:rsidP="00803EE4">
      <w:pPr>
        <w:jc w:val="center"/>
        <w:rPr>
          <w:bCs/>
          <w:i/>
          <w:color w:val="000000" w:themeColor="text1"/>
          <w:sz w:val="18"/>
          <w:szCs w:val="18"/>
          <w:vertAlign w:val="superscript"/>
        </w:rPr>
      </w:pPr>
      <w:r w:rsidRPr="00ED111C">
        <w:rPr>
          <w:b/>
          <w:bCs/>
          <w:color w:val="000000" w:themeColor="text1"/>
          <w:sz w:val="16"/>
          <w:szCs w:val="16"/>
        </w:rPr>
        <w:t>(należy zaznaczyć właściwy kwadrat przez wpisanie znaku „X”)</w:t>
      </w:r>
      <w:r w:rsidRPr="00ED111C">
        <w:rPr>
          <w:bCs/>
          <w:i/>
          <w:color w:val="000000" w:themeColor="text1"/>
          <w:sz w:val="18"/>
          <w:szCs w:val="18"/>
          <w:vertAlign w:val="superscript"/>
        </w:rPr>
        <w:br w:type="page"/>
      </w:r>
    </w:p>
    <w:p w14:paraId="4177790B" w14:textId="77777777" w:rsidR="00803EE4" w:rsidRPr="00ED111C" w:rsidRDefault="00803EE4" w:rsidP="00803EE4">
      <w:pPr>
        <w:pStyle w:val="Akapitzlist"/>
        <w:numPr>
          <w:ilvl w:val="0"/>
          <w:numId w:val="3"/>
        </w:numPr>
        <w:ind w:left="426" w:right="110" w:hanging="426"/>
        <w:jc w:val="both"/>
        <w:rPr>
          <w:b/>
          <w:bCs/>
          <w:color w:val="000000" w:themeColor="text1"/>
          <w:sz w:val="20"/>
          <w:szCs w:val="20"/>
        </w:rPr>
      </w:pPr>
      <w:r w:rsidRPr="00ED111C">
        <w:rPr>
          <w:b/>
          <w:bCs/>
          <w:color w:val="000000" w:themeColor="text1"/>
          <w:sz w:val="20"/>
          <w:szCs w:val="20"/>
        </w:rPr>
        <w:lastRenderedPageBreak/>
        <w:t>Dotacja celowa na wyposażenie szkół w podręczniki lub materiały edukacyjne, dostosowane do potrzeb edukacyjnych i możliwości psychofizycznych uczniów niepełnosprawnych posiadających orzeczenie o potrzebie kształcenia specjalnego</w:t>
      </w:r>
    </w:p>
    <w:p w14:paraId="1F6B8360" w14:textId="77777777" w:rsidR="00803EE4" w:rsidRPr="00ED111C" w:rsidRDefault="00803EE4" w:rsidP="00803EE4">
      <w:pPr>
        <w:pStyle w:val="Akapitzlist"/>
        <w:ind w:left="0"/>
        <w:jc w:val="both"/>
        <w:rPr>
          <w:bCs/>
          <w:color w:val="000000" w:themeColor="text1"/>
          <w:sz w:val="20"/>
          <w:szCs w:val="20"/>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7"/>
      </w:tblGrid>
      <w:tr w:rsidR="00803EE4" w:rsidRPr="00ED111C" w14:paraId="68DD64DC" w14:textId="77777777" w:rsidTr="00D206C7">
        <w:trPr>
          <w:trHeight w:val="470"/>
          <w:tblHeader/>
          <w:jc w:val="center"/>
        </w:trPr>
        <w:tc>
          <w:tcPr>
            <w:tcW w:w="704" w:type="dxa"/>
            <w:vMerge w:val="restart"/>
            <w:shd w:val="clear" w:color="auto" w:fill="auto"/>
            <w:vAlign w:val="center"/>
          </w:tcPr>
          <w:p w14:paraId="7A9BAE52" w14:textId="77777777" w:rsidR="00803EE4" w:rsidRPr="00ED111C" w:rsidRDefault="00803EE4"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417B85B0"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Style w:val="Odwoanieprzypisudolnego"/>
                <w:rFonts w:eastAsia="Calibri"/>
                <w:color w:val="000000" w:themeColor="text1"/>
                <w:sz w:val="18"/>
                <w:szCs w:val="18"/>
              </w:rPr>
              <w:footnoteReference w:customMarkFollows="1" w:id="2"/>
              <w:t>1)</w:t>
            </w:r>
          </w:p>
        </w:tc>
        <w:tc>
          <w:tcPr>
            <w:tcW w:w="6804" w:type="dxa"/>
            <w:gridSpan w:val="8"/>
            <w:shd w:val="clear" w:color="auto" w:fill="auto"/>
            <w:vAlign w:val="center"/>
          </w:tcPr>
          <w:p w14:paraId="3AC47B31"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Style w:val="Odwoanieprzypisudolnego"/>
                <w:rFonts w:eastAsia="Calibri"/>
                <w:color w:val="000000" w:themeColor="text1"/>
                <w:sz w:val="18"/>
                <w:szCs w:val="18"/>
              </w:rPr>
              <w:footnoteReference w:customMarkFollows="1" w:id="3"/>
              <w:t>2)</w:t>
            </w:r>
          </w:p>
        </w:tc>
        <w:tc>
          <w:tcPr>
            <w:tcW w:w="1427" w:type="dxa"/>
            <w:vMerge w:val="restart"/>
            <w:shd w:val="clear" w:color="auto" w:fill="auto"/>
            <w:vAlign w:val="center"/>
          </w:tcPr>
          <w:p w14:paraId="1EB6E0DE"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803EE4" w:rsidRPr="00ED111C" w14:paraId="604922B9" w14:textId="77777777" w:rsidTr="00D206C7">
        <w:trPr>
          <w:cantSplit/>
          <w:trHeight w:val="951"/>
          <w:tblHeader/>
          <w:jc w:val="center"/>
        </w:trPr>
        <w:tc>
          <w:tcPr>
            <w:tcW w:w="704" w:type="dxa"/>
            <w:vMerge/>
            <w:shd w:val="clear" w:color="auto" w:fill="auto"/>
            <w:vAlign w:val="center"/>
          </w:tcPr>
          <w:p w14:paraId="10733F51" w14:textId="77777777" w:rsidR="00803EE4" w:rsidRPr="00ED111C" w:rsidRDefault="00803EE4" w:rsidP="00D206C7">
            <w:pPr>
              <w:jc w:val="center"/>
              <w:rPr>
                <w:bCs/>
                <w:smallCaps/>
                <w:color w:val="000000" w:themeColor="text1"/>
                <w:sz w:val="18"/>
                <w:szCs w:val="18"/>
              </w:rPr>
            </w:pPr>
          </w:p>
        </w:tc>
        <w:tc>
          <w:tcPr>
            <w:tcW w:w="6095" w:type="dxa"/>
            <w:vMerge/>
            <w:shd w:val="clear" w:color="auto" w:fill="auto"/>
            <w:vAlign w:val="center"/>
          </w:tcPr>
          <w:p w14:paraId="3050AF6A" w14:textId="77777777" w:rsidR="00803EE4" w:rsidRPr="00ED111C" w:rsidRDefault="00803EE4" w:rsidP="00D206C7">
            <w:pPr>
              <w:jc w:val="center"/>
              <w:rPr>
                <w:rFonts w:eastAsia="Calibri"/>
                <w:color w:val="000000" w:themeColor="text1"/>
                <w:sz w:val="18"/>
                <w:szCs w:val="18"/>
              </w:rPr>
            </w:pPr>
          </w:p>
        </w:tc>
        <w:tc>
          <w:tcPr>
            <w:tcW w:w="851" w:type="dxa"/>
            <w:shd w:val="clear" w:color="auto" w:fill="auto"/>
            <w:textDirection w:val="btLr"/>
            <w:vAlign w:val="center"/>
          </w:tcPr>
          <w:p w14:paraId="226636B3"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464D258D"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18A678BA"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45723DA1"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4AB31CF5"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546ACA2E"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1FDB251F"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0" w:type="dxa"/>
            <w:shd w:val="clear" w:color="auto" w:fill="auto"/>
            <w:textDirection w:val="btLr"/>
            <w:vAlign w:val="center"/>
          </w:tcPr>
          <w:p w14:paraId="352BEB02"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27" w:type="dxa"/>
            <w:vMerge/>
            <w:shd w:val="clear" w:color="auto" w:fill="auto"/>
            <w:vAlign w:val="center"/>
          </w:tcPr>
          <w:p w14:paraId="70E36FE9" w14:textId="77777777" w:rsidR="00803EE4" w:rsidRPr="00ED111C" w:rsidRDefault="00803EE4" w:rsidP="00D206C7">
            <w:pPr>
              <w:jc w:val="center"/>
              <w:rPr>
                <w:rFonts w:eastAsia="Calibri"/>
                <w:color w:val="000000" w:themeColor="text1"/>
                <w:sz w:val="18"/>
                <w:szCs w:val="18"/>
              </w:rPr>
            </w:pPr>
          </w:p>
        </w:tc>
      </w:tr>
      <w:tr w:rsidR="00803EE4" w:rsidRPr="00ED111C" w14:paraId="34B32B60" w14:textId="77777777" w:rsidTr="00D206C7">
        <w:trPr>
          <w:tblHeader/>
          <w:jc w:val="center"/>
        </w:trPr>
        <w:tc>
          <w:tcPr>
            <w:tcW w:w="704" w:type="dxa"/>
            <w:shd w:val="clear" w:color="auto" w:fill="auto"/>
            <w:vAlign w:val="center"/>
          </w:tcPr>
          <w:p w14:paraId="70C5EE64"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745774B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5A24F954"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577DE08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131CAE0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4E4C5752"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61BEC16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6E0E535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36A1643D"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688F546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10</w:t>
            </w:r>
          </w:p>
        </w:tc>
        <w:tc>
          <w:tcPr>
            <w:tcW w:w="1427" w:type="dxa"/>
            <w:tcBorders>
              <w:bottom w:val="single" w:sz="4" w:space="0" w:color="auto"/>
            </w:tcBorders>
            <w:shd w:val="clear" w:color="auto" w:fill="auto"/>
            <w:vAlign w:val="center"/>
          </w:tcPr>
          <w:p w14:paraId="5DA59788"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11</w:t>
            </w:r>
          </w:p>
        </w:tc>
      </w:tr>
      <w:tr w:rsidR="00803EE4" w:rsidRPr="00ED111C" w14:paraId="07FE9064" w14:textId="77777777" w:rsidTr="00D206C7">
        <w:trPr>
          <w:trHeight w:val="182"/>
          <w:jc w:val="center"/>
        </w:trPr>
        <w:tc>
          <w:tcPr>
            <w:tcW w:w="704" w:type="dxa"/>
            <w:shd w:val="clear" w:color="auto" w:fill="auto"/>
          </w:tcPr>
          <w:p w14:paraId="5893DC1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tcPr>
          <w:p w14:paraId="3B6F2C82"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r w:rsidRPr="00ED111C">
              <w:rPr>
                <w:rStyle w:val="Odwoanieprzypisudolnego"/>
                <w:rFonts w:eastAsia="Calibri"/>
                <w:color w:val="000000" w:themeColor="text1"/>
                <w:sz w:val="18"/>
                <w:szCs w:val="18"/>
              </w:rPr>
              <w:footnoteReference w:customMarkFollows="1" w:id="4"/>
              <w:t>3)</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330B3C0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uto"/>
            <w:vAlign w:val="center"/>
          </w:tcPr>
          <w:p w14:paraId="510A0F30"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09F584F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2AFA0FF5"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5642EDE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FFFFFF" w:themeFill="background1"/>
            <w:vAlign w:val="center"/>
          </w:tcPr>
          <w:p w14:paraId="60AD0D0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9D9D78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652D4368" w14:textId="77777777" w:rsidR="00803EE4" w:rsidRPr="00ED111C" w:rsidRDefault="00803EE4" w:rsidP="00D206C7">
            <w:pPr>
              <w:jc w:val="center"/>
              <w:rPr>
                <w:b/>
                <w:bCs/>
                <w:smallCaps/>
                <w:color w:val="000000" w:themeColor="text1"/>
                <w:sz w:val="18"/>
                <w:szCs w:val="18"/>
              </w:rPr>
            </w:pPr>
          </w:p>
        </w:tc>
        <w:tc>
          <w:tcPr>
            <w:tcW w:w="1427"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themeFill="background1" w:themeFillShade="A6"/>
            <w:vAlign w:val="center"/>
          </w:tcPr>
          <w:p w14:paraId="147FDAEE" w14:textId="77777777" w:rsidR="00803EE4" w:rsidRPr="00ED111C" w:rsidRDefault="00803EE4" w:rsidP="00D206C7">
            <w:pPr>
              <w:jc w:val="center"/>
              <w:rPr>
                <w:b/>
                <w:bCs/>
                <w:smallCaps/>
                <w:color w:val="000000" w:themeColor="text1"/>
                <w:sz w:val="18"/>
                <w:szCs w:val="18"/>
              </w:rPr>
            </w:pPr>
          </w:p>
        </w:tc>
      </w:tr>
      <w:tr w:rsidR="00803EE4" w:rsidRPr="00ED111C" w14:paraId="4EB78BCA" w14:textId="77777777" w:rsidTr="00D206C7">
        <w:trPr>
          <w:jc w:val="center"/>
        </w:trPr>
        <w:tc>
          <w:tcPr>
            <w:tcW w:w="704" w:type="dxa"/>
            <w:tcBorders>
              <w:bottom w:val="single" w:sz="4" w:space="0" w:color="auto"/>
            </w:tcBorders>
            <w:shd w:val="clear" w:color="auto" w:fill="auto"/>
          </w:tcPr>
          <w:p w14:paraId="4BF5FB1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bottom w:val="single" w:sz="4" w:space="0" w:color="auto"/>
              <w:right w:val="single" w:sz="4" w:space="0" w:color="auto"/>
            </w:tcBorders>
            <w:shd w:val="clear" w:color="auto" w:fill="auto"/>
          </w:tcPr>
          <w:p w14:paraId="36AE3BA8" w14:textId="77777777" w:rsidR="00803EE4" w:rsidRPr="00ED111C" w:rsidRDefault="00803EE4" w:rsidP="00D206C7">
            <w:pPr>
              <w:suppressAutoHyphens/>
              <w:autoSpaceDE w:val="0"/>
              <w:autoSpaceDN w:val="0"/>
              <w:adjustRightInd w:val="0"/>
              <w:jc w:val="both"/>
              <w:rPr>
                <w:rFonts w:eastAsia="Calibri"/>
                <w:color w:val="000000" w:themeColor="text1"/>
                <w:sz w:val="18"/>
                <w:szCs w:val="18"/>
              </w:rPr>
            </w:pPr>
            <w:r w:rsidRPr="00ED111C">
              <w:rPr>
                <w:rFonts w:eastAsia="Calibri"/>
                <w:color w:val="000000" w:themeColor="text1"/>
                <w:sz w:val="18"/>
                <w:szCs w:val="18"/>
              </w:rPr>
              <w:t xml:space="preserve">Prognozowany wzrost liczby uczniów klas I, II, IV, V, VII i VIII w roku szkolnym 2025/2026 w stosunku do odpowiednio: </w:t>
            </w:r>
          </w:p>
          <w:p w14:paraId="55336C81" w14:textId="77777777" w:rsidR="00803EE4" w:rsidRPr="00ED111C" w:rsidRDefault="00803EE4" w:rsidP="00803EE4">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 szkół podstawowych, którym w roku szkolnym 2023/2024 i 2024/2025 szkoły te zapewniły podręczniki do zajęć z zakresu edukacji: polonistycznej, matematycznej, przyrodniczej i społecznej, podręczniki do zajęć z zakresu danego języka obcego nowożytnego lub materiały edukacyjne,</w:t>
            </w:r>
          </w:p>
          <w:p w14:paraId="30D66DDA" w14:textId="77777777" w:rsidR="00803EE4" w:rsidRPr="00ED111C" w:rsidRDefault="00803EE4" w:rsidP="00803EE4">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II szkół podstawowych, którym w roku szkolnym 2024/2025 szkoły te zapewniły podręczniki do zajęć z zakresu edukacji: polonistycznej, matematycznej, przyrodniczej i społecznej, podręczniki do zajęć z zakresu danego języka obcego nowożytnego lub materiały edukacyjne,</w:t>
            </w:r>
          </w:p>
          <w:p w14:paraId="2D4107A2" w14:textId="77777777" w:rsidR="00803EE4" w:rsidRPr="00ED111C" w:rsidRDefault="00803EE4" w:rsidP="00803EE4">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IV i VII szkół podstawowych, którym w roku szkolnym 2023/2024 i 2024/2025 szkoły te zapewniły podręczniki lub materiały edukacyjne,</w:t>
            </w:r>
          </w:p>
          <w:p w14:paraId="32CE979C" w14:textId="77777777" w:rsidR="00803EE4" w:rsidRPr="00ED111C" w:rsidRDefault="00803EE4" w:rsidP="00803EE4">
            <w:pPr>
              <w:pStyle w:val="Akapitzlist"/>
              <w:numPr>
                <w:ilvl w:val="0"/>
                <w:numId w:val="4"/>
              </w:numPr>
              <w:suppressAutoHyphens/>
              <w:autoSpaceDE w:val="0"/>
              <w:autoSpaceDN w:val="0"/>
              <w:adjustRightInd w:val="0"/>
              <w:ind w:left="318" w:hanging="318"/>
              <w:jc w:val="both"/>
              <w:rPr>
                <w:color w:val="000000" w:themeColor="text1"/>
                <w:sz w:val="18"/>
                <w:szCs w:val="18"/>
              </w:rPr>
            </w:pPr>
            <w:r w:rsidRPr="00ED111C">
              <w:rPr>
                <w:color w:val="000000" w:themeColor="text1"/>
                <w:sz w:val="18"/>
                <w:szCs w:val="18"/>
              </w:rPr>
              <w:t>liczby uczniów klas V i VIII szkół podstawowych, którym w roku szkolnym 2024/2025 szkoły te zapewniły podręczniki lub materiały edukacyjne</w:t>
            </w:r>
            <w:r w:rsidRPr="00ED111C">
              <w:rPr>
                <w:rStyle w:val="Odwoanieprzypisudolnego"/>
                <w:rFonts w:eastAsiaTheme="majorEastAsia"/>
                <w:color w:val="000000" w:themeColor="text1"/>
                <w:sz w:val="18"/>
                <w:szCs w:val="18"/>
              </w:rPr>
              <w:footnoteReference w:customMarkFollows="1" w:id="5"/>
              <w:t>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A9B19A2" w14:textId="77777777" w:rsidR="00803EE4" w:rsidRPr="00ED111C" w:rsidRDefault="00803EE4"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B332D25"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557E7B8" w14:textId="77777777" w:rsidR="00803EE4" w:rsidRPr="00ED111C" w:rsidRDefault="00803EE4"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8613A50"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06D8F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2BD7322" w14:textId="77777777" w:rsidR="00803EE4" w:rsidRPr="00ED111C" w:rsidRDefault="00803EE4"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8F6DA88"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12A84EC"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3A32B1" w14:textId="77777777" w:rsidR="00803EE4" w:rsidRPr="00ED111C" w:rsidRDefault="00803EE4" w:rsidP="00D206C7">
            <w:pPr>
              <w:jc w:val="center"/>
              <w:rPr>
                <w:b/>
                <w:bCs/>
                <w:smallCaps/>
                <w:color w:val="000000" w:themeColor="text1"/>
                <w:sz w:val="18"/>
                <w:szCs w:val="18"/>
              </w:rPr>
            </w:pPr>
            <w:r w:rsidRPr="00ED111C">
              <w:rPr>
                <w:b/>
                <w:bCs/>
                <w:smallCaps/>
                <w:color w:val="000000" w:themeColor="text1"/>
                <w:sz w:val="18"/>
                <w:szCs w:val="18"/>
              </w:rPr>
              <w:t xml:space="preserve"> </w:t>
            </w:r>
          </w:p>
        </w:tc>
      </w:tr>
      <w:tr w:rsidR="00803EE4" w:rsidRPr="00ED111C" w14:paraId="147A26DA" w14:textId="77777777" w:rsidTr="00D206C7">
        <w:trPr>
          <w:trHeight w:val="185"/>
          <w:jc w:val="center"/>
        </w:trPr>
        <w:tc>
          <w:tcPr>
            <w:tcW w:w="704" w:type="dxa"/>
            <w:shd w:val="clear" w:color="auto" w:fill="auto"/>
          </w:tcPr>
          <w:p w14:paraId="727A95E7"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tcPr>
          <w:p w14:paraId="63D5B0BB" w14:textId="77777777" w:rsidR="00803EE4" w:rsidRPr="00ED111C" w:rsidRDefault="00803EE4" w:rsidP="00D206C7">
            <w:pPr>
              <w:suppressAutoHyphens/>
              <w:autoSpaceDE w:val="0"/>
              <w:autoSpaceDN w:val="0"/>
              <w:adjustRightInd w:val="0"/>
              <w:jc w:val="both"/>
              <w:rPr>
                <w:rFonts w:eastAsia="Calibri"/>
                <w:color w:val="000000" w:themeColor="text1"/>
                <w:sz w:val="18"/>
                <w:szCs w:val="18"/>
              </w:rPr>
            </w:pPr>
            <w:r w:rsidRPr="00ED111C">
              <w:rPr>
                <w:rFonts w:eastAsia="Calibri"/>
                <w:bCs/>
                <w:color w:val="000000" w:themeColor="text1"/>
                <w:sz w:val="18"/>
                <w:szCs w:val="18"/>
              </w:rPr>
              <w:t>Prognozowana liczba uczniów danych klas w roku szkolnym 2025/2026</w:t>
            </w:r>
            <w:r w:rsidRPr="00ED111C">
              <w:rPr>
                <w:rFonts w:eastAsia="Calibri"/>
                <w:color w:val="000000" w:themeColor="text1"/>
                <w:sz w:val="18"/>
                <w:szCs w:val="18"/>
                <w:vertAlign w:val="superscript"/>
              </w:rPr>
              <w:t xml:space="preserve">3), </w:t>
            </w:r>
            <w:r w:rsidRPr="00ED111C">
              <w:rPr>
                <w:rStyle w:val="Odwoanieprzypisudolnego"/>
                <w:rFonts w:eastAsia="Calibri"/>
                <w:color w:val="000000" w:themeColor="text1"/>
                <w:sz w:val="18"/>
                <w:szCs w:val="18"/>
              </w:rPr>
              <w:footnoteReference w:customMarkFollows="1" w:id="6"/>
              <w:t>5)</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E9F2D8" w14:textId="77777777" w:rsidR="00803EE4" w:rsidRPr="00ED111C" w:rsidRDefault="00803EE4" w:rsidP="00D206C7">
            <w:pPr>
              <w:jc w:val="center"/>
              <w:rPr>
                <w:b/>
                <w:bCs/>
                <w:smallCaps/>
                <w:color w:val="000000" w:themeColor="text1"/>
                <w:sz w:val="18"/>
                <w:szCs w:val="18"/>
                <w:lang w:val="x-none"/>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515F415" w14:textId="77777777" w:rsidR="00803EE4" w:rsidRPr="00ED111C" w:rsidRDefault="00803EE4" w:rsidP="00D206C7">
            <w:pPr>
              <w:jc w:val="center"/>
              <w:rPr>
                <w:b/>
                <w:bCs/>
                <w:smallCaps/>
                <w:color w:val="000000" w:themeColor="text1"/>
                <w:sz w:val="18"/>
                <w:szCs w:val="18"/>
                <w:lang w:val="x-none"/>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641722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7C5995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2995209"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EED078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6467AD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8E472A9"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F0F9954" w14:textId="77777777" w:rsidR="00803EE4" w:rsidRPr="00ED111C" w:rsidRDefault="00803EE4" w:rsidP="00D206C7">
            <w:pPr>
              <w:jc w:val="center"/>
              <w:rPr>
                <w:b/>
                <w:bCs/>
                <w:smallCaps/>
                <w:color w:val="000000" w:themeColor="text1"/>
                <w:sz w:val="18"/>
                <w:szCs w:val="18"/>
              </w:rPr>
            </w:pPr>
          </w:p>
        </w:tc>
      </w:tr>
      <w:tr w:rsidR="00803EE4" w:rsidRPr="00ED111C" w14:paraId="32D90AB7" w14:textId="77777777" w:rsidTr="00D206C7">
        <w:trPr>
          <w:jc w:val="center"/>
        </w:trPr>
        <w:tc>
          <w:tcPr>
            <w:tcW w:w="704" w:type="dxa"/>
            <w:shd w:val="clear" w:color="auto" w:fill="auto"/>
          </w:tcPr>
          <w:p w14:paraId="2D312C1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lastRenderedPageBreak/>
              <w:t>4</w:t>
            </w:r>
          </w:p>
        </w:tc>
        <w:tc>
          <w:tcPr>
            <w:tcW w:w="6095" w:type="dxa"/>
            <w:tcBorders>
              <w:right w:val="single" w:sz="4" w:space="0" w:color="auto"/>
            </w:tcBorders>
            <w:shd w:val="clear" w:color="auto" w:fill="auto"/>
          </w:tcPr>
          <w:p w14:paraId="52749531"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2025/2026, dla których istnieje konieczność zapewnienia przez szkoły podstawowe:</w:t>
            </w:r>
          </w:p>
          <w:p w14:paraId="5D8C4CCB" w14:textId="77777777" w:rsidR="00803EE4" w:rsidRPr="00ED111C" w:rsidRDefault="00803EE4" w:rsidP="00803EE4">
            <w:pPr>
              <w:pStyle w:val="Akapitzlist"/>
              <w:numPr>
                <w:ilvl w:val="0"/>
                <w:numId w:val="5"/>
              </w:numPr>
              <w:tabs>
                <w:tab w:val="left" w:pos="4666"/>
              </w:tabs>
              <w:ind w:left="318" w:hanging="318"/>
              <w:jc w:val="both"/>
              <w:rPr>
                <w:color w:val="000000" w:themeColor="text1"/>
                <w:sz w:val="18"/>
                <w:szCs w:val="18"/>
              </w:rPr>
            </w:pPr>
            <w:r w:rsidRPr="00ED111C">
              <w:rPr>
                <w:color w:val="000000" w:themeColor="text1"/>
                <w:sz w:val="18"/>
                <w:szCs w:val="18"/>
              </w:rPr>
              <w:t xml:space="preserve">podręczników do zajęć z zakresu edukacji: polonistycznej, matematycznej, przyrodniczej i społecznej, podręczników do zajęć z zakresu danego języka obcego nowożytnego lub materiałów edukacyjnych, w przypadku uczniów klas I </w:t>
            </w:r>
            <w:proofErr w:type="spellStart"/>
            <w:r w:rsidRPr="00ED111C">
              <w:rPr>
                <w:color w:val="000000" w:themeColor="text1"/>
                <w:sz w:val="18"/>
                <w:szCs w:val="18"/>
              </w:rPr>
              <w:t>i</w:t>
            </w:r>
            <w:proofErr w:type="spellEnd"/>
            <w:r w:rsidRPr="00ED111C">
              <w:rPr>
                <w:color w:val="000000" w:themeColor="text1"/>
                <w:sz w:val="18"/>
                <w:szCs w:val="18"/>
              </w:rPr>
              <w:t xml:space="preserve"> II,</w:t>
            </w:r>
          </w:p>
          <w:p w14:paraId="6A6AF956" w14:textId="77777777" w:rsidR="00803EE4" w:rsidRPr="00ED111C" w:rsidRDefault="00803EE4" w:rsidP="00803EE4">
            <w:pPr>
              <w:pStyle w:val="Akapitzlist"/>
              <w:numPr>
                <w:ilvl w:val="0"/>
                <w:numId w:val="5"/>
              </w:numPr>
              <w:ind w:left="318" w:hanging="318"/>
              <w:jc w:val="both"/>
              <w:rPr>
                <w:color w:val="000000" w:themeColor="text1"/>
                <w:sz w:val="18"/>
                <w:szCs w:val="18"/>
              </w:rPr>
            </w:pPr>
            <w:r w:rsidRPr="00ED111C">
              <w:rPr>
                <w:bCs/>
                <w:color w:val="000000" w:themeColor="text1"/>
                <w:sz w:val="18"/>
                <w:szCs w:val="18"/>
              </w:rPr>
              <w:t>podręczników lub materiałów edukacyjnych, w przypadku</w:t>
            </w:r>
            <w:r w:rsidRPr="00ED111C">
              <w:rPr>
                <w:color w:val="000000" w:themeColor="text1"/>
                <w:sz w:val="18"/>
                <w:szCs w:val="18"/>
              </w:rPr>
              <w:t xml:space="preserve"> uczniów klas IV, V, VII i VIII</w:t>
            </w:r>
            <w:r w:rsidRPr="00ED111C">
              <w:rPr>
                <w:rStyle w:val="Odwoanieprzypisudolnego"/>
                <w:rFonts w:eastAsiaTheme="majorEastAsia"/>
                <w:color w:val="000000" w:themeColor="text1"/>
                <w:sz w:val="18"/>
                <w:szCs w:val="18"/>
              </w:rPr>
              <w:footnoteReference w:customMarkFollows="1" w:id="7"/>
              <w:t>6)</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4EC402B" w14:textId="77777777" w:rsidR="00803EE4" w:rsidRPr="00ED111C" w:rsidRDefault="00803EE4"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66688F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6A223C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5448421"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08DCE3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B2CE0D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3BB197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BCD816A"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5EA9168" w14:textId="77777777" w:rsidR="00803EE4" w:rsidRPr="00ED111C" w:rsidRDefault="00803EE4" w:rsidP="00D206C7">
            <w:pPr>
              <w:jc w:val="center"/>
              <w:rPr>
                <w:b/>
                <w:bCs/>
                <w:smallCaps/>
                <w:color w:val="000000" w:themeColor="text1"/>
                <w:sz w:val="18"/>
                <w:szCs w:val="18"/>
              </w:rPr>
            </w:pPr>
          </w:p>
        </w:tc>
      </w:tr>
      <w:tr w:rsidR="00803EE4" w:rsidRPr="00ED111C" w14:paraId="7F4FB7AC" w14:textId="77777777" w:rsidTr="00D206C7">
        <w:trPr>
          <w:jc w:val="center"/>
        </w:trPr>
        <w:tc>
          <w:tcPr>
            <w:tcW w:w="704" w:type="dxa"/>
            <w:shd w:val="clear" w:color="auto" w:fill="auto"/>
          </w:tcPr>
          <w:p w14:paraId="4B7CD058"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5</w:t>
            </w:r>
          </w:p>
        </w:tc>
        <w:tc>
          <w:tcPr>
            <w:tcW w:w="6095" w:type="dxa"/>
            <w:tcBorders>
              <w:right w:val="single" w:sz="4" w:space="0" w:color="auto"/>
            </w:tcBorders>
            <w:shd w:val="clear" w:color="auto" w:fill="auto"/>
          </w:tcPr>
          <w:p w14:paraId="0E518CD9" w14:textId="31C29BC8"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Liczba uczniów klas I, II, IV, V, VII i VIII </w:t>
            </w:r>
            <w:r w:rsidRPr="00ED111C">
              <w:rPr>
                <w:color w:val="000000" w:themeColor="text1"/>
                <w:sz w:val="18"/>
                <w:szCs w:val="18"/>
              </w:rPr>
              <w:t>szkół podstawowych</w:t>
            </w:r>
            <w:r w:rsidRPr="00ED111C">
              <w:rPr>
                <w:rFonts w:eastAsia="Calibri"/>
                <w:color w:val="000000" w:themeColor="text1"/>
                <w:sz w:val="18"/>
                <w:szCs w:val="18"/>
              </w:rPr>
              <w:t>, dla których istnieje konieczność zapewnienia podręczników lub materiałów edukacyjnych, dostosowanych do potrzeb edukacyjnych i możliwości psychofizycznych uczniów niepełnosprawnych</w:t>
            </w:r>
            <w:r>
              <w:rPr>
                <w:rFonts w:eastAsia="Calibri"/>
                <w:color w:val="000000" w:themeColor="text1"/>
                <w:sz w:val="18"/>
                <w:szCs w:val="18"/>
              </w:rPr>
              <w:t>,</w:t>
            </w:r>
            <w:r w:rsidRPr="00ED111C">
              <w:rPr>
                <w:rFonts w:eastAsia="Calibri"/>
                <w:color w:val="000000" w:themeColor="text1"/>
                <w:sz w:val="18"/>
                <w:szCs w:val="18"/>
              </w:rPr>
              <w:t xml:space="preserve"> w związku z przekazaniem takich podręczników lub materiałów edukacyjnych wcześniej innej szkole</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995223E" w14:textId="77777777" w:rsidR="00803EE4" w:rsidRPr="00ED111C" w:rsidRDefault="00803EE4" w:rsidP="00D206C7">
            <w:pPr>
              <w:jc w:val="center"/>
              <w:rPr>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94F9452"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CF9C19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4839ED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87226D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E4862B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A00D0B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C52DC95"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E52880" w14:textId="77777777" w:rsidR="00803EE4" w:rsidRPr="00ED111C" w:rsidRDefault="00803EE4" w:rsidP="00D206C7">
            <w:pPr>
              <w:jc w:val="center"/>
              <w:rPr>
                <w:b/>
                <w:bCs/>
                <w:smallCaps/>
                <w:color w:val="000000" w:themeColor="text1"/>
                <w:sz w:val="18"/>
                <w:szCs w:val="18"/>
              </w:rPr>
            </w:pPr>
          </w:p>
        </w:tc>
      </w:tr>
      <w:tr w:rsidR="00803EE4" w:rsidRPr="00ED111C" w14:paraId="54E0C129" w14:textId="77777777" w:rsidTr="00D206C7">
        <w:trPr>
          <w:jc w:val="center"/>
        </w:trPr>
        <w:tc>
          <w:tcPr>
            <w:tcW w:w="704" w:type="dxa"/>
            <w:shd w:val="clear" w:color="auto" w:fill="auto"/>
          </w:tcPr>
          <w:p w14:paraId="30464762"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132D44DC"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w poz. 1, kol. 5 oraz kwoty 98,01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AB75F9F"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DC3D56"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729FFA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140B934"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B0DC11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9B4F72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E7A852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D53BDA6"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09F9340" w14:textId="77777777" w:rsidR="00803EE4" w:rsidRPr="00ED111C" w:rsidRDefault="00803EE4" w:rsidP="00D206C7">
            <w:pPr>
              <w:jc w:val="center"/>
              <w:rPr>
                <w:b/>
                <w:bCs/>
                <w:smallCaps/>
                <w:color w:val="000000" w:themeColor="text1"/>
                <w:sz w:val="18"/>
                <w:szCs w:val="18"/>
              </w:rPr>
            </w:pPr>
          </w:p>
        </w:tc>
      </w:tr>
      <w:tr w:rsidR="00803EE4" w:rsidRPr="00ED111C" w14:paraId="1325A3FD" w14:textId="77777777" w:rsidTr="00D206C7">
        <w:trPr>
          <w:jc w:val="center"/>
        </w:trPr>
        <w:tc>
          <w:tcPr>
            <w:tcW w:w="704" w:type="dxa"/>
            <w:shd w:val="clear" w:color="auto" w:fill="auto"/>
          </w:tcPr>
          <w:p w14:paraId="4D5F239A"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55E59F63" w14:textId="77777777" w:rsidR="00803EE4" w:rsidRPr="00ED111C" w:rsidRDefault="00803EE4" w:rsidP="00D206C7">
            <w:pPr>
              <w:jc w:val="both"/>
              <w:rPr>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1 (kwota nie może być wyższa od iloczynu liczby uczniów wskazanej w </w:t>
            </w:r>
            <w:r w:rsidRPr="00ED111C">
              <w:rPr>
                <w:color w:val="000000" w:themeColor="text1"/>
                <w:sz w:val="18"/>
                <w:szCs w:val="18"/>
              </w:rPr>
              <w:t>poz. 1, kol. 8 oraz kwoty</w:t>
            </w:r>
            <w:r>
              <w:rPr>
                <w:color w:val="000000" w:themeColor="text1"/>
                <w:sz w:val="18"/>
                <w:szCs w:val="18"/>
              </w:rPr>
              <w:br/>
            </w:r>
            <w:r w:rsidRPr="00ED111C">
              <w:rPr>
                <w:color w:val="000000" w:themeColor="text1"/>
                <w:sz w:val="18"/>
                <w:szCs w:val="18"/>
              </w:rPr>
              <w:t>235,62 zł na ucznia</w:t>
            </w:r>
            <w:r w:rsidRPr="00ED111C">
              <w:rPr>
                <w:rFonts w:eastAsia="Calibri"/>
                <w:color w:val="000000" w:themeColor="text1"/>
                <w:sz w:val="18"/>
                <w:szCs w:val="18"/>
              </w:rPr>
              <w:t xml:space="preserve"> i wskaźnika</w:t>
            </w:r>
            <w:r w:rsidRPr="00ED111C">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5208E0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CF48B90"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9AECED"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E80233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4D44DD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FBA64C1"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CB8166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D415D63"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FA8A097" w14:textId="77777777" w:rsidR="00803EE4" w:rsidRPr="00ED111C" w:rsidRDefault="00803EE4" w:rsidP="00D206C7">
            <w:pPr>
              <w:jc w:val="center"/>
              <w:rPr>
                <w:b/>
                <w:bCs/>
                <w:smallCaps/>
                <w:color w:val="000000" w:themeColor="text1"/>
                <w:sz w:val="18"/>
                <w:szCs w:val="18"/>
              </w:rPr>
            </w:pPr>
          </w:p>
        </w:tc>
      </w:tr>
      <w:tr w:rsidR="00803EE4" w:rsidRPr="00ED111C" w14:paraId="02451F28" w14:textId="77777777" w:rsidTr="00D206C7">
        <w:trPr>
          <w:jc w:val="center"/>
        </w:trPr>
        <w:tc>
          <w:tcPr>
            <w:tcW w:w="704" w:type="dxa"/>
            <w:shd w:val="clear" w:color="auto" w:fill="auto"/>
          </w:tcPr>
          <w:p w14:paraId="2610E04D"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7079B712"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2 (kwota nie może być wyższa od iloczynu liczby uczniów wskazanej odpowiednio w poz. 2,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8712A39"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86D89C5"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D4B4C3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CB6D6E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D604E37"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2A5613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D8FF8B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7445320"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335CEA3" w14:textId="77777777" w:rsidR="00803EE4" w:rsidRPr="00ED111C" w:rsidRDefault="00803EE4" w:rsidP="00D206C7">
            <w:pPr>
              <w:jc w:val="center"/>
              <w:rPr>
                <w:b/>
                <w:bCs/>
                <w:smallCaps/>
                <w:color w:val="000000" w:themeColor="text1"/>
                <w:sz w:val="18"/>
                <w:szCs w:val="18"/>
              </w:rPr>
            </w:pPr>
          </w:p>
        </w:tc>
      </w:tr>
      <w:tr w:rsidR="00803EE4" w:rsidRPr="00ED111C" w14:paraId="36E37F16" w14:textId="77777777" w:rsidTr="00D206C7">
        <w:trPr>
          <w:jc w:val="center"/>
        </w:trPr>
        <w:tc>
          <w:tcPr>
            <w:tcW w:w="704" w:type="dxa"/>
            <w:tcBorders>
              <w:bottom w:val="single" w:sz="4" w:space="0" w:color="auto"/>
            </w:tcBorders>
            <w:shd w:val="clear" w:color="auto" w:fill="auto"/>
          </w:tcPr>
          <w:p w14:paraId="30C8F02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lastRenderedPageBreak/>
              <w:t>9</w:t>
            </w:r>
          </w:p>
        </w:tc>
        <w:tc>
          <w:tcPr>
            <w:tcW w:w="6095" w:type="dxa"/>
            <w:tcBorders>
              <w:bottom w:val="single" w:sz="4" w:space="0" w:color="auto"/>
              <w:right w:val="single" w:sz="4" w:space="0" w:color="auto"/>
            </w:tcBorders>
            <w:shd w:val="clear" w:color="auto" w:fill="auto"/>
            <w:vAlign w:val="center"/>
          </w:tcPr>
          <w:p w14:paraId="27B147CF"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2 (kwota nie może być wyższa od iloczynu liczby uczniów wskazanej odpowiednio w:</w:t>
            </w:r>
          </w:p>
          <w:p w14:paraId="571C998E" w14:textId="77777777" w:rsidR="00803EE4" w:rsidRPr="00ED111C" w:rsidRDefault="00803EE4" w:rsidP="00803EE4">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6 oraz kwoty 183,15 zł na ucznia i wskaźnika,</w:t>
            </w:r>
          </w:p>
          <w:p w14:paraId="7F3BAFC1" w14:textId="77777777" w:rsidR="00803EE4" w:rsidRPr="00ED111C" w:rsidRDefault="00803EE4" w:rsidP="00803EE4">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7 oraz kwoty 235,62 zł na ucznia i wskaźnika,</w:t>
            </w:r>
          </w:p>
          <w:p w14:paraId="2FD270C8" w14:textId="77777777" w:rsidR="00803EE4" w:rsidRPr="00ED111C" w:rsidRDefault="00803EE4" w:rsidP="00803EE4">
            <w:pPr>
              <w:pStyle w:val="Akapitzlist"/>
              <w:numPr>
                <w:ilvl w:val="0"/>
                <w:numId w:val="6"/>
              </w:numPr>
              <w:ind w:left="318" w:hanging="284"/>
              <w:jc w:val="both"/>
              <w:rPr>
                <w:color w:val="000000" w:themeColor="text1"/>
                <w:sz w:val="18"/>
                <w:szCs w:val="18"/>
              </w:rPr>
            </w:pPr>
            <w:r w:rsidRPr="00ED111C">
              <w:rPr>
                <w:color w:val="000000" w:themeColor="text1"/>
                <w:sz w:val="18"/>
                <w:szCs w:val="18"/>
              </w:rPr>
              <w:t>poz. 2,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73D714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B2EF18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2F5A2B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470F173"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BEB728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294EC1A"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632531F"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3ABB684"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8588F1" w14:textId="77777777" w:rsidR="00803EE4" w:rsidRPr="00ED111C" w:rsidRDefault="00803EE4" w:rsidP="00D206C7">
            <w:pPr>
              <w:jc w:val="center"/>
              <w:rPr>
                <w:b/>
                <w:bCs/>
                <w:smallCaps/>
                <w:color w:val="000000" w:themeColor="text1"/>
                <w:sz w:val="18"/>
                <w:szCs w:val="18"/>
              </w:rPr>
            </w:pPr>
          </w:p>
        </w:tc>
      </w:tr>
      <w:tr w:rsidR="00803EE4" w:rsidRPr="00ED111C" w14:paraId="3498B397" w14:textId="77777777" w:rsidTr="00D206C7">
        <w:trPr>
          <w:jc w:val="center"/>
        </w:trPr>
        <w:tc>
          <w:tcPr>
            <w:tcW w:w="704" w:type="dxa"/>
            <w:shd w:val="clear" w:color="auto" w:fill="auto"/>
          </w:tcPr>
          <w:p w14:paraId="508F3A72"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10</w:t>
            </w:r>
          </w:p>
        </w:tc>
        <w:tc>
          <w:tcPr>
            <w:tcW w:w="6095" w:type="dxa"/>
            <w:tcBorders>
              <w:right w:val="single" w:sz="4" w:space="0" w:color="auto"/>
            </w:tcBorders>
            <w:shd w:val="clear" w:color="auto" w:fill="auto"/>
            <w:vAlign w:val="center"/>
          </w:tcPr>
          <w:p w14:paraId="21C1FDE2"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3 (kwota nie może być wyższa od iloczynu liczby uczniów wskazanej odpowiednio w poz. 3,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A35921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432E8D4"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01AF0C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492A02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817176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8E930B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4FED11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EA76B4A"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7CBE83A" w14:textId="77777777" w:rsidR="00803EE4" w:rsidRPr="00ED111C" w:rsidRDefault="00803EE4" w:rsidP="00D206C7">
            <w:pPr>
              <w:jc w:val="center"/>
              <w:rPr>
                <w:b/>
                <w:bCs/>
                <w:smallCaps/>
                <w:color w:val="000000" w:themeColor="text1"/>
                <w:sz w:val="18"/>
                <w:szCs w:val="18"/>
              </w:rPr>
            </w:pPr>
          </w:p>
        </w:tc>
      </w:tr>
      <w:tr w:rsidR="00803EE4" w:rsidRPr="00ED111C" w14:paraId="56E02AA4" w14:textId="77777777" w:rsidTr="00D206C7">
        <w:trPr>
          <w:jc w:val="center"/>
        </w:trPr>
        <w:tc>
          <w:tcPr>
            <w:tcW w:w="704" w:type="dxa"/>
            <w:shd w:val="clear" w:color="auto" w:fill="auto"/>
          </w:tcPr>
          <w:p w14:paraId="612E7C5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4F664484"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3 (kwota nie może być wyższa od iloczynu liczby uczniów wskazanej odpowiednio w:</w:t>
            </w:r>
          </w:p>
          <w:p w14:paraId="215F6D66"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6 oraz kwoty 183,15 zł na ucznia i wskaźnika,</w:t>
            </w:r>
          </w:p>
          <w:p w14:paraId="64F495AE"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7 oraz kwoty 235,62 zł na ucznia i wskaźnika,</w:t>
            </w:r>
          </w:p>
          <w:p w14:paraId="161F13D3"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3,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148307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97707AA"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66DC978"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CD6C9BA"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705A2D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E44C369" w14:textId="77777777" w:rsidR="00803EE4" w:rsidRPr="00ED111C" w:rsidRDefault="00803EE4" w:rsidP="00D206C7">
            <w:pPr>
              <w:jc w:val="center"/>
              <w:rPr>
                <w:b/>
                <w:bCs/>
                <w:smallCaps/>
                <w:color w:val="000000" w:themeColor="text1"/>
                <w:sz w:val="18"/>
                <w:szCs w:val="18"/>
              </w:rPr>
            </w:pPr>
            <w:r w:rsidRPr="00ED111C">
              <w:rPr>
                <w:b/>
                <w:bCs/>
                <w:smallCaps/>
                <w:color w:val="000000" w:themeColor="text1"/>
                <w:sz w:val="18"/>
                <w:szCs w:val="18"/>
              </w:rPr>
              <w:t xml:space="preserve"> </w:t>
            </w: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6F095A8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tl2br w:val="nil"/>
              <w:tr2bl w:val="nil"/>
            </w:tcBorders>
            <w:shd w:val="solid" w:color="FFFFFF" w:themeColor="background1" w:fill="FFFFFF" w:themeFill="background1"/>
            <w:vAlign w:val="center"/>
          </w:tcPr>
          <w:p w14:paraId="54E3B108"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0B69A1" w14:textId="77777777" w:rsidR="00803EE4" w:rsidRPr="00ED111C" w:rsidRDefault="00803EE4" w:rsidP="00D206C7">
            <w:pPr>
              <w:jc w:val="center"/>
              <w:rPr>
                <w:b/>
                <w:bCs/>
                <w:smallCaps/>
                <w:color w:val="000000" w:themeColor="text1"/>
                <w:sz w:val="18"/>
                <w:szCs w:val="18"/>
              </w:rPr>
            </w:pPr>
          </w:p>
        </w:tc>
      </w:tr>
      <w:tr w:rsidR="00803EE4" w:rsidRPr="00ED111C" w14:paraId="414CDFB7" w14:textId="77777777" w:rsidTr="00D206C7">
        <w:trPr>
          <w:jc w:val="center"/>
        </w:trPr>
        <w:tc>
          <w:tcPr>
            <w:tcW w:w="704" w:type="dxa"/>
            <w:shd w:val="clear" w:color="auto" w:fill="auto"/>
          </w:tcPr>
          <w:p w14:paraId="70D0B7A8"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vAlign w:val="center"/>
          </w:tcPr>
          <w:p w14:paraId="12229F52"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4 (kwota nie może być wyższa od iloczynu liczby uczniów wskazanej odpowiednio w poz. 4, kol. 3 i 4 oraz kwoty 98,01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5546C6D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1747B6FF"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5441CA5"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0BAEC6"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83CAAB0"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A6CE3BA"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E691C7A"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1766039"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5560D66" w14:textId="77777777" w:rsidR="00803EE4" w:rsidRPr="00ED111C" w:rsidRDefault="00803EE4" w:rsidP="00D206C7">
            <w:pPr>
              <w:jc w:val="center"/>
              <w:rPr>
                <w:b/>
                <w:bCs/>
                <w:smallCaps/>
                <w:color w:val="000000" w:themeColor="text1"/>
                <w:sz w:val="18"/>
                <w:szCs w:val="18"/>
              </w:rPr>
            </w:pPr>
          </w:p>
        </w:tc>
      </w:tr>
      <w:tr w:rsidR="00803EE4" w:rsidRPr="00ED111C" w14:paraId="3F9FF820" w14:textId="77777777" w:rsidTr="00D206C7">
        <w:trPr>
          <w:jc w:val="center"/>
        </w:trPr>
        <w:tc>
          <w:tcPr>
            <w:tcW w:w="704" w:type="dxa"/>
            <w:shd w:val="clear" w:color="auto" w:fill="auto"/>
          </w:tcPr>
          <w:p w14:paraId="3D2F56C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13</w:t>
            </w:r>
          </w:p>
        </w:tc>
        <w:tc>
          <w:tcPr>
            <w:tcW w:w="6095" w:type="dxa"/>
            <w:tcBorders>
              <w:right w:val="single" w:sz="4" w:space="0" w:color="auto"/>
            </w:tcBorders>
            <w:shd w:val="clear" w:color="auto" w:fill="auto"/>
          </w:tcPr>
          <w:p w14:paraId="5C209948"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dla liczby uczniów wskazanej w poz. 4 (kwota nie może być wyższa od iloczynu liczby uczniów wskazanej odpowiednio w:</w:t>
            </w:r>
          </w:p>
          <w:p w14:paraId="69A55790"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6 oraz kwoty 183,15 zł na ucznia i wskaźnika,</w:t>
            </w:r>
          </w:p>
          <w:p w14:paraId="071D2B8C"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7 oraz kwoty 235,62 zł na ucznia i wskaźnika,</w:t>
            </w:r>
          </w:p>
          <w:p w14:paraId="051C537C"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4,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ABB635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DDAE6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60799EE8"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4D20851"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895E3B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94CD61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03BE13A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E04218B"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F87965A" w14:textId="77777777" w:rsidR="00803EE4" w:rsidRPr="00ED111C" w:rsidRDefault="00803EE4" w:rsidP="00D206C7">
            <w:pPr>
              <w:jc w:val="center"/>
              <w:rPr>
                <w:b/>
                <w:bCs/>
                <w:smallCaps/>
                <w:color w:val="000000" w:themeColor="text1"/>
                <w:sz w:val="18"/>
                <w:szCs w:val="18"/>
              </w:rPr>
            </w:pPr>
          </w:p>
        </w:tc>
      </w:tr>
      <w:tr w:rsidR="00803EE4" w:rsidRPr="00ED111C" w14:paraId="4CD318DA" w14:textId="77777777" w:rsidTr="00D206C7">
        <w:trPr>
          <w:jc w:val="center"/>
        </w:trPr>
        <w:tc>
          <w:tcPr>
            <w:tcW w:w="704" w:type="dxa"/>
            <w:shd w:val="clear" w:color="auto" w:fill="auto"/>
          </w:tcPr>
          <w:p w14:paraId="76FEC029"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14</w:t>
            </w:r>
          </w:p>
        </w:tc>
        <w:tc>
          <w:tcPr>
            <w:tcW w:w="6095" w:type="dxa"/>
            <w:tcBorders>
              <w:right w:val="single" w:sz="4" w:space="0" w:color="auto"/>
            </w:tcBorders>
            <w:shd w:val="clear" w:color="auto" w:fill="auto"/>
          </w:tcPr>
          <w:p w14:paraId="261ECB40"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w:t>
            </w:r>
            <w:r w:rsidRPr="00ED111C">
              <w:rPr>
                <w:color w:val="000000" w:themeColor="text1"/>
                <w:sz w:val="18"/>
                <w:szCs w:val="18"/>
              </w:rPr>
              <w:t>, dostosowane do potrzeb edukacyjnych i możliwości psychofizycznych uczniów niepełnosprawnych</w:t>
            </w:r>
            <w:r w:rsidRPr="00ED111C">
              <w:rPr>
                <w:rFonts w:eastAsia="Calibri"/>
                <w:color w:val="000000" w:themeColor="text1"/>
                <w:sz w:val="18"/>
                <w:szCs w:val="18"/>
              </w:rPr>
              <w:t xml:space="preserve"> dla liczby uczniów wskazanej</w:t>
            </w:r>
            <w:r>
              <w:rPr>
                <w:rFonts w:eastAsia="Calibri"/>
                <w:color w:val="000000" w:themeColor="text1"/>
                <w:sz w:val="18"/>
                <w:szCs w:val="18"/>
              </w:rPr>
              <w:br/>
            </w:r>
            <w:r w:rsidRPr="00ED111C">
              <w:rPr>
                <w:rFonts w:eastAsia="Calibri"/>
                <w:color w:val="000000" w:themeColor="text1"/>
                <w:sz w:val="18"/>
                <w:szCs w:val="18"/>
              </w:rPr>
              <w:lastRenderedPageBreak/>
              <w:t>w poz. 5 (kwota nie może być wyższa od iloczynu liczby uczniów wskazanej odpowiednio w:</w:t>
            </w:r>
          </w:p>
          <w:p w14:paraId="06680E86"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3 i 4 oraz kwoty 98,01 zł na ucznia i wskaźnika,</w:t>
            </w:r>
          </w:p>
          <w:p w14:paraId="6101EDF7"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6 oraz kwoty 183,15 zł na ucznia i wskaźnika,</w:t>
            </w:r>
          </w:p>
          <w:p w14:paraId="2212FAEB"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7 oraz kwoty 235,62 zł na ucznia i wskaźnika,</w:t>
            </w:r>
          </w:p>
          <w:p w14:paraId="4D30C936" w14:textId="77777777" w:rsidR="00803EE4" w:rsidRPr="00ED111C" w:rsidRDefault="00803EE4" w:rsidP="00803EE4">
            <w:pPr>
              <w:pStyle w:val="Akapitzlist"/>
              <w:numPr>
                <w:ilvl w:val="0"/>
                <w:numId w:val="6"/>
              </w:numPr>
              <w:ind w:left="318" w:hanging="318"/>
              <w:jc w:val="both"/>
              <w:rPr>
                <w:color w:val="000000" w:themeColor="text1"/>
                <w:sz w:val="18"/>
                <w:szCs w:val="18"/>
              </w:rPr>
            </w:pPr>
            <w:r w:rsidRPr="00ED111C">
              <w:rPr>
                <w:color w:val="000000" w:themeColor="text1"/>
                <w:sz w:val="18"/>
                <w:szCs w:val="18"/>
              </w:rPr>
              <w:t>poz. 5, kol. 9 i 10 oraz kwoty 326,70 zł na ucznia i wskaźnika)</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3A3ED2A"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22CE483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EB5254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66649AB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C91457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C22A2ED"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7D11685"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B59BD8A"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7CC92D12" w14:textId="77777777" w:rsidR="00803EE4" w:rsidRPr="00ED111C" w:rsidRDefault="00803EE4" w:rsidP="00D206C7">
            <w:pPr>
              <w:jc w:val="center"/>
              <w:rPr>
                <w:b/>
                <w:bCs/>
                <w:smallCaps/>
                <w:color w:val="000000" w:themeColor="text1"/>
                <w:sz w:val="18"/>
                <w:szCs w:val="18"/>
              </w:rPr>
            </w:pPr>
          </w:p>
        </w:tc>
      </w:tr>
      <w:tr w:rsidR="00803EE4" w:rsidRPr="00ED111C" w14:paraId="158286B8" w14:textId="77777777" w:rsidTr="00D206C7">
        <w:trPr>
          <w:jc w:val="center"/>
        </w:trPr>
        <w:tc>
          <w:tcPr>
            <w:tcW w:w="704" w:type="dxa"/>
            <w:shd w:val="clear" w:color="auto" w:fill="auto"/>
          </w:tcPr>
          <w:p w14:paraId="596D533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15</w:t>
            </w:r>
          </w:p>
        </w:tc>
        <w:tc>
          <w:tcPr>
            <w:tcW w:w="6095" w:type="dxa"/>
            <w:tcBorders>
              <w:right w:val="single" w:sz="4" w:space="0" w:color="auto"/>
            </w:tcBorders>
            <w:shd w:val="clear" w:color="auto" w:fill="auto"/>
            <w:vAlign w:val="center"/>
          </w:tcPr>
          <w:p w14:paraId="521E2DA9"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w:t>
            </w:r>
            <w:r w:rsidRPr="00ED111C">
              <w:rPr>
                <w:color w:val="000000" w:themeColor="text1"/>
                <w:sz w:val="18"/>
                <w:szCs w:val="18"/>
              </w:rPr>
              <w:t>szkół podstawowych</w:t>
            </w:r>
            <w:r w:rsidRPr="00ED111C">
              <w:rPr>
                <w:rFonts w:eastAsia="Calibri"/>
                <w:color w:val="000000" w:themeColor="text1"/>
                <w:sz w:val="18"/>
                <w:szCs w:val="18"/>
              </w:rPr>
              <w:t xml:space="preserve"> w podręczniki lub materiały edukacyjne (suma kwot wskazanych w poz. 6</w:t>
            </w:r>
            <w:r w:rsidRPr="00ED111C">
              <w:rPr>
                <w:rFonts w:eastAsia="Calibri"/>
                <w:color w:val="000000" w:themeColor="text1"/>
                <w:sz w:val="18"/>
                <w:szCs w:val="18"/>
              </w:rPr>
              <w:sym w:font="Symbol" w:char="F02D"/>
            </w:r>
            <w:r w:rsidRPr="00ED111C">
              <w:rPr>
                <w:rFonts w:eastAsia="Calibri"/>
                <w:color w:val="000000" w:themeColor="text1"/>
                <w:sz w:val="18"/>
                <w:szCs w:val="18"/>
              </w:rPr>
              <w:t>14)</w:t>
            </w: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6ACA8D9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7A630C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3DAAC745"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5BAB6EB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5AC35BB7"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3A2514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5514C37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189ABE2A"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7E0B42" w14:textId="77777777" w:rsidR="00803EE4" w:rsidRPr="00ED111C" w:rsidRDefault="00803EE4" w:rsidP="00D206C7">
            <w:pPr>
              <w:jc w:val="center"/>
              <w:rPr>
                <w:b/>
                <w:bCs/>
                <w:smallCaps/>
                <w:color w:val="000000" w:themeColor="text1"/>
                <w:sz w:val="18"/>
                <w:szCs w:val="18"/>
              </w:rPr>
            </w:pPr>
          </w:p>
        </w:tc>
      </w:tr>
      <w:tr w:rsidR="00803EE4" w:rsidRPr="00ED111C" w14:paraId="23B3E1DB" w14:textId="77777777" w:rsidTr="00D206C7">
        <w:trPr>
          <w:jc w:val="center"/>
        </w:trPr>
        <w:tc>
          <w:tcPr>
            <w:tcW w:w="704" w:type="dxa"/>
            <w:shd w:val="clear" w:color="auto" w:fill="auto"/>
          </w:tcPr>
          <w:p w14:paraId="4B770CF8"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16</w:t>
            </w:r>
          </w:p>
        </w:tc>
        <w:tc>
          <w:tcPr>
            <w:tcW w:w="6095" w:type="dxa"/>
            <w:tcBorders>
              <w:right w:val="single" w:sz="4" w:space="0" w:color="auto"/>
            </w:tcBorders>
            <w:shd w:val="clear" w:color="auto" w:fill="auto"/>
            <w:vAlign w:val="center"/>
          </w:tcPr>
          <w:p w14:paraId="313974EA"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15, kol. 11) po zaokrągleniu</w:t>
            </w:r>
          </w:p>
          <w:p w14:paraId="0447014A"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w dół do pełnych groszy</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330923EA"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0B38C0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310592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5387713"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23CCD5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9E149F"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88A1F0C"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45D5EB4C"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B09794" w14:textId="77777777" w:rsidR="00803EE4" w:rsidRPr="00ED111C" w:rsidRDefault="00803EE4" w:rsidP="00D206C7">
            <w:pPr>
              <w:jc w:val="center"/>
              <w:rPr>
                <w:b/>
                <w:bCs/>
                <w:smallCaps/>
                <w:color w:val="000000" w:themeColor="text1"/>
                <w:sz w:val="18"/>
                <w:szCs w:val="18"/>
              </w:rPr>
            </w:pPr>
          </w:p>
        </w:tc>
      </w:tr>
      <w:tr w:rsidR="00803EE4" w:rsidRPr="00ED111C" w14:paraId="6D285F39" w14:textId="77777777" w:rsidTr="00D206C7">
        <w:trPr>
          <w:jc w:val="center"/>
        </w:trPr>
        <w:tc>
          <w:tcPr>
            <w:tcW w:w="704" w:type="dxa"/>
            <w:shd w:val="clear" w:color="auto" w:fill="auto"/>
          </w:tcPr>
          <w:p w14:paraId="46EC674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17</w:t>
            </w:r>
          </w:p>
        </w:tc>
        <w:tc>
          <w:tcPr>
            <w:tcW w:w="6095" w:type="dxa"/>
            <w:tcBorders>
              <w:right w:val="single" w:sz="4" w:space="0" w:color="auto"/>
            </w:tcBorders>
            <w:shd w:val="clear" w:color="auto" w:fill="auto"/>
            <w:vAlign w:val="center"/>
          </w:tcPr>
          <w:p w14:paraId="7642C4AA"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Wnioskowana kwota dotacji (suma kwot wskazanych w poz. 15, kol. 11 i poz. 16, </w:t>
            </w:r>
          </w:p>
          <w:p w14:paraId="7A7F9E99"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kol. 11)</w:t>
            </w: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CF442B4"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1AFB541"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1CC94B7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161E22F"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32F14D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04062C9"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511AA69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674D196" w14:textId="77777777" w:rsidR="00803EE4" w:rsidRPr="00ED111C" w:rsidRDefault="00803EE4" w:rsidP="00D206C7">
            <w:pPr>
              <w:jc w:val="center"/>
              <w:rPr>
                <w:b/>
                <w:bCs/>
                <w:smallCaps/>
                <w:color w:val="000000" w:themeColor="text1"/>
                <w:sz w:val="18"/>
                <w:szCs w:val="18"/>
              </w:rPr>
            </w:pPr>
          </w:p>
        </w:tc>
        <w:tc>
          <w:tcPr>
            <w:tcW w:w="1427"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A9910DA" w14:textId="77777777" w:rsidR="00803EE4" w:rsidRPr="00ED111C" w:rsidRDefault="00803EE4" w:rsidP="00D206C7">
            <w:pPr>
              <w:jc w:val="center"/>
              <w:rPr>
                <w:b/>
                <w:bCs/>
                <w:smallCaps/>
                <w:color w:val="000000" w:themeColor="text1"/>
                <w:sz w:val="18"/>
                <w:szCs w:val="18"/>
              </w:rPr>
            </w:pPr>
          </w:p>
        </w:tc>
      </w:tr>
    </w:tbl>
    <w:p w14:paraId="40D9FA5A" w14:textId="77777777" w:rsidR="00803EE4" w:rsidRPr="00ED111C" w:rsidRDefault="00803EE4" w:rsidP="00803EE4">
      <w:pPr>
        <w:ind w:right="110"/>
        <w:jc w:val="both"/>
        <w:rPr>
          <w:bCs/>
          <w:i/>
          <w:color w:val="000000" w:themeColor="text1"/>
          <w:sz w:val="18"/>
          <w:szCs w:val="18"/>
        </w:rPr>
      </w:pPr>
      <w:r w:rsidRPr="00ED111C">
        <w:rPr>
          <w:bCs/>
          <w:color w:val="000000" w:themeColor="text1"/>
          <w:sz w:val="18"/>
          <w:szCs w:val="18"/>
        </w:rPr>
        <w:t>Łączna kwota dotacji celowej na wyposażenie szkół w podręczniki lub materiały edukacyjne, dostosowane do potrzeb edukacyjnych i możliwości psychofizycznych uczniów niepełnosprawnych posiadających orzeczenie o potrzebie kształcenia specjalnego, w tym koszty obsługi zadania (poz. 17, kol. 11), wynosi ………………………… zł.</w:t>
      </w:r>
      <w:r w:rsidRPr="00ED111C">
        <w:rPr>
          <w:bCs/>
          <w:i/>
          <w:color w:val="000000" w:themeColor="text1"/>
          <w:sz w:val="18"/>
          <w:szCs w:val="18"/>
        </w:rPr>
        <w:br w:type="page"/>
      </w:r>
    </w:p>
    <w:p w14:paraId="05663739" w14:textId="77777777" w:rsidR="00803EE4" w:rsidRPr="00ED111C" w:rsidRDefault="00803EE4" w:rsidP="00803EE4">
      <w:pPr>
        <w:pStyle w:val="Akapitzlist"/>
        <w:numPr>
          <w:ilvl w:val="0"/>
          <w:numId w:val="3"/>
        </w:numPr>
        <w:ind w:left="426" w:right="110" w:hanging="426"/>
        <w:jc w:val="both"/>
        <w:rPr>
          <w:bCs/>
          <w:i/>
          <w:color w:val="000000" w:themeColor="text1"/>
          <w:sz w:val="18"/>
          <w:szCs w:val="18"/>
        </w:rPr>
      </w:pPr>
      <w:r w:rsidRPr="00ED111C">
        <w:rPr>
          <w:b/>
          <w:bCs/>
          <w:color w:val="000000" w:themeColor="text1"/>
          <w:sz w:val="18"/>
          <w:szCs w:val="18"/>
        </w:rPr>
        <w:lastRenderedPageBreak/>
        <w:t xml:space="preserve">Dotacja celowa na wyposażenie szkół w materiały ćwiczeniowe dostosowane do potrzeb edukacyjnych i możliwości psychofizycznych uczniów niepełnosprawnych posiadających orzeczenie </w:t>
      </w:r>
      <w:r w:rsidRPr="00ED111C">
        <w:rPr>
          <w:b/>
          <w:bCs/>
          <w:color w:val="000000" w:themeColor="text1"/>
          <w:sz w:val="18"/>
          <w:szCs w:val="18"/>
        </w:rPr>
        <w:br/>
        <w:t>o potrzebie kształcenia specjalnego</w:t>
      </w:r>
    </w:p>
    <w:p w14:paraId="3D614818" w14:textId="77777777" w:rsidR="00803EE4" w:rsidRPr="00ED111C" w:rsidRDefault="00803EE4" w:rsidP="00803EE4">
      <w:pPr>
        <w:pStyle w:val="Akapitzlist"/>
        <w:ind w:left="0"/>
        <w:rPr>
          <w:bCs/>
          <w:color w:val="000000" w:themeColor="text1"/>
          <w:sz w:val="18"/>
          <w:szCs w:val="18"/>
        </w:rPr>
      </w:pPr>
    </w:p>
    <w:tbl>
      <w:tblPr>
        <w:tblW w:w="15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851"/>
        <w:gridCol w:w="850"/>
        <w:gridCol w:w="851"/>
        <w:gridCol w:w="850"/>
        <w:gridCol w:w="851"/>
        <w:gridCol w:w="850"/>
        <w:gridCol w:w="851"/>
        <w:gridCol w:w="850"/>
        <w:gridCol w:w="1428"/>
      </w:tblGrid>
      <w:tr w:rsidR="00803EE4" w:rsidRPr="00ED111C" w14:paraId="2ACC6BE6" w14:textId="77777777" w:rsidTr="00D206C7">
        <w:trPr>
          <w:trHeight w:val="470"/>
          <w:tblHeader/>
          <w:jc w:val="center"/>
        </w:trPr>
        <w:tc>
          <w:tcPr>
            <w:tcW w:w="704" w:type="dxa"/>
            <w:vMerge w:val="restart"/>
            <w:shd w:val="clear" w:color="auto" w:fill="auto"/>
            <w:vAlign w:val="center"/>
          </w:tcPr>
          <w:p w14:paraId="58179802" w14:textId="77777777" w:rsidR="00803EE4" w:rsidRPr="00ED111C" w:rsidRDefault="00803EE4"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1C2F7605"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63CF69DE"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Style w:val="Odwoanieprzypisudolnego"/>
                <w:rFonts w:eastAsia="Calibri"/>
                <w:color w:val="000000" w:themeColor="text1"/>
                <w:sz w:val="18"/>
                <w:szCs w:val="18"/>
              </w:rPr>
              <w:t>2)</w:t>
            </w:r>
          </w:p>
        </w:tc>
        <w:tc>
          <w:tcPr>
            <w:tcW w:w="1428" w:type="dxa"/>
            <w:vMerge w:val="restart"/>
            <w:shd w:val="clear" w:color="auto" w:fill="auto"/>
            <w:vAlign w:val="center"/>
          </w:tcPr>
          <w:p w14:paraId="271D5180"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803EE4" w:rsidRPr="00ED111C" w14:paraId="596F4422" w14:textId="77777777" w:rsidTr="00D206C7">
        <w:trPr>
          <w:cantSplit/>
          <w:trHeight w:val="1085"/>
          <w:tblHeader/>
          <w:jc w:val="center"/>
        </w:trPr>
        <w:tc>
          <w:tcPr>
            <w:tcW w:w="704" w:type="dxa"/>
            <w:vMerge/>
            <w:shd w:val="clear" w:color="auto" w:fill="auto"/>
            <w:vAlign w:val="center"/>
          </w:tcPr>
          <w:p w14:paraId="7F542C92" w14:textId="77777777" w:rsidR="00803EE4" w:rsidRPr="00ED111C" w:rsidRDefault="00803EE4" w:rsidP="00D206C7">
            <w:pPr>
              <w:jc w:val="center"/>
              <w:rPr>
                <w:bCs/>
                <w:smallCaps/>
                <w:color w:val="000000" w:themeColor="text1"/>
                <w:sz w:val="18"/>
                <w:szCs w:val="18"/>
              </w:rPr>
            </w:pPr>
          </w:p>
        </w:tc>
        <w:tc>
          <w:tcPr>
            <w:tcW w:w="6095" w:type="dxa"/>
            <w:vMerge/>
            <w:shd w:val="clear" w:color="auto" w:fill="auto"/>
            <w:vAlign w:val="center"/>
          </w:tcPr>
          <w:p w14:paraId="5B3ECAF5" w14:textId="77777777" w:rsidR="00803EE4" w:rsidRPr="00ED111C" w:rsidRDefault="00803EE4" w:rsidP="00D206C7">
            <w:pPr>
              <w:jc w:val="center"/>
              <w:rPr>
                <w:rFonts w:eastAsia="Calibri"/>
                <w:color w:val="000000" w:themeColor="text1"/>
                <w:sz w:val="18"/>
                <w:szCs w:val="18"/>
              </w:rPr>
            </w:pPr>
          </w:p>
        </w:tc>
        <w:tc>
          <w:tcPr>
            <w:tcW w:w="851" w:type="dxa"/>
            <w:shd w:val="clear" w:color="auto" w:fill="auto"/>
            <w:textDirection w:val="btLr"/>
            <w:vAlign w:val="center"/>
          </w:tcPr>
          <w:p w14:paraId="12FD04D4"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0FAEFB1B"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46E3F63A"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3269EA7C"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2455619A"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7A8E2084"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39826469"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0" w:type="dxa"/>
            <w:shd w:val="clear" w:color="auto" w:fill="auto"/>
            <w:textDirection w:val="btLr"/>
            <w:vAlign w:val="center"/>
          </w:tcPr>
          <w:p w14:paraId="5A52DEBE"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28" w:type="dxa"/>
            <w:vMerge/>
            <w:shd w:val="clear" w:color="auto" w:fill="auto"/>
            <w:vAlign w:val="center"/>
          </w:tcPr>
          <w:p w14:paraId="38380D9E" w14:textId="77777777" w:rsidR="00803EE4" w:rsidRPr="00ED111C" w:rsidRDefault="00803EE4" w:rsidP="00D206C7">
            <w:pPr>
              <w:jc w:val="center"/>
              <w:rPr>
                <w:rFonts w:eastAsia="Calibri"/>
                <w:color w:val="000000" w:themeColor="text1"/>
                <w:sz w:val="18"/>
                <w:szCs w:val="18"/>
              </w:rPr>
            </w:pPr>
          </w:p>
        </w:tc>
      </w:tr>
      <w:tr w:rsidR="00803EE4" w:rsidRPr="00ED111C" w14:paraId="6C2EA51C" w14:textId="77777777" w:rsidTr="00D206C7">
        <w:trPr>
          <w:tblHeader/>
          <w:jc w:val="center"/>
        </w:trPr>
        <w:tc>
          <w:tcPr>
            <w:tcW w:w="704" w:type="dxa"/>
            <w:shd w:val="clear" w:color="auto" w:fill="auto"/>
            <w:vAlign w:val="center"/>
          </w:tcPr>
          <w:p w14:paraId="1C95AF1C"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356B881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851" w:type="dxa"/>
            <w:tcBorders>
              <w:bottom w:val="single" w:sz="4" w:space="0" w:color="auto"/>
            </w:tcBorders>
            <w:shd w:val="clear" w:color="auto" w:fill="auto"/>
            <w:vAlign w:val="center"/>
          </w:tcPr>
          <w:p w14:paraId="79506F5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1DCC0AB0"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37C2D0B0"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47CCC61B"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15D8CF4E"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3995A07A"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3C3A4A8D"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9</w:t>
            </w:r>
          </w:p>
        </w:tc>
        <w:tc>
          <w:tcPr>
            <w:tcW w:w="850" w:type="dxa"/>
            <w:tcBorders>
              <w:bottom w:val="single" w:sz="4" w:space="0" w:color="auto"/>
            </w:tcBorders>
            <w:shd w:val="clear" w:color="auto" w:fill="auto"/>
            <w:vAlign w:val="center"/>
          </w:tcPr>
          <w:p w14:paraId="234AE21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10</w:t>
            </w:r>
          </w:p>
        </w:tc>
        <w:tc>
          <w:tcPr>
            <w:tcW w:w="1428" w:type="dxa"/>
            <w:tcBorders>
              <w:bottom w:val="single" w:sz="4" w:space="0" w:color="auto"/>
            </w:tcBorders>
            <w:shd w:val="clear" w:color="auto" w:fill="auto"/>
            <w:vAlign w:val="center"/>
          </w:tcPr>
          <w:p w14:paraId="0AD017D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11</w:t>
            </w:r>
          </w:p>
        </w:tc>
      </w:tr>
      <w:tr w:rsidR="00803EE4" w:rsidRPr="00ED111C" w14:paraId="7AE3BF7E" w14:textId="77777777" w:rsidTr="00D206C7">
        <w:trPr>
          <w:trHeight w:val="171"/>
          <w:jc w:val="center"/>
        </w:trPr>
        <w:tc>
          <w:tcPr>
            <w:tcW w:w="704" w:type="dxa"/>
            <w:shd w:val="clear" w:color="auto" w:fill="auto"/>
          </w:tcPr>
          <w:p w14:paraId="54810A7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tcPr>
          <w:p w14:paraId="757C968E"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Prognozowana liczba uczniów danych klas w roku szkolnym 2025/2026</w:t>
            </w:r>
          </w:p>
        </w:tc>
        <w:tc>
          <w:tcPr>
            <w:tcW w:w="851" w:type="dxa"/>
            <w:shd w:val="clear" w:color="auto" w:fill="auto"/>
            <w:vAlign w:val="center"/>
          </w:tcPr>
          <w:p w14:paraId="47A8BF6B" w14:textId="77777777" w:rsidR="00803EE4" w:rsidRPr="00ED111C" w:rsidRDefault="00803EE4" w:rsidP="00D206C7">
            <w:pPr>
              <w:jc w:val="center"/>
              <w:rPr>
                <w:b/>
                <w:bCs/>
                <w:smallCaps/>
                <w:color w:val="000000" w:themeColor="text1"/>
                <w:sz w:val="18"/>
                <w:szCs w:val="18"/>
              </w:rPr>
            </w:pPr>
          </w:p>
        </w:tc>
        <w:tc>
          <w:tcPr>
            <w:tcW w:w="850" w:type="dxa"/>
            <w:shd w:val="clear" w:color="auto" w:fill="auto"/>
            <w:vAlign w:val="center"/>
          </w:tcPr>
          <w:p w14:paraId="2FC45333" w14:textId="77777777" w:rsidR="00803EE4" w:rsidRPr="00ED111C" w:rsidRDefault="00803EE4" w:rsidP="00D206C7">
            <w:pPr>
              <w:jc w:val="center"/>
              <w:rPr>
                <w:b/>
                <w:bCs/>
                <w:smallCaps/>
                <w:color w:val="000000" w:themeColor="text1"/>
                <w:sz w:val="18"/>
                <w:szCs w:val="18"/>
              </w:rPr>
            </w:pPr>
          </w:p>
        </w:tc>
        <w:tc>
          <w:tcPr>
            <w:tcW w:w="851" w:type="dxa"/>
            <w:shd w:val="clear" w:color="auto" w:fill="auto"/>
            <w:vAlign w:val="center"/>
          </w:tcPr>
          <w:p w14:paraId="19B89183" w14:textId="77777777" w:rsidR="00803EE4" w:rsidRPr="00ED111C" w:rsidRDefault="00803EE4" w:rsidP="00D206C7">
            <w:pPr>
              <w:jc w:val="center"/>
              <w:rPr>
                <w:b/>
                <w:bCs/>
                <w:smallCaps/>
                <w:color w:val="000000" w:themeColor="text1"/>
                <w:sz w:val="18"/>
                <w:szCs w:val="18"/>
              </w:rPr>
            </w:pPr>
          </w:p>
        </w:tc>
        <w:tc>
          <w:tcPr>
            <w:tcW w:w="850" w:type="dxa"/>
            <w:shd w:val="clear" w:color="auto" w:fill="auto"/>
            <w:vAlign w:val="center"/>
          </w:tcPr>
          <w:p w14:paraId="58B31B17" w14:textId="77777777" w:rsidR="00803EE4" w:rsidRPr="00ED111C" w:rsidRDefault="00803EE4" w:rsidP="00D206C7">
            <w:pPr>
              <w:jc w:val="center"/>
              <w:rPr>
                <w:b/>
                <w:bCs/>
                <w:smallCaps/>
                <w:color w:val="000000" w:themeColor="text1"/>
                <w:sz w:val="18"/>
                <w:szCs w:val="18"/>
              </w:rPr>
            </w:pPr>
          </w:p>
        </w:tc>
        <w:tc>
          <w:tcPr>
            <w:tcW w:w="851" w:type="dxa"/>
            <w:shd w:val="clear" w:color="auto" w:fill="auto"/>
            <w:vAlign w:val="center"/>
          </w:tcPr>
          <w:p w14:paraId="6A232CA7" w14:textId="77777777" w:rsidR="00803EE4" w:rsidRPr="00ED111C" w:rsidRDefault="00803EE4" w:rsidP="00D206C7">
            <w:pPr>
              <w:jc w:val="center"/>
              <w:rPr>
                <w:b/>
                <w:bCs/>
                <w:smallCaps/>
                <w:color w:val="000000" w:themeColor="text1"/>
                <w:sz w:val="18"/>
                <w:szCs w:val="18"/>
              </w:rPr>
            </w:pPr>
          </w:p>
        </w:tc>
        <w:tc>
          <w:tcPr>
            <w:tcW w:w="850" w:type="dxa"/>
            <w:shd w:val="clear" w:color="auto" w:fill="auto"/>
            <w:vAlign w:val="center"/>
          </w:tcPr>
          <w:p w14:paraId="6274E0B4" w14:textId="77777777" w:rsidR="00803EE4" w:rsidRPr="00ED111C" w:rsidRDefault="00803EE4" w:rsidP="00D206C7">
            <w:pPr>
              <w:jc w:val="center"/>
              <w:rPr>
                <w:b/>
                <w:bCs/>
                <w:smallCaps/>
                <w:color w:val="000000" w:themeColor="text1"/>
                <w:sz w:val="18"/>
                <w:szCs w:val="18"/>
              </w:rPr>
            </w:pPr>
          </w:p>
        </w:tc>
        <w:tc>
          <w:tcPr>
            <w:tcW w:w="851" w:type="dxa"/>
            <w:shd w:val="clear" w:color="auto" w:fill="auto"/>
            <w:vAlign w:val="center"/>
          </w:tcPr>
          <w:p w14:paraId="38DD31A8"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18C6D2D3" w14:textId="77777777" w:rsidR="00803EE4" w:rsidRPr="00ED111C" w:rsidRDefault="00803EE4" w:rsidP="00D206C7">
            <w:pPr>
              <w:jc w:val="center"/>
              <w:rPr>
                <w:b/>
                <w:bCs/>
                <w:smallCaps/>
                <w:color w:val="000000" w:themeColor="text1"/>
                <w:sz w:val="18"/>
                <w:szCs w:val="18"/>
              </w:rPr>
            </w:pPr>
          </w:p>
        </w:tc>
        <w:tc>
          <w:tcPr>
            <w:tcW w:w="1428" w:type="dxa"/>
            <w:tcBorders>
              <w:bottom w:val="single" w:sz="4" w:space="0" w:color="auto"/>
              <w:tl2br w:val="single" w:sz="4" w:space="0" w:color="auto"/>
              <w:tr2bl w:val="single" w:sz="4" w:space="0" w:color="auto"/>
            </w:tcBorders>
            <w:shd w:val="clear" w:color="auto" w:fill="A6A6A6"/>
            <w:vAlign w:val="center"/>
          </w:tcPr>
          <w:p w14:paraId="1E92A57F" w14:textId="77777777" w:rsidR="00803EE4" w:rsidRPr="00ED111C" w:rsidRDefault="00803EE4" w:rsidP="00D206C7">
            <w:pPr>
              <w:jc w:val="center"/>
              <w:rPr>
                <w:b/>
                <w:bCs/>
                <w:smallCaps/>
                <w:color w:val="000000" w:themeColor="text1"/>
                <w:sz w:val="18"/>
                <w:szCs w:val="18"/>
              </w:rPr>
            </w:pPr>
          </w:p>
        </w:tc>
      </w:tr>
      <w:tr w:rsidR="00803EE4" w:rsidRPr="00ED111C" w14:paraId="47EB4709" w14:textId="77777777" w:rsidTr="00D206C7">
        <w:trPr>
          <w:jc w:val="center"/>
        </w:trPr>
        <w:tc>
          <w:tcPr>
            <w:tcW w:w="704" w:type="dxa"/>
            <w:shd w:val="clear" w:color="auto" w:fill="auto"/>
          </w:tcPr>
          <w:p w14:paraId="0E36341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6095" w:type="dxa"/>
            <w:shd w:val="clear" w:color="auto" w:fill="auto"/>
            <w:vAlign w:val="center"/>
          </w:tcPr>
          <w:p w14:paraId="507A39BD"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materiały ćwiczeniowe dla liczby uczniów wskazanej w poz. 1 (kwota nie może być wyższa od iloczynu liczby uczniów wskazanej odpowiednio w:</w:t>
            </w:r>
          </w:p>
          <w:p w14:paraId="7C05F580" w14:textId="77777777" w:rsidR="00803EE4" w:rsidRPr="00ED111C" w:rsidRDefault="00803EE4" w:rsidP="00803EE4">
            <w:pPr>
              <w:pStyle w:val="Akapitzlist"/>
              <w:numPr>
                <w:ilvl w:val="0"/>
                <w:numId w:val="8"/>
              </w:numPr>
              <w:ind w:left="313" w:hanging="313"/>
              <w:jc w:val="both"/>
              <w:rPr>
                <w:color w:val="000000" w:themeColor="text1"/>
                <w:sz w:val="18"/>
                <w:szCs w:val="18"/>
              </w:rPr>
            </w:pPr>
            <w:r w:rsidRPr="00ED111C">
              <w:rPr>
                <w:color w:val="000000" w:themeColor="text1"/>
                <w:sz w:val="18"/>
                <w:szCs w:val="18"/>
              </w:rPr>
              <w:t>poz. 1, kol. 3</w:t>
            </w:r>
            <w:r w:rsidRPr="00ED111C">
              <w:rPr>
                <w:color w:val="000000" w:themeColor="text1"/>
                <w:sz w:val="18"/>
                <w:szCs w:val="18"/>
              </w:rPr>
              <w:sym w:font="Symbol" w:char="F02D"/>
            </w:r>
            <w:r w:rsidRPr="00ED111C">
              <w:rPr>
                <w:color w:val="000000" w:themeColor="text1"/>
                <w:sz w:val="18"/>
                <w:szCs w:val="18"/>
              </w:rPr>
              <w:t>5 oraz kwoty 54,45 zł na ucznia i wskaźnika,</w:t>
            </w:r>
          </w:p>
          <w:p w14:paraId="0BA83AA5" w14:textId="77777777" w:rsidR="00803EE4" w:rsidRPr="00ED111C" w:rsidRDefault="00803EE4" w:rsidP="00803EE4">
            <w:pPr>
              <w:pStyle w:val="Akapitzlist"/>
              <w:numPr>
                <w:ilvl w:val="0"/>
                <w:numId w:val="8"/>
              </w:numPr>
              <w:ind w:left="313" w:hanging="313"/>
              <w:jc w:val="both"/>
              <w:rPr>
                <w:color w:val="000000" w:themeColor="text1"/>
                <w:sz w:val="18"/>
                <w:szCs w:val="18"/>
              </w:rPr>
            </w:pPr>
            <w:r w:rsidRPr="00ED111C">
              <w:rPr>
                <w:color w:val="000000" w:themeColor="text1"/>
                <w:sz w:val="18"/>
                <w:szCs w:val="18"/>
              </w:rPr>
              <w:t>poz. 1, kol. 6–10 oraz kwoty 27,23 zł na ucznia i wskaźnika)</w:t>
            </w:r>
          </w:p>
        </w:tc>
        <w:tc>
          <w:tcPr>
            <w:tcW w:w="851" w:type="dxa"/>
            <w:tcBorders>
              <w:bottom w:val="single" w:sz="4" w:space="0" w:color="auto"/>
            </w:tcBorders>
            <w:shd w:val="clear" w:color="auto" w:fill="auto"/>
            <w:vAlign w:val="center"/>
          </w:tcPr>
          <w:p w14:paraId="4FDE8B41"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2791291C"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06E2F19D"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4B5BD0BA"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1C634E5B"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cBorders>
            <w:shd w:val="clear" w:color="auto" w:fill="auto"/>
            <w:vAlign w:val="center"/>
          </w:tcPr>
          <w:p w14:paraId="28C1CA48"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cBorders>
            <w:shd w:val="clear" w:color="auto" w:fill="auto"/>
            <w:vAlign w:val="center"/>
          </w:tcPr>
          <w:p w14:paraId="2D7A021A"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l2br w:val="nil"/>
              <w:tr2bl w:val="nil"/>
            </w:tcBorders>
            <w:shd w:val="clear" w:color="auto" w:fill="FFFFFF"/>
            <w:vAlign w:val="center"/>
          </w:tcPr>
          <w:p w14:paraId="3CAF6009" w14:textId="77777777" w:rsidR="00803EE4" w:rsidRPr="00ED111C" w:rsidRDefault="00803EE4" w:rsidP="00D206C7">
            <w:pPr>
              <w:jc w:val="center"/>
              <w:rPr>
                <w:b/>
                <w:bCs/>
                <w:smallCaps/>
                <w:color w:val="000000" w:themeColor="text1"/>
                <w:sz w:val="18"/>
                <w:szCs w:val="18"/>
              </w:rPr>
            </w:pPr>
          </w:p>
        </w:tc>
        <w:tc>
          <w:tcPr>
            <w:tcW w:w="1428" w:type="dxa"/>
            <w:tcBorders>
              <w:tl2br w:val="nil"/>
              <w:tr2bl w:val="nil"/>
            </w:tcBorders>
            <w:shd w:val="clear" w:color="auto" w:fill="FFFFFF"/>
            <w:vAlign w:val="center"/>
          </w:tcPr>
          <w:p w14:paraId="2F0402C7" w14:textId="77777777" w:rsidR="00803EE4" w:rsidRPr="00ED111C" w:rsidRDefault="00803EE4" w:rsidP="00D206C7">
            <w:pPr>
              <w:jc w:val="center"/>
              <w:rPr>
                <w:b/>
                <w:bCs/>
                <w:smallCaps/>
                <w:color w:val="000000" w:themeColor="text1"/>
                <w:sz w:val="18"/>
                <w:szCs w:val="18"/>
              </w:rPr>
            </w:pPr>
          </w:p>
        </w:tc>
      </w:tr>
      <w:tr w:rsidR="00803EE4" w:rsidRPr="00ED111C" w14:paraId="0032FC12" w14:textId="77777777" w:rsidTr="00D206C7">
        <w:trPr>
          <w:jc w:val="center"/>
        </w:trPr>
        <w:tc>
          <w:tcPr>
            <w:tcW w:w="704" w:type="dxa"/>
            <w:shd w:val="clear" w:color="auto" w:fill="auto"/>
          </w:tcPr>
          <w:p w14:paraId="28110DB2"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6095" w:type="dxa"/>
            <w:shd w:val="clear" w:color="auto" w:fill="auto"/>
            <w:vAlign w:val="center"/>
          </w:tcPr>
          <w:p w14:paraId="31472EF2"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2, kol. 11) po zaokrągleniu</w:t>
            </w:r>
            <w:r w:rsidRPr="00ED111C">
              <w:rPr>
                <w:rFonts w:eastAsia="Calibri"/>
                <w:color w:val="000000" w:themeColor="text1"/>
                <w:sz w:val="18"/>
                <w:szCs w:val="18"/>
              </w:rPr>
              <w:br/>
              <w:t>w dół do pełnych groszy</w:t>
            </w:r>
          </w:p>
        </w:tc>
        <w:tc>
          <w:tcPr>
            <w:tcW w:w="851" w:type="dxa"/>
            <w:tcBorders>
              <w:tl2br w:val="single" w:sz="4" w:space="0" w:color="auto"/>
              <w:tr2bl w:val="single" w:sz="4" w:space="0" w:color="auto"/>
            </w:tcBorders>
            <w:shd w:val="clear" w:color="auto" w:fill="A6A6A6"/>
            <w:vAlign w:val="center"/>
          </w:tcPr>
          <w:p w14:paraId="12E0C61F"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541D3C52" w14:textId="77777777" w:rsidR="00803EE4" w:rsidRPr="00ED111C" w:rsidRDefault="00803EE4"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0A00450"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15D22178" w14:textId="77777777" w:rsidR="00803EE4" w:rsidRPr="00ED111C" w:rsidRDefault="00803EE4"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395AB91C"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687C3535" w14:textId="77777777" w:rsidR="00803EE4" w:rsidRPr="00ED111C" w:rsidRDefault="00803EE4"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0122619"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534C3983" w14:textId="77777777" w:rsidR="00803EE4" w:rsidRPr="00ED111C" w:rsidRDefault="00803EE4" w:rsidP="00D206C7">
            <w:pPr>
              <w:jc w:val="center"/>
              <w:rPr>
                <w:b/>
                <w:bCs/>
                <w:smallCaps/>
                <w:color w:val="000000" w:themeColor="text1"/>
                <w:sz w:val="18"/>
                <w:szCs w:val="18"/>
              </w:rPr>
            </w:pPr>
          </w:p>
        </w:tc>
        <w:tc>
          <w:tcPr>
            <w:tcW w:w="1428" w:type="dxa"/>
            <w:tcBorders>
              <w:tl2br w:val="nil"/>
              <w:tr2bl w:val="nil"/>
            </w:tcBorders>
            <w:shd w:val="clear" w:color="auto" w:fill="FFFFFF"/>
            <w:vAlign w:val="center"/>
          </w:tcPr>
          <w:p w14:paraId="2E474BC8" w14:textId="77777777" w:rsidR="00803EE4" w:rsidRPr="00ED111C" w:rsidRDefault="00803EE4" w:rsidP="00D206C7">
            <w:pPr>
              <w:jc w:val="center"/>
              <w:rPr>
                <w:b/>
                <w:bCs/>
                <w:smallCaps/>
                <w:color w:val="000000" w:themeColor="text1"/>
                <w:sz w:val="18"/>
                <w:szCs w:val="18"/>
              </w:rPr>
            </w:pPr>
          </w:p>
        </w:tc>
      </w:tr>
      <w:tr w:rsidR="00803EE4" w:rsidRPr="00ED111C" w14:paraId="0A5B9C2C" w14:textId="77777777" w:rsidTr="00D206C7">
        <w:trPr>
          <w:jc w:val="center"/>
        </w:trPr>
        <w:tc>
          <w:tcPr>
            <w:tcW w:w="704" w:type="dxa"/>
            <w:shd w:val="clear" w:color="auto" w:fill="auto"/>
          </w:tcPr>
          <w:p w14:paraId="3EFCEBCC"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4</w:t>
            </w:r>
          </w:p>
        </w:tc>
        <w:tc>
          <w:tcPr>
            <w:tcW w:w="6095" w:type="dxa"/>
            <w:shd w:val="clear" w:color="auto" w:fill="auto"/>
            <w:vAlign w:val="center"/>
          </w:tcPr>
          <w:p w14:paraId="07EEBFDD"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Wnioskowana kwota dotacji (suma kwot wskazanych w poz. 2, kol. 11 i poz. 3, kol. 11)</w:t>
            </w:r>
          </w:p>
        </w:tc>
        <w:tc>
          <w:tcPr>
            <w:tcW w:w="851" w:type="dxa"/>
            <w:tcBorders>
              <w:tl2br w:val="single" w:sz="4" w:space="0" w:color="auto"/>
              <w:tr2bl w:val="single" w:sz="4" w:space="0" w:color="auto"/>
            </w:tcBorders>
            <w:shd w:val="clear" w:color="auto" w:fill="A6A6A6"/>
            <w:vAlign w:val="center"/>
          </w:tcPr>
          <w:p w14:paraId="6D433F79"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47E6FC05" w14:textId="77777777" w:rsidR="00803EE4" w:rsidRPr="00ED111C" w:rsidRDefault="00803EE4"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035F176C"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72124846" w14:textId="77777777" w:rsidR="00803EE4" w:rsidRPr="00ED111C" w:rsidRDefault="00803EE4" w:rsidP="00D206C7">
            <w:pPr>
              <w:jc w:val="center"/>
              <w:rPr>
                <w:b/>
                <w:bCs/>
                <w:smallCaps/>
                <w:color w:val="000000" w:themeColor="text1"/>
                <w:sz w:val="18"/>
                <w:szCs w:val="18"/>
              </w:rPr>
            </w:pPr>
          </w:p>
        </w:tc>
        <w:tc>
          <w:tcPr>
            <w:tcW w:w="851" w:type="dxa"/>
            <w:tcBorders>
              <w:tl2br w:val="single" w:sz="4" w:space="0" w:color="auto"/>
              <w:tr2bl w:val="single" w:sz="4" w:space="0" w:color="auto"/>
            </w:tcBorders>
            <w:shd w:val="clear" w:color="auto" w:fill="A6A6A6"/>
            <w:vAlign w:val="center"/>
          </w:tcPr>
          <w:p w14:paraId="426B8E8E"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tl2br w:val="single" w:sz="4" w:space="0" w:color="auto"/>
              <w:tr2bl w:val="single" w:sz="4" w:space="0" w:color="auto"/>
            </w:tcBorders>
            <w:shd w:val="clear" w:color="auto" w:fill="A6A6A6"/>
            <w:vAlign w:val="center"/>
          </w:tcPr>
          <w:p w14:paraId="3348B16F"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06CBAC9F" w14:textId="77777777" w:rsidR="00803EE4" w:rsidRPr="00ED111C" w:rsidRDefault="00803EE4" w:rsidP="00D206C7">
            <w:pPr>
              <w:jc w:val="center"/>
              <w:rPr>
                <w:b/>
                <w:bCs/>
                <w:smallCaps/>
                <w:color w:val="000000" w:themeColor="text1"/>
                <w:sz w:val="18"/>
                <w:szCs w:val="18"/>
              </w:rPr>
            </w:pPr>
          </w:p>
        </w:tc>
        <w:tc>
          <w:tcPr>
            <w:tcW w:w="850" w:type="dxa"/>
            <w:tcBorders>
              <w:tl2br w:val="single" w:sz="4" w:space="0" w:color="auto"/>
              <w:tr2bl w:val="single" w:sz="4" w:space="0" w:color="auto"/>
            </w:tcBorders>
            <w:shd w:val="clear" w:color="auto" w:fill="A6A6A6"/>
            <w:vAlign w:val="center"/>
          </w:tcPr>
          <w:p w14:paraId="4EA9F334" w14:textId="77777777" w:rsidR="00803EE4" w:rsidRPr="00ED111C" w:rsidRDefault="00803EE4" w:rsidP="00D206C7">
            <w:pPr>
              <w:jc w:val="center"/>
              <w:rPr>
                <w:b/>
                <w:bCs/>
                <w:smallCaps/>
                <w:color w:val="000000" w:themeColor="text1"/>
                <w:sz w:val="18"/>
                <w:szCs w:val="18"/>
              </w:rPr>
            </w:pPr>
          </w:p>
        </w:tc>
        <w:tc>
          <w:tcPr>
            <w:tcW w:w="1428" w:type="dxa"/>
            <w:tcBorders>
              <w:tl2br w:val="nil"/>
              <w:tr2bl w:val="nil"/>
            </w:tcBorders>
            <w:shd w:val="clear" w:color="auto" w:fill="FFFFFF"/>
            <w:vAlign w:val="center"/>
          </w:tcPr>
          <w:p w14:paraId="68E3E881" w14:textId="77777777" w:rsidR="00803EE4" w:rsidRPr="00ED111C" w:rsidRDefault="00803EE4" w:rsidP="00D206C7">
            <w:pPr>
              <w:jc w:val="center"/>
              <w:rPr>
                <w:b/>
                <w:bCs/>
                <w:smallCaps/>
                <w:color w:val="000000" w:themeColor="text1"/>
                <w:sz w:val="18"/>
                <w:szCs w:val="18"/>
              </w:rPr>
            </w:pPr>
          </w:p>
        </w:tc>
      </w:tr>
    </w:tbl>
    <w:p w14:paraId="7782E865" w14:textId="77777777" w:rsidR="00803EE4" w:rsidRPr="00ED111C" w:rsidRDefault="00803EE4" w:rsidP="00803EE4">
      <w:pPr>
        <w:rPr>
          <w:bCs/>
          <w:color w:val="000000" w:themeColor="text1"/>
          <w:sz w:val="20"/>
          <w:szCs w:val="20"/>
        </w:rPr>
      </w:pPr>
    </w:p>
    <w:p w14:paraId="741A7588" w14:textId="77777777" w:rsidR="00803EE4" w:rsidRPr="00ED111C" w:rsidRDefault="00803EE4" w:rsidP="00803EE4">
      <w:pPr>
        <w:ind w:right="110"/>
        <w:jc w:val="both"/>
        <w:rPr>
          <w:bCs/>
          <w:color w:val="000000" w:themeColor="text1"/>
          <w:sz w:val="18"/>
          <w:szCs w:val="18"/>
        </w:rPr>
      </w:pPr>
      <w:r w:rsidRPr="00ED111C">
        <w:rPr>
          <w:bCs/>
          <w:color w:val="000000" w:themeColor="text1"/>
          <w:sz w:val="18"/>
          <w:szCs w:val="18"/>
        </w:rPr>
        <w:t xml:space="preserve">Łączna kwota dotacji celowej na wyposażenie szkół w materiały ćwiczeniowe dostosowane do potrzeb edukacyjnych i możliwości psychofizycznych uczniów niepełnosprawnych posiadających orzeczenie </w:t>
      </w:r>
      <w:r w:rsidRPr="00ED111C">
        <w:rPr>
          <w:bCs/>
          <w:color w:val="000000" w:themeColor="text1"/>
          <w:sz w:val="18"/>
          <w:szCs w:val="18"/>
        </w:rPr>
        <w:br/>
        <w:t>o potrzebie kształcenia specjalnego, w tym koszty obsługi zadania (poz. 4, kol. 11), wynosi ………………………… zł.</w:t>
      </w:r>
    </w:p>
    <w:p w14:paraId="361BD293" w14:textId="77777777" w:rsidR="00803EE4" w:rsidRPr="00ED111C" w:rsidRDefault="00803EE4" w:rsidP="00803EE4">
      <w:pPr>
        <w:ind w:right="110"/>
        <w:rPr>
          <w:bCs/>
          <w:color w:val="000000" w:themeColor="text1"/>
          <w:sz w:val="16"/>
          <w:szCs w:val="16"/>
        </w:rPr>
      </w:pPr>
      <w:r w:rsidRPr="00ED111C">
        <w:rPr>
          <w:bCs/>
          <w:i/>
          <w:color w:val="000000" w:themeColor="text1"/>
          <w:sz w:val="16"/>
          <w:szCs w:val="16"/>
        </w:rPr>
        <w:br w:type="page"/>
      </w:r>
    </w:p>
    <w:p w14:paraId="646A2818" w14:textId="77777777" w:rsidR="00803EE4" w:rsidRPr="00ED111C" w:rsidRDefault="00803EE4" w:rsidP="00803EE4">
      <w:pPr>
        <w:pStyle w:val="Akapitzlist"/>
        <w:numPr>
          <w:ilvl w:val="0"/>
          <w:numId w:val="3"/>
        </w:numPr>
        <w:ind w:left="426" w:right="110" w:hanging="426"/>
        <w:jc w:val="both"/>
        <w:rPr>
          <w:b/>
          <w:bCs/>
          <w:color w:val="000000" w:themeColor="text1"/>
          <w:sz w:val="20"/>
          <w:szCs w:val="20"/>
        </w:rPr>
      </w:pPr>
      <w:r w:rsidRPr="00ED111C">
        <w:rPr>
          <w:b/>
          <w:bCs/>
          <w:color w:val="000000" w:themeColor="text1"/>
          <w:sz w:val="20"/>
          <w:szCs w:val="20"/>
        </w:rPr>
        <w:lastRenderedPageBreak/>
        <w:t>Dotacja celowa na refundację kosztów poniesionych w roku szkolnym 2024/2025 na zapewnienie podręczników, materiałów edukacyjnych lub materiałów ćwiczeniowych, dostosowanych do potrzeb edukacyjnych i możliwości psychofizycznych uczniów niepełnosprawnych posiadających orzeczenie o potrzebie kształcenia specjalnego</w:t>
      </w:r>
    </w:p>
    <w:p w14:paraId="579100A0" w14:textId="77777777" w:rsidR="00803EE4" w:rsidRPr="00ED111C" w:rsidRDefault="00803EE4" w:rsidP="00803EE4">
      <w:pPr>
        <w:jc w:val="both"/>
        <w:rPr>
          <w:bCs/>
          <w:color w:val="000000" w:themeColor="text1"/>
          <w:sz w:val="20"/>
          <w:szCs w:val="20"/>
        </w:rPr>
      </w:pPr>
    </w:p>
    <w:tbl>
      <w:tblPr>
        <w:tblW w:w="150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095"/>
        <w:gridCol w:w="846"/>
        <w:gridCol w:w="850"/>
        <w:gridCol w:w="851"/>
        <w:gridCol w:w="850"/>
        <w:gridCol w:w="851"/>
        <w:gridCol w:w="850"/>
        <w:gridCol w:w="851"/>
        <w:gridCol w:w="855"/>
        <w:gridCol w:w="1418"/>
      </w:tblGrid>
      <w:tr w:rsidR="00803EE4" w:rsidRPr="00ED111C" w14:paraId="47AEEE98" w14:textId="77777777" w:rsidTr="00D206C7">
        <w:trPr>
          <w:trHeight w:val="470"/>
          <w:tblHeader/>
          <w:jc w:val="center"/>
        </w:trPr>
        <w:tc>
          <w:tcPr>
            <w:tcW w:w="709" w:type="dxa"/>
            <w:vMerge w:val="restart"/>
            <w:shd w:val="clear" w:color="auto" w:fill="auto"/>
            <w:vAlign w:val="center"/>
          </w:tcPr>
          <w:p w14:paraId="70D1E725" w14:textId="77777777" w:rsidR="00803EE4" w:rsidRPr="00ED111C" w:rsidRDefault="00803EE4" w:rsidP="00D206C7">
            <w:pPr>
              <w:jc w:val="center"/>
              <w:rPr>
                <w:color w:val="000000" w:themeColor="text1"/>
                <w:sz w:val="18"/>
                <w:szCs w:val="18"/>
              </w:rPr>
            </w:pPr>
            <w:r w:rsidRPr="00ED111C">
              <w:rPr>
                <w:color w:val="000000" w:themeColor="text1"/>
                <w:sz w:val="18"/>
                <w:szCs w:val="18"/>
              </w:rPr>
              <w:t>Poz.</w:t>
            </w:r>
          </w:p>
        </w:tc>
        <w:tc>
          <w:tcPr>
            <w:tcW w:w="6095" w:type="dxa"/>
            <w:vMerge w:val="restart"/>
            <w:shd w:val="clear" w:color="auto" w:fill="auto"/>
            <w:vAlign w:val="center"/>
          </w:tcPr>
          <w:p w14:paraId="3F9D5B4C"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Wyszczególnienie</w:t>
            </w:r>
            <w:r w:rsidRPr="00ED111C">
              <w:rPr>
                <w:rFonts w:eastAsia="Calibri"/>
                <w:color w:val="000000" w:themeColor="text1"/>
                <w:sz w:val="18"/>
                <w:szCs w:val="18"/>
                <w:vertAlign w:val="superscript"/>
              </w:rPr>
              <w:t>1)</w:t>
            </w:r>
          </w:p>
        </w:tc>
        <w:tc>
          <w:tcPr>
            <w:tcW w:w="6804" w:type="dxa"/>
            <w:gridSpan w:val="8"/>
            <w:shd w:val="clear" w:color="auto" w:fill="auto"/>
            <w:vAlign w:val="center"/>
          </w:tcPr>
          <w:p w14:paraId="12C438F8"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Szkoły podstawowe / szkoły artystyczne realizujące kształcenie ogólne w zakresie szkoły podstawowej</w:t>
            </w:r>
            <w:r w:rsidRPr="00ED111C">
              <w:rPr>
                <w:rStyle w:val="Odwoanieprzypisudolnego"/>
                <w:rFonts w:eastAsia="Calibri"/>
                <w:color w:val="000000" w:themeColor="text1"/>
                <w:sz w:val="18"/>
                <w:szCs w:val="18"/>
              </w:rPr>
              <w:t>2)</w:t>
            </w:r>
          </w:p>
        </w:tc>
        <w:tc>
          <w:tcPr>
            <w:tcW w:w="1418" w:type="dxa"/>
            <w:vMerge w:val="restart"/>
            <w:shd w:val="clear" w:color="auto" w:fill="auto"/>
            <w:vAlign w:val="center"/>
          </w:tcPr>
          <w:p w14:paraId="0CCA4B14" w14:textId="77777777" w:rsidR="00803EE4" w:rsidRPr="00ED111C" w:rsidRDefault="00803EE4" w:rsidP="00D206C7">
            <w:pPr>
              <w:jc w:val="center"/>
              <w:rPr>
                <w:rFonts w:eastAsia="Calibri"/>
                <w:color w:val="000000" w:themeColor="text1"/>
                <w:sz w:val="18"/>
                <w:szCs w:val="18"/>
              </w:rPr>
            </w:pPr>
            <w:r w:rsidRPr="00ED111C">
              <w:rPr>
                <w:rFonts w:eastAsia="Calibri"/>
                <w:color w:val="000000" w:themeColor="text1"/>
                <w:sz w:val="18"/>
                <w:szCs w:val="18"/>
              </w:rPr>
              <w:t>Razem</w:t>
            </w:r>
          </w:p>
        </w:tc>
      </w:tr>
      <w:tr w:rsidR="00803EE4" w:rsidRPr="00ED111C" w14:paraId="21E05038" w14:textId="77777777" w:rsidTr="00D206C7">
        <w:trPr>
          <w:cantSplit/>
          <w:trHeight w:val="1085"/>
          <w:tblHeader/>
          <w:jc w:val="center"/>
        </w:trPr>
        <w:tc>
          <w:tcPr>
            <w:tcW w:w="709" w:type="dxa"/>
            <w:vMerge/>
            <w:shd w:val="clear" w:color="auto" w:fill="auto"/>
            <w:vAlign w:val="center"/>
          </w:tcPr>
          <w:p w14:paraId="1D041D21" w14:textId="77777777" w:rsidR="00803EE4" w:rsidRPr="00ED111C" w:rsidRDefault="00803EE4" w:rsidP="00D206C7">
            <w:pPr>
              <w:jc w:val="center"/>
              <w:rPr>
                <w:bCs/>
                <w:smallCaps/>
                <w:color w:val="000000" w:themeColor="text1"/>
                <w:sz w:val="18"/>
                <w:szCs w:val="18"/>
              </w:rPr>
            </w:pPr>
          </w:p>
        </w:tc>
        <w:tc>
          <w:tcPr>
            <w:tcW w:w="6095" w:type="dxa"/>
            <w:vMerge/>
            <w:shd w:val="clear" w:color="auto" w:fill="auto"/>
            <w:vAlign w:val="center"/>
          </w:tcPr>
          <w:p w14:paraId="41DE41A5" w14:textId="77777777" w:rsidR="00803EE4" w:rsidRPr="00ED111C" w:rsidRDefault="00803EE4" w:rsidP="00D206C7">
            <w:pPr>
              <w:jc w:val="center"/>
              <w:rPr>
                <w:rFonts w:eastAsia="Calibri"/>
                <w:color w:val="000000" w:themeColor="text1"/>
                <w:sz w:val="18"/>
                <w:szCs w:val="18"/>
              </w:rPr>
            </w:pPr>
          </w:p>
        </w:tc>
        <w:tc>
          <w:tcPr>
            <w:tcW w:w="846" w:type="dxa"/>
            <w:shd w:val="clear" w:color="auto" w:fill="auto"/>
            <w:textDirection w:val="btLr"/>
            <w:vAlign w:val="center"/>
          </w:tcPr>
          <w:p w14:paraId="06893BCC"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w:t>
            </w:r>
          </w:p>
        </w:tc>
        <w:tc>
          <w:tcPr>
            <w:tcW w:w="850" w:type="dxa"/>
            <w:shd w:val="clear" w:color="auto" w:fill="auto"/>
            <w:textDirection w:val="btLr"/>
            <w:vAlign w:val="center"/>
          </w:tcPr>
          <w:p w14:paraId="59C7C751"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w:t>
            </w:r>
          </w:p>
        </w:tc>
        <w:tc>
          <w:tcPr>
            <w:tcW w:w="851" w:type="dxa"/>
            <w:shd w:val="clear" w:color="auto" w:fill="auto"/>
            <w:textDirection w:val="btLr"/>
            <w:vAlign w:val="center"/>
          </w:tcPr>
          <w:p w14:paraId="60364FD5"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III</w:t>
            </w:r>
          </w:p>
        </w:tc>
        <w:tc>
          <w:tcPr>
            <w:tcW w:w="850" w:type="dxa"/>
            <w:shd w:val="clear" w:color="auto" w:fill="auto"/>
            <w:textDirection w:val="btLr"/>
            <w:vAlign w:val="center"/>
          </w:tcPr>
          <w:p w14:paraId="1EA17D51"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IV</w:t>
            </w:r>
          </w:p>
        </w:tc>
        <w:tc>
          <w:tcPr>
            <w:tcW w:w="851" w:type="dxa"/>
            <w:shd w:val="clear" w:color="auto" w:fill="auto"/>
            <w:textDirection w:val="btLr"/>
            <w:vAlign w:val="center"/>
          </w:tcPr>
          <w:p w14:paraId="34514539"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w:t>
            </w:r>
          </w:p>
        </w:tc>
        <w:tc>
          <w:tcPr>
            <w:tcW w:w="850" w:type="dxa"/>
            <w:shd w:val="clear" w:color="auto" w:fill="auto"/>
            <w:textDirection w:val="btLr"/>
            <w:vAlign w:val="center"/>
          </w:tcPr>
          <w:p w14:paraId="2CD96969"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w:t>
            </w:r>
          </w:p>
        </w:tc>
        <w:tc>
          <w:tcPr>
            <w:tcW w:w="851" w:type="dxa"/>
            <w:shd w:val="clear" w:color="auto" w:fill="auto"/>
            <w:textDirection w:val="btLr"/>
            <w:vAlign w:val="center"/>
          </w:tcPr>
          <w:p w14:paraId="2BADA27C"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w:t>
            </w:r>
          </w:p>
        </w:tc>
        <w:tc>
          <w:tcPr>
            <w:tcW w:w="855" w:type="dxa"/>
            <w:shd w:val="clear" w:color="auto" w:fill="auto"/>
            <w:textDirection w:val="btLr"/>
            <w:vAlign w:val="center"/>
          </w:tcPr>
          <w:p w14:paraId="3F3F3182" w14:textId="77777777" w:rsidR="00803EE4" w:rsidRPr="00ED111C" w:rsidRDefault="00803EE4" w:rsidP="00D206C7">
            <w:pPr>
              <w:ind w:left="113" w:right="113"/>
              <w:jc w:val="both"/>
              <w:rPr>
                <w:rFonts w:eastAsia="Calibri"/>
                <w:color w:val="000000" w:themeColor="text1"/>
                <w:sz w:val="18"/>
                <w:szCs w:val="18"/>
              </w:rPr>
            </w:pPr>
            <w:r w:rsidRPr="00ED111C">
              <w:rPr>
                <w:rFonts w:eastAsia="Calibri"/>
                <w:color w:val="000000" w:themeColor="text1"/>
                <w:sz w:val="18"/>
                <w:szCs w:val="18"/>
              </w:rPr>
              <w:t>klasy VIII</w:t>
            </w:r>
          </w:p>
        </w:tc>
        <w:tc>
          <w:tcPr>
            <w:tcW w:w="1418" w:type="dxa"/>
            <w:vMerge/>
            <w:shd w:val="clear" w:color="auto" w:fill="auto"/>
            <w:textDirection w:val="btLr"/>
            <w:vAlign w:val="center"/>
          </w:tcPr>
          <w:p w14:paraId="765B267C" w14:textId="77777777" w:rsidR="00803EE4" w:rsidRPr="00ED111C" w:rsidRDefault="00803EE4" w:rsidP="00D206C7">
            <w:pPr>
              <w:jc w:val="center"/>
              <w:rPr>
                <w:rFonts w:eastAsia="Calibri"/>
                <w:color w:val="000000" w:themeColor="text1"/>
                <w:sz w:val="18"/>
                <w:szCs w:val="18"/>
              </w:rPr>
            </w:pPr>
          </w:p>
        </w:tc>
      </w:tr>
      <w:tr w:rsidR="00803EE4" w:rsidRPr="00ED111C" w14:paraId="09735C41" w14:textId="77777777" w:rsidTr="00D206C7">
        <w:trPr>
          <w:tblHeader/>
          <w:jc w:val="center"/>
        </w:trPr>
        <w:tc>
          <w:tcPr>
            <w:tcW w:w="709" w:type="dxa"/>
            <w:shd w:val="clear" w:color="auto" w:fill="auto"/>
            <w:vAlign w:val="center"/>
          </w:tcPr>
          <w:p w14:paraId="357240D9"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shd w:val="clear" w:color="auto" w:fill="auto"/>
            <w:vAlign w:val="center"/>
          </w:tcPr>
          <w:p w14:paraId="7B2E89C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846" w:type="dxa"/>
            <w:tcBorders>
              <w:bottom w:val="single" w:sz="4" w:space="0" w:color="auto"/>
            </w:tcBorders>
            <w:shd w:val="clear" w:color="auto" w:fill="auto"/>
            <w:vAlign w:val="center"/>
          </w:tcPr>
          <w:p w14:paraId="4368023D"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850" w:type="dxa"/>
            <w:tcBorders>
              <w:bottom w:val="single" w:sz="4" w:space="0" w:color="auto"/>
            </w:tcBorders>
            <w:shd w:val="clear" w:color="auto" w:fill="auto"/>
            <w:vAlign w:val="center"/>
          </w:tcPr>
          <w:p w14:paraId="082AB681"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4</w:t>
            </w:r>
          </w:p>
        </w:tc>
        <w:tc>
          <w:tcPr>
            <w:tcW w:w="851" w:type="dxa"/>
            <w:tcBorders>
              <w:bottom w:val="single" w:sz="4" w:space="0" w:color="auto"/>
            </w:tcBorders>
            <w:shd w:val="clear" w:color="auto" w:fill="auto"/>
            <w:vAlign w:val="center"/>
          </w:tcPr>
          <w:p w14:paraId="69A82C42"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5</w:t>
            </w:r>
          </w:p>
        </w:tc>
        <w:tc>
          <w:tcPr>
            <w:tcW w:w="850" w:type="dxa"/>
            <w:tcBorders>
              <w:bottom w:val="single" w:sz="4" w:space="0" w:color="auto"/>
            </w:tcBorders>
            <w:shd w:val="clear" w:color="auto" w:fill="auto"/>
            <w:vAlign w:val="center"/>
          </w:tcPr>
          <w:p w14:paraId="73B6BF0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6</w:t>
            </w:r>
          </w:p>
        </w:tc>
        <w:tc>
          <w:tcPr>
            <w:tcW w:w="851" w:type="dxa"/>
            <w:tcBorders>
              <w:bottom w:val="single" w:sz="4" w:space="0" w:color="auto"/>
            </w:tcBorders>
            <w:shd w:val="clear" w:color="auto" w:fill="auto"/>
            <w:vAlign w:val="center"/>
          </w:tcPr>
          <w:p w14:paraId="44CC8F8B"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7</w:t>
            </w:r>
          </w:p>
        </w:tc>
        <w:tc>
          <w:tcPr>
            <w:tcW w:w="850" w:type="dxa"/>
            <w:tcBorders>
              <w:bottom w:val="single" w:sz="4" w:space="0" w:color="auto"/>
            </w:tcBorders>
            <w:shd w:val="clear" w:color="auto" w:fill="auto"/>
            <w:vAlign w:val="center"/>
          </w:tcPr>
          <w:p w14:paraId="76ABB351"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8</w:t>
            </w:r>
          </w:p>
        </w:tc>
        <w:tc>
          <w:tcPr>
            <w:tcW w:w="851" w:type="dxa"/>
            <w:tcBorders>
              <w:bottom w:val="single" w:sz="4" w:space="0" w:color="auto"/>
            </w:tcBorders>
            <w:shd w:val="clear" w:color="auto" w:fill="auto"/>
            <w:vAlign w:val="center"/>
          </w:tcPr>
          <w:p w14:paraId="340B12E0"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9</w:t>
            </w:r>
          </w:p>
        </w:tc>
        <w:tc>
          <w:tcPr>
            <w:tcW w:w="855" w:type="dxa"/>
            <w:tcBorders>
              <w:bottom w:val="single" w:sz="4" w:space="0" w:color="auto"/>
            </w:tcBorders>
            <w:shd w:val="clear" w:color="auto" w:fill="auto"/>
            <w:vAlign w:val="center"/>
          </w:tcPr>
          <w:p w14:paraId="27DFFD4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10</w:t>
            </w:r>
          </w:p>
        </w:tc>
        <w:tc>
          <w:tcPr>
            <w:tcW w:w="1418" w:type="dxa"/>
            <w:tcBorders>
              <w:bottom w:val="single" w:sz="4" w:space="0" w:color="auto"/>
            </w:tcBorders>
            <w:shd w:val="clear" w:color="auto" w:fill="auto"/>
            <w:vAlign w:val="center"/>
          </w:tcPr>
          <w:p w14:paraId="570582A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11</w:t>
            </w:r>
          </w:p>
        </w:tc>
      </w:tr>
      <w:tr w:rsidR="00803EE4" w:rsidRPr="00ED111C" w14:paraId="6AD4E88E" w14:textId="77777777" w:rsidTr="00D206C7">
        <w:trPr>
          <w:jc w:val="center"/>
        </w:trPr>
        <w:tc>
          <w:tcPr>
            <w:tcW w:w="709" w:type="dxa"/>
            <w:shd w:val="clear" w:color="auto" w:fill="auto"/>
          </w:tcPr>
          <w:p w14:paraId="29A6D393"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w:t>
            </w:r>
          </w:p>
        </w:tc>
        <w:tc>
          <w:tcPr>
            <w:tcW w:w="6095" w:type="dxa"/>
            <w:tcBorders>
              <w:right w:val="single" w:sz="4" w:space="0" w:color="auto"/>
            </w:tcBorders>
            <w:shd w:val="clear" w:color="auto" w:fill="auto"/>
            <w:vAlign w:val="center"/>
          </w:tcPr>
          <w:p w14:paraId="000F7D75"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szkoły podstawowe ze środków dotacji celowej zapewniły:</w:t>
            </w:r>
          </w:p>
          <w:p w14:paraId="6D4C96D1"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 xml:space="preserve">podręczniki do zajęć z zakresu edukacji: polonistycznej, matematycznej, przyrodniczej i społecznej, podręczniki do zajęć z zakresu danego języka obcego nowożytnego lub materiały edukacyjne, w przypadku uczniów klas </w:t>
            </w:r>
            <w:r w:rsidRPr="00ED111C">
              <w:rPr>
                <w:color w:val="000000" w:themeColor="text1"/>
                <w:sz w:val="18"/>
                <w:szCs w:val="18"/>
              </w:rPr>
              <w:br/>
              <w:t>I–III,</w:t>
            </w:r>
          </w:p>
          <w:p w14:paraId="2E42BB4D"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bCs/>
                <w:color w:val="000000" w:themeColor="text1"/>
                <w:sz w:val="18"/>
                <w:szCs w:val="18"/>
              </w:rPr>
              <w:t xml:space="preserve">podręczniki lub materiały edukacyjne, w przypadku </w:t>
            </w:r>
            <w:r w:rsidRPr="00ED111C">
              <w:rPr>
                <w:color w:val="000000" w:themeColor="text1"/>
                <w:sz w:val="18"/>
                <w:szCs w:val="18"/>
              </w:rPr>
              <w:t>uczniów klas IV–VIII</w:t>
            </w:r>
            <w:r w:rsidRPr="00ED111C">
              <w:rPr>
                <w:rStyle w:val="Odwoanieprzypisudolnego"/>
                <w:rFonts w:eastAsiaTheme="majorEastAsia"/>
                <w:color w:val="000000" w:themeColor="text1"/>
                <w:sz w:val="18"/>
                <w:szCs w:val="18"/>
              </w:rPr>
              <w:footnoteReference w:customMarkFollows="1" w:id="8"/>
              <w:t>7)</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1184553"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2B285E84"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46BEADDE"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1C20F52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376A2C18"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F2A5467"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15F502C2" w14:textId="77777777" w:rsidR="00803EE4" w:rsidRPr="00ED111C" w:rsidRDefault="00803EE4"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73779262"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D37A57F" w14:textId="77777777" w:rsidR="00803EE4" w:rsidRPr="00ED111C" w:rsidRDefault="00803EE4" w:rsidP="00D206C7">
            <w:pPr>
              <w:jc w:val="center"/>
              <w:rPr>
                <w:b/>
                <w:bCs/>
                <w:smallCaps/>
                <w:color w:val="000000" w:themeColor="text1"/>
                <w:sz w:val="18"/>
                <w:szCs w:val="18"/>
              </w:rPr>
            </w:pPr>
          </w:p>
        </w:tc>
      </w:tr>
      <w:tr w:rsidR="00803EE4" w:rsidRPr="00ED111C" w14:paraId="0715D59C" w14:textId="77777777" w:rsidTr="00D206C7">
        <w:trPr>
          <w:jc w:val="center"/>
        </w:trPr>
        <w:tc>
          <w:tcPr>
            <w:tcW w:w="709" w:type="dxa"/>
            <w:shd w:val="clear" w:color="auto" w:fill="auto"/>
          </w:tcPr>
          <w:p w14:paraId="04EA6D40"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2</w:t>
            </w:r>
          </w:p>
        </w:tc>
        <w:tc>
          <w:tcPr>
            <w:tcW w:w="6095" w:type="dxa"/>
            <w:tcBorders>
              <w:right w:val="single" w:sz="4" w:space="0" w:color="auto"/>
            </w:tcBorders>
            <w:shd w:val="clear" w:color="auto" w:fill="auto"/>
            <w:vAlign w:val="center"/>
          </w:tcPr>
          <w:p w14:paraId="306DE5D3"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Wzrost liczby uczniów danych klas w ciągu roku szkolnego 2024/2025 w stosunku do liczby uczniów tych klas, którym w 2024 r. szkoły podstawowe ze środków dotacji celowej zapewniły materiały ćwiczeniowe</w:t>
            </w:r>
            <w:r w:rsidRPr="00ED111C">
              <w:rPr>
                <w:rStyle w:val="Odwoanieprzypisudolnego"/>
                <w:rFonts w:eastAsia="Calibri"/>
                <w:color w:val="000000" w:themeColor="text1"/>
                <w:sz w:val="18"/>
                <w:szCs w:val="18"/>
              </w:rPr>
              <w:footnoteReference w:customMarkFollows="1" w:id="9"/>
              <w:t>8)</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316A4A0"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16B640DB"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68E2C3E9"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5E82B4E2"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576229E0"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BED662A"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0D7559C3" w14:textId="77777777" w:rsidR="00803EE4" w:rsidRPr="00ED111C" w:rsidRDefault="00803EE4"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6A015518"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02A6FF4" w14:textId="77777777" w:rsidR="00803EE4" w:rsidRPr="00ED111C" w:rsidRDefault="00803EE4" w:rsidP="00D206C7">
            <w:pPr>
              <w:jc w:val="center"/>
              <w:rPr>
                <w:b/>
                <w:bCs/>
                <w:smallCaps/>
                <w:color w:val="000000" w:themeColor="text1"/>
                <w:sz w:val="18"/>
                <w:szCs w:val="18"/>
              </w:rPr>
            </w:pPr>
          </w:p>
        </w:tc>
      </w:tr>
      <w:tr w:rsidR="00803EE4" w:rsidRPr="00ED111C" w14:paraId="12327050" w14:textId="77777777" w:rsidTr="00D206C7">
        <w:trPr>
          <w:jc w:val="center"/>
        </w:trPr>
        <w:tc>
          <w:tcPr>
            <w:tcW w:w="709" w:type="dxa"/>
            <w:shd w:val="clear" w:color="auto" w:fill="auto"/>
          </w:tcPr>
          <w:p w14:paraId="6BB07FB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3</w:t>
            </w:r>
          </w:p>
        </w:tc>
        <w:tc>
          <w:tcPr>
            <w:tcW w:w="6095" w:type="dxa"/>
            <w:tcBorders>
              <w:right w:val="single" w:sz="4" w:space="0" w:color="auto"/>
            </w:tcBorders>
            <w:shd w:val="clear" w:color="auto" w:fill="auto"/>
            <w:vAlign w:val="center"/>
          </w:tcPr>
          <w:p w14:paraId="6D20523D"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Liczba uczniów danych klas w roku szkolnym 2024/2025, którym szkoły podstawowe ze środków dotacji celowej zapewniły podręczniki do danego języka obcego nowożytnego lub materiały edukacyjne do danego języka obcego nowożytnego ze względu na zdiagnozowany stopień zaawansowania znajomości danego języka obcego nowożytnego</w:t>
            </w:r>
            <w:r w:rsidRPr="00ED111C">
              <w:rPr>
                <w:rStyle w:val="Odwoanieprzypisudolnego"/>
                <w:rFonts w:eastAsia="Calibri"/>
                <w:color w:val="000000" w:themeColor="text1"/>
                <w:sz w:val="18"/>
                <w:szCs w:val="18"/>
              </w:rPr>
              <w:footnoteReference w:customMarkFollows="1" w:id="10"/>
              <w:t>9)</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0BFFE85F"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38241E0"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6726258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3D79E53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85C160D"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FFFFFF" w:themeFill="background1"/>
            <w:vAlign w:val="center"/>
          </w:tcPr>
          <w:p w14:paraId="4FC6AFBD"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solid" w:color="FFFFFF" w:themeColor="background1" w:fill="FFFFFF" w:themeFill="background1"/>
            <w:vAlign w:val="center"/>
          </w:tcPr>
          <w:p w14:paraId="1450B649" w14:textId="77777777" w:rsidR="00803EE4" w:rsidRPr="00ED111C" w:rsidRDefault="00803EE4" w:rsidP="00D206C7">
            <w:pPr>
              <w:jc w:val="center"/>
              <w:rPr>
                <w:b/>
                <w:bCs/>
                <w:smallCaps/>
                <w:color w:val="000000" w:themeColor="text1"/>
                <w:sz w:val="18"/>
                <w:szCs w:val="18"/>
              </w:rPr>
            </w:pPr>
          </w:p>
        </w:tc>
        <w:tc>
          <w:tcPr>
            <w:tcW w:w="855" w:type="dxa"/>
            <w:tcBorders>
              <w:top w:val="single" w:sz="4" w:space="0" w:color="auto"/>
              <w:bottom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776DD313"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B4787D2" w14:textId="77777777" w:rsidR="00803EE4" w:rsidRPr="00ED111C" w:rsidRDefault="00803EE4" w:rsidP="00D206C7">
            <w:pPr>
              <w:jc w:val="center"/>
              <w:rPr>
                <w:b/>
                <w:bCs/>
                <w:smallCaps/>
                <w:color w:val="000000" w:themeColor="text1"/>
                <w:sz w:val="18"/>
                <w:szCs w:val="18"/>
              </w:rPr>
            </w:pPr>
          </w:p>
        </w:tc>
      </w:tr>
      <w:tr w:rsidR="00803EE4" w:rsidRPr="00ED111C" w14:paraId="166FD6F0" w14:textId="77777777" w:rsidTr="00D206C7">
        <w:trPr>
          <w:jc w:val="center"/>
        </w:trPr>
        <w:tc>
          <w:tcPr>
            <w:tcW w:w="709" w:type="dxa"/>
            <w:shd w:val="clear" w:color="auto" w:fill="auto"/>
          </w:tcPr>
          <w:p w14:paraId="340B6B8E"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4</w:t>
            </w:r>
          </w:p>
        </w:tc>
        <w:tc>
          <w:tcPr>
            <w:tcW w:w="6095" w:type="dxa"/>
            <w:tcBorders>
              <w:right w:val="single" w:sz="4" w:space="0" w:color="auto"/>
            </w:tcBorders>
            <w:shd w:val="clear" w:color="auto" w:fill="auto"/>
            <w:vAlign w:val="center"/>
          </w:tcPr>
          <w:p w14:paraId="3529ECCB"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Liczba uczniów danych klas, którym szkoły podstawowe w roku szkolnym 2024/2025 ze środków dotacji celowej zapewniły podręczniki lub materiały edukacyjne, dostosowane do potrzeb edukacyjnych i możliwości psychofizycznych uczniów niepełnosprawnych</w:t>
            </w:r>
            <w:r w:rsidRPr="00ED111C">
              <w:rPr>
                <w:rStyle w:val="Odwoanieprzypisudolnego"/>
                <w:rFonts w:eastAsia="Calibri"/>
                <w:color w:val="000000" w:themeColor="text1"/>
                <w:sz w:val="18"/>
                <w:szCs w:val="18"/>
              </w:rPr>
              <w:footnoteReference w:customMarkFollows="1" w:id="11"/>
              <w:t>10)</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6E0928"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2C61FC1B"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4611509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214E1803"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4BFBEC6D"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A9FA6D"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05F8DF7F" w14:textId="77777777" w:rsidR="00803EE4" w:rsidRPr="00ED111C" w:rsidRDefault="00803EE4"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37A2D1F2"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C5CFD56" w14:textId="77777777" w:rsidR="00803EE4" w:rsidRPr="00ED111C" w:rsidRDefault="00803EE4" w:rsidP="00D206C7">
            <w:pPr>
              <w:jc w:val="center"/>
              <w:rPr>
                <w:b/>
                <w:bCs/>
                <w:smallCaps/>
                <w:color w:val="000000" w:themeColor="text1"/>
                <w:sz w:val="18"/>
                <w:szCs w:val="18"/>
              </w:rPr>
            </w:pPr>
          </w:p>
        </w:tc>
      </w:tr>
      <w:tr w:rsidR="00803EE4" w:rsidRPr="00ED111C" w14:paraId="1F708575" w14:textId="77777777" w:rsidTr="00D206C7">
        <w:trPr>
          <w:jc w:val="center"/>
        </w:trPr>
        <w:tc>
          <w:tcPr>
            <w:tcW w:w="709" w:type="dxa"/>
            <w:shd w:val="clear" w:color="auto" w:fill="auto"/>
          </w:tcPr>
          <w:p w14:paraId="5B95710E"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lastRenderedPageBreak/>
              <w:t>5</w:t>
            </w:r>
          </w:p>
        </w:tc>
        <w:tc>
          <w:tcPr>
            <w:tcW w:w="6095" w:type="dxa"/>
            <w:tcBorders>
              <w:right w:val="single" w:sz="4" w:space="0" w:color="auto"/>
            </w:tcBorders>
            <w:shd w:val="clear" w:color="auto" w:fill="auto"/>
            <w:vAlign w:val="center"/>
          </w:tcPr>
          <w:p w14:paraId="0F1F04F3"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Liczba uczniów danych klas, którym szkoły podstawowe w roku szkolnym 2024/2025 ze środków dotacji celowej zapewniły materiały ćwiczeniowe dostosowane do potrzeb edukacyjnych i możliwości psychofizycznych uczniów niepełnosprawnych</w:t>
            </w:r>
            <w:r w:rsidRPr="00ED111C">
              <w:rPr>
                <w:rStyle w:val="Odwoanieprzypisudolnego"/>
                <w:rFonts w:eastAsia="Calibri"/>
                <w:color w:val="000000" w:themeColor="text1"/>
                <w:sz w:val="18"/>
                <w:szCs w:val="18"/>
              </w:rPr>
              <w:footnoteReference w:customMarkFollows="1" w:id="12"/>
              <w:t>11)</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40D901B"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075E2DA2"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430960D1"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59D3F7E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33DA722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E59E0BD"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tl2br w:val="nil"/>
              <w:tr2bl w:val="nil"/>
            </w:tcBorders>
            <w:shd w:val="clear" w:color="auto" w:fill="auto"/>
            <w:vAlign w:val="center"/>
          </w:tcPr>
          <w:p w14:paraId="390F90B2" w14:textId="77777777" w:rsidR="00803EE4" w:rsidRPr="00ED111C" w:rsidRDefault="00803EE4" w:rsidP="00D206C7">
            <w:pPr>
              <w:jc w:val="center"/>
              <w:rPr>
                <w:b/>
                <w:bCs/>
                <w:smallCaps/>
                <w:color w:val="000000" w:themeColor="text1"/>
                <w:sz w:val="18"/>
                <w:szCs w:val="18"/>
              </w:rPr>
            </w:pPr>
          </w:p>
        </w:tc>
        <w:tc>
          <w:tcPr>
            <w:tcW w:w="855" w:type="dxa"/>
            <w:tcBorders>
              <w:top w:val="single" w:sz="4" w:space="0" w:color="auto"/>
              <w:bottom w:val="single" w:sz="4" w:space="0" w:color="auto"/>
              <w:tl2br w:val="nil"/>
              <w:tr2bl w:val="nil"/>
            </w:tcBorders>
            <w:shd w:val="clear" w:color="auto" w:fill="auto"/>
            <w:vAlign w:val="center"/>
          </w:tcPr>
          <w:p w14:paraId="252ED4EE"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0AB8741" w14:textId="77777777" w:rsidR="00803EE4" w:rsidRPr="00ED111C" w:rsidRDefault="00803EE4" w:rsidP="00D206C7">
            <w:pPr>
              <w:jc w:val="center"/>
              <w:rPr>
                <w:b/>
                <w:bCs/>
                <w:smallCaps/>
                <w:color w:val="000000" w:themeColor="text1"/>
                <w:sz w:val="18"/>
                <w:szCs w:val="18"/>
              </w:rPr>
            </w:pPr>
          </w:p>
        </w:tc>
      </w:tr>
      <w:tr w:rsidR="00803EE4" w:rsidRPr="00ED111C" w14:paraId="30AEAFAF" w14:textId="77777777" w:rsidTr="00D206C7">
        <w:trPr>
          <w:jc w:val="center"/>
        </w:trPr>
        <w:tc>
          <w:tcPr>
            <w:tcW w:w="709" w:type="dxa"/>
            <w:shd w:val="clear" w:color="auto" w:fill="auto"/>
          </w:tcPr>
          <w:p w14:paraId="3ABC9FDD"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6</w:t>
            </w:r>
          </w:p>
        </w:tc>
        <w:tc>
          <w:tcPr>
            <w:tcW w:w="6095" w:type="dxa"/>
            <w:tcBorders>
              <w:right w:val="single" w:sz="4" w:space="0" w:color="auto"/>
            </w:tcBorders>
            <w:shd w:val="clear" w:color="auto" w:fill="auto"/>
            <w:vAlign w:val="center"/>
          </w:tcPr>
          <w:p w14:paraId="714DAA43"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szkół podstawowych w podręczniki do zajęć </w:t>
            </w:r>
            <w:r w:rsidRPr="00ED111C">
              <w:rPr>
                <w:rFonts w:eastAsia="Calibri"/>
                <w:color w:val="000000" w:themeColor="text1"/>
                <w:sz w:val="18"/>
                <w:szCs w:val="18"/>
              </w:rPr>
              <w:br/>
              <w:t>z zakresu edukacji: polonistycznej, matematycznej, przyrodniczej i społecznej, podręczniki do zajęć z zakresu danego języka obcego nowożytnego lub materiały edukacyjne dla liczby uczniów wskazanej w poz. 1 (kwota nie może być wyższa od iloczynu liczby uczniów wskazanej odpowiednio w poz. 1, kol. 3–5 oraz kwoty 98,01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4B89C965"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nil"/>
              <w:tr2bl w:val="nil"/>
            </w:tcBorders>
            <w:shd w:val="clear" w:color="auto" w:fill="auto"/>
            <w:vAlign w:val="center"/>
          </w:tcPr>
          <w:p w14:paraId="000007AE" w14:textId="77777777" w:rsidR="00803EE4" w:rsidRPr="00ED111C" w:rsidRDefault="00803EE4" w:rsidP="00D206C7">
            <w:pPr>
              <w:jc w:val="center"/>
              <w:rPr>
                <w:b/>
                <w:bCs/>
                <w:smallCaps/>
                <w:color w:val="000000" w:themeColor="text1"/>
                <w:sz w:val="18"/>
                <w:szCs w:val="18"/>
              </w:rPr>
            </w:pPr>
          </w:p>
        </w:tc>
        <w:tc>
          <w:tcPr>
            <w:tcW w:w="851" w:type="dxa"/>
            <w:tcBorders>
              <w:left w:val="single" w:sz="4" w:space="0" w:color="auto"/>
              <w:bottom w:val="single" w:sz="4" w:space="0" w:color="auto"/>
              <w:right w:val="single" w:sz="4" w:space="0" w:color="auto"/>
              <w:tl2br w:val="nil"/>
              <w:tr2bl w:val="nil"/>
            </w:tcBorders>
            <w:shd w:val="clear" w:color="auto" w:fill="auto"/>
            <w:vAlign w:val="center"/>
          </w:tcPr>
          <w:p w14:paraId="1C33457A"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75FD13B0"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single" w:sz="4" w:space="0" w:color="auto"/>
              <w:tr2bl w:val="single" w:sz="4" w:space="0" w:color="auto"/>
            </w:tcBorders>
            <w:shd w:val="clear" w:color="auto" w:fill="A6A6A6"/>
            <w:vAlign w:val="center"/>
          </w:tcPr>
          <w:p w14:paraId="08E941AC"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single" w:sz="4" w:space="0" w:color="auto"/>
              <w:tr2bl w:val="single" w:sz="4" w:space="0" w:color="auto"/>
            </w:tcBorders>
            <w:shd w:val="clear" w:color="auto" w:fill="A6A6A6"/>
            <w:vAlign w:val="center"/>
          </w:tcPr>
          <w:p w14:paraId="77892B56"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l2br w:val="single" w:sz="4" w:space="0" w:color="auto"/>
              <w:tr2bl w:val="single" w:sz="4" w:space="0" w:color="auto"/>
            </w:tcBorders>
            <w:shd w:val="clear" w:color="auto" w:fill="A6A6A6"/>
            <w:vAlign w:val="center"/>
          </w:tcPr>
          <w:p w14:paraId="645089DC"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tl2br w:val="single" w:sz="4" w:space="0" w:color="auto"/>
              <w:tr2bl w:val="single" w:sz="4" w:space="0" w:color="auto"/>
            </w:tcBorders>
            <w:shd w:val="clear" w:color="auto" w:fill="A6A6A6"/>
            <w:vAlign w:val="center"/>
          </w:tcPr>
          <w:p w14:paraId="00C5B470" w14:textId="77777777" w:rsidR="00803EE4" w:rsidRPr="00ED111C" w:rsidRDefault="00803EE4" w:rsidP="00D206C7">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shd w:val="clear" w:color="auto" w:fill="auto"/>
            <w:vAlign w:val="center"/>
          </w:tcPr>
          <w:p w14:paraId="3BA7D54D" w14:textId="77777777" w:rsidR="00803EE4" w:rsidRPr="00ED111C" w:rsidRDefault="00803EE4" w:rsidP="00D206C7">
            <w:pPr>
              <w:jc w:val="center"/>
              <w:rPr>
                <w:b/>
                <w:bCs/>
                <w:smallCaps/>
                <w:color w:val="000000" w:themeColor="text1"/>
                <w:sz w:val="18"/>
                <w:szCs w:val="18"/>
              </w:rPr>
            </w:pPr>
          </w:p>
        </w:tc>
      </w:tr>
      <w:tr w:rsidR="00803EE4" w:rsidRPr="00ED111C" w14:paraId="2C2ACB7E" w14:textId="77777777" w:rsidTr="00D206C7">
        <w:trPr>
          <w:jc w:val="center"/>
        </w:trPr>
        <w:tc>
          <w:tcPr>
            <w:tcW w:w="709" w:type="dxa"/>
            <w:shd w:val="clear" w:color="auto" w:fill="auto"/>
          </w:tcPr>
          <w:p w14:paraId="3896A12B"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7</w:t>
            </w:r>
          </w:p>
        </w:tc>
        <w:tc>
          <w:tcPr>
            <w:tcW w:w="6095" w:type="dxa"/>
            <w:tcBorders>
              <w:right w:val="single" w:sz="4" w:space="0" w:color="auto"/>
            </w:tcBorders>
            <w:shd w:val="clear" w:color="auto" w:fill="auto"/>
            <w:vAlign w:val="center"/>
          </w:tcPr>
          <w:p w14:paraId="05B1CB3D"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podręczniki lub materiały edukacyjne dla liczby uczniów wskazanej w poz. 1 (kwota nie może być wyższa od iloczynu liczby uczniów wskazanej odpowiednio w:</w:t>
            </w:r>
          </w:p>
          <w:p w14:paraId="10CE83C2"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1, kol. 6 oraz kwoty 183,15 zł na ucznia i wskaźnika,</w:t>
            </w:r>
          </w:p>
          <w:p w14:paraId="5DA15D7A"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1, kol. 7 i 8 oraz kwoty 235,62 zł na ucznia i wskaźnika,</w:t>
            </w:r>
          </w:p>
          <w:p w14:paraId="128BED69"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1, kol. 9 i 10 oraz kwoty 326,70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D1F91B0" w14:textId="77777777" w:rsidR="00803EE4" w:rsidRPr="00ED111C" w:rsidRDefault="00803EE4" w:rsidP="00D206C7">
            <w:pPr>
              <w:jc w:val="center"/>
              <w:rPr>
                <w:b/>
                <w:bCs/>
                <w:smallCaps/>
                <w:color w:val="000000" w:themeColor="text1"/>
                <w:sz w:val="18"/>
                <w:szCs w:val="18"/>
              </w:rPr>
            </w:pPr>
          </w:p>
        </w:tc>
        <w:tc>
          <w:tcPr>
            <w:tcW w:w="850" w:type="dxa"/>
            <w:tcBorders>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F24DDC9"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45D417C"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28A6073E"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04709D29"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bottom w:val="single" w:sz="4" w:space="0" w:color="auto"/>
              <w:right w:val="single" w:sz="4" w:space="0" w:color="auto"/>
              <w:tl2br w:val="nil"/>
              <w:tr2bl w:val="nil"/>
            </w:tcBorders>
            <w:shd w:val="clear" w:color="auto" w:fill="auto"/>
            <w:vAlign w:val="center"/>
          </w:tcPr>
          <w:p w14:paraId="6F49D3E1"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tl2br w:val="nil"/>
              <w:tr2bl w:val="nil"/>
            </w:tcBorders>
            <w:shd w:val="clear" w:color="auto" w:fill="auto"/>
            <w:vAlign w:val="center"/>
          </w:tcPr>
          <w:p w14:paraId="7E526275"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tl2br w:val="nil"/>
              <w:tr2bl w:val="nil"/>
            </w:tcBorders>
            <w:shd w:val="clear" w:color="auto" w:fill="auto"/>
            <w:vAlign w:val="center"/>
          </w:tcPr>
          <w:p w14:paraId="39982F4B" w14:textId="77777777" w:rsidR="00803EE4" w:rsidRPr="00ED111C" w:rsidRDefault="00803EE4" w:rsidP="00D206C7">
            <w:pPr>
              <w:jc w:val="center"/>
              <w:rPr>
                <w:b/>
                <w:bCs/>
                <w:smallCaps/>
                <w:color w:val="000000" w:themeColor="text1"/>
                <w:sz w:val="18"/>
                <w:szCs w:val="18"/>
              </w:rPr>
            </w:pPr>
          </w:p>
        </w:tc>
        <w:tc>
          <w:tcPr>
            <w:tcW w:w="1418" w:type="dxa"/>
            <w:tcBorders>
              <w:bottom w:val="single" w:sz="4" w:space="0" w:color="auto"/>
              <w:right w:val="single" w:sz="4" w:space="0" w:color="auto"/>
              <w:tl2br w:val="nil"/>
              <w:tr2bl w:val="nil"/>
            </w:tcBorders>
            <w:shd w:val="clear" w:color="auto" w:fill="auto"/>
            <w:vAlign w:val="center"/>
          </w:tcPr>
          <w:p w14:paraId="1E5B35C7" w14:textId="77777777" w:rsidR="00803EE4" w:rsidRPr="00ED111C" w:rsidRDefault="00803EE4" w:rsidP="00D206C7">
            <w:pPr>
              <w:jc w:val="center"/>
              <w:rPr>
                <w:b/>
                <w:bCs/>
                <w:smallCaps/>
                <w:color w:val="000000" w:themeColor="text1"/>
                <w:sz w:val="18"/>
                <w:szCs w:val="18"/>
              </w:rPr>
            </w:pPr>
          </w:p>
        </w:tc>
      </w:tr>
      <w:tr w:rsidR="00803EE4" w:rsidRPr="00ED111C" w14:paraId="5B15AF33" w14:textId="77777777" w:rsidTr="00D206C7">
        <w:trPr>
          <w:jc w:val="center"/>
        </w:trPr>
        <w:tc>
          <w:tcPr>
            <w:tcW w:w="709" w:type="dxa"/>
            <w:shd w:val="clear" w:color="auto" w:fill="auto"/>
          </w:tcPr>
          <w:p w14:paraId="00CD5D18"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8</w:t>
            </w:r>
          </w:p>
        </w:tc>
        <w:tc>
          <w:tcPr>
            <w:tcW w:w="6095" w:type="dxa"/>
            <w:tcBorders>
              <w:right w:val="single" w:sz="4" w:space="0" w:color="auto"/>
            </w:tcBorders>
            <w:shd w:val="clear" w:color="auto" w:fill="auto"/>
            <w:vAlign w:val="center"/>
          </w:tcPr>
          <w:p w14:paraId="61791DA9"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materiały ćwiczeniowe dla liczby uczniów wskazanej w poz. 2 (kwota nie może być wyższa od iloczynu liczby uczniów wskazanej odpowiednio w:</w:t>
            </w:r>
          </w:p>
          <w:p w14:paraId="7E73C238"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2, kol. 3–5 oraz kwoty 54,45 zł na ucznia i wskaźnika,</w:t>
            </w:r>
          </w:p>
          <w:p w14:paraId="39EEE43E"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2, kol. 6–10 oraz kwoty 27,23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CB6E8C8"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00CF45C"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C072DA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A6E933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F1380DF"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6A43D28F"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46F1B933"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425AC008"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85B8F7" w14:textId="77777777" w:rsidR="00803EE4" w:rsidRPr="00ED111C" w:rsidRDefault="00803EE4" w:rsidP="00D206C7">
            <w:pPr>
              <w:jc w:val="center"/>
              <w:rPr>
                <w:b/>
                <w:bCs/>
                <w:smallCaps/>
                <w:color w:val="000000" w:themeColor="text1"/>
                <w:sz w:val="18"/>
                <w:szCs w:val="18"/>
              </w:rPr>
            </w:pPr>
          </w:p>
        </w:tc>
      </w:tr>
      <w:tr w:rsidR="00803EE4" w:rsidRPr="00ED111C" w14:paraId="4BC6D442" w14:textId="77777777" w:rsidTr="00D206C7">
        <w:trPr>
          <w:jc w:val="center"/>
        </w:trPr>
        <w:tc>
          <w:tcPr>
            <w:tcW w:w="709" w:type="dxa"/>
            <w:shd w:val="clear" w:color="auto" w:fill="auto"/>
          </w:tcPr>
          <w:p w14:paraId="69EF1EB4"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9</w:t>
            </w:r>
          </w:p>
        </w:tc>
        <w:tc>
          <w:tcPr>
            <w:tcW w:w="6095" w:type="dxa"/>
            <w:tcBorders>
              <w:right w:val="single" w:sz="4" w:space="0" w:color="auto"/>
            </w:tcBorders>
            <w:shd w:val="clear" w:color="auto" w:fill="auto"/>
            <w:vAlign w:val="center"/>
          </w:tcPr>
          <w:p w14:paraId="1579BDCE"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podręczniki do danego języka obcego nowożytnego lub materiały edukacyjne do danego języka obcego nowożytnego ze względu na zdiagnozowany stopień zaawansowania znajomości danego języka obcego nowożytnego dla liczby uczniów wskazanej w poz. 3 (kwota nie może być wyższa od iloczynu liczby uczniów wskazanej odpowiednio w poz. 3, kol. 6, 8 i 9 oraz kwoty 24,75 zł na ucznia i wskaźnika)</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7A733637"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0F3C68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3140E4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0374561F"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211889B4"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solid" w:color="FFFFFF" w:themeColor="background1" w:fill="auto"/>
            <w:vAlign w:val="center"/>
          </w:tcPr>
          <w:p w14:paraId="456778D6"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solid" w:color="FFFFFF" w:themeColor="background1" w:fill="auto"/>
            <w:vAlign w:val="center"/>
          </w:tcPr>
          <w:p w14:paraId="2D93774B" w14:textId="77777777" w:rsidR="00803EE4" w:rsidRPr="00ED111C" w:rsidRDefault="00803EE4" w:rsidP="00D206C7">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solid" w:color="A6A6A6" w:themeColor="background1" w:themeShade="A6" w:fill="A6A6A6" w:themeFill="background1" w:themeFillShade="A6"/>
            <w:vAlign w:val="center"/>
          </w:tcPr>
          <w:p w14:paraId="0D545203"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solid" w:color="FFFFFF" w:themeColor="background1" w:fill="auto"/>
            <w:vAlign w:val="center"/>
          </w:tcPr>
          <w:p w14:paraId="76DB07CA" w14:textId="77777777" w:rsidR="00803EE4" w:rsidRPr="00ED111C" w:rsidRDefault="00803EE4" w:rsidP="00D206C7">
            <w:pPr>
              <w:jc w:val="center"/>
              <w:rPr>
                <w:b/>
                <w:bCs/>
                <w:smallCaps/>
                <w:color w:val="000000" w:themeColor="text1"/>
                <w:sz w:val="18"/>
                <w:szCs w:val="18"/>
              </w:rPr>
            </w:pPr>
          </w:p>
        </w:tc>
      </w:tr>
      <w:tr w:rsidR="00803EE4" w:rsidRPr="00ED111C" w14:paraId="06F90D63" w14:textId="77777777" w:rsidTr="00565D2D">
        <w:trPr>
          <w:cantSplit/>
          <w:jc w:val="center"/>
        </w:trPr>
        <w:tc>
          <w:tcPr>
            <w:tcW w:w="709" w:type="dxa"/>
            <w:shd w:val="clear" w:color="auto" w:fill="auto"/>
          </w:tcPr>
          <w:p w14:paraId="25C9B5D4"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lastRenderedPageBreak/>
              <w:t>10</w:t>
            </w:r>
          </w:p>
        </w:tc>
        <w:tc>
          <w:tcPr>
            <w:tcW w:w="6095" w:type="dxa"/>
            <w:tcBorders>
              <w:right w:val="single" w:sz="4" w:space="0" w:color="auto"/>
            </w:tcBorders>
            <w:shd w:val="clear" w:color="auto" w:fill="auto"/>
            <w:vAlign w:val="center"/>
          </w:tcPr>
          <w:p w14:paraId="4651554A"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 xml:space="preserve">Środki niezbędne na wyposażenie szkół podstawowych w podręczniki lub materiały edukacyjne, dostosowane do potrzeb edukacyjnych i możliwości psychofizycznych uczniów niepełnosprawnych dla liczby uczniów wskazanej </w:t>
            </w:r>
            <w:r w:rsidRPr="00ED111C">
              <w:rPr>
                <w:rFonts w:eastAsia="Calibri"/>
                <w:color w:val="000000" w:themeColor="text1"/>
                <w:sz w:val="18"/>
                <w:szCs w:val="18"/>
              </w:rPr>
              <w:br/>
              <w:t>w poz. 4 (kwota nie może być wyższa od iloczynu liczby uczniów wskazanej odpowiednio w:</w:t>
            </w:r>
          </w:p>
          <w:p w14:paraId="3941D877"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4, kol. 3–5 oraz kwoty 98,01 zł na ucznia i wskaźnika,</w:t>
            </w:r>
          </w:p>
          <w:p w14:paraId="2E1A2C3E"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4, kol. 6 oraz kwoty 183,15 zł na ucznia i wskaźnika,</w:t>
            </w:r>
          </w:p>
          <w:p w14:paraId="3D20064A"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4, kol. 7 i 8 oraz kwoty 235,62 zł na ucznia i wskaźnika,</w:t>
            </w:r>
          </w:p>
          <w:p w14:paraId="109E0E77" w14:textId="77777777" w:rsidR="00803EE4" w:rsidRPr="00ED111C" w:rsidRDefault="00803EE4" w:rsidP="00803EE4">
            <w:pPr>
              <w:pStyle w:val="Akapitzlist"/>
              <w:numPr>
                <w:ilvl w:val="0"/>
                <w:numId w:val="8"/>
              </w:numPr>
              <w:ind w:left="318" w:hanging="318"/>
              <w:jc w:val="both"/>
              <w:rPr>
                <w:color w:val="000000" w:themeColor="text1"/>
                <w:sz w:val="18"/>
                <w:szCs w:val="18"/>
              </w:rPr>
            </w:pPr>
            <w:r w:rsidRPr="00ED111C">
              <w:rPr>
                <w:color w:val="000000" w:themeColor="text1"/>
                <w:sz w:val="18"/>
                <w:szCs w:val="18"/>
              </w:rPr>
              <w:t>poz. 4, kol. 9 i 10 oraz kwoty 326,70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9DACF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E007ED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40F613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1143A9"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A5D8B93"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51C076C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bottom w:val="single" w:sz="4" w:space="0" w:color="auto"/>
              <w:right w:val="single" w:sz="4" w:space="0" w:color="auto"/>
              <w:tl2br w:val="nil"/>
              <w:tr2bl w:val="nil"/>
            </w:tcBorders>
            <w:shd w:val="clear" w:color="auto" w:fill="auto"/>
            <w:vAlign w:val="center"/>
          </w:tcPr>
          <w:p w14:paraId="5F9A3544"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39FA64A5"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5F3D9D8" w14:textId="77777777" w:rsidR="00803EE4" w:rsidRPr="00ED111C" w:rsidRDefault="00803EE4" w:rsidP="00D206C7">
            <w:pPr>
              <w:jc w:val="center"/>
              <w:rPr>
                <w:b/>
                <w:bCs/>
                <w:smallCaps/>
                <w:color w:val="000000" w:themeColor="text1"/>
                <w:sz w:val="18"/>
                <w:szCs w:val="18"/>
              </w:rPr>
            </w:pPr>
          </w:p>
        </w:tc>
      </w:tr>
      <w:tr w:rsidR="00803EE4" w:rsidRPr="00ED111C" w14:paraId="221A7A84" w14:textId="77777777" w:rsidTr="00D206C7">
        <w:trPr>
          <w:jc w:val="center"/>
        </w:trPr>
        <w:tc>
          <w:tcPr>
            <w:tcW w:w="709" w:type="dxa"/>
            <w:shd w:val="clear" w:color="auto" w:fill="auto"/>
          </w:tcPr>
          <w:p w14:paraId="1B83413F"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11</w:t>
            </w:r>
          </w:p>
        </w:tc>
        <w:tc>
          <w:tcPr>
            <w:tcW w:w="6095" w:type="dxa"/>
            <w:tcBorders>
              <w:right w:val="single" w:sz="4" w:space="0" w:color="auto"/>
            </w:tcBorders>
            <w:shd w:val="clear" w:color="auto" w:fill="auto"/>
            <w:vAlign w:val="center"/>
          </w:tcPr>
          <w:p w14:paraId="156ABCCB"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niezbędne na wyposażenie szkół podstawowych w materiały ćwiczeniowe dostosowane do potrzeb edukacyjnych i możliwości psychofizycznych uczniów niepełnosprawnych dla liczby uczniów wskazanej w poz. 5 (kwota nie może być wyższa od iloczynu liczby uczniów wskazanej odpowiednio w:</w:t>
            </w:r>
          </w:p>
          <w:p w14:paraId="3AD98659" w14:textId="77777777" w:rsidR="00803EE4" w:rsidRPr="00ED111C" w:rsidRDefault="00803EE4" w:rsidP="00803EE4">
            <w:pPr>
              <w:pStyle w:val="Akapitzlist"/>
              <w:numPr>
                <w:ilvl w:val="0"/>
                <w:numId w:val="7"/>
              </w:numPr>
              <w:ind w:left="318" w:hanging="318"/>
              <w:jc w:val="both"/>
              <w:rPr>
                <w:color w:val="000000" w:themeColor="text1"/>
                <w:sz w:val="18"/>
                <w:szCs w:val="18"/>
              </w:rPr>
            </w:pPr>
            <w:r w:rsidRPr="00ED111C">
              <w:rPr>
                <w:color w:val="000000" w:themeColor="text1"/>
                <w:sz w:val="18"/>
                <w:szCs w:val="18"/>
              </w:rPr>
              <w:t>poz. 5, kol. 3–5 oraz kwoty 54,45 zł na ucznia i wskaźnika,</w:t>
            </w:r>
          </w:p>
          <w:p w14:paraId="4603CC90" w14:textId="77777777" w:rsidR="00803EE4" w:rsidRPr="00ED111C" w:rsidRDefault="00803EE4" w:rsidP="00803EE4">
            <w:pPr>
              <w:pStyle w:val="Akapitzlist"/>
              <w:numPr>
                <w:ilvl w:val="0"/>
                <w:numId w:val="7"/>
              </w:numPr>
              <w:ind w:left="318" w:hanging="318"/>
              <w:jc w:val="both"/>
              <w:rPr>
                <w:color w:val="000000" w:themeColor="text1"/>
                <w:sz w:val="18"/>
                <w:szCs w:val="18"/>
              </w:rPr>
            </w:pPr>
            <w:r w:rsidRPr="00ED111C">
              <w:rPr>
                <w:color w:val="000000" w:themeColor="text1"/>
                <w:sz w:val="18"/>
                <w:szCs w:val="18"/>
              </w:rPr>
              <w:t>poz. 5, kol. 6–10 oraz kwoty 27,23 zł na ucznia i wskaźnika)</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ACB8E0D"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0E15451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10952CF"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DBAB0E8"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E2188BA"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2787163F"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046D3E17"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6DF3AB9B"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380B3C71" w14:textId="77777777" w:rsidR="00803EE4" w:rsidRPr="00ED111C" w:rsidRDefault="00803EE4" w:rsidP="00D206C7">
            <w:pPr>
              <w:jc w:val="center"/>
              <w:rPr>
                <w:b/>
                <w:bCs/>
                <w:smallCaps/>
                <w:color w:val="000000" w:themeColor="text1"/>
                <w:sz w:val="18"/>
                <w:szCs w:val="18"/>
              </w:rPr>
            </w:pPr>
          </w:p>
        </w:tc>
      </w:tr>
      <w:tr w:rsidR="00803EE4" w:rsidRPr="00ED111C" w14:paraId="29D38ACD" w14:textId="77777777" w:rsidTr="00D206C7">
        <w:trPr>
          <w:trHeight w:val="257"/>
          <w:jc w:val="center"/>
        </w:trPr>
        <w:tc>
          <w:tcPr>
            <w:tcW w:w="709" w:type="dxa"/>
            <w:shd w:val="clear" w:color="auto" w:fill="auto"/>
          </w:tcPr>
          <w:p w14:paraId="6CDAEE05"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12</w:t>
            </w:r>
          </w:p>
        </w:tc>
        <w:tc>
          <w:tcPr>
            <w:tcW w:w="6095" w:type="dxa"/>
            <w:tcBorders>
              <w:right w:val="single" w:sz="4" w:space="0" w:color="auto"/>
            </w:tcBorders>
            <w:shd w:val="clear" w:color="auto" w:fill="auto"/>
            <w:vAlign w:val="center"/>
          </w:tcPr>
          <w:p w14:paraId="25EA2E61"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Środki podlegające refundacji (suma kwot wskazanych w poz. 6</w:t>
            </w:r>
            <w:r w:rsidRPr="00ED111C">
              <w:rPr>
                <w:rFonts w:eastAsia="Calibri"/>
                <w:color w:val="000000" w:themeColor="text1"/>
                <w:sz w:val="18"/>
                <w:szCs w:val="18"/>
              </w:rPr>
              <w:sym w:font="Symbol" w:char="F02D"/>
            </w:r>
            <w:r w:rsidRPr="00ED111C">
              <w:rPr>
                <w:rFonts w:eastAsia="Calibri"/>
                <w:color w:val="000000" w:themeColor="text1"/>
                <w:sz w:val="18"/>
                <w:szCs w:val="18"/>
              </w:rPr>
              <w:t>11)</w:t>
            </w:r>
          </w:p>
        </w:tc>
        <w:tc>
          <w:tcPr>
            <w:tcW w:w="846"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401FCC2"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7B4A56D2"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DF1A6E7"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6A9CEC6B"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126B27E" w14:textId="77777777" w:rsidR="00803EE4" w:rsidRPr="00ED111C" w:rsidRDefault="00803EE4" w:rsidP="00D206C7">
            <w:pPr>
              <w:jc w:val="center"/>
              <w:rPr>
                <w:b/>
                <w:bCs/>
                <w:smallCaps/>
                <w:color w:val="000000" w:themeColor="text1"/>
                <w:sz w:val="18"/>
                <w:szCs w:val="18"/>
              </w:rPr>
            </w:pPr>
          </w:p>
        </w:tc>
        <w:tc>
          <w:tcPr>
            <w:tcW w:w="850" w:type="dxa"/>
            <w:tcBorders>
              <w:bottom w:val="single" w:sz="4" w:space="0" w:color="auto"/>
              <w:right w:val="single" w:sz="4" w:space="0" w:color="auto"/>
              <w:tl2br w:val="nil"/>
              <w:tr2bl w:val="nil"/>
            </w:tcBorders>
            <w:shd w:val="clear" w:color="auto" w:fill="auto"/>
            <w:vAlign w:val="center"/>
          </w:tcPr>
          <w:p w14:paraId="649A5BA5" w14:textId="77777777" w:rsidR="00803EE4" w:rsidRPr="00ED111C" w:rsidRDefault="00803EE4" w:rsidP="00D206C7">
            <w:pPr>
              <w:jc w:val="center"/>
              <w:rPr>
                <w:b/>
                <w:bCs/>
                <w:smallCaps/>
                <w:color w:val="000000" w:themeColor="text1"/>
                <w:sz w:val="18"/>
                <w:szCs w:val="18"/>
              </w:rPr>
            </w:pPr>
          </w:p>
        </w:tc>
        <w:tc>
          <w:tcPr>
            <w:tcW w:w="851" w:type="dxa"/>
            <w:tcBorders>
              <w:bottom w:val="single" w:sz="4" w:space="0" w:color="auto"/>
              <w:right w:val="single" w:sz="4" w:space="0" w:color="auto"/>
              <w:tl2br w:val="nil"/>
              <w:tr2bl w:val="nil"/>
            </w:tcBorders>
            <w:shd w:val="clear" w:color="auto" w:fill="auto"/>
            <w:vAlign w:val="center"/>
          </w:tcPr>
          <w:p w14:paraId="10BABAE9" w14:textId="77777777" w:rsidR="00803EE4" w:rsidRPr="00ED111C" w:rsidRDefault="00803EE4" w:rsidP="00D206C7">
            <w:pPr>
              <w:jc w:val="center"/>
              <w:rPr>
                <w:b/>
                <w:bCs/>
                <w:smallCaps/>
                <w:color w:val="000000" w:themeColor="text1"/>
                <w:sz w:val="18"/>
                <w:szCs w:val="18"/>
              </w:rPr>
            </w:pPr>
          </w:p>
        </w:tc>
        <w:tc>
          <w:tcPr>
            <w:tcW w:w="855" w:type="dxa"/>
            <w:tcBorders>
              <w:bottom w:val="single" w:sz="4" w:space="0" w:color="auto"/>
              <w:right w:val="single" w:sz="4" w:space="0" w:color="auto"/>
              <w:tl2br w:val="nil"/>
              <w:tr2bl w:val="nil"/>
            </w:tcBorders>
            <w:shd w:val="clear" w:color="auto" w:fill="auto"/>
            <w:vAlign w:val="center"/>
          </w:tcPr>
          <w:p w14:paraId="66A13AAF"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5534B3" w14:textId="77777777" w:rsidR="00803EE4" w:rsidRPr="00ED111C" w:rsidRDefault="00803EE4" w:rsidP="00D206C7">
            <w:pPr>
              <w:jc w:val="center"/>
              <w:rPr>
                <w:b/>
                <w:bCs/>
                <w:smallCaps/>
                <w:color w:val="000000" w:themeColor="text1"/>
                <w:sz w:val="18"/>
                <w:szCs w:val="18"/>
              </w:rPr>
            </w:pPr>
          </w:p>
        </w:tc>
      </w:tr>
      <w:tr w:rsidR="00803EE4" w:rsidRPr="00ED111C" w14:paraId="4092C287" w14:textId="77777777" w:rsidTr="00D206C7">
        <w:trPr>
          <w:jc w:val="center"/>
        </w:trPr>
        <w:tc>
          <w:tcPr>
            <w:tcW w:w="709" w:type="dxa"/>
            <w:shd w:val="clear" w:color="auto" w:fill="auto"/>
          </w:tcPr>
          <w:p w14:paraId="338090CC"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13</w:t>
            </w:r>
          </w:p>
        </w:tc>
        <w:tc>
          <w:tcPr>
            <w:tcW w:w="6095" w:type="dxa"/>
            <w:tcBorders>
              <w:right w:val="single" w:sz="4" w:space="0" w:color="auto"/>
            </w:tcBorders>
            <w:shd w:val="clear" w:color="auto" w:fill="auto"/>
            <w:vAlign w:val="center"/>
          </w:tcPr>
          <w:p w14:paraId="663FB008"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Koszty obsługi zadania (1</w:t>
            </w:r>
            <w:r>
              <w:rPr>
                <w:rFonts w:eastAsia="Calibri"/>
                <w:color w:val="000000" w:themeColor="text1"/>
                <w:sz w:val="18"/>
                <w:szCs w:val="18"/>
              </w:rPr>
              <w:t xml:space="preserve"> </w:t>
            </w:r>
            <w:r w:rsidRPr="00ED111C">
              <w:rPr>
                <w:rFonts w:eastAsia="Calibri"/>
                <w:color w:val="000000" w:themeColor="text1"/>
                <w:sz w:val="18"/>
                <w:szCs w:val="18"/>
              </w:rPr>
              <w:t>% kwoty wskazanej w poz. 12, kol. 11) po zaokrągleniu w dół do pełnych groszy</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4511F83"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732C10E"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124EF1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0F5C16A"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4F09DAD8" w14:textId="77777777" w:rsidR="00803EE4" w:rsidRPr="00ED111C" w:rsidRDefault="00803EE4" w:rsidP="00D206C7">
            <w:pPr>
              <w:jc w:val="center"/>
              <w:rPr>
                <w:b/>
                <w:bCs/>
                <w:smallCaps/>
                <w:color w:val="000000" w:themeColor="text1"/>
                <w:sz w:val="18"/>
                <w:szCs w:val="18"/>
              </w:rPr>
            </w:pPr>
          </w:p>
        </w:tc>
        <w:tc>
          <w:tcPr>
            <w:tcW w:w="850" w:type="dxa"/>
            <w:tcBorders>
              <w:right w:val="single" w:sz="4" w:space="0" w:color="auto"/>
              <w:tl2br w:val="single" w:sz="4" w:space="0" w:color="auto"/>
              <w:tr2bl w:val="single" w:sz="4" w:space="0" w:color="auto"/>
            </w:tcBorders>
            <w:shd w:val="clear" w:color="auto" w:fill="A6A6A6"/>
            <w:vAlign w:val="center"/>
          </w:tcPr>
          <w:p w14:paraId="481D7A6B" w14:textId="77777777" w:rsidR="00803EE4" w:rsidRPr="00ED111C" w:rsidRDefault="00803EE4" w:rsidP="00D206C7">
            <w:pPr>
              <w:jc w:val="center"/>
              <w:rPr>
                <w:b/>
                <w:bCs/>
                <w:smallCaps/>
                <w:color w:val="000000" w:themeColor="text1"/>
                <w:sz w:val="18"/>
                <w:szCs w:val="18"/>
              </w:rPr>
            </w:pPr>
          </w:p>
        </w:tc>
        <w:tc>
          <w:tcPr>
            <w:tcW w:w="851" w:type="dxa"/>
            <w:tcBorders>
              <w:right w:val="single" w:sz="4" w:space="0" w:color="auto"/>
              <w:tl2br w:val="single" w:sz="4" w:space="0" w:color="auto"/>
              <w:tr2bl w:val="single" w:sz="4" w:space="0" w:color="auto"/>
            </w:tcBorders>
            <w:shd w:val="clear" w:color="auto" w:fill="A6A6A6"/>
            <w:vAlign w:val="center"/>
          </w:tcPr>
          <w:p w14:paraId="2DEE2E91" w14:textId="77777777" w:rsidR="00803EE4" w:rsidRPr="00ED111C" w:rsidRDefault="00803EE4" w:rsidP="00D206C7">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clear" w:color="auto" w:fill="A6A6A6"/>
            <w:vAlign w:val="center"/>
          </w:tcPr>
          <w:p w14:paraId="257D4665"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20262BD" w14:textId="77777777" w:rsidR="00803EE4" w:rsidRPr="00ED111C" w:rsidRDefault="00803EE4" w:rsidP="00D206C7">
            <w:pPr>
              <w:jc w:val="center"/>
              <w:rPr>
                <w:b/>
                <w:bCs/>
                <w:smallCaps/>
                <w:color w:val="000000" w:themeColor="text1"/>
                <w:sz w:val="18"/>
                <w:szCs w:val="18"/>
              </w:rPr>
            </w:pPr>
          </w:p>
        </w:tc>
      </w:tr>
      <w:tr w:rsidR="00803EE4" w:rsidRPr="00ED111C" w14:paraId="4229AC08" w14:textId="77777777" w:rsidTr="00D206C7">
        <w:trPr>
          <w:jc w:val="center"/>
        </w:trPr>
        <w:tc>
          <w:tcPr>
            <w:tcW w:w="709" w:type="dxa"/>
            <w:shd w:val="clear" w:color="auto" w:fill="auto"/>
          </w:tcPr>
          <w:p w14:paraId="593D9506" w14:textId="77777777" w:rsidR="00803EE4" w:rsidRPr="00ED111C" w:rsidRDefault="00803EE4" w:rsidP="00D206C7">
            <w:pPr>
              <w:jc w:val="center"/>
              <w:rPr>
                <w:bCs/>
                <w:smallCaps/>
                <w:color w:val="000000" w:themeColor="text1"/>
                <w:sz w:val="18"/>
                <w:szCs w:val="18"/>
              </w:rPr>
            </w:pPr>
            <w:r w:rsidRPr="00ED111C">
              <w:rPr>
                <w:bCs/>
                <w:smallCaps/>
                <w:color w:val="000000" w:themeColor="text1"/>
                <w:sz w:val="18"/>
                <w:szCs w:val="18"/>
              </w:rPr>
              <w:t>14</w:t>
            </w:r>
          </w:p>
        </w:tc>
        <w:tc>
          <w:tcPr>
            <w:tcW w:w="6095" w:type="dxa"/>
            <w:tcBorders>
              <w:right w:val="single" w:sz="4" w:space="0" w:color="auto"/>
            </w:tcBorders>
            <w:shd w:val="clear" w:color="auto" w:fill="auto"/>
            <w:vAlign w:val="center"/>
          </w:tcPr>
          <w:p w14:paraId="2A8AFB2C" w14:textId="77777777" w:rsidR="00803EE4" w:rsidRPr="00ED111C" w:rsidRDefault="00803EE4" w:rsidP="00D206C7">
            <w:pPr>
              <w:jc w:val="both"/>
              <w:rPr>
                <w:rFonts w:eastAsia="Calibri"/>
                <w:color w:val="000000" w:themeColor="text1"/>
                <w:sz w:val="18"/>
                <w:szCs w:val="18"/>
              </w:rPr>
            </w:pPr>
            <w:r w:rsidRPr="00ED111C">
              <w:rPr>
                <w:rFonts w:eastAsia="Calibri"/>
                <w:color w:val="000000" w:themeColor="text1"/>
                <w:sz w:val="18"/>
                <w:szCs w:val="18"/>
              </w:rPr>
              <w:t>Wnioskowana kwota dotacji (suma kwot wskazanych w poz. 12, kol. 11 i poz. 13, kol. 11)</w:t>
            </w:r>
          </w:p>
        </w:tc>
        <w:tc>
          <w:tcPr>
            <w:tcW w:w="846"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30D2815B"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16B946A5"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5CD7DF76" w14:textId="77777777" w:rsidR="00803EE4" w:rsidRPr="00ED111C" w:rsidRDefault="00803EE4" w:rsidP="00D206C7">
            <w:pPr>
              <w:jc w:val="center"/>
              <w:rPr>
                <w:b/>
                <w:bCs/>
                <w:smallCaps/>
                <w:color w:val="000000" w:themeColor="text1"/>
                <w:sz w:val="18"/>
                <w:szCs w:val="18"/>
              </w:rPr>
            </w:pPr>
          </w:p>
        </w:tc>
        <w:tc>
          <w:tcPr>
            <w:tcW w:w="850"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60A4A28F" w14:textId="77777777" w:rsidR="00803EE4" w:rsidRPr="00ED111C" w:rsidRDefault="00803EE4" w:rsidP="00D206C7">
            <w:pPr>
              <w:jc w:val="center"/>
              <w:rPr>
                <w:b/>
                <w:bCs/>
                <w:smallCaps/>
                <w:color w:val="000000" w:themeColor="text1"/>
                <w:sz w:val="18"/>
                <w:szCs w:val="18"/>
              </w:rPr>
            </w:pPr>
          </w:p>
        </w:tc>
        <w:tc>
          <w:tcPr>
            <w:tcW w:w="85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A6A6A6"/>
            <w:vAlign w:val="center"/>
          </w:tcPr>
          <w:p w14:paraId="26FD28FC" w14:textId="77777777" w:rsidR="00803EE4" w:rsidRPr="00ED111C" w:rsidRDefault="00803EE4" w:rsidP="00D206C7">
            <w:pPr>
              <w:jc w:val="center"/>
              <w:rPr>
                <w:b/>
                <w:bCs/>
                <w:smallCaps/>
                <w:color w:val="000000" w:themeColor="text1"/>
                <w:sz w:val="18"/>
                <w:szCs w:val="18"/>
              </w:rPr>
            </w:pPr>
          </w:p>
        </w:tc>
        <w:tc>
          <w:tcPr>
            <w:tcW w:w="850" w:type="dxa"/>
            <w:tcBorders>
              <w:right w:val="single" w:sz="4" w:space="0" w:color="auto"/>
              <w:tl2br w:val="single" w:sz="4" w:space="0" w:color="auto"/>
              <w:tr2bl w:val="single" w:sz="4" w:space="0" w:color="auto"/>
            </w:tcBorders>
            <w:shd w:val="clear" w:color="auto" w:fill="A6A6A6"/>
            <w:vAlign w:val="center"/>
          </w:tcPr>
          <w:p w14:paraId="591A07A3" w14:textId="77777777" w:rsidR="00803EE4" w:rsidRPr="00ED111C" w:rsidRDefault="00803EE4" w:rsidP="00D206C7">
            <w:pPr>
              <w:jc w:val="center"/>
              <w:rPr>
                <w:b/>
                <w:bCs/>
                <w:smallCaps/>
                <w:color w:val="000000" w:themeColor="text1"/>
                <w:sz w:val="18"/>
                <w:szCs w:val="18"/>
              </w:rPr>
            </w:pPr>
          </w:p>
        </w:tc>
        <w:tc>
          <w:tcPr>
            <w:tcW w:w="851" w:type="dxa"/>
            <w:tcBorders>
              <w:right w:val="single" w:sz="4" w:space="0" w:color="auto"/>
              <w:tl2br w:val="single" w:sz="4" w:space="0" w:color="auto"/>
              <w:tr2bl w:val="single" w:sz="4" w:space="0" w:color="auto"/>
            </w:tcBorders>
            <w:shd w:val="clear" w:color="auto" w:fill="A6A6A6"/>
            <w:vAlign w:val="center"/>
          </w:tcPr>
          <w:p w14:paraId="56A3EBFA" w14:textId="77777777" w:rsidR="00803EE4" w:rsidRPr="00ED111C" w:rsidRDefault="00803EE4" w:rsidP="00D206C7">
            <w:pPr>
              <w:jc w:val="center"/>
              <w:rPr>
                <w:b/>
                <w:bCs/>
                <w:smallCaps/>
                <w:color w:val="000000" w:themeColor="text1"/>
                <w:sz w:val="18"/>
                <w:szCs w:val="18"/>
              </w:rPr>
            </w:pPr>
          </w:p>
        </w:tc>
        <w:tc>
          <w:tcPr>
            <w:tcW w:w="855" w:type="dxa"/>
            <w:tcBorders>
              <w:right w:val="single" w:sz="4" w:space="0" w:color="auto"/>
              <w:tl2br w:val="single" w:sz="4" w:space="0" w:color="auto"/>
              <w:tr2bl w:val="single" w:sz="4" w:space="0" w:color="auto"/>
            </w:tcBorders>
            <w:shd w:val="clear" w:color="auto" w:fill="A6A6A6"/>
            <w:vAlign w:val="center"/>
          </w:tcPr>
          <w:p w14:paraId="69A0C802" w14:textId="77777777" w:rsidR="00803EE4" w:rsidRPr="00ED111C" w:rsidRDefault="00803EE4" w:rsidP="00D206C7">
            <w:pPr>
              <w:jc w:val="center"/>
              <w:rPr>
                <w:b/>
                <w:bCs/>
                <w:smallCaps/>
                <w:color w:val="000000" w:themeColor="text1"/>
                <w:sz w:val="18"/>
                <w:szCs w:val="18"/>
              </w:rPr>
            </w:pPr>
          </w:p>
        </w:tc>
        <w:tc>
          <w:tcPr>
            <w:tcW w:w="141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5825EE09" w14:textId="77777777" w:rsidR="00803EE4" w:rsidRPr="00ED111C" w:rsidRDefault="00803EE4" w:rsidP="00D206C7">
            <w:pPr>
              <w:jc w:val="center"/>
              <w:rPr>
                <w:b/>
                <w:bCs/>
                <w:smallCaps/>
                <w:color w:val="000000" w:themeColor="text1"/>
                <w:sz w:val="18"/>
                <w:szCs w:val="18"/>
              </w:rPr>
            </w:pPr>
          </w:p>
        </w:tc>
      </w:tr>
    </w:tbl>
    <w:p w14:paraId="53B983CD" w14:textId="77777777" w:rsidR="00803EE4" w:rsidRPr="00ED111C" w:rsidRDefault="00803EE4" w:rsidP="00803EE4">
      <w:pPr>
        <w:rPr>
          <w:b/>
          <w:color w:val="000000" w:themeColor="text1"/>
          <w:sz w:val="20"/>
          <w:szCs w:val="20"/>
        </w:rPr>
      </w:pPr>
    </w:p>
    <w:p w14:paraId="0F022199" w14:textId="77777777" w:rsidR="00803EE4" w:rsidRPr="00ED111C" w:rsidRDefault="00803EE4" w:rsidP="00803EE4">
      <w:pPr>
        <w:rPr>
          <w:b/>
          <w:color w:val="000000" w:themeColor="text1"/>
          <w:sz w:val="20"/>
          <w:szCs w:val="20"/>
        </w:rPr>
      </w:pPr>
      <w:r w:rsidRPr="00ED111C">
        <w:rPr>
          <w:b/>
          <w:color w:val="000000" w:themeColor="text1"/>
          <w:sz w:val="20"/>
          <w:szCs w:val="20"/>
        </w:rPr>
        <w:br w:type="page"/>
      </w:r>
    </w:p>
    <w:p w14:paraId="5FCFA10E" w14:textId="77777777" w:rsidR="00803EE4" w:rsidRPr="00ED111C" w:rsidRDefault="00803EE4" w:rsidP="00803EE4">
      <w:pPr>
        <w:pStyle w:val="Akapitzlist"/>
        <w:numPr>
          <w:ilvl w:val="0"/>
          <w:numId w:val="3"/>
        </w:numPr>
        <w:ind w:left="709" w:right="110" w:hanging="709"/>
        <w:jc w:val="both"/>
        <w:rPr>
          <w:b/>
          <w:color w:val="000000" w:themeColor="text1"/>
          <w:sz w:val="20"/>
          <w:szCs w:val="20"/>
        </w:rPr>
      </w:pPr>
      <w:r w:rsidRPr="00ED111C">
        <w:rPr>
          <w:b/>
          <w:bCs/>
          <w:color w:val="000000" w:themeColor="text1"/>
          <w:sz w:val="20"/>
          <w:szCs w:val="20"/>
        </w:rPr>
        <w:lastRenderedPageBreak/>
        <w:t>Kwota dotacji celowej na wyposażenie szkół (zespołów szkół) w podręczniki, materiały edukacyjne lub materiały ćwiczeniowe, dostosowane do potrzeb edukacyjnych</w:t>
      </w:r>
      <w:r w:rsidRPr="00ED111C">
        <w:rPr>
          <w:b/>
          <w:bCs/>
          <w:color w:val="000000" w:themeColor="text1"/>
          <w:sz w:val="20"/>
          <w:szCs w:val="20"/>
        </w:rPr>
        <w:br/>
        <w:t>i możliwości psychofizycznych uczniów niepełnosprawnych posiadających orzeczenie o potrzebie kształcenia specjalnego, uwzględniająca kwoty refundacji</w:t>
      </w:r>
    </w:p>
    <w:p w14:paraId="3B6271F3" w14:textId="77777777" w:rsidR="00803EE4" w:rsidRPr="00ED111C" w:rsidRDefault="00803EE4" w:rsidP="00803EE4">
      <w:pPr>
        <w:pStyle w:val="Akapitzlist"/>
        <w:ind w:left="0" w:right="110"/>
        <w:jc w:val="both"/>
        <w:rPr>
          <w:color w:val="000000" w:themeColor="text1"/>
          <w:sz w:val="20"/>
          <w:szCs w:val="20"/>
        </w:rPr>
      </w:pPr>
    </w:p>
    <w:p w14:paraId="4ABA4547" w14:textId="77777777" w:rsidR="00803EE4" w:rsidRPr="00ED111C" w:rsidRDefault="00803EE4" w:rsidP="00803EE4">
      <w:pPr>
        <w:ind w:left="1134" w:right="110" w:hanging="425"/>
        <w:rPr>
          <w:color w:val="000000" w:themeColor="text1"/>
          <w:sz w:val="20"/>
          <w:szCs w:val="20"/>
        </w:rPr>
      </w:pPr>
      <w:r w:rsidRPr="00ED111C">
        <w:rPr>
          <w:color w:val="000000" w:themeColor="text1"/>
          <w:sz w:val="20"/>
          <w:szCs w:val="20"/>
        </w:rPr>
        <w:t xml:space="preserve">Suma kwot wskazanych w pkt I (poz. 17, kol. 11), pkt II (poz. 4, kol. 11) i pkt III (poz. 14, kol. 11) wynosi …………………………………………………………… zł, z tego: </w:t>
      </w:r>
    </w:p>
    <w:p w14:paraId="67009200" w14:textId="77777777" w:rsidR="00803EE4" w:rsidRPr="00ED111C" w:rsidRDefault="00803EE4" w:rsidP="00803EE4">
      <w:pPr>
        <w:pStyle w:val="Akapitzlist"/>
        <w:numPr>
          <w:ilvl w:val="0"/>
          <w:numId w:val="1"/>
        </w:numPr>
        <w:ind w:left="1134" w:right="110" w:hanging="425"/>
        <w:rPr>
          <w:color w:val="000000" w:themeColor="text1"/>
          <w:sz w:val="20"/>
          <w:szCs w:val="20"/>
        </w:rPr>
      </w:pPr>
      <w:r w:rsidRPr="00ED111C">
        <w:rPr>
          <w:color w:val="000000" w:themeColor="text1"/>
          <w:sz w:val="20"/>
          <w:szCs w:val="20"/>
        </w:rPr>
        <w:t>wydatki bieżące</w:t>
      </w:r>
      <w:r w:rsidRPr="00ED111C">
        <w:rPr>
          <w:color w:val="000000" w:themeColor="text1"/>
          <w:sz w:val="20"/>
          <w:szCs w:val="20"/>
        </w:rPr>
        <w:tab/>
        <w:t>……………………. zł,</w:t>
      </w:r>
    </w:p>
    <w:p w14:paraId="1BEE08B5" w14:textId="77777777" w:rsidR="00803EE4" w:rsidRPr="00ED111C" w:rsidRDefault="00803EE4" w:rsidP="00803EE4">
      <w:pPr>
        <w:pStyle w:val="Akapitzlist"/>
        <w:numPr>
          <w:ilvl w:val="0"/>
          <w:numId w:val="1"/>
        </w:numPr>
        <w:ind w:left="1134" w:right="110" w:hanging="425"/>
        <w:rPr>
          <w:color w:val="000000" w:themeColor="text1"/>
          <w:sz w:val="20"/>
          <w:szCs w:val="20"/>
        </w:rPr>
      </w:pPr>
      <w:r w:rsidRPr="00ED111C">
        <w:rPr>
          <w:color w:val="000000" w:themeColor="text1"/>
          <w:sz w:val="20"/>
          <w:szCs w:val="20"/>
        </w:rPr>
        <w:t>wydatki majątkowe</w:t>
      </w:r>
      <w:r w:rsidRPr="00ED111C">
        <w:rPr>
          <w:color w:val="000000" w:themeColor="text1"/>
          <w:sz w:val="20"/>
          <w:szCs w:val="20"/>
        </w:rPr>
        <w:tab/>
        <w:t>……………………. zł.</w:t>
      </w:r>
    </w:p>
    <w:p w14:paraId="15D0C127" w14:textId="77777777" w:rsidR="00803EE4" w:rsidRPr="00ED111C" w:rsidRDefault="00803EE4" w:rsidP="00803EE4">
      <w:pPr>
        <w:rPr>
          <w:color w:val="000000" w:themeColor="text1"/>
          <w:sz w:val="20"/>
          <w:szCs w:val="20"/>
        </w:rPr>
      </w:pPr>
    </w:p>
    <w:p w14:paraId="048EADE5" w14:textId="77777777" w:rsidR="00803EE4" w:rsidRPr="00ED111C" w:rsidRDefault="00803EE4" w:rsidP="00803EE4">
      <w:pPr>
        <w:rPr>
          <w:color w:val="000000" w:themeColor="text1"/>
          <w:sz w:val="20"/>
          <w:szCs w:val="20"/>
        </w:rPr>
      </w:pPr>
    </w:p>
    <w:p w14:paraId="70B1CA8F" w14:textId="77777777" w:rsidR="00803EE4" w:rsidRPr="00ED111C" w:rsidRDefault="00803EE4" w:rsidP="00803EE4">
      <w:pPr>
        <w:rPr>
          <w:color w:val="000000" w:themeColor="text1"/>
          <w:sz w:val="20"/>
          <w:szCs w:val="20"/>
        </w:rPr>
      </w:pPr>
    </w:p>
    <w:p w14:paraId="6FB4BBC5" w14:textId="77777777" w:rsidR="00803EE4" w:rsidRPr="00ED111C" w:rsidRDefault="00803EE4" w:rsidP="00803EE4">
      <w:pPr>
        <w:rPr>
          <w:color w:val="000000" w:themeColor="text1"/>
          <w:sz w:val="20"/>
          <w:szCs w:val="20"/>
        </w:rPr>
      </w:pPr>
    </w:p>
    <w:p w14:paraId="03945D18" w14:textId="77777777" w:rsidR="00803EE4" w:rsidRPr="00ED111C" w:rsidRDefault="00803EE4" w:rsidP="00803EE4">
      <w:pPr>
        <w:rPr>
          <w:color w:val="000000" w:themeColor="text1"/>
          <w:sz w:val="20"/>
          <w:szCs w:val="20"/>
        </w:rPr>
      </w:pPr>
    </w:p>
    <w:p w14:paraId="6DC4242D" w14:textId="77777777" w:rsidR="00803EE4" w:rsidRPr="00ED111C" w:rsidRDefault="00803EE4" w:rsidP="00803EE4">
      <w:pPr>
        <w:tabs>
          <w:tab w:val="left" w:pos="8222"/>
        </w:tabs>
        <w:ind w:left="284"/>
        <w:rPr>
          <w:color w:val="000000" w:themeColor="text1"/>
          <w:sz w:val="16"/>
          <w:szCs w:val="16"/>
        </w:rPr>
      </w:pPr>
      <w:r w:rsidRPr="00ED111C">
        <w:rPr>
          <w:color w:val="000000" w:themeColor="text1"/>
          <w:sz w:val="16"/>
          <w:szCs w:val="16"/>
        </w:rPr>
        <w:t>………….………................................</w:t>
      </w:r>
      <w:r w:rsidRPr="00ED111C">
        <w:rPr>
          <w:color w:val="000000" w:themeColor="text1"/>
          <w:sz w:val="16"/>
          <w:szCs w:val="16"/>
        </w:rPr>
        <w:tab/>
        <w:t>………………………………………………………………………….</w:t>
      </w:r>
    </w:p>
    <w:p w14:paraId="18ACD6F9" w14:textId="77777777" w:rsidR="00803EE4" w:rsidRPr="00ED111C" w:rsidRDefault="00803EE4" w:rsidP="00803EE4">
      <w:pPr>
        <w:tabs>
          <w:tab w:val="left" w:pos="9923"/>
        </w:tabs>
        <w:ind w:left="851"/>
        <w:rPr>
          <w:color w:val="000000" w:themeColor="text1"/>
          <w:sz w:val="16"/>
          <w:szCs w:val="16"/>
        </w:rPr>
      </w:pPr>
      <w:r w:rsidRPr="00ED111C">
        <w:rPr>
          <w:color w:val="000000" w:themeColor="text1"/>
          <w:sz w:val="16"/>
          <w:szCs w:val="16"/>
        </w:rPr>
        <w:t>data sporządzenia</w:t>
      </w:r>
      <w:r w:rsidRPr="00ED111C">
        <w:rPr>
          <w:color w:val="000000" w:themeColor="text1"/>
          <w:sz w:val="16"/>
          <w:szCs w:val="16"/>
        </w:rPr>
        <w:tab/>
        <w:t>pieczęć i podpis</w:t>
      </w:r>
    </w:p>
    <w:p w14:paraId="39BFD56A" w14:textId="77777777" w:rsidR="00803EE4" w:rsidRPr="00ED111C" w:rsidRDefault="00803EE4" w:rsidP="00803EE4">
      <w:pPr>
        <w:tabs>
          <w:tab w:val="left" w:pos="8222"/>
        </w:tabs>
        <w:rPr>
          <w:color w:val="000000" w:themeColor="text1"/>
          <w:sz w:val="16"/>
          <w:szCs w:val="16"/>
        </w:rPr>
      </w:pPr>
      <w:r w:rsidRPr="00ED111C">
        <w:rPr>
          <w:color w:val="000000" w:themeColor="text1"/>
          <w:sz w:val="16"/>
          <w:szCs w:val="16"/>
        </w:rPr>
        <w:tab/>
        <w:t>wójta / burmistrza / prezydenta miasta / starosty / marszałka województwa</w:t>
      </w:r>
      <w:r w:rsidRPr="00ED111C">
        <w:rPr>
          <w:rStyle w:val="Odwoanieprzypisudolnego"/>
          <w:rFonts w:eastAsiaTheme="majorEastAsia"/>
          <w:color w:val="000000" w:themeColor="text1"/>
          <w:sz w:val="18"/>
          <w:szCs w:val="18"/>
        </w:rPr>
        <w:footnoteReference w:customMarkFollows="1" w:id="13"/>
        <w:t>**)</w:t>
      </w:r>
    </w:p>
    <w:p w14:paraId="74613684" w14:textId="2713B4B6" w:rsidR="004B4570" w:rsidRPr="00565D2D" w:rsidRDefault="004B4570">
      <w:pPr>
        <w:rPr>
          <w:color w:val="000000" w:themeColor="text1"/>
          <w:sz w:val="18"/>
          <w:szCs w:val="18"/>
        </w:rPr>
      </w:pPr>
    </w:p>
    <w:sectPr w:rsidR="004B4570" w:rsidRPr="00565D2D" w:rsidSect="00803EE4">
      <w:pgSz w:w="16838" w:h="11906" w:orient="landscape"/>
      <w:pgMar w:top="1418" w:right="709" w:bottom="141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A827" w14:textId="77777777" w:rsidR="00E9611B" w:rsidRDefault="00E9611B" w:rsidP="00803EE4">
      <w:r>
        <w:separator/>
      </w:r>
    </w:p>
  </w:endnote>
  <w:endnote w:type="continuationSeparator" w:id="0">
    <w:p w14:paraId="0AA3D9BB" w14:textId="77777777" w:rsidR="00E9611B" w:rsidRDefault="00E9611B" w:rsidP="0080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759A1" w14:textId="77777777" w:rsidR="00E9611B" w:rsidRDefault="00E9611B" w:rsidP="00803EE4">
      <w:r>
        <w:separator/>
      </w:r>
    </w:p>
  </w:footnote>
  <w:footnote w:type="continuationSeparator" w:id="0">
    <w:p w14:paraId="1E8EAE46" w14:textId="77777777" w:rsidR="00E9611B" w:rsidRDefault="00E9611B" w:rsidP="00803EE4">
      <w:r>
        <w:continuationSeparator/>
      </w:r>
    </w:p>
  </w:footnote>
  <w:footnote w:id="1">
    <w:p w14:paraId="1B65D01A" w14:textId="77777777" w:rsidR="00803EE4" w:rsidRPr="0045702B" w:rsidRDefault="00803EE4" w:rsidP="00803EE4">
      <w:pPr>
        <w:pStyle w:val="ODNONIKtreodnonika"/>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Dla każdego rodzaju niepełnosprawności należy wypełnić osobny formularz.</w:t>
      </w:r>
    </w:p>
  </w:footnote>
  <w:footnote w:id="2">
    <w:p w14:paraId="2BED31FD"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w:t>
      </w:r>
      <w:r w:rsidRPr="0045702B">
        <w:rPr>
          <w:color w:val="000000" w:themeColor="text1"/>
          <w:sz w:val="16"/>
          <w:szCs w:val="16"/>
        </w:rPr>
        <w:tab/>
        <w:t>Ilekroć w wyszczególnieniu jest mowa o:</w:t>
      </w:r>
    </w:p>
    <w:p w14:paraId="45A387C2" w14:textId="77777777" w:rsidR="00803EE4" w:rsidRPr="0045702B" w:rsidRDefault="00803EE4" w:rsidP="00803EE4">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szkołach podstawowych – należy przez to rozumieć także szkoły artystyczne realizujące kształcenie ogólne w zakresie szkoły podstawowej prowadzone przez jednostki samorządu terytorialnego;</w:t>
      </w:r>
    </w:p>
    <w:p w14:paraId="2D9BF6F1" w14:textId="77777777" w:rsidR="00803EE4" w:rsidRPr="0045702B" w:rsidRDefault="00803EE4" w:rsidP="00803EE4">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wskaźniku – należy przez to rozumieć wskaźniki określone w przepisach wydanych na podstawie art. 61 ustawy.</w:t>
      </w:r>
    </w:p>
  </w:footnote>
  <w:footnote w:id="3">
    <w:p w14:paraId="535D50BE"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2)</w:t>
      </w:r>
      <w:r w:rsidRPr="0045702B">
        <w:rPr>
          <w:color w:val="000000" w:themeColor="text1"/>
          <w:sz w:val="16"/>
          <w:szCs w:val="16"/>
        </w:rPr>
        <w:tab/>
        <w:t>Niepotrzebne skreślić.</w:t>
      </w:r>
    </w:p>
  </w:footnote>
  <w:footnote w:id="4">
    <w:p w14:paraId="3DEF7705"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3)</w:t>
      </w:r>
      <w:r w:rsidRPr="0045702B">
        <w:rPr>
          <w:color w:val="000000" w:themeColor="text1"/>
          <w:sz w:val="16"/>
          <w:szCs w:val="16"/>
        </w:rPr>
        <w:tab/>
        <w:t>W przypadku gdy dla uczniów z danym rodzajem niepełnosprawności szkoły podstawowe lub szkoły artystyczne realizujące kształcenie ogólne w zakresie szkoły podstawowej planują zakupić dodatkowe podręczniki lub materiały edukacyjne ze środków dotacji celowej na oddział danej klasy, należy w poz. 1 i 3 prognozowaną liczbę uczniów zwiększyć o liczbę uczniów równą liczbie tych oddziałów, zgodnie z art. 56 ust. 2 ustawy, z tym że w przypadku oddziałów obejmujących uczniów pełnosprawnych lub uczniów z różnymi rodzajami niepełnosprawności przyjmuje się, że dodatkowe podręczniki lub materiały edukacyjne na dany oddział są przeznaczone dla jednego ucznia pełnosprawnego albo jednego ucznia z danym rodzajem niepełnosprawności.</w:t>
      </w:r>
    </w:p>
  </w:footnote>
  <w:footnote w:id="5">
    <w:p w14:paraId="26B5C72C" w14:textId="77777777" w:rsidR="00803EE4" w:rsidRPr="0045702B" w:rsidRDefault="00803EE4" w:rsidP="00803EE4">
      <w:pPr>
        <w:pStyle w:val="ODNONIKtreodnonika"/>
        <w:rPr>
          <w:sz w:val="16"/>
          <w:szCs w:val="16"/>
        </w:rPr>
      </w:pPr>
      <w:r w:rsidRPr="0045702B">
        <w:rPr>
          <w:rStyle w:val="Odwoanieprzypisudolnego"/>
          <w:rFonts w:eastAsiaTheme="majorEastAsia"/>
          <w:sz w:val="16"/>
          <w:szCs w:val="16"/>
        </w:rPr>
        <w:t>4)</w:t>
      </w:r>
      <w:r w:rsidRPr="0045702B">
        <w:rPr>
          <w:sz w:val="16"/>
          <w:szCs w:val="16"/>
        </w:rPr>
        <w:tab/>
        <w:t>Należy wypełnić poz. 2 w przypadku, gdy w roku szkolnym 2025/2026 liczba uczniów:</w:t>
      </w:r>
    </w:p>
    <w:p w14:paraId="26A699FC" w14:textId="77777777" w:rsidR="00803EE4" w:rsidRPr="0045702B" w:rsidRDefault="00803EE4" w:rsidP="00803EE4">
      <w:pPr>
        <w:pStyle w:val="PKTODNONIKApunktodnonika"/>
        <w:rPr>
          <w:sz w:val="16"/>
          <w:szCs w:val="16"/>
        </w:rPr>
      </w:pPr>
      <w:r w:rsidRPr="0045702B">
        <w:rPr>
          <w:sz w:val="16"/>
          <w:szCs w:val="16"/>
        </w:rPr>
        <w:t>1)</w:t>
      </w:r>
      <w:r w:rsidRPr="0045702B">
        <w:rPr>
          <w:sz w:val="16"/>
          <w:szCs w:val="16"/>
        </w:rPr>
        <w:tab/>
        <w:t xml:space="preserve">klas I, IV i VII </w:t>
      </w:r>
      <w:r w:rsidRPr="0045702B">
        <w:rPr>
          <w:color w:val="000000" w:themeColor="text1"/>
          <w:sz w:val="16"/>
          <w:szCs w:val="16"/>
        </w:rPr>
        <w:t xml:space="preserve">szkół podstawowych oraz klas szkół artystycznych realizujących kształcenie ogólne w zakresie klas I, IV i VII szkoły podstawowej </w:t>
      </w:r>
      <w:r w:rsidRPr="0045702B">
        <w:rPr>
          <w:sz w:val="16"/>
          <w:szCs w:val="16"/>
        </w:rPr>
        <w:t>ulegnie zwiększeniu w stosunku do liczby uczniów tych klas w roku szkolnym 2023/2024 i 2024/2025 lub</w:t>
      </w:r>
    </w:p>
    <w:p w14:paraId="606E1876" w14:textId="77777777" w:rsidR="00803EE4" w:rsidRPr="0045702B" w:rsidRDefault="00803EE4" w:rsidP="00803EE4">
      <w:pPr>
        <w:pStyle w:val="PKTODNONIKApunktodnonika"/>
      </w:pPr>
      <w:r w:rsidRPr="0045702B">
        <w:rPr>
          <w:sz w:val="16"/>
          <w:szCs w:val="16"/>
        </w:rPr>
        <w:t>2)</w:t>
      </w:r>
      <w:r w:rsidRPr="0045702B">
        <w:rPr>
          <w:sz w:val="16"/>
          <w:szCs w:val="16"/>
        </w:rPr>
        <w:tab/>
        <w:t xml:space="preserve">klas II, V i VIII </w:t>
      </w:r>
      <w:r w:rsidRPr="0045702B">
        <w:rPr>
          <w:color w:val="000000" w:themeColor="text1"/>
          <w:sz w:val="16"/>
          <w:szCs w:val="16"/>
        </w:rPr>
        <w:t xml:space="preserve">szkół podstawowych oraz klas szkół artystycznych realizujących kształcenie ogólne w zakresie klas II, V i VIII szkoły podstawowej </w:t>
      </w:r>
      <w:r w:rsidRPr="0045702B">
        <w:rPr>
          <w:sz w:val="16"/>
          <w:szCs w:val="16"/>
        </w:rPr>
        <w:t>ulegnie zwiększeniu w stosunku do liczby uczniów tych klas w roku szkolnym 2024/2025.</w:t>
      </w:r>
    </w:p>
  </w:footnote>
  <w:footnote w:id="6">
    <w:p w14:paraId="7AAD3E61"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5)</w:t>
      </w:r>
      <w:r w:rsidRPr="0045702B">
        <w:rPr>
          <w:color w:val="000000" w:themeColor="text1"/>
          <w:sz w:val="16"/>
          <w:szCs w:val="16"/>
        </w:rPr>
        <w:tab/>
        <w:t>Należy wypełnić poz. 3 w przypadku, gdy w roku szkolnym:</w:t>
      </w:r>
    </w:p>
    <w:p w14:paraId="633F156F" w14:textId="77777777" w:rsidR="00803EE4" w:rsidRPr="0045702B" w:rsidRDefault="00803EE4" w:rsidP="00803EE4">
      <w:pPr>
        <w:pStyle w:val="PKTODNONIKApunktodnonika"/>
        <w:ind w:right="110"/>
        <w:rPr>
          <w:color w:val="000000" w:themeColor="text1"/>
          <w:sz w:val="16"/>
          <w:szCs w:val="16"/>
        </w:rPr>
      </w:pPr>
      <w:r w:rsidRPr="0045702B">
        <w:rPr>
          <w:color w:val="000000" w:themeColor="text1"/>
          <w:sz w:val="16"/>
          <w:szCs w:val="16"/>
        </w:rPr>
        <w:t>1)</w:t>
      </w:r>
      <w:r w:rsidRPr="0045702B">
        <w:rPr>
          <w:color w:val="000000" w:themeColor="text1"/>
          <w:sz w:val="16"/>
          <w:szCs w:val="16"/>
        </w:rPr>
        <w:tab/>
        <w:t>2023/2024 nie funkcjonowały klasy I, IV i VII szkół podstawowych oraz klasy szkół artystycznych realizujących kształcenie ogólne w zakresie klas I, IV i VII szkoły podstawowej lub nie uczęszczali do tych klas uczniowie lub</w:t>
      </w:r>
    </w:p>
    <w:p w14:paraId="06262975" w14:textId="77777777" w:rsidR="00803EE4" w:rsidRPr="0045702B" w:rsidRDefault="00803EE4" w:rsidP="00803EE4">
      <w:pPr>
        <w:pStyle w:val="PKTODNONIKApunktodnonika"/>
        <w:ind w:right="110"/>
        <w:rPr>
          <w:color w:val="000000" w:themeColor="text1"/>
        </w:rPr>
      </w:pPr>
      <w:r w:rsidRPr="0045702B">
        <w:rPr>
          <w:color w:val="000000" w:themeColor="text1"/>
          <w:sz w:val="16"/>
          <w:szCs w:val="16"/>
        </w:rPr>
        <w:t>2)</w:t>
      </w:r>
      <w:r w:rsidRPr="0045702B">
        <w:rPr>
          <w:color w:val="000000" w:themeColor="text1"/>
          <w:sz w:val="16"/>
          <w:szCs w:val="16"/>
        </w:rPr>
        <w:tab/>
        <w:t xml:space="preserve">2024/2025 nie funkcjonowały klasy I, II, IV, V, VII i </w:t>
      </w:r>
      <w:r>
        <w:rPr>
          <w:color w:val="000000" w:themeColor="text1"/>
          <w:sz w:val="16"/>
          <w:szCs w:val="16"/>
        </w:rPr>
        <w:t>VIII</w:t>
      </w:r>
      <w:r w:rsidRPr="0045702B">
        <w:rPr>
          <w:color w:val="000000" w:themeColor="text1"/>
          <w:sz w:val="16"/>
          <w:szCs w:val="16"/>
        </w:rPr>
        <w:t xml:space="preserve"> szkół podstawowych oraz klasy szkół artystycznych realizujących kształcenie ogólne w zakresie klas I, II, IV, V, VII i </w:t>
      </w:r>
      <w:r>
        <w:rPr>
          <w:color w:val="000000" w:themeColor="text1"/>
          <w:sz w:val="16"/>
          <w:szCs w:val="16"/>
        </w:rPr>
        <w:t>VIII</w:t>
      </w:r>
      <w:r w:rsidRPr="0045702B">
        <w:rPr>
          <w:color w:val="000000" w:themeColor="text1"/>
          <w:sz w:val="16"/>
          <w:szCs w:val="16"/>
        </w:rPr>
        <w:t xml:space="preserve"> szkoły podstawowej lub nie uczęszczali do tych klas uczniowie.</w:t>
      </w:r>
    </w:p>
  </w:footnote>
  <w:footnote w:id="7">
    <w:p w14:paraId="011110B9"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6)</w:t>
      </w:r>
      <w:r w:rsidRPr="0045702B">
        <w:rPr>
          <w:color w:val="000000" w:themeColor="text1"/>
          <w:sz w:val="16"/>
          <w:szCs w:val="16"/>
        </w:rPr>
        <w:tab/>
        <w:t>Należy wypełnić poz. 4 w przypadku, gdy liczba uczniów danych klas w roku szkolnym 2025/2026 nie ulegnie zwiększeniu w stosunku do liczby uczniów danych klas w roku szkolnym 2023/2024 lub 2024/2025, a istnieje konieczność zakupu podręczników lub materiałów edukacyjnych z powodu niedokonania takiego zakupu ze środków ostatniej dotacji celowej na wszystkich uczniów tej klasy udzielonej odpowiednio w 2023 r. lub 2024 r.</w:t>
      </w:r>
    </w:p>
  </w:footnote>
  <w:footnote w:id="8">
    <w:p w14:paraId="06BB4AEC"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7)</w:t>
      </w:r>
      <w:r w:rsidRPr="0045702B">
        <w:rPr>
          <w:color w:val="000000" w:themeColor="text1"/>
          <w:sz w:val="16"/>
          <w:szCs w:val="16"/>
        </w:rPr>
        <w:tab/>
        <w:t>Należy wypełnić poz. 1 w przypadku, gdy w roku szkolnym 2024/2025 szkoły podstawowe oraz szkoły artystyczne realizujące kształcenie ogólne w zakresie szkoły podstawowej zapewniły uczniom podręczniki lub materiały edukacyjne podlegające refundacji z dotacji celowej w 2025 r.</w:t>
      </w:r>
    </w:p>
  </w:footnote>
  <w:footnote w:id="9">
    <w:p w14:paraId="5A35FEAD"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8)</w:t>
      </w:r>
      <w:r w:rsidRPr="0045702B">
        <w:rPr>
          <w:color w:val="000000" w:themeColor="text1"/>
          <w:sz w:val="16"/>
          <w:szCs w:val="16"/>
        </w:rPr>
        <w:tab/>
        <w:t>Należy wypełnić poz. 2 w przypadku, gdy w roku szkolnym 2024/2025 szkoły podstawowe oraz szkoły artystyczne realizujące kształcenie ogólne w zakresie szkoły podstawowej zapewniły uczniom materiały ćwiczeniowe podlegające refundacji z dotacji celowej w 2025 r.</w:t>
      </w:r>
    </w:p>
  </w:footnote>
  <w:footnote w:id="10">
    <w:p w14:paraId="64780800"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9)</w:t>
      </w:r>
      <w:r w:rsidRPr="0045702B">
        <w:rPr>
          <w:color w:val="000000" w:themeColor="text1"/>
          <w:sz w:val="16"/>
          <w:szCs w:val="16"/>
        </w:rPr>
        <w:tab/>
        <w:t>W poz. 3, kol. 9 należy podać liczbę uczniów równą liczbie podręczników do danego języka obcego nowożytnego lub materiałów edukacyjnych do danego języka obcego nowożytnego zakupionych ze względu na zdiagnozowany stopień zaawansowania znajomości danego języka obcego nowożytnego, z tym że jeżeli dla danych uczniów zakupiono podręczniki lub materiały edukacyjne do dwóch języków obcych nowożytnych – należy podać podwójną liczbę tych uczniów.</w:t>
      </w:r>
    </w:p>
  </w:footnote>
  <w:footnote w:id="11">
    <w:p w14:paraId="6BD7E5BA" w14:textId="77777777" w:rsidR="00803EE4" w:rsidRPr="0045702B" w:rsidRDefault="00803EE4" w:rsidP="00803EE4">
      <w:pPr>
        <w:pStyle w:val="ODNONIKtreodnonika"/>
        <w:ind w:right="110"/>
        <w:rPr>
          <w:color w:val="000000" w:themeColor="text1"/>
        </w:rPr>
      </w:pPr>
      <w:r w:rsidRPr="0045702B">
        <w:rPr>
          <w:rStyle w:val="Odwoanieprzypisudolnego"/>
          <w:rFonts w:eastAsiaTheme="majorEastAsia"/>
          <w:color w:val="000000" w:themeColor="text1"/>
          <w:sz w:val="16"/>
          <w:szCs w:val="16"/>
        </w:rPr>
        <w:t>10)</w:t>
      </w:r>
      <w:r w:rsidRPr="0045702B">
        <w:rPr>
          <w:color w:val="000000" w:themeColor="text1"/>
          <w:sz w:val="16"/>
          <w:szCs w:val="16"/>
        </w:rPr>
        <w:tab/>
        <w:t>Należy podać liczbę uczniów, którym szkoły podstawowe oraz szkoły artystyczne realizujące kształcenie ogólne w zakresie szkoły podstawowej zapewniły podręczniki lub materiały edukacyjne, dostosowane do potrzeb edukacyjnych i możliwości psychofizycznych uczniów niepełnosprawnych</w:t>
      </w:r>
      <w:r>
        <w:rPr>
          <w:color w:val="000000" w:themeColor="text1"/>
          <w:sz w:val="16"/>
          <w:szCs w:val="16"/>
        </w:rPr>
        <w:t>,</w:t>
      </w:r>
      <w:r w:rsidRPr="0045702B">
        <w:rPr>
          <w:color w:val="000000" w:themeColor="text1"/>
          <w:sz w:val="16"/>
          <w:szCs w:val="16"/>
        </w:rPr>
        <w:t xml:space="preserve"> w wyniku dostarczenia do szkół w ciągu roku szkolnego orzeczenia o potrzebie kształcenia specjalnego, a środki z przekazanej dotacji celowej nie pokryły kosztu zakupu tych podręczników lub materiałów edukacyjnych, lub w wyniku braku możliwości uzyskania tych podręczników lub materiałów edukacyjnych z innej szkoły w drodze przekazania zgodnie z art. 57 ust. 6 ustawy.</w:t>
      </w:r>
    </w:p>
  </w:footnote>
  <w:footnote w:id="12">
    <w:p w14:paraId="549508D4" w14:textId="77777777" w:rsidR="00803EE4" w:rsidRPr="0045702B" w:rsidRDefault="00803EE4" w:rsidP="00803EE4">
      <w:pPr>
        <w:pStyle w:val="ODNONIKtreodnonika"/>
        <w:ind w:right="110"/>
        <w:rPr>
          <w:color w:val="000000" w:themeColor="text1"/>
          <w:sz w:val="16"/>
          <w:szCs w:val="16"/>
        </w:rPr>
      </w:pPr>
      <w:r w:rsidRPr="0045702B">
        <w:rPr>
          <w:rStyle w:val="Odwoanieprzypisudolnego"/>
          <w:rFonts w:eastAsiaTheme="majorEastAsia"/>
          <w:color w:val="000000" w:themeColor="text1"/>
          <w:sz w:val="16"/>
          <w:szCs w:val="16"/>
        </w:rPr>
        <w:t>11)</w:t>
      </w:r>
      <w:r w:rsidRPr="0045702B">
        <w:rPr>
          <w:color w:val="000000" w:themeColor="text1"/>
          <w:sz w:val="16"/>
          <w:szCs w:val="16"/>
        </w:rPr>
        <w:tab/>
        <w:t xml:space="preserve">Należy podać liczbę uczniów, którym szkoły podstawowe </w:t>
      </w:r>
      <w:r w:rsidRPr="0045702B">
        <w:rPr>
          <w:bCs/>
          <w:color w:val="000000" w:themeColor="text1"/>
          <w:sz w:val="16"/>
          <w:szCs w:val="16"/>
        </w:rPr>
        <w:t xml:space="preserve">oraz </w:t>
      </w:r>
      <w:r w:rsidRPr="0045702B">
        <w:rPr>
          <w:color w:val="000000" w:themeColor="text1"/>
          <w:sz w:val="16"/>
          <w:szCs w:val="16"/>
        </w:rPr>
        <w:t>szkoły artystyczne realizujące kształcenie ogólne w zakresie szkoły</w:t>
      </w:r>
      <w:r w:rsidRPr="0045702B">
        <w:rPr>
          <w:bCs/>
          <w:color w:val="000000" w:themeColor="text1"/>
          <w:sz w:val="16"/>
          <w:szCs w:val="16"/>
        </w:rPr>
        <w:t xml:space="preserve"> podstawowej </w:t>
      </w:r>
      <w:r w:rsidRPr="0045702B">
        <w:rPr>
          <w:color w:val="000000" w:themeColor="text1"/>
          <w:sz w:val="16"/>
          <w:szCs w:val="16"/>
        </w:rPr>
        <w:t>zapewniły materiały ćwiczeniowe dostosowane do potrzeb edukacyjnych i możliwości psychofizycznych uczniów niepełnosprawnych w wyniku dostarczenia do szkół w ciągu roku szkolnego orzeczenia o potrzebie kształcenia specjalnego, a środki z przekazanej dotacji celowej nie pokryły kosztu zakupu tych materiałów ćwiczeniowych, lub w wyniku braku możliwości uzyskania tych materiałów ćwiczeniowych z innej szkoły w drodze przekazania zgodnie z art. 57 ust. 6 ustawy.</w:t>
      </w:r>
    </w:p>
  </w:footnote>
  <w:footnote w:id="13">
    <w:p w14:paraId="74809B62" w14:textId="77777777" w:rsidR="00803EE4" w:rsidRPr="0045702B" w:rsidRDefault="00803EE4" w:rsidP="00803EE4">
      <w:pPr>
        <w:pStyle w:val="ODNONIKtreodnonika"/>
        <w:rPr>
          <w:color w:val="000000" w:themeColor="text1"/>
          <w:sz w:val="16"/>
          <w:szCs w:val="16"/>
        </w:rPr>
      </w:pPr>
      <w:r w:rsidRPr="0045702B">
        <w:rPr>
          <w:rStyle w:val="Odwoanieprzypisudolnego"/>
          <w:rFonts w:eastAsiaTheme="majorEastAsia"/>
          <w:color w:val="000000" w:themeColor="text1"/>
          <w:sz w:val="16"/>
          <w:szCs w:val="16"/>
        </w:rPr>
        <w:t>**)</w:t>
      </w:r>
      <w:r w:rsidRPr="0045702B">
        <w:rPr>
          <w:color w:val="000000" w:themeColor="text1"/>
          <w:sz w:val="16"/>
          <w:szCs w:val="16"/>
        </w:rPr>
        <w:tab/>
        <w:t>W przypadku wniosku przekazywanego w postaci:</w:t>
      </w:r>
    </w:p>
    <w:p w14:paraId="04D5EDCD" w14:textId="77777777" w:rsidR="00803EE4" w:rsidRPr="0045702B" w:rsidRDefault="00803EE4" w:rsidP="00803EE4">
      <w:pPr>
        <w:pStyle w:val="PKTODNONIKApunktodnonika"/>
        <w:rPr>
          <w:color w:val="000000" w:themeColor="text1"/>
          <w:sz w:val="16"/>
          <w:szCs w:val="16"/>
        </w:rPr>
      </w:pPr>
      <w:r w:rsidRPr="0045702B">
        <w:rPr>
          <w:color w:val="000000" w:themeColor="text1"/>
          <w:sz w:val="16"/>
          <w:szCs w:val="16"/>
        </w:rPr>
        <w:t>1)</w:t>
      </w:r>
      <w:r w:rsidRPr="0045702B">
        <w:rPr>
          <w:color w:val="000000" w:themeColor="text1"/>
          <w:sz w:val="16"/>
          <w:szCs w:val="16"/>
        </w:rPr>
        <w:tab/>
        <w:t>elektronicznej opatrzonego kwalifikowanym podpisem elektronicznym, podpisem osobistym lub podpisem zaufanym umieszcza się ten podpis;</w:t>
      </w:r>
    </w:p>
    <w:p w14:paraId="1E1073DE" w14:textId="77777777" w:rsidR="00803EE4" w:rsidRPr="0045702B" w:rsidRDefault="00803EE4" w:rsidP="00803EE4">
      <w:pPr>
        <w:pStyle w:val="PKTODNONIKApunktodnonika"/>
        <w:rPr>
          <w:color w:val="000000" w:themeColor="text1"/>
          <w:sz w:val="16"/>
          <w:szCs w:val="16"/>
        </w:rPr>
      </w:pPr>
      <w:r w:rsidRPr="0045702B">
        <w:rPr>
          <w:color w:val="000000" w:themeColor="text1"/>
          <w:sz w:val="16"/>
          <w:szCs w:val="16"/>
        </w:rPr>
        <w:t>2)</w:t>
      </w:r>
      <w:r w:rsidRPr="0045702B">
        <w:rPr>
          <w:color w:val="000000" w:themeColor="text1"/>
          <w:sz w:val="16"/>
          <w:szCs w:val="16"/>
        </w:rPr>
        <w:tab/>
        <w:t>papierowej i elektronicznej we:</w:t>
      </w:r>
    </w:p>
    <w:p w14:paraId="7839CD6F" w14:textId="77777777" w:rsidR="00803EE4" w:rsidRPr="0045702B" w:rsidRDefault="00803EE4" w:rsidP="00803EE4">
      <w:pPr>
        <w:pStyle w:val="LITODNONIKAliteraodnonika"/>
        <w:rPr>
          <w:color w:val="000000" w:themeColor="text1"/>
          <w:sz w:val="16"/>
          <w:szCs w:val="16"/>
        </w:rPr>
      </w:pPr>
      <w:r w:rsidRPr="0045702B">
        <w:rPr>
          <w:color w:val="000000" w:themeColor="text1"/>
          <w:sz w:val="16"/>
          <w:szCs w:val="16"/>
        </w:rPr>
        <w:t>a)</w:t>
      </w:r>
      <w:r w:rsidRPr="0045702B">
        <w:rPr>
          <w:color w:val="000000" w:themeColor="text1"/>
          <w:sz w:val="16"/>
          <w:szCs w:val="16"/>
        </w:rPr>
        <w:tab/>
        <w:t xml:space="preserve">wniosku w postaci papierowej umieszcza się pieczęć i podpis </w:t>
      </w:r>
      <w:r w:rsidRPr="0045702B">
        <w:rPr>
          <w:rFonts w:cs="Times New Roman"/>
          <w:color w:val="000000" w:themeColor="text1"/>
          <w:sz w:val="16"/>
          <w:szCs w:val="16"/>
        </w:rPr>
        <w:t>wójta / burmistrza / prezydenta miasta / starosty / marszałka województwa</w:t>
      </w:r>
      <w:r w:rsidRPr="0045702B">
        <w:rPr>
          <w:color w:val="000000" w:themeColor="text1"/>
          <w:sz w:val="16"/>
          <w:szCs w:val="16"/>
        </w:rPr>
        <w:t>,</w:t>
      </w:r>
    </w:p>
    <w:p w14:paraId="5C8B0798" w14:textId="77777777" w:rsidR="00803EE4" w:rsidRPr="0045702B" w:rsidRDefault="00803EE4" w:rsidP="00803EE4">
      <w:pPr>
        <w:pStyle w:val="LITODNONIKAliteraodnonika"/>
        <w:rPr>
          <w:color w:val="000000" w:themeColor="text1"/>
          <w:sz w:val="16"/>
          <w:szCs w:val="16"/>
        </w:rPr>
      </w:pPr>
      <w:r w:rsidRPr="0045702B">
        <w:rPr>
          <w:color w:val="000000" w:themeColor="text1"/>
          <w:sz w:val="16"/>
          <w:szCs w:val="16"/>
        </w:rPr>
        <w:t>b)</w:t>
      </w:r>
      <w:r w:rsidRPr="0045702B">
        <w:rPr>
          <w:color w:val="000000" w:themeColor="text1"/>
          <w:sz w:val="16"/>
          <w:szCs w:val="16"/>
        </w:rPr>
        <w:tab/>
        <w:t xml:space="preserve">wniosku w postaci elektronicznej nie umieszcza się pieczęci i podpisu </w:t>
      </w:r>
      <w:r w:rsidRPr="0045702B">
        <w:rPr>
          <w:rFonts w:cs="Times New Roman"/>
          <w:color w:val="000000" w:themeColor="text1"/>
          <w:sz w:val="16"/>
          <w:szCs w:val="16"/>
        </w:rPr>
        <w:t>wójta / burmistrza / prezydenta miasta / starosty / marszałka województwa</w:t>
      </w:r>
      <w:r w:rsidRPr="0045702B">
        <w:rPr>
          <w:color w:val="000000" w:themeColor="text1"/>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1DD"/>
    <w:multiLevelType w:val="hybridMultilevel"/>
    <w:tmpl w:val="984AFC66"/>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6112C6C"/>
    <w:multiLevelType w:val="hybridMultilevel"/>
    <w:tmpl w:val="AB7061B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C1B4A18"/>
    <w:multiLevelType w:val="hybridMultilevel"/>
    <w:tmpl w:val="AE9E6E94"/>
    <w:lvl w:ilvl="0" w:tplc="D8CCA392">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 w15:restartNumberingAfterBreak="0">
    <w:nsid w:val="52171610"/>
    <w:multiLevelType w:val="hybridMultilevel"/>
    <w:tmpl w:val="13AAC910"/>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5F910A1B"/>
    <w:multiLevelType w:val="hybridMultilevel"/>
    <w:tmpl w:val="B282DD3C"/>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FAC095E"/>
    <w:multiLevelType w:val="hybridMultilevel"/>
    <w:tmpl w:val="11C8A77A"/>
    <w:lvl w:ilvl="0" w:tplc="05A4CE94">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6F6254A0"/>
    <w:multiLevelType w:val="hybridMultilevel"/>
    <w:tmpl w:val="82161CEA"/>
    <w:lvl w:ilvl="0" w:tplc="A7D2C2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7E4855AE"/>
    <w:multiLevelType w:val="hybridMultilevel"/>
    <w:tmpl w:val="4E241DA8"/>
    <w:lvl w:ilvl="0" w:tplc="1AC451E8">
      <w:start w:val="1"/>
      <w:numFmt w:val="upperRoman"/>
      <w:lvlText w:val="%1."/>
      <w:lvlJc w:val="left"/>
      <w:pPr>
        <w:ind w:left="1080" w:hanging="720"/>
      </w:pPr>
      <w:rPr>
        <w:rFonts w:ascii="Times New Roman" w:hAnsi="Times New Roman" w:cs="Times New Roman" w:hint="default"/>
        <w:b/>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9362616">
    <w:abstractNumId w:val="5"/>
  </w:num>
  <w:num w:numId="2" w16cid:durableId="426999264">
    <w:abstractNumId w:val="2"/>
  </w:num>
  <w:num w:numId="3" w16cid:durableId="333538585">
    <w:abstractNumId w:val="7"/>
  </w:num>
  <w:num w:numId="4" w16cid:durableId="359168891">
    <w:abstractNumId w:val="6"/>
  </w:num>
  <w:num w:numId="5" w16cid:durableId="940378247">
    <w:abstractNumId w:val="0"/>
  </w:num>
  <w:num w:numId="6" w16cid:durableId="491725816">
    <w:abstractNumId w:val="4"/>
  </w:num>
  <w:num w:numId="7" w16cid:durableId="582883745">
    <w:abstractNumId w:val="1"/>
  </w:num>
  <w:num w:numId="8" w16cid:durableId="10057449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E4"/>
    <w:rsid w:val="000C52F2"/>
    <w:rsid w:val="002B10B8"/>
    <w:rsid w:val="002F11D3"/>
    <w:rsid w:val="004B4570"/>
    <w:rsid w:val="00565D2D"/>
    <w:rsid w:val="00803EE4"/>
    <w:rsid w:val="00D255B8"/>
    <w:rsid w:val="00E961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5AEA5"/>
  <w15:chartTrackingRefBased/>
  <w15:docId w15:val="{7B8390B5-C15C-4FCC-A4BC-542E9E7D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03EE4"/>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803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03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03EE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03EE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03EE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03EE4"/>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3EE4"/>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3EE4"/>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3EE4"/>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3EE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03EE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03EE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03EE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03EE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03EE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3EE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3EE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3EE4"/>
    <w:rPr>
      <w:rFonts w:eastAsiaTheme="majorEastAsia" w:cstheme="majorBidi"/>
      <w:color w:val="272727" w:themeColor="text1" w:themeTint="D8"/>
    </w:rPr>
  </w:style>
  <w:style w:type="paragraph" w:styleId="Tytu">
    <w:name w:val="Title"/>
    <w:basedOn w:val="Normalny"/>
    <w:next w:val="Normalny"/>
    <w:link w:val="TytuZnak"/>
    <w:uiPriority w:val="10"/>
    <w:qFormat/>
    <w:rsid w:val="00803EE4"/>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3EE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3EE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3EE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3EE4"/>
    <w:pPr>
      <w:spacing w:before="160"/>
      <w:jc w:val="center"/>
    </w:pPr>
    <w:rPr>
      <w:i/>
      <w:iCs/>
      <w:color w:val="404040" w:themeColor="text1" w:themeTint="BF"/>
    </w:rPr>
  </w:style>
  <w:style w:type="character" w:customStyle="1" w:styleId="CytatZnak">
    <w:name w:val="Cytat Znak"/>
    <w:basedOn w:val="Domylnaczcionkaakapitu"/>
    <w:link w:val="Cytat"/>
    <w:uiPriority w:val="29"/>
    <w:rsid w:val="00803EE4"/>
    <w:rPr>
      <w:i/>
      <w:iCs/>
      <w:color w:val="404040" w:themeColor="text1" w:themeTint="BF"/>
    </w:rPr>
  </w:style>
  <w:style w:type="paragraph" w:styleId="Akapitzlist">
    <w:name w:val="List Paragraph"/>
    <w:basedOn w:val="Normalny"/>
    <w:uiPriority w:val="34"/>
    <w:qFormat/>
    <w:rsid w:val="00803EE4"/>
    <w:pPr>
      <w:ind w:left="720"/>
      <w:contextualSpacing/>
    </w:pPr>
  </w:style>
  <w:style w:type="character" w:styleId="Wyrnienieintensywne">
    <w:name w:val="Intense Emphasis"/>
    <w:basedOn w:val="Domylnaczcionkaakapitu"/>
    <w:uiPriority w:val="21"/>
    <w:qFormat/>
    <w:rsid w:val="00803EE4"/>
    <w:rPr>
      <w:i/>
      <w:iCs/>
      <w:color w:val="0F4761" w:themeColor="accent1" w:themeShade="BF"/>
    </w:rPr>
  </w:style>
  <w:style w:type="paragraph" w:styleId="Cytatintensywny">
    <w:name w:val="Intense Quote"/>
    <w:basedOn w:val="Normalny"/>
    <w:next w:val="Normalny"/>
    <w:link w:val="CytatintensywnyZnak"/>
    <w:uiPriority w:val="30"/>
    <w:qFormat/>
    <w:rsid w:val="00803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03EE4"/>
    <w:rPr>
      <w:i/>
      <w:iCs/>
      <w:color w:val="0F4761" w:themeColor="accent1" w:themeShade="BF"/>
    </w:rPr>
  </w:style>
  <w:style w:type="character" w:styleId="Odwoanieintensywne">
    <w:name w:val="Intense Reference"/>
    <w:basedOn w:val="Domylnaczcionkaakapitu"/>
    <w:uiPriority w:val="32"/>
    <w:qFormat/>
    <w:rsid w:val="00803EE4"/>
    <w:rPr>
      <w:b/>
      <w:bCs/>
      <w:smallCaps/>
      <w:color w:val="0F4761" w:themeColor="accent1" w:themeShade="BF"/>
      <w:spacing w:val="5"/>
    </w:rPr>
  </w:style>
  <w:style w:type="character" w:styleId="Odwoanieprzypisudolnego">
    <w:name w:val="footnote reference"/>
    <w:uiPriority w:val="99"/>
    <w:unhideWhenUsed/>
    <w:rsid w:val="00803EE4"/>
    <w:rPr>
      <w:vertAlign w:val="superscript"/>
    </w:rPr>
  </w:style>
  <w:style w:type="paragraph" w:customStyle="1" w:styleId="ODNONIKtreodnonika">
    <w:name w:val="ODNOŚNIK – treść odnośnika"/>
    <w:uiPriority w:val="99"/>
    <w:qFormat/>
    <w:rsid w:val="00803EE4"/>
    <w:pPr>
      <w:spacing w:after="0" w:line="240" w:lineRule="auto"/>
      <w:ind w:left="284" w:hanging="284"/>
      <w:jc w:val="both"/>
    </w:pPr>
    <w:rPr>
      <w:rFonts w:ascii="Times New Roman" w:eastAsia="Times New Roman" w:hAnsi="Times New Roman" w:cs="Arial"/>
      <w:kern w:val="0"/>
      <w:sz w:val="20"/>
      <w:szCs w:val="20"/>
      <w:lang w:eastAsia="pl-PL"/>
      <w14:ligatures w14:val="none"/>
    </w:rPr>
  </w:style>
  <w:style w:type="paragraph" w:customStyle="1" w:styleId="PKTODNONIKApunktodnonika">
    <w:name w:val="PKT_ODNOŚNIKA – punkt odnośnika"/>
    <w:basedOn w:val="ODNONIKtreodnonika"/>
    <w:uiPriority w:val="19"/>
    <w:qFormat/>
    <w:rsid w:val="00803EE4"/>
    <w:pPr>
      <w:ind w:left="568"/>
    </w:pPr>
  </w:style>
  <w:style w:type="paragraph" w:customStyle="1" w:styleId="LITODNONIKAliteraodnonika">
    <w:name w:val="LIT_ODNOŚNIKA – litera odnośnika"/>
    <w:basedOn w:val="PKTODNONIKApunktodnonika"/>
    <w:uiPriority w:val="20"/>
    <w:qFormat/>
    <w:rsid w:val="00803EE4"/>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2151</Words>
  <Characters>12908</Characters>
  <Application>Microsoft Office Word</Application>
  <DocSecurity>0</DocSecurity>
  <Lines>107</Lines>
  <Paragraphs>30</Paragraphs>
  <ScaleCrop>false</ScaleCrop>
  <Company/>
  <LinksUpToDate>false</LinksUpToDate>
  <CharactersWithSpaces>15029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Łęczycka Natalia</dc:creator>
  <cp:keywords/>
  <dc:description/>
  <cp:lastModifiedBy>Łęczycka Natalia</cp:lastModifiedBy>
  <cp:revision>2</cp:revision>
  <dcterms:created xsi:type="dcterms:W3CDTF">2025-03-28T09:45:00Z</dcterms:created>
  <dcterms:modified xsi:type="dcterms:W3CDTF">2025-03-28T10:33:00Z</dcterms:modified>
</cp:coreProperties>
</file>