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FC5" w:rsidRDefault="006241B0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795FC5" w:rsidRDefault="006241B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795FC5" w:rsidRDefault="006241B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795FC5" w:rsidRDefault="00795FC5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95FC5" w:rsidRDefault="006241B0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4LTP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795FC5" w:rsidRDefault="00795FC5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75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3827"/>
        <w:gridCol w:w="3969"/>
        <w:gridCol w:w="1843"/>
        <w:gridCol w:w="2126"/>
        <w:gridCol w:w="1863"/>
      </w:tblGrid>
      <w:tr w:rsidR="00795FC5" w:rsidTr="0062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95FC5" w:rsidRDefault="006241B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560" w:type="dxa"/>
          </w:tcPr>
          <w:p w:rsidR="00795FC5" w:rsidRDefault="0062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3827" w:type="dxa"/>
          </w:tcPr>
          <w:p w:rsidR="00795FC5" w:rsidRDefault="0062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969" w:type="dxa"/>
          </w:tcPr>
          <w:p w:rsidR="00795FC5" w:rsidRDefault="0062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843" w:type="dxa"/>
          </w:tcPr>
          <w:p w:rsidR="00795FC5" w:rsidRDefault="0062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2126" w:type="dxa"/>
          </w:tcPr>
          <w:p w:rsidR="00795FC5" w:rsidRDefault="0062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863" w:type="dxa"/>
          </w:tcPr>
          <w:p w:rsidR="00795FC5" w:rsidRDefault="0062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795FC5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95FC5" w:rsidRDefault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827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3 Podręcznik dla liceum ogólnokształcącego i technikum, zakres rozszerzony</w:t>
            </w:r>
          </w:p>
        </w:tc>
        <w:tc>
          <w:tcPr>
            <w:tcW w:w="3969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Franciszek Dubert, Marek Guzik, 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Helmin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Jolanta Holeczek, Stanisław Krawczyk, Władysław Zamachowski</w:t>
            </w:r>
          </w:p>
        </w:tc>
        <w:tc>
          <w:tcPr>
            <w:tcW w:w="1843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126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9788326742170</w:t>
            </w:r>
          </w:p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1010/3/2021</w:t>
            </w:r>
          </w:p>
        </w:tc>
        <w:tc>
          <w:tcPr>
            <w:tcW w:w="1863" w:type="dxa"/>
          </w:tcPr>
          <w:p w:rsidR="00795FC5" w:rsidRDefault="00795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95FC5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95FC5" w:rsidRDefault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827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3 Maturalne karty pracy dla liceum ogólnokształcącego i technikum, zakres rozszerzony</w:t>
            </w:r>
          </w:p>
        </w:tc>
        <w:tc>
          <w:tcPr>
            <w:tcW w:w="3969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Bartłomiej Grądzki, Dawid Kaczmarek, Anna Tyc</w:t>
            </w:r>
          </w:p>
        </w:tc>
        <w:tc>
          <w:tcPr>
            <w:tcW w:w="1843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126" w:type="dxa"/>
          </w:tcPr>
          <w:p w:rsidR="00795FC5" w:rsidRDefault="00795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95FC5" w:rsidRDefault="00795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795FC5" w:rsidRDefault="00795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95FC5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95FC5" w:rsidRDefault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Diagnostyka weterynaryjna</w:t>
            </w:r>
          </w:p>
        </w:tc>
        <w:tc>
          <w:tcPr>
            <w:tcW w:w="3827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Analityka weterynaryjna</w:t>
            </w:r>
          </w:p>
        </w:tc>
        <w:tc>
          <w:tcPr>
            <w:tcW w:w="3969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Aleksandra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Nikolajdu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-Skrzypczak</w:t>
            </w:r>
          </w:p>
        </w:tc>
        <w:tc>
          <w:tcPr>
            <w:tcW w:w="1843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</w:p>
        </w:tc>
        <w:tc>
          <w:tcPr>
            <w:tcW w:w="2126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9788309011231</w:t>
            </w:r>
          </w:p>
          <w:p w:rsidR="00795FC5" w:rsidRDefault="00795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</w:t>
            </w:r>
          </w:p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weterynarii</w:t>
            </w:r>
          </w:p>
        </w:tc>
      </w:tr>
      <w:tr w:rsidR="00795FC5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95FC5" w:rsidRDefault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Działalność gospodarcza w gastronomii</w:t>
            </w:r>
          </w:p>
        </w:tc>
        <w:tc>
          <w:tcPr>
            <w:tcW w:w="3827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Działalność gospodarcza w gastronomii. Gastronomia. Podręcznik do nauki zawodów technik żywienia i usług gastronomicznych oraz kucharz. Tom III</w:t>
            </w:r>
          </w:p>
        </w:tc>
        <w:tc>
          <w:tcPr>
            <w:tcW w:w="3969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Hanna Górska-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Warsewicz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Beata Sawick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a, Teresa Mikulska</w:t>
            </w:r>
          </w:p>
        </w:tc>
        <w:tc>
          <w:tcPr>
            <w:tcW w:w="1843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2126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9788302147234</w:t>
            </w:r>
          </w:p>
          <w:p w:rsidR="00795FC5" w:rsidRDefault="00795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795FC5" w:rsidRDefault="00795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95FC5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95FC5" w:rsidRDefault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3827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Odkryć fizykę 3. Edycja 2024 Podręcznik. Zakres podstawowy  (kontynuacja)</w:t>
            </w:r>
          </w:p>
        </w:tc>
        <w:tc>
          <w:tcPr>
            <w:tcW w:w="3969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Marcin Braun, Weronika Śliwa</w:t>
            </w:r>
          </w:p>
        </w:tc>
        <w:tc>
          <w:tcPr>
            <w:tcW w:w="1843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126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978-83-267-50786-6</w:t>
            </w:r>
          </w:p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01010"/>
                <w:sz w:val="20"/>
                <w:szCs w:val="20"/>
              </w:rPr>
              <w:t>1224/3/2026</w:t>
            </w:r>
          </w:p>
        </w:tc>
        <w:tc>
          <w:tcPr>
            <w:tcW w:w="1863" w:type="dxa"/>
          </w:tcPr>
          <w:p w:rsidR="00795FC5" w:rsidRDefault="00795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95FC5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95FC5" w:rsidRDefault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3827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Oblicza geografii 3  Podręcznik dla liceum ogólnokształcącego i technikum. Zakres podstawowy</w:t>
            </w:r>
          </w:p>
        </w:tc>
        <w:tc>
          <w:tcPr>
            <w:tcW w:w="3969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Czesław Adamiak, 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Dubownik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Marcin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Świtoniak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Marcin Nowak, Barbara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Szyda</w:t>
            </w:r>
            <w:proofErr w:type="spellEnd"/>
          </w:p>
        </w:tc>
        <w:tc>
          <w:tcPr>
            <w:tcW w:w="1843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126" w:type="dxa"/>
          </w:tcPr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9788326742309</w:t>
            </w:r>
          </w:p>
          <w:p w:rsidR="00795FC5" w:rsidRDefault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983/3/2021</w:t>
            </w:r>
          </w:p>
        </w:tc>
        <w:tc>
          <w:tcPr>
            <w:tcW w:w="1863" w:type="dxa"/>
          </w:tcPr>
          <w:p w:rsidR="00795FC5" w:rsidRDefault="00795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95FC5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95FC5" w:rsidRDefault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827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Repetytorium z języka angielski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ego dla liceów i techników. Poziom podstawowy z materiałem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rozszerzonym.Wydanie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jednotomowe.</w:t>
            </w:r>
          </w:p>
        </w:tc>
        <w:tc>
          <w:tcPr>
            <w:tcW w:w="3969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Robert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Hasting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Atena Juszko, Dominika Chandler, Joanna Sosnowska</w:t>
            </w:r>
          </w:p>
        </w:tc>
        <w:tc>
          <w:tcPr>
            <w:tcW w:w="1843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2126" w:type="dxa"/>
          </w:tcPr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9788378829577</w:t>
            </w:r>
          </w:p>
          <w:p w:rsidR="00795FC5" w:rsidRDefault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1144/2022</w:t>
            </w:r>
          </w:p>
        </w:tc>
        <w:tc>
          <w:tcPr>
            <w:tcW w:w="1863" w:type="dxa"/>
          </w:tcPr>
          <w:p w:rsidR="00795FC5" w:rsidRDefault="00795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241B0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Default="006241B0" w:rsidP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zawodowy</w:t>
            </w:r>
          </w:p>
        </w:tc>
        <w:tc>
          <w:tcPr>
            <w:tcW w:w="3827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w weterynarii</w:t>
            </w:r>
          </w:p>
        </w:tc>
        <w:tc>
          <w:tcPr>
            <w:tcW w:w="3969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Monika Nowicka</w:t>
            </w:r>
          </w:p>
        </w:tc>
        <w:tc>
          <w:tcPr>
            <w:tcW w:w="1843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Wydawnictwo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Edicon</w:t>
            </w:r>
            <w:proofErr w:type="spellEnd"/>
          </w:p>
        </w:tc>
        <w:tc>
          <w:tcPr>
            <w:tcW w:w="2126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978839465066733</w:t>
            </w:r>
          </w:p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</w:t>
            </w:r>
          </w:p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weterynarii</w:t>
            </w:r>
          </w:p>
        </w:tc>
      </w:tr>
      <w:tr w:rsidR="006241B0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Default="006241B0" w:rsidP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zawodowy</w:t>
            </w:r>
          </w:p>
        </w:tc>
        <w:tc>
          <w:tcPr>
            <w:tcW w:w="3827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Career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Paths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 Cooking</w:t>
            </w:r>
          </w:p>
        </w:tc>
        <w:tc>
          <w:tcPr>
            <w:tcW w:w="3969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Virginia Evans, Jenny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Dooley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Ryan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Hayley</w:t>
            </w:r>
            <w:proofErr w:type="spellEnd"/>
          </w:p>
        </w:tc>
        <w:tc>
          <w:tcPr>
            <w:tcW w:w="1843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Express Publishing/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Egis</w:t>
            </w:r>
            <w:proofErr w:type="spellEnd"/>
          </w:p>
        </w:tc>
        <w:tc>
          <w:tcPr>
            <w:tcW w:w="2126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9781471562549</w:t>
            </w:r>
          </w:p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6241B0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Default="006241B0" w:rsidP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827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Sztuka wyrazu 3 część 1 Podręcznik zakres podstawowy i rozszerzony</w:t>
            </w:r>
          </w:p>
        </w:tc>
        <w:tc>
          <w:tcPr>
            <w:tcW w:w="3969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Dorota Dąbrowska,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Ratajcza</w:t>
            </w:r>
            <w:proofErr w:type="spellEnd"/>
          </w:p>
        </w:tc>
        <w:tc>
          <w:tcPr>
            <w:tcW w:w="1843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2126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9788381184120</w:t>
            </w:r>
          </w:p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1022/5/2021</w:t>
            </w:r>
          </w:p>
        </w:tc>
        <w:tc>
          <w:tcPr>
            <w:tcW w:w="1863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241B0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Default="006241B0" w:rsidP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827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Sztuka wyrazu 3 część 2 Podręcznik zakres podstawowy i rozszerzony</w:t>
            </w:r>
          </w:p>
        </w:tc>
        <w:tc>
          <w:tcPr>
            <w:tcW w:w="3969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Dorota Dąbrowska,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Ratajczak, Adam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Regiewicz</w:t>
            </w:r>
            <w:proofErr w:type="spellEnd"/>
          </w:p>
        </w:tc>
        <w:tc>
          <w:tcPr>
            <w:tcW w:w="1843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2126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9788381184137</w:t>
            </w:r>
          </w:p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241B0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Default="006241B0" w:rsidP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60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3827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Нoʙый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Język rosyjski. Podręcznik. Liceum technikum. Część 4 (z nagraniami)</w:t>
            </w:r>
          </w:p>
        </w:tc>
        <w:tc>
          <w:tcPr>
            <w:tcW w:w="3969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843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2126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9788302226175</w:t>
            </w:r>
          </w:p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1134/4/2025</w:t>
            </w:r>
          </w:p>
        </w:tc>
        <w:tc>
          <w:tcPr>
            <w:tcW w:w="1863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241B0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Default="006241B0" w:rsidP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3827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3 Podręcznik do matematyki dla liceum ogólnokształcącego i technikum. Zakres podstawowy.</w:t>
            </w:r>
          </w:p>
        </w:tc>
        <w:tc>
          <w:tcPr>
            <w:tcW w:w="3969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Wojciech Babiański, Lech Chańko, Joanna Czarnowska, Grzegorz Janocha, Jolanta Wesołowska</w:t>
            </w:r>
          </w:p>
        </w:tc>
        <w:tc>
          <w:tcPr>
            <w:tcW w:w="1843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126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9788326742033</w:t>
            </w:r>
          </w:p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971/3/2021</w:t>
            </w:r>
          </w:p>
        </w:tc>
        <w:tc>
          <w:tcPr>
            <w:tcW w:w="1863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241B0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Default="006241B0" w:rsidP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Podstawy działalności gospodarczej w weterynarii</w:t>
            </w:r>
          </w:p>
        </w:tc>
        <w:tc>
          <w:tcPr>
            <w:tcW w:w="3827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Podejmowanie i prowadzenie działalności gospodarczej</w:t>
            </w:r>
          </w:p>
        </w:tc>
        <w:tc>
          <w:tcPr>
            <w:tcW w:w="3969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Jacek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Musiałkiewicz</w:t>
            </w:r>
            <w:proofErr w:type="spellEnd"/>
          </w:p>
        </w:tc>
        <w:tc>
          <w:tcPr>
            <w:tcW w:w="1843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Ekonomik</w:t>
            </w:r>
          </w:p>
        </w:tc>
        <w:tc>
          <w:tcPr>
            <w:tcW w:w="2126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9788377351567</w:t>
            </w:r>
          </w:p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241B0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Default="006241B0" w:rsidP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3827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miłości</w:t>
            </w:r>
          </w:p>
        </w:tc>
        <w:tc>
          <w:tcPr>
            <w:tcW w:w="3969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dr Radosław Mazur</w:t>
            </w:r>
          </w:p>
        </w:tc>
        <w:tc>
          <w:tcPr>
            <w:tcW w:w="1843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2126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9788380655454</w:t>
            </w:r>
          </w:p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AZ-34-01/18-PO-18/23</w:t>
            </w:r>
          </w:p>
        </w:tc>
        <w:tc>
          <w:tcPr>
            <w:tcW w:w="1863" w:type="dxa"/>
          </w:tcPr>
          <w:p w:rsid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241B0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Default="006241B0" w:rsidP="006241B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diagnostyka weterynaryjna</w:t>
            </w:r>
          </w:p>
        </w:tc>
        <w:tc>
          <w:tcPr>
            <w:tcW w:w="3827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Diagnostyka weterynaryjna. Podręcznik dla techników weterynaryjnych</w:t>
            </w:r>
          </w:p>
        </w:tc>
        <w:tc>
          <w:tcPr>
            <w:tcW w:w="3969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Małgorzata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Respond</w:t>
            </w:r>
            <w:proofErr w:type="spellEnd"/>
          </w:p>
        </w:tc>
        <w:tc>
          <w:tcPr>
            <w:tcW w:w="1843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</w:p>
        </w:tc>
        <w:tc>
          <w:tcPr>
            <w:tcW w:w="2126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9788309011428</w:t>
            </w:r>
          </w:p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</w:t>
            </w:r>
          </w:p>
          <w:p w:rsid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weterynarii</w:t>
            </w:r>
          </w:p>
        </w:tc>
      </w:tr>
      <w:tr w:rsidR="006241B0" w:rsidRPr="006241B0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b w:val="0"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Zajęcia praktyczne - kontrola i nadzór weterynaryjny</w:t>
            </w:r>
          </w:p>
        </w:tc>
        <w:tc>
          <w:tcPr>
            <w:tcW w:w="3827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969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technik</w:t>
            </w:r>
          </w:p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weterynarii</w:t>
            </w:r>
          </w:p>
        </w:tc>
      </w:tr>
      <w:tr w:rsidR="006241B0" w:rsidRPr="006241B0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b w:val="0"/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Kontrola i nadzór weterynaryjny [</w:t>
            </w:r>
            <w:proofErr w:type="spellStart"/>
            <w:r w:rsidRPr="006241B0">
              <w:rPr>
                <w:rFonts w:ascii="Calibri" w:eastAsia="Calibri" w:hAnsi="Calibri" w:cs="Calibri"/>
                <w:sz w:val="20"/>
                <w:szCs w:val="20"/>
              </w:rPr>
              <w:t>zt</w:t>
            </w:r>
            <w:proofErr w:type="spellEnd"/>
            <w:r w:rsidRPr="006241B0">
              <w:rPr>
                <w:rFonts w:ascii="Calibri" w:eastAsia="Calibri" w:hAnsi="Calibri" w:cs="Calibri"/>
                <w:sz w:val="20"/>
                <w:szCs w:val="20"/>
              </w:rPr>
              <w:t>]</w:t>
            </w:r>
          </w:p>
        </w:tc>
        <w:tc>
          <w:tcPr>
            <w:tcW w:w="3827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969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technik</w:t>
            </w:r>
          </w:p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weterynarii</w:t>
            </w:r>
          </w:p>
        </w:tc>
      </w:tr>
      <w:tr w:rsidR="006241B0" w:rsidRPr="006241B0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b w:val="0"/>
                <w:sz w:val="20"/>
                <w:szCs w:val="20"/>
              </w:rPr>
              <w:t>19</w:t>
            </w:r>
          </w:p>
        </w:tc>
        <w:tc>
          <w:tcPr>
            <w:tcW w:w="1560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Zajęcia praktyczne - zabiegi weterynaryjne</w:t>
            </w:r>
          </w:p>
        </w:tc>
        <w:tc>
          <w:tcPr>
            <w:tcW w:w="3827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Technik weterynarii praktyka kliniczna</w:t>
            </w:r>
          </w:p>
        </w:tc>
        <w:tc>
          <w:tcPr>
            <w:tcW w:w="3969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6241B0">
              <w:rPr>
                <w:rFonts w:ascii="Calibri" w:eastAsia="Calibri" w:hAnsi="Calibri" w:cs="Calibri"/>
                <w:sz w:val="20"/>
                <w:szCs w:val="20"/>
              </w:rPr>
              <w:t>Margi</w:t>
            </w:r>
            <w:proofErr w:type="spellEnd"/>
            <w:r w:rsidRPr="006241B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241B0">
              <w:rPr>
                <w:rFonts w:ascii="Calibri" w:eastAsia="Calibri" w:hAnsi="Calibri" w:cs="Calibri"/>
                <w:sz w:val="20"/>
                <w:szCs w:val="20"/>
              </w:rPr>
              <w:t>Sirois</w:t>
            </w:r>
            <w:proofErr w:type="spellEnd"/>
            <w:r w:rsidRPr="006241B0">
              <w:rPr>
                <w:rFonts w:ascii="Calibri" w:eastAsia="Calibri" w:hAnsi="Calibri" w:cs="Calibri"/>
                <w:sz w:val="20"/>
                <w:szCs w:val="20"/>
              </w:rPr>
              <w:t>, Redakcja wydawania polskiego Jacek Szulc</w:t>
            </w:r>
          </w:p>
        </w:tc>
        <w:tc>
          <w:tcPr>
            <w:tcW w:w="184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6241B0">
              <w:rPr>
                <w:rFonts w:ascii="Calibri" w:eastAsia="Calibri" w:hAnsi="Calibri" w:cs="Calibri"/>
                <w:sz w:val="20"/>
                <w:szCs w:val="20"/>
              </w:rPr>
              <w:t>Edra</w:t>
            </w:r>
            <w:proofErr w:type="spellEnd"/>
            <w:r w:rsidRPr="006241B0">
              <w:rPr>
                <w:rFonts w:ascii="Calibri" w:eastAsia="Calibri" w:hAnsi="Calibri" w:cs="Calibri"/>
                <w:sz w:val="20"/>
                <w:szCs w:val="20"/>
              </w:rPr>
              <w:t xml:space="preserve"> Urban &amp; Partner</w:t>
            </w:r>
          </w:p>
        </w:tc>
        <w:tc>
          <w:tcPr>
            <w:tcW w:w="2126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ISBN 978-0-323-68145-2</w:t>
            </w:r>
          </w:p>
        </w:tc>
        <w:tc>
          <w:tcPr>
            <w:tcW w:w="186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technik</w:t>
            </w:r>
          </w:p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weterynarii</w:t>
            </w:r>
          </w:p>
        </w:tc>
      </w:tr>
      <w:tr w:rsidR="006241B0" w:rsidRPr="006241B0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Profilaktyka i leczenie chorób zwierząt [</w:t>
            </w:r>
            <w:proofErr w:type="spellStart"/>
            <w:r w:rsidRPr="006241B0">
              <w:rPr>
                <w:rFonts w:ascii="Calibri" w:eastAsia="Calibri" w:hAnsi="Calibri" w:cs="Calibri"/>
                <w:sz w:val="20"/>
                <w:szCs w:val="20"/>
              </w:rPr>
              <w:t>zt</w:t>
            </w:r>
            <w:proofErr w:type="spellEnd"/>
            <w:r w:rsidRPr="006241B0"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827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Technik weterynarii praktyka kliniczna</w:t>
            </w:r>
          </w:p>
        </w:tc>
        <w:tc>
          <w:tcPr>
            <w:tcW w:w="3969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6241B0">
              <w:rPr>
                <w:rFonts w:ascii="Calibri" w:eastAsia="Calibri" w:hAnsi="Calibri" w:cs="Calibri"/>
                <w:sz w:val="20"/>
                <w:szCs w:val="20"/>
              </w:rPr>
              <w:t>Margi</w:t>
            </w:r>
            <w:proofErr w:type="spellEnd"/>
            <w:r w:rsidRPr="006241B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241B0">
              <w:rPr>
                <w:rFonts w:ascii="Calibri" w:eastAsia="Calibri" w:hAnsi="Calibri" w:cs="Calibri"/>
                <w:sz w:val="20"/>
                <w:szCs w:val="20"/>
              </w:rPr>
              <w:t>Sirois</w:t>
            </w:r>
            <w:proofErr w:type="spellEnd"/>
            <w:r w:rsidRPr="006241B0">
              <w:rPr>
                <w:rFonts w:ascii="Calibri" w:eastAsia="Calibri" w:hAnsi="Calibri" w:cs="Calibri"/>
                <w:sz w:val="20"/>
                <w:szCs w:val="20"/>
              </w:rPr>
              <w:t>, Redakcja wydawania polskiego Jacek Szulc</w:t>
            </w:r>
          </w:p>
        </w:tc>
        <w:tc>
          <w:tcPr>
            <w:tcW w:w="1843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6241B0">
              <w:rPr>
                <w:rFonts w:ascii="Calibri" w:eastAsia="Calibri" w:hAnsi="Calibri" w:cs="Calibri"/>
                <w:sz w:val="20"/>
                <w:szCs w:val="20"/>
              </w:rPr>
              <w:t>Edra</w:t>
            </w:r>
            <w:proofErr w:type="spellEnd"/>
            <w:r w:rsidRPr="006241B0">
              <w:rPr>
                <w:rFonts w:ascii="Calibri" w:eastAsia="Calibri" w:hAnsi="Calibri" w:cs="Calibri"/>
                <w:sz w:val="20"/>
                <w:szCs w:val="20"/>
              </w:rPr>
              <w:t xml:space="preserve"> Urban &amp; Partner</w:t>
            </w:r>
          </w:p>
        </w:tc>
        <w:tc>
          <w:tcPr>
            <w:tcW w:w="2126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ISBN 978-0-323-68145-2</w:t>
            </w:r>
          </w:p>
        </w:tc>
        <w:tc>
          <w:tcPr>
            <w:tcW w:w="1863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6241B0" w:rsidRPr="006241B0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827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Poznać przeszłość 3. Edycja 2024. Zmiany w podstawach 2024. Podręcznik do historii dla liceum ogólnokształcącego i technikum. Zakres podstawowy.</w:t>
            </w:r>
          </w:p>
        </w:tc>
        <w:tc>
          <w:tcPr>
            <w:tcW w:w="3969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 w:rsidRPr="006241B0">
              <w:rPr>
                <w:rFonts w:ascii="Calibri" w:eastAsia="Calibri" w:hAnsi="Calibri" w:cs="Calibri"/>
                <w:sz w:val="20"/>
                <w:szCs w:val="20"/>
              </w:rPr>
              <w:t>Kłaczkow</w:t>
            </w:r>
            <w:proofErr w:type="spellEnd"/>
            <w:r w:rsidRPr="006241B0">
              <w:rPr>
                <w:rFonts w:ascii="Calibri" w:eastAsia="Calibri" w:hAnsi="Calibri" w:cs="Calibri"/>
                <w:sz w:val="20"/>
                <w:szCs w:val="20"/>
              </w:rPr>
              <w:t xml:space="preserve">, Anna </w:t>
            </w:r>
            <w:proofErr w:type="spellStart"/>
            <w:r w:rsidRPr="006241B0">
              <w:rPr>
                <w:rFonts w:ascii="Calibri" w:eastAsia="Calibri" w:hAnsi="Calibri" w:cs="Calibri"/>
                <w:sz w:val="20"/>
                <w:szCs w:val="20"/>
              </w:rPr>
              <w:t>Łaszkiewicz,Stanisław</w:t>
            </w:r>
            <w:proofErr w:type="spellEnd"/>
            <w:r w:rsidRPr="006241B0">
              <w:rPr>
                <w:rFonts w:ascii="Calibri" w:eastAsia="Calibri" w:hAnsi="Calibri" w:cs="Calibri"/>
                <w:sz w:val="20"/>
                <w:szCs w:val="20"/>
              </w:rPr>
              <w:t xml:space="preserve"> Roszak</w:t>
            </w:r>
          </w:p>
        </w:tc>
        <w:tc>
          <w:tcPr>
            <w:tcW w:w="184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126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1150/3/2024</w:t>
            </w:r>
          </w:p>
        </w:tc>
        <w:tc>
          <w:tcPr>
            <w:tcW w:w="186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241B0" w:rsidRPr="006241B0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b w:val="0"/>
                <w:sz w:val="20"/>
                <w:szCs w:val="20"/>
              </w:rPr>
              <w:t>21</w:t>
            </w:r>
          </w:p>
        </w:tc>
        <w:tc>
          <w:tcPr>
            <w:tcW w:w="1560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3827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To jest chemia 2 Chemia organiczna. Podręcznik dla liceum ogólnokształcącego i technikum. Zakres rozszerzony</w:t>
            </w:r>
          </w:p>
        </w:tc>
        <w:tc>
          <w:tcPr>
            <w:tcW w:w="3969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Maria Litwin, Szarota Styka-Wlazło, Joanna Szymońska</w:t>
            </w:r>
          </w:p>
        </w:tc>
        <w:tc>
          <w:tcPr>
            <w:tcW w:w="1843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126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991/2/2020</w:t>
            </w:r>
          </w:p>
        </w:tc>
        <w:tc>
          <w:tcPr>
            <w:tcW w:w="1863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241B0" w:rsidRPr="006241B0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b w:val="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560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 xml:space="preserve">Planowanie żywienia człowieka </w:t>
            </w:r>
          </w:p>
        </w:tc>
        <w:tc>
          <w:tcPr>
            <w:tcW w:w="3827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969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6241B0" w:rsidRPr="006241B0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b w:val="0"/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Podstawy żywienia dietetycznego</w:t>
            </w:r>
          </w:p>
        </w:tc>
        <w:tc>
          <w:tcPr>
            <w:tcW w:w="3827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969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6241B0" w:rsidRPr="006241B0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b w:val="0"/>
                <w:sz w:val="20"/>
                <w:szCs w:val="20"/>
              </w:rPr>
              <w:t>24</w:t>
            </w:r>
          </w:p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bookmarkStart w:id="0" w:name="_heading=h.b1n7b6cpoz75" w:colFirst="0" w:colLast="0"/>
            <w:bookmarkEnd w:id="0"/>
          </w:p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bookmarkStart w:id="1" w:name="_heading=h.d493jj86lr9w" w:colFirst="0" w:colLast="0"/>
            <w:bookmarkEnd w:id="1"/>
          </w:p>
        </w:tc>
        <w:tc>
          <w:tcPr>
            <w:tcW w:w="1560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 xml:space="preserve">Zajęcia praktyczne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Pr="006241B0">
              <w:rPr>
                <w:rFonts w:ascii="Calibri" w:eastAsia="Calibri" w:hAnsi="Calibri" w:cs="Calibri"/>
                <w:sz w:val="20"/>
                <w:szCs w:val="20"/>
              </w:rPr>
              <w:t>obsługa klienta</w:t>
            </w:r>
          </w:p>
        </w:tc>
        <w:tc>
          <w:tcPr>
            <w:tcW w:w="3827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969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6241B0" w:rsidRPr="006241B0" w:rsidTr="00624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b w:val="0"/>
                <w:sz w:val="20"/>
                <w:szCs w:val="20"/>
              </w:rPr>
              <w:t>25</w:t>
            </w:r>
          </w:p>
        </w:tc>
        <w:tc>
          <w:tcPr>
            <w:tcW w:w="1560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Usługi gastronomiczne</w:t>
            </w:r>
          </w:p>
        </w:tc>
        <w:tc>
          <w:tcPr>
            <w:tcW w:w="3827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Usługi gastronomiczne</w:t>
            </w:r>
          </w:p>
        </w:tc>
        <w:tc>
          <w:tcPr>
            <w:tcW w:w="3969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 xml:space="preserve">Anna </w:t>
            </w:r>
            <w:proofErr w:type="spellStart"/>
            <w:r w:rsidRPr="006241B0">
              <w:rPr>
                <w:rFonts w:ascii="Calibri" w:eastAsia="Calibri" w:hAnsi="Calibri" w:cs="Calibri"/>
                <w:sz w:val="20"/>
                <w:szCs w:val="20"/>
              </w:rPr>
              <w:t>Kmiołek</w:t>
            </w:r>
            <w:proofErr w:type="spellEnd"/>
          </w:p>
        </w:tc>
        <w:tc>
          <w:tcPr>
            <w:tcW w:w="1843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WSiP</w:t>
            </w:r>
          </w:p>
        </w:tc>
        <w:tc>
          <w:tcPr>
            <w:tcW w:w="2126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Pr="006241B0" w:rsidRDefault="006241B0" w:rsidP="0062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6241B0" w:rsidRPr="006241B0" w:rsidTr="0062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241B0" w:rsidRPr="006241B0" w:rsidRDefault="006241B0" w:rsidP="006241B0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bookmarkStart w:id="2" w:name="_heading=h.9anbtt2m09ib" w:colFirst="0" w:colLast="0"/>
            <w:bookmarkEnd w:id="2"/>
            <w:r w:rsidRPr="006241B0">
              <w:rPr>
                <w:rFonts w:ascii="Calibri" w:eastAsia="Calibri" w:hAnsi="Calibri" w:cs="Calibri"/>
                <w:b w:val="0"/>
                <w:sz w:val="20"/>
                <w:szCs w:val="20"/>
              </w:rPr>
              <w:t>26</w:t>
            </w:r>
          </w:p>
        </w:tc>
        <w:tc>
          <w:tcPr>
            <w:tcW w:w="1560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Zajęcia praktyczne- planowanie żywienia i produkcji gastronomicznej</w:t>
            </w:r>
          </w:p>
        </w:tc>
        <w:tc>
          <w:tcPr>
            <w:tcW w:w="3827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969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63" w:type="dxa"/>
          </w:tcPr>
          <w:p w:rsidR="006241B0" w:rsidRPr="006241B0" w:rsidRDefault="006241B0" w:rsidP="0062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241B0"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</w:tbl>
    <w:p w:rsidR="00795FC5" w:rsidRDefault="006241B0">
      <w:pPr>
        <w:spacing w:after="160"/>
        <w:rPr>
          <w:rFonts w:ascii="Calibri" w:eastAsia="Calibri" w:hAnsi="Calibri" w:cs="Calibri"/>
          <w:sz w:val="20"/>
          <w:szCs w:val="20"/>
        </w:rPr>
      </w:pPr>
      <w:r>
        <w:br w:type="page"/>
      </w:r>
      <w:bookmarkStart w:id="3" w:name="_GoBack"/>
      <w:bookmarkEnd w:id="3"/>
    </w:p>
    <w:p w:rsidR="00795FC5" w:rsidRDefault="00795FC5">
      <w:pPr>
        <w:rPr>
          <w:rFonts w:ascii="Calibri" w:eastAsia="Calibri" w:hAnsi="Calibri" w:cs="Calibri"/>
          <w:b/>
          <w:bCs/>
          <w:sz w:val="20"/>
          <w:szCs w:val="20"/>
        </w:rPr>
      </w:pPr>
    </w:p>
    <w:sectPr w:rsidR="00795FC5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EE9230E-AF59-4659-A15B-73C0D0FEF0F0}"/>
    <w:embedBold r:id="rId2" w:fontKey="{6274E382-8445-4C9A-AE96-E3F86C7D8E97}"/>
  </w:font>
  <w:font w:name="Georgia">
    <w:panose1 w:val="02040502050405020303"/>
    <w:charset w:val="00"/>
    <w:family w:val="auto"/>
    <w:pitch w:val="default"/>
    <w:embedItalic r:id="rId3" w:fontKey="{BBC84800-8CE0-4EB1-BDC7-329620B9C03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F4B665DF-1710-44F1-8845-DEA34ED190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C5"/>
    <w:rsid w:val="006241B0"/>
    <w:rsid w:val="0079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78F9A-CFD9-4252-A872-34EAC233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nGd4/vMoyJA26Mo37o4n1g/adw==">CgMxLjAyDmguOWFuYnR0Mm0wOWliMg5oLmIxbjdiNmNwb3o3NTIOaC5kNDkzamo4NmxyOXcyDmguOWFuYnR0Mm0wOWliMg5oLjlhbmJ0dDJtMDlpYjgAciExMkFRY0pMeFlGYlhhZHRfMl9yZHBPYUJLUS0wekhyOU4=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690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2</cp:revision>
  <dcterms:created xsi:type="dcterms:W3CDTF">2026-06-22T06:23:00Z</dcterms:created>
  <dcterms:modified xsi:type="dcterms:W3CDTF">2026-06-22T06:25:00Z</dcterms:modified>
</cp:coreProperties>
</file>