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320CB9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7E2428">
        <w:rPr>
          <w:rFonts w:ascii="Times New Roman" w:hAnsi="Times New Roman"/>
          <w:sz w:val="24"/>
          <w:szCs w:val="24"/>
        </w:rPr>
        <w:t>……………..</w:t>
      </w:r>
      <w:r w:rsidR="00EE2455">
        <w:rPr>
          <w:rFonts w:ascii="Times New Roman" w:hAnsi="Times New Roman"/>
          <w:sz w:val="24"/>
          <w:szCs w:val="24"/>
        </w:rPr>
        <w:t>,</w:t>
      </w:r>
      <w:r w:rsidR="00EC605B" w:rsidRPr="00F43592">
        <w:rPr>
          <w:rFonts w:ascii="Times New Roman" w:hAnsi="Times New Roman"/>
          <w:sz w:val="24"/>
          <w:szCs w:val="24"/>
        </w:rPr>
        <w:t xml:space="preserve"> dnia ...</w:t>
      </w:r>
      <w:r w:rsidR="00EE2455">
        <w:rPr>
          <w:rFonts w:ascii="Times New Roman" w:hAnsi="Times New Roman"/>
          <w:sz w:val="24"/>
          <w:szCs w:val="24"/>
        </w:rPr>
        <w:t>..</w:t>
      </w:r>
      <w:r w:rsidR="00EC605B" w:rsidRPr="00F43592">
        <w:rPr>
          <w:rFonts w:ascii="Times New Roman" w:hAnsi="Times New Roman"/>
          <w:sz w:val="24"/>
          <w:szCs w:val="24"/>
        </w:rPr>
        <w:t>........</w:t>
      </w:r>
    </w:p>
    <w:p w:rsidR="0067668C" w:rsidRDefault="00C96E9C" w:rsidP="00C96E9C">
      <w:pPr>
        <w:jc w:val="both"/>
        <w:rPr>
          <w:rFonts w:ascii="Times New Roman" w:hAnsi="Times New Roman"/>
          <w:bCs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 xml:space="preserve">w </w:t>
      </w:r>
      <w:r w:rsidR="0067668C">
        <w:rPr>
          <w:rFonts w:ascii="Times New Roman" w:hAnsi="Times New Roman"/>
          <w:bCs/>
          <w:sz w:val="24"/>
          <w:szCs w:val="24"/>
        </w:rPr>
        <w:t>……………………….</w:t>
      </w:r>
    </w:p>
    <w:p w:rsidR="00C8071C" w:rsidRPr="007E2428" w:rsidRDefault="00C8071C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8071C" w:rsidRDefault="00C8071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</w:p>
    <w:p w:rsidR="008B434F" w:rsidRDefault="00C96E9C" w:rsidP="00105F8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</w:t>
      </w:r>
      <w:r w:rsidRPr="00812C27">
        <w:rPr>
          <w:rFonts w:ascii="Times New Roman" w:hAnsi="Times New Roman"/>
          <w:b/>
          <w:sz w:val="24"/>
          <w:szCs w:val="24"/>
        </w:rPr>
        <w:t>.</w:t>
      </w:r>
      <w:r w:rsidR="004539EC" w:rsidRPr="00812C27">
        <w:rPr>
          <w:rFonts w:ascii="Times New Roman" w:hAnsi="Times New Roman"/>
          <w:b/>
          <w:sz w:val="24"/>
          <w:szCs w:val="24"/>
        </w:rPr>
        <w:t xml:space="preserve"> </w:t>
      </w:r>
    </w:p>
    <w:p w:rsidR="00C96E9C" w:rsidRPr="00812C27" w:rsidRDefault="004539EC" w:rsidP="00105F8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12C27">
        <w:rPr>
          <w:rFonts w:ascii="Times New Roman" w:hAnsi="Times New Roman"/>
          <w:b/>
          <w:sz w:val="24"/>
          <w:szCs w:val="24"/>
        </w:rPr>
        <w:t xml:space="preserve">Zamierzam głosować w Obwodowej Komisji Wyborczej nr </w:t>
      </w:r>
      <w:r w:rsidR="008B434F">
        <w:rPr>
          <w:rFonts w:ascii="Times New Roman" w:hAnsi="Times New Roman"/>
          <w:b/>
          <w:sz w:val="24"/>
          <w:szCs w:val="24"/>
        </w:rPr>
        <w:t xml:space="preserve">…………… </w:t>
      </w:r>
      <w:r w:rsidRPr="00812C27">
        <w:rPr>
          <w:rFonts w:ascii="Times New Roman" w:hAnsi="Times New Roman"/>
          <w:b/>
          <w:sz w:val="24"/>
          <w:szCs w:val="24"/>
        </w:rPr>
        <w:t>z siedzibą w ………………….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812C27" w:rsidRDefault="00C96E9C" w:rsidP="00812C2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812C27" w:rsidRDefault="00C96E9C" w:rsidP="00812C2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2C27">
        <w:rPr>
          <w:rFonts w:ascii="Times New Roman" w:hAnsi="Times New Roman"/>
          <w:sz w:val="24"/>
          <w:szCs w:val="24"/>
        </w:rPr>
        <w:t>Imię (imiona):</w:t>
      </w:r>
      <w:r w:rsidR="000F791E" w:rsidRPr="00812C27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812C27" w:rsidRDefault="00C96E9C" w:rsidP="00812C2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2C27">
        <w:rPr>
          <w:rFonts w:ascii="Times New Roman" w:hAnsi="Times New Roman"/>
          <w:sz w:val="24"/>
          <w:szCs w:val="24"/>
        </w:rPr>
        <w:t>Imię ojca:</w:t>
      </w:r>
      <w:r w:rsidR="000F791E" w:rsidRPr="00812C27">
        <w:rPr>
          <w:rFonts w:ascii="Times New Roman" w:hAnsi="Times New Roman"/>
          <w:sz w:val="24"/>
          <w:szCs w:val="24"/>
        </w:rPr>
        <w:t xml:space="preserve"> </w:t>
      </w:r>
      <w:r w:rsidR="00105F83" w:rsidRPr="00812C27">
        <w:rPr>
          <w:rFonts w:ascii="Times New Roman" w:hAnsi="Times New Roman"/>
          <w:sz w:val="24"/>
          <w:szCs w:val="24"/>
        </w:rPr>
        <w:t xml:space="preserve">        </w:t>
      </w:r>
      <w:r w:rsidR="000F791E" w:rsidRPr="00812C27">
        <w:rPr>
          <w:rFonts w:ascii="Times New Roman" w:hAnsi="Times New Roman"/>
          <w:sz w:val="24"/>
          <w:szCs w:val="24"/>
        </w:rPr>
        <w:t xml:space="preserve"> </w:t>
      </w:r>
      <w:r w:rsidRPr="00812C27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812C27">
        <w:rPr>
          <w:rFonts w:ascii="Times New Roman" w:hAnsi="Times New Roman"/>
          <w:sz w:val="24"/>
          <w:szCs w:val="24"/>
        </w:rPr>
        <w:t>......................</w:t>
      </w:r>
    </w:p>
    <w:p w:rsidR="00812C27" w:rsidRDefault="00C96E9C" w:rsidP="00812C2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2C27">
        <w:rPr>
          <w:rFonts w:ascii="Times New Roman" w:hAnsi="Times New Roman"/>
          <w:sz w:val="24"/>
          <w:szCs w:val="24"/>
        </w:rPr>
        <w:t>Data urodzenia:</w:t>
      </w:r>
      <w:r w:rsidR="000F791E" w:rsidRPr="00812C27">
        <w:rPr>
          <w:rFonts w:ascii="Times New Roman" w:hAnsi="Times New Roman"/>
          <w:sz w:val="24"/>
          <w:szCs w:val="24"/>
        </w:rPr>
        <w:t xml:space="preserve">  </w:t>
      </w:r>
      <w:r w:rsidRPr="00812C2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812C27">
        <w:rPr>
          <w:rFonts w:ascii="Times New Roman" w:hAnsi="Times New Roman"/>
          <w:sz w:val="24"/>
          <w:szCs w:val="24"/>
        </w:rPr>
        <w:t>...............</w:t>
      </w:r>
    </w:p>
    <w:p w:rsidR="00812C27" w:rsidRDefault="00C96E9C" w:rsidP="00812C2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2C27">
        <w:rPr>
          <w:rFonts w:ascii="Times New Roman" w:hAnsi="Times New Roman"/>
          <w:sz w:val="24"/>
          <w:szCs w:val="24"/>
        </w:rPr>
        <w:t>Numer ewidencyjny PESEL:</w:t>
      </w:r>
      <w:r w:rsidR="000F791E" w:rsidRPr="00812C27">
        <w:rPr>
          <w:rFonts w:ascii="Times New Roman" w:hAnsi="Times New Roman"/>
          <w:sz w:val="24"/>
          <w:szCs w:val="24"/>
        </w:rPr>
        <w:t xml:space="preserve"> </w:t>
      </w:r>
      <w:r w:rsidRPr="00812C27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812C27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812C27" w:rsidRDefault="00FD479A" w:rsidP="00812C2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pobytu za granicą (</w:t>
      </w:r>
      <w:r w:rsidRPr="00FD479A">
        <w:rPr>
          <w:rFonts w:ascii="Times New Roman" w:hAnsi="Times New Roman"/>
          <w:b/>
          <w:sz w:val="24"/>
          <w:szCs w:val="24"/>
        </w:rPr>
        <w:t>należy podać dokładny adres</w:t>
      </w:r>
      <w:r>
        <w:rPr>
          <w:rFonts w:ascii="Times New Roman" w:hAnsi="Times New Roman"/>
          <w:sz w:val="24"/>
          <w:szCs w:val="24"/>
        </w:rPr>
        <w:t>):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812C27" w:rsidRDefault="00C96E9C" w:rsidP="00812C2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4"/>
          <w:szCs w:val="24"/>
        </w:rPr>
      </w:pPr>
      <w:r w:rsidRPr="00812C27">
        <w:rPr>
          <w:rFonts w:ascii="Times New Roman" w:hAnsi="Times New Roman"/>
          <w:sz w:val="24"/>
          <w:szCs w:val="24"/>
        </w:rPr>
        <w:t>Miejsce wpisania do rejestru wyborców w Polsce*</w:t>
      </w:r>
      <w:r w:rsidR="000F791E" w:rsidRPr="00812C27">
        <w:rPr>
          <w:rFonts w:ascii="Times New Roman" w:hAnsi="Times New Roman"/>
          <w:sz w:val="24"/>
          <w:szCs w:val="24"/>
        </w:rPr>
        <w:t>*</w:t>
      </w:r>
      <w:r w:rsidRPr="00812C27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812C27">
      <w:pPr>
        <w:tabs>
          <w:tab w:val="left" w:pos="680"/>
        </w:tabs>
        <w:spacing w:before="240"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812C27" w:rsidRDefault="00C96E9C" w:rsidP="00812C27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jc w:val="both"/>
        <w:rPr>
          <w:rFonts w:ascii="Times New Roman" w:hAnsi="Times New Roman"/>
          <w:sz w:val="24"/>
          <w:szCs w:val="24"/>
        </w:rPr>
      </w:pPr>
      <w:r w:rsidRPr="00812C27">
        <w:rPr>
          <w:rFonts w:ascii="Times New Roman" w:hAnsi="Times New Roman"/>
          <w:sz w:val="24"/>
          <w:szCs w:val="24"/>
        </w:rPr>
        <w:t>Numer ważnego polskiego paszportu:</w:t>
      </w:r>
      <w:r w:rsidR="006223FB" w:rsidRPr="00812C27">
        <w:rPr>
          <w:rFonts w:ascii="Times New Roman" w:hAnsi="Times New Roman"/>
          <w:sz w:val="24"/>
          <w:szCs w:val="24"/>
        </w:rPr>
        <w:t xml:space="preserve"> </w:t>
      </w:r>
      <w:r w:rsidRPr="00812C27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812C27" w:rsidRDefault="00C96E9C" w:rsidP="00812C27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812C27" w:rsidRDefault="00812C27" w:rsidP="00812C27">
      <w:pPr>
        <w:pStyle w:val="Akapitzlist"/>
        <w:tabs>
          <w:tab w:val="left" w:pos="680"/>
        </w:tabs>
        <w:spacing w:line="276" w:lineRule="auto"/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812C27" w:rsidRDefault="00C96E9C" w:rsidP="00812C27">
      <w:pPr>
        <w:pStyle w:val="Akapitzlist"/>
        <w:numPr>
          <w:ilvl w:val="0"/>
          <w:numId w:val="1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12C27">
        <w:rPr>
          <w:rFonts w:ascii="Times New Roman" w:hAnsi="Times New Roman"/>
          <w:sz w:val="24"/>
          <w:szCs w:val="24"/>
        </w:rPr>
        <w:t>Dane kontaktowe: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C96E9C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BC3422"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0F791E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</w:r>
      <w:r w:rsidR="00C96E9C" w:rsidRPr="000F791E">
        <w:rPr>
          <w:rFonts w:ascii="Times New Roman" w:hAnsi="Times New Roman"/>
          <w:sz w:val="18"/>
          <w:szCs w:val="18"/>
        </w:rPr>
        <w:t xml:space="preserve">Należy przez to rozumieć miejsce zameldowania na pobyt stały lub miejsce wpisania do rejestru wyborców na </w:t>
      </w:r>
      <w:r w:rsidR="00C96E9C" w:rsidRPr="000F791E">
        <w:rPr>
          <w:rFonts w:ascii="Times New Roman" w:hAnsi="Times New Roman"/>
          <w:sz w:val="18"/>
          <w:szCs w:val="18"/>
        </w:rPr>
        <w:lastRenderedPageBreak/>
        <w:t>wniosek.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6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późn. zm.  oraz w ustawie z dnia 5 stycznia 2011 r. Kodeks wyborczy (Dz. U. z 2018 r. poz. 754, z późn.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4495"/>
    <w:multiLevelType w:val="hybridMultilevel"/>
    <w:tmpl w:val="78942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4138336E"/>
    <w:multiLevelType w:val="hybridMultilevel"/>
    <w:tmpl w:val="0724584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1370E"/>
    <w:multiLevelType w:val="hybridMultilevel"/>
    <w:tmpl w:val="B9C42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63C2E"/>
    <w:rsid w:val="004539EC"/>
    <w:rsid w:val="004F19C2"/>
    <w:rsid w:val="005246E2"/>
    <w:rsid w:val="006223FB"/>
    <w:rsid w:val="0067668C"/>
    <w:rsid w:val="00704653"/>
    <w:rsid w:val="00746E84"/>
    <w:rsid w:val="007E2428"/>
    <w:rsid w:val="00812C27"/>
    <w:rsid w:val="008B434F"/>
    <w:rsid w:val="009E6B03"/>
    <w:rsid w:val="009E7BCE"/>
    <w:rsid w:val="00BC3422"/>
    <w:rsid w:val="00C8071C"/>
    <w:rsid w:val="00C96E9C"/>
    <w:rsid w:val="00EC605B"/>
    <w:rsid w:val="00EE2455"/>
    <w:rsid w:val="00F43592"/>
    <w:rsid w:val="00FD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Szaniawski Robert</cp:lastModifiedBy>
  <cp:revision>2</cp:revision>
  <cp:lastPrinted>2019-04-25T13:13:00Z</cp:lastPrinted>
  <dcterms:created xsi:type="dcterms:W3CDTF">2020-04-21T21:53:00Z</dcterms:created>
  <dcterms:modified xsi:type="dcterms:W3CDTF">2020-04-21T21:53:00Z</dcterms:modified>
</cp:coreProperties>
</file>