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6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7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drawings/drawing1.xml" ContentType="application/vnd.openxmlformats-officedocument.drawingml.chartshapes+xml"/>
  <Override PartName="/word/charts/chart12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13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4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CCC0B" w14:textId="77777777" w:rsidR="00036ACD" w:rsidRPr="009748BD" w:rsidRDefault="00036ACD" w:rsidP="00036ACD">
      <w:pPr>
        <w:keepNext/>
        <w:spacing w:before="240" w:after="60"/>
        <w:ind w:left="-622" w:firstLine="622"/>
        <w:jc w:val="center"/>
        <w:outlineLvl w:val="0"/>
        <w:rPr>
          <w:rFonts w:ascii="Roboto" w:eastAsia="Times New Roman" w:hAnsi="Roboto"/>
          <w:b/>
          <w:bCs/>
          <w:kern w:val="32"/>
          <w:sz w:val="32"/>
          <w:szCs w:val="32"/>
        </w:rPr>
      </w:pPr>
    </w:p>
    <w:p w14:paraId="65F706CA" w14:textId="77777777" w:rsidR="00036ACD" w:rsidRPr="009748BD" w:rsidRDefault="00036ACD" w:rsidP="00A4543A">
      <w:pPr>
        <w:keepNext/>
        <w:spacing w:before="240" w:after="60"/>
        <w:outlineLvl w:val="0"/>
        <w:rPr>
          <w:rFonts w:ascii="Roboto" w:eastAsia="Times New Roman" w:hAnsi="Roboto"/>
          <w:b/>
          <w:bCs/>
          <w:kern w:val="32"/>
          <w:sz w:val="32"/>
          <w:szCs w:val="32"/>
        </w:rPr>
      </w:pPr>
    </w:p>
    <w:p w14:paraId="2659919B" w14:textId="50CC602E" w:rsidR="00036ACD" w:rsidRPr="009748BD" w:rsidRDefault="00036ACD" w:rsidP="00036ACD">
      <w:pPr>
        <w:keepNext/>
        <w:spacing w:before="240" w:after="60"/>
        <w:ind w:left="-622" w:firstLine="622"/>
        <w:jc w:val="center"/>
        <w:outlineLvl w:val="0"/>
        <w:rPr>
          <w:rFonts w:ascii="Roboto" w:eastAsia="Times New Roman" w:hAnsi="Roboto"/>
          <w:b/>
          <w:bCs/>
          <w:kern w:val="32"/>
          <w:sz w:val="32"/>
          <w:szCs w:val="32"/>
        </w:rPr>
      </w:pPr>
      <w:r w:rsidRPr="009748BD">
        <w:rPr>
          <w:rFonts w:ascii="Roboto" w:eastAsia="Times New Roman" w:hAnsi="Roboto"/>
          <w:b/>
          <w:bCs/>
          <w:kern w:val="32"/>
          <w:sz w:val="32"/>
          <w:szCs w:val="32"/>
        </w:rPr>
        <w:t>RAPORT NA TEMAT OBYWATELI UKRAINY</w:t>
      </w:r>
    </w:p>
    <w:p w14:paraId="5533B862" w14:textId="02B5E504" w:rsidR="00036ACD" w:rsidRPr="009748BD" w:rsidRDefault="00036ACD" w:rsidP="00036ACD">
      <w:pPr>
        <w:spacing w:after="60"/>
        <w:ind w:left="-622" w:firstLine="622"/>
        <w:jc w:val="center"/>
        <w:outlineLvl w:val="1"/>
        <w:rPr>
          <w:rFonts w:ascii="Roboto" w:eastAsia="Times New Roman" w:hAnsi="Roboto"/>
        </w:rPr>
      </w:pPr>
      <w:r w:rsidRPr="009748BD">
        <w:rPr>
          <w:rFonts w:ascii="Roboto" w:eastAsia="Times New Roman" w:hAnsi="Roboto"/>
        </w:rPr>
        <w:t xml:space="preserve"> (wg stanu </w:t>
      </w:r>
      <w:r w:rsidRPr="00090A5D">
        <w:rPr>
          <w:rFonts w:ascii="Roboto" w:eastAsia="Times New Roman" w:hAnsi="Roboto"/>
        </w:rPr>
        <w:t xml:space="preserve">na </w:t>
      </w:r>
      <w:r w:rsidRPr="0077458C">
        <w:rPr>
          <w:rFonts w:ascii="Roboto" w:eastAsia="Times New Roman" w:hAnsi="Roboto"/>
        </w:rPr>
        <w:t>dzień</w:t>
      </w:r>
      <w:r w:rsidR="006B29FF" w:rsidRPr="0077458C">
        <w:rPr>
          <w:rFonts w:ascii="Roboto" w:eastAsia="Times New Roman" w:hAnsi="Roboto"/>
        </w:rPr>
        <w:t xml:space="preserve"> </w:t>
      </w:r>
      <w:r w:rsidR="000F0A35">
        <w:rPr>
          <w:rFonts w:ascii="Roboto" w:eastAsia="Times New Roman" w:hAnsi="Roboto"/>
        </w:rPr>
        <w:t>1</w:t>
      </w:r>
      <w:r w:rsidR="004C2FA7">
        <w:rPr>
          <w:rFonts w:ascii="Roboto" w:eastAsia="Times New Roman" w:hAnsi="Roboto"/>
        </w:rPr>
        <w:t xml:space="preserve"> </w:t>
      </w:r>
      <w:r w:rsidR="00FB3E3A">
        <w:rPr>
          <w:rFonts w:ascii="Roboto" w:eastAsia="Times New Roman" w:hAnsi="Roboto"/>
        </w:rPr>
        <w:t>stycznia</w:t>
      </w:r>
      <w:r w:rsidR="00211990" w:rsidRPr="00AD794C">
        <w:rPr>
          <w:rFonts w:ascii="Roboto" w:eastAsia="Times New Roman" w:hAnsi="Roboto"/>
        </w:rPr>
        <w:t xml:space="preserve"> </w:t>
      </w:r>
      <w:r w:rsidRPr="00AD794C">
        <w:rPr>
          <w:rFonts w:ascii="Roboto" w:eastAsiaTheme="minorEastAsia" w:hAnsi="Roboto" w:cs="Roboto"/>
          <w:color w:val="000000"/>
          <w:lang w:eastAsia="en-CA"/>
        </w:rPr>
        <w:t>202</w:t>
      </w:r>
      <w:r w:rsidR="00FB3E3A">
        <w:rPr>
          <w:rFonts w:ascii="Roboto" w:eastAsiaTheme="minorEastAsia" w:hAnsi="Roboto" w:cs="Roboto"/>
          <w:color w:val="000000"/>
          <w:lang w:eastAsia="en-CA"/>
        </w:rPr>
        <w:t>6</w:t>
      </w:r>
      <w:r w:rsidRPr="00AD794C">
        <w:rPr>
          <w:rFonts w:ascii="Roboto" w:eastAsiaTheme="minorEastAsia" w:hAnsi="Roboto" w:cs="Roboto"/>
          <w:color w:val="000000"/>
          <w:lang w:eastAsia="en-CA"/>
        </w:rPr>
        <w:t xml:space="preserve"> r.)</w:t>
      </w:r>
    </w:p>
    <w:p w14:paraId="3C355B1C" w14:textId="77777777" w:rsidR="00036ACD" w:rsidRPr="009748BD" w:rsidRDefault="00036ACD" w:rsidP="00036ACD">
      <w:pPr>
        <w:keepNext/>
        <w:spacing w:before="240" w:after="60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</w:p>
    <w:p w14:paraId="65F518B0" w14:textId="77777777" w:rsidR="00036ACD" w:rsidRPr="009748BD" w:rsidRDefault="00036ACD" w:rsidP="00036ACD">
      <w:pPr>
        <w:keepNext/>
        <w:spacing w:before="240" w:after="60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  <w:r w:rsidRPr="009748BD">
        <w:rPr>
          <w:rFonts w:ascii="Roboto" w:eastAsia="Times New Roman" w:hAnsi="Roboto"/>
          <w:b/>
          <w:bCs/>
          <w:i/>
          <w:iCs/>
          <w:sz w:val="28"/>
          <w:szCs w:val="28"/>
        </w:rPr>
        <w:t>Ochrona międzynarodowa</w:t>
      </w:r>
    </w:p>
    <w:p w14:paraId="06C0F7C6" w14:textId="77777777" w:rsidR="00036ACD" w:rsidRPr="009748BD" w:rsidRDefault="00036ACD" w:rsidP="00036ACD">
      <w:pPr>
        <w:spacing w:after="0" w:line="240" w:lineRule="auto"/>
        <w:ind w:left="360"/>
        <w:rPr>
          <w:rStyle w:val="Nagwek3Znak"/>
          <w:rFonts w:ascii="Roboto" w:eastAsia="Calibri" w:hAnsi="Roboto"/>
        </w:rPr>
      </w:pPr>
    </w:p>
    <w:p w14:paraId="524C645F" w14:textId="695F8378" w:rsidR="00036ACD" w:rsidRPr="00C206E4" w:rsidRDefault="00036ACD" w:rsidP="00FC6ACB">
      <w:pPr>
        <w:pStyle w:val="Akapitzlist"/>
        <w:numPr>
          <w:ilvl w:val="0"/>
          <w:numId w:val="7"/>
        </w:numPr>
        <w:spacing w:after="0" w:line="240" w:lineRule="auto"/>
        <w:rPr>
          <w:rFonts w:ascii="Roboto" w:hAnsi="Roboto" w:cs="Arial"/>
          <w:b/>
          <w:color w:val="000000"/>
          <w:sz w:val="24"/>
          <w:szCs w:val="24"/>
          <w:lang w:eastAsia="pl-PL"/>
        </w:rPr>
      </w:pPr>
      <w:r w:rsidRPr="009748BD">
        <w:rPr>
          <w:rStyle w:val="Nagwek3Znak"/>
          <w:rFonts w:ascii="Roboto" w:eastAsia="Calibri" w:hAnsi="Roboto"/>
        </w:rPr>
        <w:t xml:space="preserve">Wnioski </w:t>
      </w:r>
    </w:p>
    <w:p w14:paraId="57B37CB5" w14:textId="437FFE09" w:rsidR="00036ACD" w:rsidRPr="009748BD" w:rsidRDefault="00036ACD" w:rsidP="00B65C28">
      <w:pPr>
        <w:pStyle w:val="Akapitzlist"/>
        <w:spacing w:after="0" w:line="240" w:lineRule="auto"/>
        <w:ind w:left="0"/>
        <w:jc w:val="center"/>
        <w:rPr>
          <w:rFonts w:ascii="Roboto" w:hAnsi="Roboto"/>
          <w:sz w:val="18"/>
          <w:szCs w:val="18"/>
        </w:rPr>
      </w:pPr>
    </w:p>
    <w:p w14:paraId="78CFEE86" w14:textId="1A9BF552" w:rsidR="00925B44" w:rsidRPr="006759D4" w:rsidRDefault="00D14A1F" w:rsidP="00B65C28">
      <w:pPr>
        <w:pStyle w:val="Akapitzlist"/>
        <w:spacing w:after="0" w:line="240" w:lineRule="auto"/>
        <w:ind w:left="0"/>
        <w:jc w:val="center"/>
        <w:rPr>
          <w:rFonts w:ascii="Roboto" w:hAnsi="Roboto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6C1F162A" wp14:editId="14A06D77">
            <wp:extent cx="6750685" cy="3162300"/>
            <wp:effectExtent l="0" t="0" r="0" b="0"/>
            <wp:docPr id="2" name="Wykres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F620F01" w14:textId="77777777" w:rsidR="00925B44" w:rsidRPr="009748BD" w:rsidRDefault="00925B44" w:rsidP="00B65C28">
      <w:pPr>
        <w:pStyle w:val="Akapitzlist"/>
        <w:spacing w:after="0" w:line="240" w:lineRule="auto"/>
        <w:ind w:left="0"/>
        <w:jc w:val="center"/>
        <w:rPr>
          <w:rFonts w:ascii="Roboto" w:hAnsi="Roboto"/>
          <w:sz w:val="18"/>
          <w:szCs w:val="18"/>
        </w:rPr>
      </w:pPr>
    </w:p>
    <w:p w14:paraId="1BC410AF" w14:textId="77777777" w:rsidR="00036ACD" w:rsidRPr="009748BD" w:rsidRDefault="00036ACD" w:rsidP="00036ACD">
      <w:pPr>
        <w:pStyle w:val="Akapitzlist"/>
        <w:spacing w:after="0" w:line="240" w:lineRule="auto"/>
        <w:ind w:left="0"/>
        <w:rPr>
          <w:rFonts w:ascii="Roboto" w:hAnsi="Roboto"/>
          <w:sz w:val="18"/>
          <w:szCs w:val="18"/>
        </w:rPr>
      </w:pPr>
    </w:p>
    <w:p w14:paraId="16C6CEE5" w14:textId="7A371E91" w:rsidR="00036ACD" w:rsidRPr="00AD335F" w:rsidRDefault="00036ACD" w:rsidP="00C958BC">
      <w:pPr>
        <w:pStyle w:val="Akapitzlist"/>
        <w:spacing w:after="0" w:line="240" w:lineRule="auto"/>
        <w:ind w:left="0"/>
        <w:rPr>
          <w:rFonts w:ascii="Roboto" w:hAnsi="Roboto"/>
          <w:b/>
          <w:sz w:val="18"/>
          <w:szCs w:val="18"/>
        </w:rPr>
      </w:pPr>
      <w:r w:rsidRPr="00AD335F">
        <w:rPr>
          <w:rFonts w:ascii="Roboto" w:hAnsi="Roboto"/>
          <w:b/>
          <w:sz w:val="18"/>
          <w:szCs w:val="18"/>
        </w:rPr>
        <w:t>Tabela 1: Liczba obywateli Ukrainy, którzy w latach 201</w:t>
      </w:r>
      <w:r w:rsidR="009B32DA" w:rsidRPr="00AD335F">
        <w:rPr>
          <w:rFonts w:ascii="Roboto" w:hAnsi="Roboto"/>
          <w:b/>
          <w:sz w:val="18"/>
          <w:szCs w:val="18"/>
        </w:rPr>
        <w:t>5</w:t>
      </w:r>
      <w:r w:rsidRPr="00AD335F">
        <w:rPr>
          <w:rFonts w:ascii="Roboto" w:hAnsi="Roboto"/>
          <w:b/>
          <w:sz w:val="18"/>
          <w:szCs w:val="18"/>
        </w:rPr>
        <w:t>-202</w:t>
      </w:r>
      <w:r w:rsidR="0008277B">
        <w:rPr>
          <w:rFonts w:ascii="Roboto" w:hAnsi="Roboto"/>
          <w:b/>
          <w:sz w:val="18"/>
          <w:szCs w:val="18"/>
        </w:rPr>
        <w:t>5</w:t>
      </w:r>
      <w:r w:rsidRPr="00AD335F">
        <w:rPr>
          <w:rFonts w:ascii="Roboto" w:hAnsi="Roboto"/>
          <w:b/>
          <w:sz w:val="18"/>
          <w:szCs w:val="18"/>
        </w:rPr>
        <w:t xml:space="preserve"> złożyli wniosek o udzielenie ochrony międzynarodowej w RP</w:t>
      </w:r>
    </w:p>
    <w:p w14:paraId="478C1E72" w14:textId="77777777" w:rsidR="00035571" w:rsidRPr="00AD335F" w:rsidRDefault="00035571" w:rsidP="00C958BC">
      <w:pPr>
        <w:pStyle w:val="Akapitzlist"/>
        <w:spacing w:after="0" w:line="240" w:lineRule="auto"/>
        <w:ind w:left="0"/>
        <w:rPr>
          <w:rFonts w:ascii="Roboto" w:hAnsi="Roboto"/>
          <w:b/>
          <w:sz w:val="18"/>
          <w:szCs w:val="18"/>
        </w:rPr>
      </w:pPr>
    </w:p>
    <w:tbl>
      <w:tblPr>
        <w:tblW w:w="3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920"/>
        <w:gridCol w:w="920"/>
        <w:gridCol w:w="920"/>
      </w:tblGrid>
      <w:tr w:rsidR="001D758D" w:rsidRPr="001D758D" w14:paraId="7A5855FC" w14:textId="77777777" w:rsidTr="001D758D">
        <w:trPr>
          <w:trHeight w:val="300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2C8F90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rok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8C3684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14506D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5E43B5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suma</w:t>
            </w:r>
          </w:p>
        </w:tc>
      </w:tr>
      <w:tr w:rsidR="001D758D" w:rsidRPr="001D758D" w14:paraId="3EF9A365" w14:textId="77777777" w:rsidTr="001D758D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E79F95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D47F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2 305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DCE9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9 396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A924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11 701</w:t>
            </w:r>
          </w:p>
        </w:tc>
      </w:tr>
      <w:tr w:rsidR="001D758D" w:rsidRPr="001D758D" w14:paraId="18CA5517" w14:textId="77777777" w:rsidTr="001D758D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FE20F4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DA26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1 306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D5C6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10 046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CB0C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11 352</w:t>
            </w:r>
          </w:p>
        </w:tc>
      </w:tr>
      <w:tr w:rsidR="001D758D" w:rsidRPr="001D758D" w14:paraId="60D4E855" w14:textId="77777777" w:rsidTr="001D758D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2F2302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BA6D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B200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4 407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9200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5 078</w:t>
            </w:r>
          </w:p>
        </w:tc>
      </w:tr>
      <w:tr w:rsidR="001D758D" w:rsidRPr="001D758D" w14:paraId="44DE756F" w14:textId="77777777" w:rsidTr="001D758D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E1F904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FD20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72F7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3 669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4C5D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4 135</w:t>
            </w:r>
          </w:p>
        </w:tc>
      </w:tr>
      <w:tr w:rsidR="001D758D" w:rsidRPr="001D758D" w14:paraId="5E2F3DFF" w14:textId="77777777" w:rsidTr="001D758D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4C01A9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7E2B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264A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3 662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C9A9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4 096</w:t>
            </w:r>
          </w:p>
        </w:tc>
      </w:tr>
      <w:tr w:rsidR="001D758D" w:rsidRPr="001D758D" w14:paraId="7F708EDC" w14:textId="77777777" w:rsidTr="001D758D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6A452A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3AD1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469B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2 485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8A9E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2 803</w:t>
            </w:r>
          </w:p>
        </w:tc>
      </w:tr>
      <w:tr w:rsidR="001D758D" w:rsidRPr="001D758D" w14:paraId="13640FD2" w14:textId="77777777" w:rsidTr="001D758D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25885B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DD67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AA29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7 438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B665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7 699</w:t>
            </w:r>
          </w:p>
        </w:tc>
      </w:tr>
      <w:tr w:rsidR="001D758D" w:rsidRPr="001D758D" w14:paraId="758CD180" w14:textId="77777777" w:rsidTr="001D758D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0BF9793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A34A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1 778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33343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8 155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6D6D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9 933</w:t>
            </w:r>
          </w:p>
        </w:tc>
      </w:tr>
      <w:tr w:rsidR="001D758D" w:rsidRPr="001D758D" w14:paraId="7BAB7450" w14:textId="77777777" w:rsidTr="001D758D">
        <w:trPr>
          <w:trHeight w:val="24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64E12B6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2023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A9A7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1 770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96E32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7 741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37D4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9 511</w:t>
            </w:r>
          </w:p>
        </w:tc>
      </w:tr>
      <w:tr w:rsidR="001D758D" w:rsidRPr="001D758D" w14:paraId="4F8202B7" w14:textId="77777777" w:rsidTr="001D758D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B9A1905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CDAD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7 010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53F3C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9 947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D563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16 957</w:t>
            </w:r>
          </w:p>
        </w:tc>
      </w:tr>
      <w:tr w:rsidR="001D758D" w:rsidRPr="001D758D" w14:paraId="0C07A94F" w14:textId="77777777" w:rsidTr="001D758D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9AF18D2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112B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6 992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79982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6 214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BF81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13 206</w:t>
            </w:r>
          </w:p>
        </w:tc>
      </w:tr>
      <w:tr w:rsidR="001D758D" w:rsidRPr="001D758D" w14:paraId="618A5C2C" w14:textId="77777777" w:rsidTr="001D758D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F6EF54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84822C3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23 311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26A63FE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73 160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68AAFE3" w14:textId="77777777" w:rsidR="001D758D" w:rsidRPr="001D758D" w:rsidRDefault="001D758D" w:rsidP="001D758D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D758D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96 471</w:t>
            </w:r>
          </w:p>
        </w:tc>
      </w:tr>
    </w:tbl>
    <w:p w14:paraId="63FBF1AB" w14:textId="1BC83DBB" w:rsidR="00036ACD" w:rsidRPr="00AD335F" w:rsidRDefault="00036ACD" w:rsidP="00036ACD">
      <w:pPr>
        <w:pStyle w:val="Akapitzlist"/>
        <w:spacing w:after="0" w:line="240" w:lineRule="auto"/>
        <w:ind w:left="0"/>
        <w:rPr>
          <w:rFonts w:ascii="Roboto" w:eastAsiaTheme="minorHAnsi" w:hAnsi="Roboto" w:cstheme="minorBidi"/>
        </w:rPr>
      </w:pPr>
    </w:p>
    <w:p w14:paraId="40634731" w14:textId="626F6F08" w:rsidR="00036ACD" w:rsidRPr="008D640B" w:rsidRDefault="00036ACD" w:rsidP="00036ACD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Roboto" w:hAnsi="Roboto"/>
        </w:rPr>
      </w:pPr>
      <w:r w:rsidRPr="001F3309">
        <w:rPr>
          <w:rFonts w:ascii="Roboto" w:hAnsi="Roboto"/>
        </w:rPr>
        <w:t>Pod względem liczby składanych wniosków o ochronę w 202</w:t>
      </w:r>
      <w:r w:rsidR="00A336D7" w:rsidRPr="001F3309">
        <w:rPr>
          <w:rFonts w:ascii="Roboto" w:hAnsi="Roboto"/>
        </w:rPr>
        <w:t>5</w:t>
      </w:r>
      <w:r w:rsidRPr="001F3309">
        <w:rPr>
          <w:rFonts w:ascii="Roboto" w:hAnsi="Roboto"/>
        </w:rPr>
        <w:t xml:space="preserve"> roku, obywatele Ukrainy zna</w:t>
      </w:r>
      <w:r w:rsidR="00A336D7" w:rsidRPr="001F3309">
        <w:rPr>
          <w:rFonts w:ascii="Roboto" w:hAnsi="Roboto"/>
        </w:rPr>
        <w:t>jdują</w:t>
      </w:r>
      <w:r w:rsidRPr="001F3309">
        <w:rPr>
          <w:rFonts w:ascii="Roboto" w:hAnsi="Roboto"/>
        </w:rPr>
        <w:t xml:space="preserve"> się na </w:t>
      </w:r>
      <w:r w:rsidR="008C5682" w:rsidRPr="001F3309">
        <w:rPr>
          <w:rFonts w:ascii="Roboto" w:hAnsi="Roboto"/>
        </w:rPr>
        <w:t>pierwszym</w:t>
      </w:r>
      <w:r w:rsidR="00690E92" w:rsidRPr="001F3309">
        <w:rPr>
          <w:rFonts w:ascii="Roboto" w:hAnsi="Roboto"/>
        </w:rPr>
        <w:t xml:space="preserve"> </w:t>
      </w:r>
      <w:r w:rsidRPr="001F3309">
        <w:rPr>
          <w:rFonts w:ascii="Roboto" w:hAnsi="Roboto"/>
        </w:rPr>
        <w:t>m</w:t>
      </w:r>
      <w:r w:rsidRPr="004E7CEB">
        <w:rPr>
          <w:rFonts w:ascii="Roboto" w:hAnsi="Roboto"/>
        </w:rPr>
        <w:t>iejscu</w:t>
      </w:r>
      <w:r w:rsidR="000B08A1" w:rsidRPr="004E7CEB">
        <w:rPr>
          <w:rFonts w:ascii="Roboto" w:hAnsi="Roboto"/>
        </w:rPr>
        <w:t xml:space="preserve"> (</w:t>
      </w:r>
      <w:r w:rsidR="0064645E">
        <w:rPr>
          <w:rFonts w:ascii="Roboto" w:eastAsiaTheme="minorEastAsia" w:hAnsi="Roboto" w:cs="Roboto"/>
          <w:color w:val="000000"/>
          <w:lang w:eastAsia="en-CA"/>
        </w:rPr>
        <w:t>5</w:t>
      </w:r>
      <w:r w:rsidR="00147DFA">
        <w:rPr>
          <w:rFonts w:ascii="Roboto" w:eastAsiaTheme="minorEastAsia" w:hAnsi="Roboto" w:cs="Roboto"/>
          <w:color w:val="000000"/>
          <w:lang w:eastAsia="en-CA"/>
        </w:rPr>
        <w:t>3</w:t>
      </w:r>
      <w:r w:rsidR="000B08A1" w:rsidRPr="004E7CEB">
        <w:rPr>
          <w:rFonts w:ascii="Roboto" w:eastAsiaTheme="minorEastAsia" w:hAnsi="Roboto" w:cs="Roboto"/>
          <w:color w:val="000000"/>
          <w:lang w:eastAsia="en-CA"/>
        </w:rPr>
        <w:t>%</w:t>
      </w:r>
      <w:r w:rsidR="00BB5230" w:rsidRPr="004E7CEB">
        <w:rPr>
          <w:rFonts w:ascii="Roboto" w:hAnsi="Roboto"/>
        </w:rPr>
        <w:t xml:space="preserve"> </w:t>
      </w:r>
      <w:r w:rsidR="000B08A1" w:rsidRPr="004E7CEB">
        <w:rPr>
          <w:rFonts w:ascii="Roboto" w:hAnsi="Roboto"/>
        </w:rPr>
        <w:t>wszystkich wniosków</w:t>
      </w:r>
      <w:r w:rsidR="000B08A1" w:rsidRPr="004E7CEB">
        <w:rPr>
          <w:rFonts w:ascii="Roboto" w:hAnsi="Roboto"/>
          <w:sz w:val="24"/>
        </w:rPr>
        <w:t>)</w:t>
      </w:r>
      <w:r w:rsidR="00690E92" w:rsidRPr="004E7CEB">
        <w:rPr>
          <w:rFonts w:ascii="Roboto" w:hAnsi="Roboto"/>
        </w:rPr>
        <w:t xml:space="preserve"> przed</w:t>
      </w:r>
      <w:r w:rsidRPr="004E7CEB">
        <w:rPr>
          <w:rFonts w:ascii="Roboto" w:hAnsi="Roboto"/>
        </w:rPr>
        <w:t xml:space="preserve"> Białorusinami</w:t>
      </w:r>
      <w:r w:rsidR="002A5E32" w:rsidRPr="004E7CEB">
        <w:rPr>
          <w:rFonts w:ascii="Roboto" w:hAnsi="Roboto"/>
        </w:rPr>
        <w:t>,</w:t>
      </w:r>
      <w:r w:rsidR="00690E92" w:rsidRPr="004E7CEB">
        <w:rPr>
          <w:rFonts w:ascii="Roboto" w:hAnsi="Roboto"/>
        </w:rPr>
        <w:t xml:space="preserve"> </w:t>
      </w:r>
      <w:r w:rsidR="002A5E32" w:rsidRPr="004E7CEB">
        <w:rPr>
          <w:rFonts w:ascii="Roboto" w:hAnsi="Roboto"/>
        </w:rPr>
        <w:t>Rosjanami,</w:t>
      </w:r>
      <w:r w:rsidR="00A552B7">
        <w:rPr>
          <w:rFonts w:ascii="Roboto" w:hAnsi="Roboto"/>
        </w:rPr>
        <w:t xml:space="preserve"> </w:t>
      </w:r>
      <w:r w:rsidR="000D34C2">
        <w:rPr>
          <w:rFonts w:ascii="Roboto" w:hAnsi="Roboto"/>
        </w:rPr>
        <w:t xml:space="preserve">Tadżykami oraz </w:t>
      </w:r>
      <w:r w:rsidR="000F0A35">
        <w:rPr>
          <w:rFonts w:ascii="Roboto" w:hAnsi="Roboto"/>
        </w:rPr>
        <w:t>Afgańczykami</w:t>
      </w:r>
      <w:r w:rsidR="000D34C2">
        <w:rPr>
          <w:rFonts w:ascii="Roboto" w:hAnsi="Roboto"/>
        </w:rPr>
        <w:t>.</w:t>
      </w:r>
    </w:p>
    <w:p w14:paraId="3BAEE796" w14:textId="0B0FE23F" w:rsidR="00036ACD" w:rsidRPr="00E94C96" w:rsidRDefault="00036ACD" w:rsidP="00036ACD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Roboto" w:hAnsi="Roboto"/>
        </w:rPr>
      </w:pPr>
      <w:r w:rsidRPr="00E94C96">
        <w:rPr>
          <w:rFonts w:ascii="Roboto" w:hAnsi="Roboto"/>
        </w:rPr>
        <w:t xml:space="preserve">Według </w:t>
      </w:r>
      <w:r w:rsidRPr="00B37B43">
        <w:rPr>
          <w:rFonts w:ascii="Roboto" w:hAnsi="Roboto"/>
        </w:rPr>
        <w:t xml:space="preserve">stanu </w:t>
      </w:r>
      <w:r w:rsidRPr="009C1787">
        <w:rPr>
          <w:rFonts w:ascii="Roboto" w:hAnsi="Roboto"/>
        </w:rPr>
        <w:t xml:space="preserve">na </w:t>
      </w:r>
      <w:r w:rsidR="0025347E">
        <w:rPr>
          <w:rFonts w:ascii="Roboto" w:hAnsi="Roboto"/>
        </w:rPr>
        <w:t xml:space="preserve">1 </w:t>
      </w:r>
      <w:r w:rsidR="004A0B2C">
        <w:rPr>
          <w:rFonts w:ascii="Roboto" w:hAnsi="Roboto"/>
        </w:rPr>
        <w:t>stycznia</w:t>
      </w:r>
      <w:r w:rsidR="005C729F" w:rsidRPr="009C1787">
        <w:rPr>
          <w:rFonts w:ascii="Roboto" w:hAnsi="Roboto"/>
        </w:rPr>
        <w:t xml:space="preserve"> </w:t>
      </w:r>
      <w:r w:rsidRPr="009C1787">
        <w:rPr>
          <w:rFonts w:ascii="Roboto" w:hAnsi="Roboto"/>
        </w:rPr>
        <w:t>202</w:t>
      </w:r>
      <w:r w:rsidR="004A0B2C">
        <w:rPr>
          <w:rFonts w:ascii="Roboto" w:hAnsi="Roboto"/>
        </w:rPr>
        <w:t>6</w:t>
      </w:r>
      <w:r w:rsidRPr="003646D9">
        <w:rPr>
          <w:rFonts w:ascii="Roboto" w:hAnsi="Roboto"/>
        </w:rPr>
        <w:t xml:space="preserve"> r., Szef Urzędu do Spraw Cudzoziemców </w:t>
      </w:r>
      <w:r w:rsidRPr="004F7CDD">
        <w:rPr>
          <w:rFonts w:ascii="Roboto" w:hAnsi="Roboto"/>
        </w:rPr>
        <w:t>prowadzi</w:t>
      </w:r>
      <w:r w:rsidR="00127DC6" w:rsidRPr="004F7CDD">
        <w:rPr>
          <w:rFonts w:ascii="Roboto" w:hAnsi="Roboto"/>
        </w:rPr>
        <w:t xml:space="preserve"> </w:t>
      </w:r>
      <w:r w:rsidRPr="004F7CDD">
        <w:rPr>
          <w:rFonts w:ascii="Roboto" w:hAnsi="Roboto"/>
        </w:rPr>
        <w:t>postępow</w:t>
      </w:r>
      <w:r w:rsidR="007A5566" w:rsidRPr="004F7CDD">
        <w:rPr>
          <w:rFonts w:ascii="Roboto" w:hAnsi="Roboto"/>
        </w:rPr>
        <w:t>a</w:t>
      </w:r>
      <w:r w:rsidR="00552E7C">
        <w:rPr>
          <w:rFonts w:ascii="Roboto" w:hAnsi="Roboto"/>
        </w:rPr>
        <w:t>nia</w:t>
      </w:r>
      <w:r w:rsidR="00D703BF" w:rsidRPr="003646D9">
        <w:rPr>
          <w:rFonts w:ascii="Roboto" w:hAnsi="Roboto"/>
        </w:rPr>
        <w:t xml:space="preserve"> </w:t>
      </w:r>
      <w:r w:rsidRPr="003646D9">
        <w:rPr>
          <w:rFonts w:ascii="Roboto" w:hAnsi="Roboto"/>
        </w:rPr>
        <w:t xml:space="preserve">w sprawie o udzielenie ochrony </w:t>
      </w:r>
      <w:r w:rsidR="00FB352A">
        <w:rPr>
          <w:rFonts w:ascii="Roboto" w:hAnsi="Roboto"/>
        </w:rPr>
        <w:t xml:space="preserve">międzynarodowej </w:t>
      </w:r>
      <w:r w:rsidRPr="003646D9">
        <w:rPr>
          <w:rFonts w:ascii="Roboto" w:hAnsi="Roboto"/>
        </w:rPr>
        <w:t xml:space="preserve">wobec </w:t>
      </w:r>
      <w:r w:rsidR="00A12D0C">
        <w:rPr>
          <w:rFonts w:ascii="Roboto" w:hAnsi="Roboto"/>
        </w:rPr>
        <w:t xml:space="preserve">4 182 </w:t>
      </w:r>
      <w:r w:rsidRPr="003646D9">
        <w:rPr>
          <w:rFonts w:ascii="Roboto" w:hAnsi="Roboto"/>
        </w:rPr>
        <w:t>obywateli Ukrainy (w I instancji).</w:t>
      </w:r>
    </w:p>
    <w:p w14:paraId="1C98F787" w14:textId="1C5E1A18" w:rsidR="00C27F0E" w:rsidRPr="006F1ECE" w:rsidRDefault="00C27F0E" w:rsidP="006F1ECE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Roboto" w:hAnsi="Roboto"/>
        </w:rPr>
      </w:pPr>
      <w:r w:rsidRPr="00AB065A">
        <w:rPr>
          <w:rFonts w:ascii="Roboto" w:hAnsi="Roboto"/>
        </w:rPr>
        <w:t xml:space="preserve">Według stanu na </w:t>
      </w:r>
      <w:r w:rsidR="007F7FE0">
        <w:rPr>
          <w:rFonts w:ascii="Roboto" w:hAnsi="Roboto"/>
        </w:rPr>
        <w:t>1</w:t>
      </w:r>
      <w:r w:rsidR="00AF5C43">
        <w:rPr>
          <w:rFonts w:ascii="Roboto" w:hAnsi="Roboto"/>
        </w:rPr>
        <w:t xml:space="preserve"> </w:t>
      </w:r>
      <w:r w:rsidR="00D13137">
        <w:rPr>
          <w:rFonts w:ascii="Roboto" w:hAnsi="Roboto"/>
        </w:rPr>
        <w:t>stycznia</w:t>
      </w:r>
      <w:r w:rsidRPr="00AB065A">
        <w:rPr>
          <w:rFonts w:ascii="Roboto" w:hAnsi="Roboto"/>
        </w:rPr>
        <w:t xml:space="preserve"> 202</w:t>
      </w:r>
      <w:r w:rsidR="00D13137">
        <w:rPr>
          <w:rFonts w:ascii="Roboto" w:hAnsi="Roboto"/>
        </w:rPr>
        <w:t>6</w:t>
      </w:r>
      <w:r w:rsidRPr="00AB065A">
        <w:rPr>
          <w:rFonts w:ascii="Roboto" w:hAnsi="Roboto"/>
        </w:rPr>
        <w:t xml:space="preserve"> r., pomocą socjalną Szefa Urzędu do Spraw Cudzoziemców objętych jest</w:t>
      </w:r>
      <w:r w:rsidR="00C01270" w:rsidRPr="00AB065A">
        <w:rPr>
          <w:rFonts w:ascii="Roboto" w:hAnsi="Roboto"/>
        </w:rPr>
        <w:t xml:space="preserve"> </w:t>
      </w:r>
      <w:r w:rsidR="00081BA4" w:rsidRPr="00AB065A">
        <w:rPr>
          <w:rFonts w:ascii="Roboto" w:hAnsi="Roboto"/>
        </w:rPr>
        <w:t>2</w:t>
      </w:r>
      <w:r w:rsidR="005247F1">
        <w:rPr>
          <w:rFonts w:ascii="Roboto" w:hAnsi="Roboto"/>
        </w:rPr>
        <w:t xml:space="preserve"> </w:t>
      </w:r>
      <w:r w:rsidR="00F30502">
        <w:rPr>
          <w:rFonts w:ascii="Roboto" w:hAnsi="Roboto"/>
        </w:rPr>
        <w:t>8</w:t>
      </w:r>
      <w:r w:rsidR="00A85E79">
        <w:rPr>
          <w:rFonts w:ascii="Roboto" w:hAnsi="Roboto"/>
        </w:rPr>
        <w:t>14</w:t>
      </w:r>
      <w:r w:rsidRPr="00AB065A">
        <w:rPr>
          <w:rFonts w:ascii="Roboto" w:hAnsi="Roboto"/>
        </w:rPr>
        <w:t xml:space="preserve"> obywateli Ukrainy. </w:t>
      </w:r>
      <w:r w:rsidR="00CA2289">
        <w:rPr>
          <w:rFonts w:ascii="Roboto" w:hAnsi="Roboto"/>
        </w:rPr>
        <w:t>1 3</w:t>
      </w:r>
      <w:r w:rsidR="00A85E79">
        <w:rPr>
          <w:rFonts w:ascii="Roboto" w:hAnsi="Roboto"/>
        </w:rPr>
        <w:t>42</w:t>
      </w:r>
      <w:r w:rsidR="005B5EBA" w:rsidRPr="00AB065A">
        <w:rPr>
          <w:rFonts w:ascii="Roboto" w:hAnsi="Roboto"/>
        </w:rPr>
        <w:t xml:space="preserve"> </w:t>
      </w:r>
      <w:r w:rsidRPr="00AB065A">
        <w:rPr>
          <w:rFonts w:ascii="Roboto" w:hAnsi="Roboto"/>
        </w:rPr>
        <w:t>os</w:t>
      </w:r>
      <w:r w:rsidR="007A4605">
        <w:rPr>
          <w:rFonts w:ascii="Roboto" w:hAnsi="Roboto"/>
        </w:rPr>
        <w:t>oby</w:t>
      </w:r>
      <w:r w:rsidRPr="00AB065A">
        <w:rPr>
          <w:rFonts w:ascii="Roboto" w:hAnsi="Roboto"/>
        </w:rPr>
        <w:t xml:space="preserve"> korzystał</w:t>
      </w:r>
      <w:r w:rsidR="007A4605">
        <w:rPr>
          <w:rFonts w:ascii="Roboto" w:hAnsi="Roboto"/>
        </w:rPr>
        <w:t>y</w:t>
      </w:r>
      <w:r w:rsidRPr="00AB065A">
        <w:rPr>
          <w:rFonts w:ascii="Roboto" w:hAnsi="Roboto"/>
        </w:rPr>
        <w:t xml:space="preserve"> z pomocy socjalnej udzielanej w ośrodku natomiast </w:t>
      </w:r>
      <w:r w:rsidR="008400A6" w:rsidRPr="00AB065A">
        <w:rPr>
          <w:rFonts w:ascii="Roboto" w:hAnsi="Roboto"/>
        </w:rPr>
        <w:br/>
      </w:r>
      <w:r w:rsidR="00CA2289">
        <w:rPr>
          <w:rFonts w:ascii="Roboto" w:hAnsi="Roboto"/>
        </w:rPr>
        <w:t>1</w:t>
      </w:r>
      <w:r w:rsidR="005B6B7C" w:rsidRPr="00AB065A">
        <w:rPr>
          <w:rFonts w:ascii="Roboto" w:hAnsi="Roboto"/>
        </w:rPr>
        <w:t xml:space="preserve"> </w:t>
      </w:r>
      <w:r w:rsidR="00A85E79">
        <w:rPr>
          <w:rFonts w:ascii="Roboto" w:hAnsi="Roboto"/>
        </w:rPr>
        <w:t>472</w:t>
      </w:r>
      <w:r w:rsidRPr="00AB065A">
        <w:rPr>
          <w:rFonts w:ascii="Roboto" w:hAnsi="Roboto"/>
        </w:rPr>
        <w:t xml:space="preserve"> os</w:t>
      </w:r>
      <w:r w:rsidR="007A4605">
        <w:rPr>
          <w:rFonts w:ascii="Roboto" w:hAnsi="Roboto"/>
        </w:rPr>
        <w:t>oby</w:t>
      </w:r>
      <w:r w:rsidRPr="00AB065A">
        <w:rPr>
          <w:rFonts w:ascii="Roboto" w:hAnsi="Roboto"/>
        </w:rPr>
        <w:t xml:space="preserve"> przebywał</w:t>
      </w:r>
      <w:r w:rsidR="007A4605">
        <w:rPr>
          <w:rFonts w:ascii="Roboto" w:hAnsi="Roboto"/>
        </w:rPr>
        <w:t>y</w:t>
      </w:r>
      <w:r w:rsidRPr="00AB065A">
        <w:rPr>
          <w:rFonts w:ascii="Roboto" w:hAnsi="Roboto"/>
        </w:rPr>
        <w:t xml:space="preserve"> poza ośrodkiem. W ww. grupie mamy</w:t>
      </w:r>
      <w:r w:rsidR="009F40AA">
        <w:rPr>
          <w:rFonts w:ascii="Roboto" w:hAnsi="Roboto"/>
        </w:rPr>
        <w:t xml:space="preserve"> 1 </w:t>
      </w:r>
      <w:r w:rsidR="00CA2289">
        <w:rPr>
          <w:rFonts w:ascii="Roboto" w:hAnsi="Roboto"/>
        </w:rPr>
        <w:t>2</w:t>
      </w:r>
      <w:r w:rsidR="00FB56E2">
        <w:rPr>
          <w:rFonts w:ascii="Roboto" w:hAnsi="Roboto"/>
        </w:rPr>
        <w:t>03</w:t>
      </w:r>
      <w:r w:rsidRPr="00AB065A">
        <w:rPr>
          <w:rFonts w:ascii="Roboto" w:hAnsi="Roboto"/>
        </w:rPr>
        <w:t xml:space="preserve"> kobiet</w:t>
      </w:r>
      <w:r w:rsidR="007A4605">
        <w:rPr>
          <w:rFonts w:ascii="Roboto" w:hAnsi="Roboto"/>
        </w:rPr>
        <w:t>y</w:t>
      </w:r>
      <w:r w:rsidR="00FB56E2">
        <w:rPr>
          <w:rFonts w:ascii="Roboto" w:hAnsi="Roboto"/>
        </w:rPr>
        <w:t xml:space="preserve"> oraz </w:t>
      </w:r>
      <w:r w:rsidRPr="00AB065A">
        <w:rPr>
          <w:rFonts w:ascii="Roboto" w:hAnsi="Roboto"/>
        </w:rPr>
        <w:t>1</w:t>
      </w:r>
      <w:r w:rsidR="00FD10D0">
        <w:rPr>
          <w:rFonts w:ascii="Roboto" w:hAnsi="Roboto"/>
        </w:rPr>
        <w:t> </w:t>
      </w:r>
      <w:r w:rsidR="00215FD8">
        <w:rPr>
          <w:rFonts w:ascii="Roboto" w:hAnsi="Roboto"/>
        </w:rPr>
        <w:t>6</w:t>
      </w:r>
      <w:r w:rsidR="00FB56E2">
        <w:rPr>
          <w:rFonts w:ascii="Roboto" w:hAnsi="Roboto"/>
        </w:rPr>
        <w:t>11</w:t>
      </w:r>
      <w:r w:rsidR="00FD10D0">
        <w:rPr>
          <w:rFonts w:ascii="Roboto" w:hAnsi="Roboto"/>
        </w:rPr>
        <w:t xml:space="preserve"> </w:t>
      </w:r>
      <w:r w:rsidRPr="00AB065A">
        <w:rPr>
          <w:rFonts w:ascii="Roboto" w:hAnsi="Roboto"/>
        </w:rPr>
        <w:t>mężczyzn</w:t>
      </w:r>
      <w:r w:rsidR="00AE1B70">
        <w:rPr>
          <w:rFonts w:ascii="Roboto" w:hAnsi="Roboto"/>
        </w:rPr>
        <w:t xml:space="preserve">, </w:t>
      </w:r>
      <w:r w:rsidRPr="006F1ECE">
        <w:rPr>
          <w:rFonts w:ascii="Roboto" w:hAnsi="Roboto"/>
        </w:rPr>
        <w:t xml:space="preserve">w następującym podziale wiekowym: niepełnoletni - </w:t>
      </w:r>
      <w:r w:rsidR="004F2C1F">
        <w:rPr>
          <w:rFonts w:ascii="Roboto" w:hAnsi="Roboto"/>
        </w:rPr>
        <w:t>8</w:t>
      </w:r>
      <w:r w:rsidR="002A2924">
        <w:rPr>
          <w:rFonts w:ascii="Roboto" w:hAnsi="Roboto"/>
        </w:rPr>
        <w:t>33</w:t>
      </w:r>
      <w:r w:rsidRPr="006F1ECE">
        <w:rPr>
          <w:rFonts w:ascii="Roboto" w:hAnsi="Roboto"/>
        </w:rPr>
        <w:t xml:space="preserve"> os</w:t>
      </w:r>
      <w:r w:rsidR="007A4605">
        <w:rPr>
          <w:rFonts w:ascii="Roboto" w:hAnsi="Roboto"/>
        </w:rPr>
        <w:t>oby</w:t>
      </w:r>
      <w:r w:rsidRPr="006F1ECE">
        <w:rPr>
          <w:rFonts w:ascii="Roboto" w:hAnsi="Roboto"/>
        </w:rPr>
        <w:t xml:space="preserve">, pełnoletni - </w:t>
      </w:r>
      <w:r w:rsidR="002A2924">
        <w:rPr>
          <w:rFonts w:ascii="Roboto" w:hAnsi="Roboto"/>
        </w:rPr>
        <w:t>1</w:t>
      </w:r>
      <w:r w:rsidR="00013BC3">
        <w:rPr>
          <w:rFonts w:ascii="Roboto" w:hAnsi="Roboto"/>
        </w:rPr>
        <w:t> </w:t>
      </w:r>
      <w:r w:rsidR="002A2924">
        <w:rPr>
          <w:rFonts w:ascii="Roboto" w:hAnsi="Roboto"/>
        </w:rPr>
        <w:t>981</w:t>
      </w:r>
      <w:r w:rsidR="00013BC3">
        <w:rPr>
          <w:rFonts w:ascii="Roboto" w:hAnsi="Roboto"/>
        </w:rPr>
        <w:t xml:space="preserve"> </w:t>
      </w:r>
      <w:r w:rsidRPr="006F1ECE">
        <w:rPr>
          <w:rFonts w:ascii="Roboto" w:hAnsi="Roboto"/>
        </w:rPr>
        <w:t>o</w:t>
      </w:r>
      <w:r w:rsidR="007A4605">
        <w:rPr>
          <w:rFonts w:ascii="Roboto" w:hAnsi="Roboto"/>
        </w:rPr>
        <w:t>sób</w:t>
      </w:r>
      <w:r w:rsidR="00110196" w:rsidRPr="006F1ECE">
        <w:rPr>
          <w:rFonts w:ascii="Roboto" w:hAnsi="Roboto"/>
        </w:rPr>
        <w:t>.</w:t>
      </w:r>
    </w:p>
    <w:p w14:paraId="067F3136" w14:textId="77777777" w:rsidR="00CA057D" w:rsidRPr="00866E6C" w:rsidRDefault="00CA057D" w:rsidP="00866E6C">
      <w:pPr>
        <w:spacing w:after="0" w:line="360" w:lineRule="auto"/>
        <w:jc w:val="both"/>
        <w:rPr>
          <w:rFonts w:ascii="Roboto" w:hAnsi="Roboto"/>
        </w:rPr>
      </w:pPr>
    </w:p>
    <w:p w14:paraId="5C8B9283" w14:textId="6E724D73" w:rsidR="002730C0" w:rsidRDefault="002730C0" w:rsidP="002730C0">
      <w:pPr>
        <w:pStyle w:val="Akapitzlist"/>
        <w:spacing w:after="0" w:line="360" w:lineRule="auto"/>
        <w:ind w:left="284"/>
        <w:jc w:val="both"/>
        <w:rPr>
          <w:rFonts w:ascii="Roboto" w:hAnsi="Roboto"/>
        </w:rPr>
      </w:pPr>
    </w:p>
    <w:p w14:paraId="321222B3" w14:textId="77777777" w:rsidR="00835DC4" w:rsidRPr="004C3516" w:rsidRDefault="00835DC4" w:rsidP="002730C0">
      <w:pPr>
        <w:pStyle w:val="Akapitzlist"/>
        <w:spacing w:after="0" w:line="360" w:lineRule="auto"/>
        <w:ind w:left="284"/>
        <w:jc w:val="both"/>
        <w:rPr>
          <w:rFonts w:ascii="Roboto" w:hAnsi="Roboto"/>
        </w:rPr>
      </w:pPr>
    </w:p>
    <w:p w14:paraId="0D423AAA" w14:textId="1EB0EDC7" w:rsidR="00036ACD" w:rsidRPr="009748BD" w:rsidRDefault="00711EF4" w:rsidP="00036ACD">
      <w:pPr>
        <w:spacing w:after="0" w:line="360" w:lineRule="auto"/>
        <w:jc w:val="both"/>
        <w:rPr>
          <w:rFonts w:ascii="Roboto" w:hAnsi="Roboto"/>
        </w:rPr>
      </w:pPr>
      <w:r>
        <w:rPr>
          <w:noProof/>
        </w:rPr>
        <w:drawing>
          <wp:inline distT="0" distB="0" distL="0" distR="0" wp14:anchorId="049EA1C5" wp14:editId="2D1A8037">
            <wp:extent cx="6750685" cy="4781550"/>
            <wp:effectExtent l="0" t="0" r="12065" b="0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45363C3" w14:textId="3413A62A" w:rsidR="007C4523" w:rsidRDefault="007C4523" w:rsidP="006D5C61">
      <w:pPr>
        <w:spacing w:after="0" w:line="360" w:lineRule="auto"/>
        <w:rPr>
          <w:rFonts w:ascii="Roboto" w:hAnsi="Roboto"/>
        </w:rPr>
      </w:pPr>
    </w:p>
    <w:p w14:paraId="70DA7724" w14:textId="1F69573F" w:rsidR="007C4523" w:rsidRDefault="007C4523" w:rsidP="006D5C61">
      <w:pPr>
        <w:spacing w:after="0" w:line="360" w:lineRule="auto"/>
        <w:rPr>
          <w:rFonts w:ascii="Roboto" w:hAnsi="Roboto"/>
        </w:rPr>
      </w:pPr>
    </w:p>
    <w:p w14:paraId="31F8A32D" w14:textId="2A98C35A" w:rsidR="001845DC" w:rsidRDefault="001845DC" w:rsidP="006D5C61">
      <w:pPr>
        <w:spacing w:after="0" w:line="360" w:lineRule="auto"/>
        <w:rPr>
          <w:rFonts w:ascii="Roboto" w:hAnsi="Roboto"/>
        </w:rPr>
      </w:pPr>
    </w:p>
    <w:p w14:paraId="418B0A8B" w14:textId="5BBD94AD" w:rsidR="001845DC" w:rsidRDefault="001845DC" w:rsidP="006D5C61">
      <w:pPr>
        <w:spacing w:after="0" w:line="360" w:lineRule="auto"/>
        <w:rPr>
          <w:rFonts w:ascii="Roboto" w:hAnsi="Roboto"/>
        </w:rPr>
      </w:pPr>
    </w:p>
    <w:p w14:paraId="6E1A8AF4" w14:textId="0B00433B" w:rsidR="00036ACD" w:rsidRPr="009720C2" w:rsidRDefault="009720C2" w:rsidP="00DE484B">
      <w:pPr>
        <w:spacing w:after="0" w:line="240" w:lineRule="auto"/>
        <w:ind w:firstLine="708"/>
        <w:rPr>
          <w:rFonts w:ascii="Roboto" w:hAnsi="Roboto"/>
          <w:b/>
          <w:bCs/>
          <w:sz w:val="26"/>
          <w:szCs w:val="26"/>
        </w:rPr>
      </w:pPr>
      <w:r>
        <w:rPr>
          <w:rStyle w:val="Nagwek3Znak"/>
          <w:rFonts w:ascii="Roboto" w:eastAsia="Calibri" w:hAnsi="Roboto"/>
        </w:rPr>
        <w:lastRenderedPageBreak/>
        <w:t xml:space="preserve">2. </w:t>
      </w:r>
      <w:r w:rsidR="00036ACD" w:rsidRPr="009720C2">
        <w:rPr>
          <w:rStyle w:val="Nagwek3Znak"/>
          <w:rFonts w:ascii="Roboto" w:eastAsia="Calibri" w:hAnsi="Roboto"/>
        </w:rPr>
        <w:t>Decyzje</w:t>
      </w:r>
    </w:p>
    <w:p w14:paraId="0B5199F8" w14:textId="45186236" w:rsidR="00036ACD" w:rsidRPr="009748BD" w:rsidRDefault="00036ACD" w:rsidP="00137683">
      <w:pPr>
        <w:spacing w:after="0" w:line="240" w:lineRule="auto"/>
        <w:rPr>
          <w:rFonts w:ascii="Roboto" w:eastAsia="Times New Roman" w:hAnsi="Roboto" w:cs="Arial"/>
          <w:b/>
          <w:color w:val="000000"/>
          <w:u w:val="single"/>
          <w:lang w:eastAsia="pl-PL"/>
        </w:rPr>
      </w:pPr>
    </w:p>
    <w:p w14:paraId="548C8527" w14:textId="7AE044A8" w:rsidR="00036ACD" w:rsidRPr="009748BD" w:rsidRDefault="00D820ED" w:rsidP="00CA4269">
      <w:pPr>
        <w:spacing w:after="0" w:line="240" w:lineRule="auto"/>
        <w:jc w:val="center"/>
        <w:rPr>
          <w:rFonts w:ascii="Roboto" w:eastAsia="Times New Roman" w:hAnsi="Roboto" w:cs="Arial"/>
          <w:color w:val="000000"/>
          <w:sz w:val="18"/>
          <w:lang w:eastAsia="pl-PL"/>
        </w:rPr>
      </w:pPr>
      <w:r>
        <w:rPr>
          <w:noProof/>
        </w:rPr>
        <w:drawing>
          <wp:inline distT="0" distB="0" distL="0" distR="0" wp14:anchorId="08B6CB0F" wp14:editId="76C81BE2">
            <wp:extent cx="6750685" cy="4335780"/>
            <wp:effectExtent l="0" t="0" r="0" b="7620"/>
            <wp:docPr id="6" name="Wykres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DB79297" w14:textId="77777777" w:rsidR="007A393F" w:rsidRPr="009748BD" w:rsidRDefault="007A393F" w:rsidP="00036ACD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18"/>
          <w:lang w:eastAsia="pl-PL"/>
        </w:rPr>
      </w:pPr>
    </w:p>
    <w:p w14:paraId="11D4E065" w14:textId="2044F1FA" w:rsidR="00036ACD" w:rsidRPr="007067AD" w:rsidRDefault="00036ACD" w:rsidP="005773B4">
      <w:pPr>
        <w:spacing w:after="0" w:line="240" w:lineRule="auto"/>
        <w:jc w:val="center"/>
        <w:rPr>
          <w:rFonts w:ascii="Roboto" w:eastAsia="Times New Roman" w:hAnsi="Roboto" w:cs="Arial"/>
          <w:b/>
          <w:u w:val="single"/>
          <w:lang w:eastAsia="pl-PL"/>
        </w:rPr>
      </w:pPr>
    </w:p>
    <w:p w14:paraId="2494FED0" w14:textId="641082D6" w:rsidR="00036ACD" w:rsidRPr="009748BD" w:rsidRDefault="00D820ED" w:rsidP="00CA4269">
      <w:pPr>
        <w:spacing w:after="0" w:line="360" w:lineRule="auto"/>
        <w:jc w:val="center"/>
        <w:rPr>
          <w:rFonts w:ascii="Roboto" w:hAnsi="Roboto"/>
        </w:rPr>
      </w:pPr>
      <w:r>
        <w:rPr>
          <w:noProof/>
        </w:rPr>
        <w:drawing>
          <wp:inline distT="0" distB="0" distL="0" distR="0" wp14:anchorId="68783CA8" wp14:editId="5577F35E">
            <wp:extent cx="6750685" cy="3152140"/>
            <wp:effectExtent l="0" t="0" r="0" b="0"/>
            <wp:docPr id="7" name="Wykres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3002651" w14:textId="77777777" w:rsidR="00036ACD" w:rsidRPr="009748BD" w:rsidRDefault="00036ACD" w:rsidP="00036ACD">
      <w:pPr>
        <w:keepNext/>
        <w:spacing w:before="240" w:after="60"/>
        <w:outlineLvl w:val="1"/>
        <w:rPr>
          <w:rFonts w:ascii="Roboto" w:eastAsia="Times New Roman" w:hAnsi="Roboto"/>
          <w:b/>
          <w:i/>
          <w:iCs/>
          <w:sz w:val="28"/>
          <w:szCs w:val="28"/>
        </w:rPr>
      </w:pPr>
      <w:r w:rsidRPr="009748BD">
        <w:rPr>
          <w:rFonts w:ascii="Roboto" w:eastAsia="Times New Roman" w:hAnsi="Roboto"/>
          <w:b/>
          <w:i/>
          <w:iCs/>
          <w:sz w:val="28"/>
          <w:szCs w:val="28"/>
        </w:rPr>
        <w:lastRenderedPageBreak/>
        <w:t>Legalizacja pobytu</w:t>
      </w:r>
    </w:p>
    <w:p w14:paraId="37CAA01B" w14:textId="77777777" w:rsidR="00036ACD" w:rsidRPr="009748BD" w:rsidRDefault="00036ACD" w:rsidP="00036ACD">
      <w:pPr>
        <w:keepNext/>
        <w:spacing w:before="240" w:after="60"/>
        <w:outlineLvl w:val="1"/>
        <w:rPr>
          <w:rFonts w:ascii="Roboto" w:eastAsia="Times New Roman" w:hAnsi="Roboto"/>
          <w:b/>
          <w:i/>
          <w:iCs/>
          <w:sz w:val="28"/>
          <w:szCs w:val="28"/>
        </w:rPr>
      </w:pPr>
    </w:p>
    <w:p w14:paraId="1AD4C5FC" w14:textId="78973F2B" w:rsidR="002A3A5A" w:rsidRPr="00E22FB5" w:rsidRDefault="00036ACD" w:rsidP="002A3A5A">
      <w:pPr>
        <w:keepNext/>
        <w:numPr>
          <w:ilvl w:val="0"/>
          <w:numId w:val="2"/>
        </w:numPr>
        <w:spacing w:before="240" w:after="60"/>
        <w:outlineLvl w:val="1"/>
        <w:rPr>
          <w:rStyle w:val="Nagwek3Znak"/>
          <w:rFonts w:ascii="Roboto" w:eastAsia="Calibri" w:hAnsi="Roboto" w:cs="Arial"/>
          <w:bCs w:val="0"/>
          <w:color w:val="000000"/>
          <w:sz w:val="24"/>
          <w:szCs w:val="24"/>
          <w:lang w:eastAsia="pl-PL"/>
        </w:rPr>
      </w:pPr>
      <w:r w:rsidRPr="009748BD">
        <w:rPr>
          <w:rStyle w:val="Nagwek3Znak"/>
          <w:rFonts w:ascii="Roboto" w:eastAsia="Calibri" w:hAnsi="Roboto"/>
        </w:rPr>
        <w:t>Wnioski i decyzje</w:t>
      </w:r>
    </w:p>
    <w:p w14:paraId="5D5F5C3D" w14:textId="77777777" w:rsidR="00E22FB5" w:rsidRPr="009748BD" w:rsidRDefault="00E22FB5" w:rsidP="00E22FB5">
      <w:pPr>
        <w:keepNext/>
        <w:spacing w:before="240" w:after="60"/>
        <w:ind w:left="720"/>
        <w:outlineLvl w:val="1"/>
        <w:rPr>
          <w:rStyle w:val="Nagwek3Znak"/>
          <w:rFonts w:ascii="Roboto" w:eastAsia="Calibri" w:hAnsi="Roboto" w:cs="Arial"/>
          <w:bCs w:val="0"/>
          <w:color w:val="000000"/>
          <w:sz w:val="24"/>
          <w:szCs w:val="24"/>
          <w:lang w:eastAsia="pl-PL"/>
        </w:rPr>
      </w:pPr>
    </w:p>
    <w:p w14:paraId="4958E9E8" w14:textId="2ACD21B5" w:rsidR="007F6179" w:rsidRPr="00152580" w:rsidRDefault="00D41299" w:rsidP="000D0D82">
      <w:pPr>
        <w:jc w:val="center"/>
        <w:rPr>
          <w:rFonts w:ascii="Roboto" w:hAnsi="Roboto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1A92E1FE" wp14:editId="32364067">
            <wp:extent cx="6750685" cy="3496945"/>
            <wp:effectExtent l="0" t="0" r="0" b="8255"/>
            <wp:docPr id="8" name="Wykres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72EF2F9" w14:textId="480CF9EC" w:rsidR="000358CD" w:rsidRPr="00894B30" w:rsidRDefault="0035374B" w:rsidP="00894B30">
      <w:pPr>
        <w:jc w:val="center"/>
        <w:rPr>
          <w:rFonts w:ascii="Roboto" w:hAnsi="Roboto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34DCAC93" wp14:editId="10D55514">
            <wp:extent cx="6656615" cy="4033610"/>
            <wp:effectExtent l="0" t="0" r="0" b="5080"/>
            <wp:docPr id="13" name="Wykres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7A9FE8D" w14:textId="0A4AEB3B" w:rsidR="00036ACD" w:rsidRPr="00CB440B" w:rsidRDefault="009B67E7" w:rsidP="00C958BC">
      <w:pPr>
        <w:spacing w:after="0" w:line="240" w:lineRule="auto"/>
        <w:rPr>
          <w:rFonts w:ascii="Roboto" w:hAnsi="Roboto"/>
          <w:sz w:val="20"/>
          <w:szCs w:val="20"/>
        </w:rPr>
      </w:pPr>
      <w:r w:rsidRPr="003309E9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lastRenderedPageBreak/>
        <w:t>Tabela 2:</w:t>
      </w:r>
      <w:r w:rsidRPr="003309E9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 Liczba osób objętych wnioskami o udzielenie zezwolenia na pobyt czasowy według celu złożenia wniosku:</w:t>
      </w:r>
    </w:p>
    <w:p w14:paraId="4F975E0F" w14:textId="77777777" w:rsidR="00036ACD" w:rsidRPr="009748BD" w:rsidRDefault="00036ACD" w:rsidP="00036ACD">
      <w:pPr>
        <w:spacing w:after="0" w:line="240" w:lineRule="auto"/>
        <w:jc w:val="both"/>
        <w:rPr>
          <w:rFonts w:ascii="Roboto" w:hAnsi="Roboto"/>
          <w:sz w:val="20"/>
          <w:szCs w:val="20"/>
        </w:rPr>
      </w:pPr>
    </w:p>
    <w:p w14:paraId="7D004295" w14:textId="77777777" w:rsidR="00036ACD" w:rsidRPr="009748BD" w:rsidRDefault="00036ACD" w:rsidP="00036ACD">
      <w:pPr>
        <w:spacing w:after="0" w:line="240" w:lineRule="auto"/>
        <w:jc w:val="both"/>
        <w:rPr>
          <w:rFonts w:ascii="Roboto" w:hAnsi="Roboto"/>
          <w:lang w:eastAsia="pl-PL"/>
        </w:rPr>
      </w:pPr>
    </w:p>
    <w:p w14:paraId="13612416" w14:textId="77777777" w:rsidR="00036ACD" w:rsidRPr="009748BD" w:rsidRDefault="00036ACD" w:rsidP="00036ACD">
      <w:pPr>
        <w:spacing w:after="0" w:line="240" w:lineRule="auto"/>
        <w:jc w:val="both"/>
        <w:rPr>
          <w:rFonts w:ascii="Roboto" w:hAnsi="Roboto"/>
          <w:b/>
          <w:lang w:eastAsia="pl-PL"/>
        </w:rPr>
      </w:pPr>
    </w:p>
    <w:tbl>
      <w:tblPr>
        <w:tblW w:w="8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1579"/>
        <w:gridCol w:w="1120"/>
        <w:gridCol w:w="1120"/>
        <w:gridCol w:w="1120"/>
        <w:gridCol w:w="1120"/>
        <w:gridCol w:w="1120"/>
      </w:tblGrid>
      <w:tr w:rsidR="00D6155F" w:rsidRPr="00D6155F" w14:paraId="43B77F1C" w14:textId="77777777" w:rsidTr="00D6155F">
        <w:trPr>
          <w:trHeight w:val="300"/>
          <w:jc w:val="center"/>
        </w:trPr>
        <w:tc>
          <w:tcPr>
            <w:tcW w:w="24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7494B6" w14:textId="77777777" w:rsidR="00D6155F" w:rsidRPr="00D6155F" w:rsidRDefault="00D6155F" w:rsidP="00D6155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Cel pobytu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D79E621" w14:textId="77777777" w:rsidR="00D6155F" w:rsidRPr="00D6155F" w:rsidRDefault="00D6155F" w:rsidP="00D6155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Praca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87E5BED" w14:textId="77777777" w:rsidR="00D6155F" w:rsidRPr="00D6155F" w:rsidRDefault="00D6155F" w:rsidP="00D6155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Rodzina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2996812" w14:textId="77777777" w:rsidR="00D6155F" w:rsidRPr="00D6155F" w:rsidRDefault="00D6155F" w:rsidP="00D6155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23A2D45" w14:textId="77777777" w:rsidR="00D6155F" w:rsidRPr="00D6155F" w:rsidRDefault="00D6155F" w:rsidP="00D6155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2CE7626B" w14:textId="77777777" w:rsidR="00D6155F" w:rsidRPr="00D6155F" w:rsidRDefault="00D6155F" w:rsidP="00D6155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</w:p>
        </w:tc>
      </w:tr>
      <w:tr w:rsidR="00D6155F" w:rsidRPr="00D6155F" w14:paraId="0EF2BF53" w14:textId="77777777" w:rsidTr="00D6155F">
        <w:trPr>
          <w:trHeight w:val="300"/>
          <w:jc w:val="center"/>
        </w:trPr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941FA6" w14:textId="77777777" w:rsidR="00D6155F" w:rsidRPr="00D6155F" w:rsidRDefault="00D6155F" w:rsidP="00D6155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8F1246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E1B8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66 335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24F7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5 771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D865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7 708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6B2B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8 122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110073E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87 936</w:t>
            </w:r>
          </w:p>
        </w:tc>
      </w:tr>
      <w:tr w:rsidR="00D6155F" w:rsidRPr="00D6155F" w14:paraId="184778AB" w14:textId="77777777" w:rsidTr="00D6155F">
        <w:trPr>
          <w:trHeight w:val="300"/>
          <w:jc w:val="center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A298EA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D1009B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0B9B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21 396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1638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6 259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452C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5 795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9939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F8123CD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39 460</w:t>
            </w:r>
          </w:p>
        </w:tc>
      </w:tr>
      <w:tr w:rsidR="00D6155F" w:rsidRPr="00D6155F" w14:paraId="75F25CF6" w14:textId="77777777" w:rsidTr="00D6155F">
        <w:trPr>
          <w:trHeight w:val="300"/>
          <w:jc w:val="center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ED0214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757776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749434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87 731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665A6B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A7984F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8AD594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14 132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9308887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127 396</w:t>
            </w:r>
          </w:p>
        </w:tc>
      </w:tr>
      <w:tr w:rsidR="00D6155F" w:rsidRPr="00D6155F" w14:paraId="3B4BDB97" w14:textId="77777777" w:rsidTr="00D6155F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E532DD" w14:textId="77777777" w:rsidR="00D6155F" w:rsidRPr="00D6155F" w:rsidRDefault="00D6155F" w:rsidP="00D6155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DD3EE6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C5B7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86 511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ADE3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7 577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9DFA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7 605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68B8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CE94013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112 903</w:t>
            </w:r>
          </w:p>
        </w:tc>
      </w:tr>
      <w:tr w:rsidR="00D6155F" w:rsidRPr="00D6155F" w14:paraId="4B8B5E63" w14:textId="77777777" w:rsidTr="00D6155F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33FCA8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7099D7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9AA8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36 182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F8CC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74D0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7 093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2D13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A27FFC0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57 252</w:t>
            </w:r>
          </w:p>
        </w:tc>
      </w:tr>
      <w:tr w:rsidR="00D6155F" w:rsidRPr="00D6155F" w14:paraId="2EEF1476" w14:textId="77777777" w:rsidTr="00D6155F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B0DC8C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09C5DE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F8BBC6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122 693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488AE0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14 570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047517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14 698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0CB24B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18 194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820D744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170 155</w:t>
            </w:r>
          </w:p>
        </w:tc>
      </w:tr>
      <w:tr w:rsidR="00D6155F" w:rsidRPr="00D6155F" w14:paraId="69B4FEEF" w14:textId="77777777" w:rsidTr="00D6155F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F0B4A8" w14:textId="77777777" w:rsidR="00D6155F" w:rsidRPr="00D6155F" w:rsidRDefault="00D6155F" w:rsidP="00D6155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4F56F1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2116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107 297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120C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12 061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3405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6 178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7F9B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14 732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EAE2458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140 268</w:t>
            </w:r>
          </w:p>
        </w:tc>
      </w:tr>
      <w:tr w:rsidR="00D6155F" w:rsidRPr="00D6155F" w14:paraId="728E56E7" w14:textId="77777777" w:rsidTr="00D6155F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A51527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295C72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751A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41 533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51AB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E431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8 146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E1D4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6 711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B443412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64 374</w:t>
            </w:r>
          </w:p>
        </w:tc>
      </w:tr>
      <w:tr w:rsidR="00D6155F" w:rsidRPr="00D6155F" w14:paraId="1CAA35B7" w14:textId="77777777" w:rsidTr="00D6155F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A8CDE2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EF3B95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CD8CDB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148 830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A1A392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20 045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0CF519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14 324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23B0DA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21 443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F445CD6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204 642</w:t>
            </w:r>
          </w:p>
        </w:tc>
      </w:tr>
      <w:tr w:rsidR="00D6155F" w:rsidRPr="00D6155F" w14:paraId="28D8D484" w14:textId="77777777" w:rsidTr="00D6155F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DB7B41" w14:textId="77777777" w:rsidR="00D6155F" w:rsidRPr="00D6155F" w:rsidRDefault="00D6155F" w:rsidP="00D6155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145B49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BDDC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120 389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7F8F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15 169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543D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6 821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5FFB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19 812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4C30662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162 191</w:t>
            </w:r>
          </w:p>
        </w:tc>
      </w:tr>
      <w:tr w:rsidR="00D6155F" w:rsidRPr="00D6155F" w14:paraId="4CC85E03" w14:textId="77777777" w:rsidTr="00D6155F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5D898C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727F2D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A77A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41 773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F41E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8 646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2C64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9 795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DE28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7 548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7DE78AE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67 762</w:t>
            </w:r>
          </w:p>
        </w:tc>
      </w:tr>
      <w:tr w:rsidR="00D6155F" w:rsidRPr="00D6155F" w14:paraId="27DEBCEF" w14:textId="77777777" w:rsidTr="00D6155F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CB78C6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E51C0C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71C337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162 162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5ADA10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23 815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6C83C9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16 616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08860C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27 360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00B2D89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229 953</w:t>
            </w:r>
          </w:p>
        </w:tc>
      </w:tr>
      <w:tr w:rsidR="00D6155F" w:rsidRPr="00D6155F" w14:paraId="260D9445" w14:textId="77777777" w:rsidTr="00D6155F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02E056" w14:textId="77777777" w:rsidR="00D6155F" w:rsidRPr="00D6155F" w:rsidRDefault="00D6155F" w:rsidP="00D6155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650FF8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76EF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153 762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807F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6188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5 782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4645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17 487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BB190D2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191 939</w:t>
            </w:r>
          </w:p>
        </w:tc>
      </w:tr>
      <w:tr w:rsidR="00D6155F" w:rsidRPr="00D6155F" w14:paraId="1EC08295" w14:textId="77777777" w:rsidTr="00D6155F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FDD595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F7B003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38BD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43 959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4F60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7 770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EFDD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9 809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D0E6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6 613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942B257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68 151</w:t>
            </w:r>
          </w:p>
        </w:tc>
      </w:tr>
      <w:tr w:rsidR="00D6155F" w:rsidRPr="00D6155F" w14:paraId="746CE801" w14:textId="77777777" w:rsidTr="00D6155F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5E52D6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9CCB3C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2DA16C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197 721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96AA58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22 678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119A0E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15 591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4FEBBF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24 100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413BE00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260 090</w:t>
            </w:r>
          </w:p>
        </w:tc>
      </w:tr>
      <w:tr w:rsidR="00D6155F" w:rsidRPr="00D6155F" w14:paraId="38C28AC2" w14:textId="77777777" w:rsidTr="00D6155F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0D5EAF" w14:textId="77777777" w:rsidR="00D6155F" w:rsidRPr="00D6155F" w:rsidRDefault="00D6155F" w:rsidP="00D6155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F61DD7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98C6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204 143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AB56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21 370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E00E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3C73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31 908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884C692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261 822</w:t>
            </w:r>
          </w:p>
        </w:tc>
      </w:tr>
      <w:tr w:rsidR="00D6155F" w:rsidRPr="00D6155F" w14:paraId="124CF734" w14:textId="77777777" w:rsidTr="00D6155F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520567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A5FA7C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5E7C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76 435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830F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5 405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78EB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9 907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9821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EE7EBC7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98 657</w:t>
            </w:r>
          </w:p>
        </w:tc>
      </w:tr>
      <w:tr w:rsidR="00D6155F" w:rsidRPr="00D6155F" w14:paraId="2B705D53" w14:textId="77777777" w:rsidTr="00D6155F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B44B6D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BE5DA6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1BAD54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280 578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D54B74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26 775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BC761C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14 308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0BE942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38 818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C00880E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360 479</w:t>
            </w:r>
          </w:p>
        </w:tc>
      </w:tr>
      <w:tr w:rsidR="00D6155F" w:rsidRPr="00D6155F" w14:paraId="6AB9F535" w14:textId="77777777" w:rsidTr="00D6155F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B903A2" w14:textId="77777777" w:rsidR="00D6155F" w:rsidRPr="00D6155F" w:rsidRDefault="00D6155F" w:rsidP="00D6155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CD2676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30B7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239 202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D0FF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23 621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8B80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3 947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5E34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23 814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1F2CD47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290 584</w:t>
            </w:r>
          </w:p>
        </w:tc>
      </w:tr>
      <w:tr w:rsidR="00D6155F" w:rsidRPr="00D6155F" w14:paraId="019A51BA" w14:textId="77777777" w:rsidTr="00D6155F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00D8FA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90F025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A90F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128 206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9AAF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19 910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1D89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15 613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1B9C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22 960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C681FD7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186 689</w:t>
            </w:r>
          </w:p>
        </w:tc>
      </w:tr>
      <w:tr w:rsidR="00D6155F" w:rsidRPr="00D6155F" w14:paraId="0DF8BD5B" w14:textId="77777777" w:rsidTr="00D6155F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3DFF26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721F96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32871C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367 408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76158D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43 531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25923F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19 560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68546D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46 774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D7BB5C2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477 273</w:t>
            </w:r>
          </w:p>
        </w:tc>
      </w:tr>
      <w:tr w:rsidR="00D6155F" w:rsidRPr="00D6155F" w14:paraId="492DB965" w14:textId="77777777" w:rsidTr="00D6155F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84F280" w14:textId="77777777" w:rsidR="00D6155F" w:rsidRPr="00D6155F" w:rsidRDefault="00D6155F" w:rsidP="00D6155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57D2F1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5B77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217 670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BE13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22 503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8A36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4 238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1302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51 567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BCE01F4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295 978</w:t>
            </w:r>
          </w:p>
        </w:tc>
      </w:tr>
      <w:tr w:rsidR="00D6155F" w:rsidRPr="00D6155F" w14:paraId="371581B2" w14:textId="77777777" w:rsidTr="00D6155F">
        <w:trPr>
          <w:trHeight w:val="353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2E23AA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1B3801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52F5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164 487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5D9E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23 543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3D5B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19 388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A66C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49 661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2DE5952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257 079</w:t>
            </w:r>
          </w:p>
        </w:tc>
      </w:tr>
      <w:tr w:rsidR="00D6155F" w:rsidRPr="00D6155F" w14:paraId="23351738" w14:textId="77777777" w:rsidTr="00D6155F">
        <w:trPr>
          <w:trHeight w:val="315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1D5A83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262D0E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9B4748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382 157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0A5CC9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46 046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967DBC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23 626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6272A9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101 228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2D57D50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553 057</w:t>
            </w:r>
          </w:p>
        </w:tc>
      </w:tr>
      <w:tr w:rsidR="00D6155F" w:rsidRPr="00D6155F" w14:paraId="03B6707C" w14:textId="77777777" w:rsidTr="00D6155F">
        <w:trPr>
          <w:trHeight w:val="315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C878D0" w14:textId="77777777" w:rsidR="00D6155F" w:rsidRPr="00D6155F" w:rsidRDefault="00D6155F" w:rsidP="00D6155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CFA99E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D503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211 308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99EC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27 505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D7AA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1 837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61F0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12 173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846EB1C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252 823</w:t>
            </w:r>
          </w:p>
        </w:tc>
      </w:tr>
      <w:tr w:rsidR="00D6155F" w:rsidRPr="00D6155F" w14:paraId="3197208E" w14:textId="77777777" w:rsidTr="00D6155F">
        <w:trPr>
          <w:trHeight w:val="315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05FA53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60FB3F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8976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160 951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4B16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14 516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4EF3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16 661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B6D0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15 965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6E5310A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208 093</w:t>
            </w:r>
          </w:p>
        </w:tc>
      </w:tr>
      <w:tr w:rsidR="00D6155F" w:rsidRPr="00D6155F" w14:paraId="28F6247F" w14:textId="77777777" w:rsidTr="00D6155F">
        <w:trPr>
          <w:trHeight w:val="315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C8ABD9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756983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5DC3F2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372 259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32F055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42 021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3AC96A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18 498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4DCDDC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28 138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3DF4F69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460 916</w:t>
            </w:r>
          </w:p>
        </w:tc>
      </w:tr>
      <w:tr w:rsidR="00D6155F" w:rsidRPr="00D6155F" w14:paraId="1006FABD" w14:textId="77777777" w:rsidTr="00D6155F">
        <w:trPr>
          <w:trHeight w:val="315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E2DC34" w14:textId="77777777" w:rsidR="00D6155F" w:rsidRPr="00D6155F" w:rsidRDefault="00D6155F" w:rsidP="00D6155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2675FA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F5C6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231 123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93CE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40 611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2EBD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1 756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C786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14 316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92448BB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287 806</w:t>
            </w:r>
          </w:p>
        </w:tc>
      </w:tr>
      <w:tr w:rsidR="00D6155F" w:rsidRPr="00D6155F" w14:paraId="466433EC" w14:textId="77777777" w:rsidTr="00D6155F">
        <w:trPr>
          <w:trHeight w:val="315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CDDF1A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F4DC5C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8F44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146 837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CF02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45 600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7F7B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13 171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5FFC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14 695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0E61944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220 303</w:t>
            </w:r>
          </w:p>
        </w:tc>
      </w:tr>
      <w:tr w:rsidR="00D6155F" w:rsidRPr="00D6155F" w14:paraId="2E579025" w14:textId="77777777" w:rsidTr="00D6155F">
        <w:trPr>
          <w:trHeight w:val="315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28C612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435224" w14:textId="77777777" w:rsidR="00D6155F" w:rsidRPr="00D6155F" w:rsidRDefault="00D6155F" w:rsidP="00D6155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B3125B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377 960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D420D3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86 211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FC0A7B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14 927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2AE3A2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29 011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D6B7440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508 109</w:t>
            </w:r>
          </w:p>
        </w:tc>
      </w:tr>
      <w:tr w:rsidR="00D6155F" w:rsidRPr="00D6155F" w14:paraId="1537C3BD" w14:textId="77777777" w:rsidTr="00D6155F">
        <w:trPr>
          <w:trHeight w:val="315"/>
          <w:jc w:val="center"/>
        </w:trPr>
        <w:tc>
          <w:tcPr>
            <w:tcW w:w="2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041AD8F" w14:textId="77777777" w:rsidR="00D6155F" w:rsidRPr="00D6155F" w:rsidRDefault="00D6155F" w:rsidP="00D6155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Suma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AC4A27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2 499 499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A56FBE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337 722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3BCA0FE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165 651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679095E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349 198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C690D7F" w14:textId="77777777" w:rsidR="00D6155F" w:rsidRPr="00D6155F" w:rsidRDefault="00D6155F" w:rsidP="00D6155F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155F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3 352 070</w:t>
            </w:r>
          </w:p>
        </w:tc>
      </w:tr>
    </w:tbl>
    <w:p w14:paraId="10B216B1" w14:textId="77777777" w:rsidR="00036ACD" w:rsidRPr="009748BD" w:rsidRDefault="00036ACD" w:rsidP="009C4737">
      <w:pPr>
        <w:spacing w:after="0" w:line="240" w:lineRule="auto"/>
        <w:jc w:val="center"/>
        <w:rPr>
          <w:rFonts w:ascii="Roboto" w:hAnsi="Roboto"/>
          <w:lang w:eastAsia="pl-PL"/>
        </w:rPr>
      </w:pPr>
    </w:p>
    <w:p w14:paraId="4B5C87FC" w14:textId="77777777" w:rsidR="00036ACD" w:rsidRPr="009748BD" w:rsidRDefault="00036ACD" w:rsidP="00036ACD">
      <w:pPr>
        <w:spacing w:after="0" w:line="240" w:lineRule="auto"/>
        <w:jc w:val="both"/>
        <w:rPr>
          <w:rStyle w:val="Odwoaniedokomentarza"/>
          <w:rFonts w:ascii="Roboto" w:hAnsi="Roboto"/>
        </w:rPr>
      </w:pPr>
    </w:p>
    <w:p w14:paraId="37D99D86" w14:textId="77777777" w:rsidR="00036ACD" w:rsidRPr="009748BD" w:rsidRDefault="00036ACD" w:rsidP="00036ACD">
      <w:pPr>
        <w:spacing w:after="0" w:line="240" w:lineRule="auto"/>
        <w:jc w:val="both"/>
        <w:rPr>
          <w:rStyle w:val="Odwoaniedokomentarza"/>
          <w:rFonts w:ascii="Roboto" w:hAnsi="Roboto"/>
        </w:rPr>
      </w:pPr>
    </w:p>
    <w:p w14:paraId="619E4671" w14:textId="1001535E" w:rsidR="009B67E7" w:rsidRPr="009748BD" w:rsidRDefault="009B67E7" w:rsidP="00036ACD">
      <w:pPr>
        <w:spacing w:after="0" w:line="240" w:lineRule="auto"/>
        <w:jc w:val="both"/>
        <w:rPr>
          <w:rFonts w:ascii="Roboto" w:eastAsia="Times New Roman" w:hAnsi="Roboto" w:cs="Calibri"/>
          <w:b/>
          <w:bCs/>
          <w:color w:val="000000"/>
          <w:sz w:val="16"/>
          <w:szCs w:val="16"/>
          <w:lang w:eastAsia="pl-PL"/>
        </w:rPr>
      </w:pPr>
    </w:p>
    <w:p w14:paraId="6195B891" w14:textId="77777777" w:rsidR="00974C2E" w:rsidRPr="009748BD" w:rsidRDefault="00974C2E" w:rsidP="00036ACD">
      <w:pPr>
        <w:spacing w:after="0" w:line="240" w:lineRule="auto"/>
        <w:jc w:val="both"/>
        <w:rPr>
          <w:rFonts w:ascii="Roboto" w:eastAsia="Times New Roman" w:hAnsi="Roboto" w:cs="Calibri"/>
          <w:b/>
          <w:bCs/>
          <w:color w:val="000000"/>
          <w:sz w:val="16"/>
          <w:szCs w:val="16"/>
          <w:lang w:eastAsia="pl-PL"/>
        </w:rPr>
      </w:pPr>
    </w:p>
    <w:p w14:paraId="47D67D60" w14:textId="77777777" w:rsidR="00974C2E" w:rsidRPr="009748BD" w:rsidRDefault="00974C2E" w:rsidP="00036ACD">
      <w:pPr>
        <w:spacing w:after="0" w:line="240" w:lineRule="auto"/>
        <w:jc w:val="both"/>
        <w:rPr>
          <w:rFonts w:ascii="Roboto" w:eastAsia="Times New Roman" w:hAnsi="Roboto" w:cs="Calibri"/>
          <w:b/>
          <w:bCs/>
          <w:color w:val="000000"/>
          <w:sz w:val="16"/>
          <w:szCs w:val="16"/>
          <w:lang w:eastAsia="pl-PL"/>
        </w:rPr>
      </w:pPr>
    </w:p>
    <w:p w14:paraId="0A949888" w14:textId="77777777" w:rsidR="00974C2E" w:rsidRPr="009748BD" w:rsidRDefault="00974C2E" w:rsidP="00036ACD">
      <w:pPr>
        <w:spacing w:after="0" w:line="240" w:lineRule="auto"/>
        <w:jc w:val="both"/>
        <w:rPr>
          <w:rFonts w:ascii="Roboto" w:eastAsia="Times New Roman" w:hAnsi="Roboto" w:cs="Calibri"/>
          <w:b/>
          <w:bCs/>
          <w:color w:val="000000"/>
          <w:sz w:val="16"/>
          <w:szCs w:val="16"/>
          <w:lang w:eastAsia="pl-PL"/>
        </w:rPr>
      </w:pPr>
    </w:p>
    <w:p w14:paraId="01AC45EB" w14:textId="77777777" w:rsidR="00974C2E" w:rsidRPr="009748BD" w:rsidRDefault="00974C2E" w:rsidP="00036ACD">
      <w:pPr>
        <w:spacing w:after="0" w:line="240" w:lineRule="auto"/>
        <w:jc w:val="both"/>
        <w:rPr>
          <w:rFonts w:ascii="Roboto" w:eastAsia="Times New Roman" w:hAnsi="Roboto" w:cs="Calibri"/>
          <w:b/>
          <w:bCs/>
          <w:color w:val="000000"/>
          <w:sz w:val="16"/>
          <w:szCs w:val="16"/>
          <w:lang w:eastAsia="pl-PL"/>
        </w:rPr>
      </w:pPr>
    </w:p>
    <w:p w14:paraId="4902F7CD" w14:textId="77777777" w:rsidR="00974C2E" w:rsidRPr="009748BD" w:rsidRDefault="00974C2E" w:rsidP="00036ACD">
      <w:pPr>
        <w:spacing w:after="0" w:line="240" w:lineRule="auto"/>
        <w:jc w:val="both"/>
        <w:rPr>
          <w:rFonts w:ascii="Roboto" w:eastAsia="Times New Roman" w:hAnsi="Roboto" w:cs="Calibri"/>
          <w:b/>
          <w:bCs/>
          <w:color w:val="000000"/>
          <w:sz w:val="16"/>
          <w:szCs w:val="16"/>
          <w:lang w:eastAsia="pl-PL"/>
        </w:rPr>
      </w:pPr>
    </w:p>
    <w:p w14:paraId="11E94C7E" w14:textId="77777777" w:rsidR="00974C2E" w:rsidRPr="009748BD" w:rsidRDefault="00974C2E" w:rsidP="00036ACD">
      <w:pPr>
        <w:spacing w:after="0" w:line="240" w:lineRule="auto"/>
        <w:jc w:val="both"/>
        <w:rPr>
          <w:rFonts w:ascii="Roboto" w:eastAsia="Times New Roman" w:hAnsi="Roboto" w:cs="Calibri"/>
          <w:b/>
          <w:bCs/>
          <w:color w:val="000000"/>
          <w:sz w:val="16"/>
          <w:szCs w:val="16"/>
          <w:lang w:eastAsia="pl-PL"/>
        </w:rPr>
      </w:pPr>
    </w:p>
    <w:p w14:paraId="1A71B3F9" w14:textId="1A809443" w:rsidR="00F24A85" w:rsidRDefault="00F24A85" w:rsidP="00C958BC">
      <w:pPr>
        <w:spacing w:after="0" w:line="240" w:lineRule="auto"/>
        <w:jc w:val="both"/>
        <w:rPr>
          <w:rFonts w:ascii="Roboto" w:eastAsia="Times New Roman" w:hAnsi="Roboto" w:cs="Calibri"/>
          <w:b/>
          <w:bCs/>
          <w:color w:val="000000"/>
          <w:sz w:val="16"/>
          <w:szCs w:val="16"/>
          <w:lang w:eastAsia="pl-PL"/>
        </w:rPr>
      </w:pPr>
    </w:p>
    <w:p w14:paraId="51C48290" w14:textId="77777777" w:rsidR="003B4339" w:rsidRDefault="003B4339" w:rsidP="00C958BC">
      <w:pPr>
        <w:spacing w:after="0" w:line="240" w:lineRule="auto"/>
        <w:jc w:val="both"/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</w:pPr>
    </w:p>
    <w:p w14:paraId="29710D8D" w14:textId="77777777" w:rsidR="00F24A85" w:rsidRDefault="00F24A85" w:rsidP="00C958BC">
      <w:pPr>
        <w:spacing w:after="0" w:line="240" w:lineRule="auto"/>
        <w:jc w:val="both"/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</w:pPr>
    </w:p>
    <w:p w14:paraId="7F20EA0F" w14:textId="77777777" w:rsidR="00FC7368" w:rsidRDefault="00FC7368" w:rsidP="00DE7093">
      <w:pPr>
        <w:spacing w:after="0" w:line="240" w:lineRule="auto"/>
        <w:jc w:val="both"/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</w:pPr>
    </w:p>
    <w:p w14:paraId="5B4851A5" w14:textId="38BE7F28" w:rsidR="00036ACD" w:rsidRPr="00DE7093" w:rsidRDefault="00036ACD" w:rsidP="00DE7093">
      <w:pPr>
        <w:spacing w:after="0" w:line="240" w:lineRule="auto"/>
        <w:jc w:val="both"/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</w:pPr>
      <w:r w:rsidRPr="00CB440B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lastRenderedPageBreak/>
        <w:t>Tabela 3: Liczba osób, wobec których w latach 201</w:t>
      </w:r>
      <w:r w:rsidR="00695386" w:rsidRPr="00CB440B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>5</w:t>
      </w:r>
      <w:r w:rsidRPr="00CB440B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>-202</w:t>
      </w:r>
      <w:r w:rsidR="0078007A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>5</w:t>
      </w:r>
      <w:r w:rsidRPr="00CB440B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 xml:space="preserve"> wydano decyzję o udzieleniu zezwolenia na pobyt czasowy</w:t>
      </w:r>
      <w:r w:rsidR="00802C22" w:rsidRPr="00CB440B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>:</w:t>
      </w:r>
    </w:p>
    <w:p w14:paraId="3C8E6E5A" w14:textId="2CE08A78" w:rsidR="00036ACD" w:rsidRDefault="00036ACD" w:rsidP="00036ACD">
      <w:pPr>
        <w:spacing w:after="0" w:line="240" w:lineRule="auto"/>
        <w:rPr>
          <w:rFonts w:ascii="Roboto" w:eastAsia="Times New Roman" w:hAnsi="Roboto" w:cs="Calibri"/>
          <w:color w:val="000000"/>
          <w:sz w:val="18"/>
          <w:szCs w:val="16"/>
          <w:lang w:eastAsia="pl-PL"/>
        </w:rPr>
      </w:pPr>
    </w:p>
    <w:p w14:paraId="3D2CEEE4" w14:textId="77777777" w:rsidR="00D40FC2" w:rsidRPr="009748BD" w:rsidRDefault="00D40FC2" w:rsidP="00036ACD">
      <w:pPr>
        <w:spacing w:after="0" w:line="240" w:lineRule="auto"/>
        <w:rPr>
          <w:rFonts w:ascii="Roboto" w:eastAsia="Times New Roman" w:hAnsi="Roboto" w:cs="Calibri"/>
          <w:color w:val="000000"/>
          <w:sz w:val="18"/>
          <w:szCs w:val="16"/>
          <w:lang w:eastAsia="pl-PL"/>
        </w:rPr>
      </w:pPr>
    </w:p>
    <w:tbl>
      <w:tblPr>
        <w:tblW w:w="6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842"/>
        <w:gridCol w:w="722"/>
        <w:gridCol w:w="980"/>
        <w:gridCol w:w="980"/>
        <w:gridCol w:w="980"/>
        <w:gridCol w:w="980"/>
      </w:tblGrid>
      <w:tr w:rsidR="001348D2" w:rsidRPr="001348D2" w14:paraId="05B9464B" w14:textId="77777777" w:rsidTr="001348D2">
        <w:trPr>
          <w:trHeight w:val="375"/>
          <w:jc w:val="center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DA21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Podstawa prawna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FF54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Rodzina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FD19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A225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Praca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14DF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Inne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8806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</w:p>
        </w:tc>
      </w:tr>
      <w:tr w:rsidR="001348D2" w:rsidRPr="001348D2" w14:paraId="7B78F957" w14:textId="77777777" w:rsidTr="001348D2">
        <w:trPr>
          <w:trHeight w:val="450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CA6551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9DA581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E781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3 888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2F0F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7 054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3248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23 925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DA35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2 966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30C3A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37 833</w:t>
            </w:r>
          </w:p>
        </w:tc>
      </w:tr>
      <w:tr w:rsidR="001348D2" w:rsidRPr="001348D2" w14:paraId="4794AA22" w14:textId="77777777" w:rsidTr="001348D2">
        <w:trPr>
          <w:trHeight w:val="45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6A80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BC9FEB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D81C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6 395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6691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5 081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8B97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12 405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DB32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3 212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E07F9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27 093</w:t>
            </w:r>
          </w:p>
        </w:tc>
      </w:tr>
      <w:tr w:rsidR="001348D2" w:rsidRPr="001348D2" w14:paraId="6DC233A3" w14:textId="77777777" w:rsidTr="001348D2">
        <w:trPr>
          <w:trHeight w:val="30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A98D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285FD6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F177DE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10 283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908BC3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12 135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4EAB74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36 330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146579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6 178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58EC1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64 926</w:t>
            </w:r>
          </w:p>
        </w:tc>
      </w:tr>
      <w:tr w:rsidR="001348D2" w:rsidRPr="001348D2" w14:paraId="4375A0A6" w14:textId="77777777" w:rsidTr="001348D2">
        <w:trPr>
          <w:trHeight w:val="300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43F6E4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635A47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1A48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6 325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F061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8 594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AA3C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42 334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6FF9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09BCC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57 253</w:t>
            </w:r>
          </w:p>
        </w:tc>
      </w:tr>
      <w:tr w:rsidR="001348D2" w:rsidRPr="001348D2" w14:paraId="34EE4C49" w14:textId="77777777" w:rsidTr="001348D2">
        <w:trPr>
          <w:trHeight w:val="30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DB58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0B8D0B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C32E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6 575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6992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6 087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BFCF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16 365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43C2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B6855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29 027</w:t>
            </w:r>
          </w:p>
        </w:tc>
      </w:tr>
      <w:tr w:rsidR="001348D2" w:rsidRPr="001348D2" w14:paraId="2495A3C0" w14:textId="77777777" w:rsidTr="001348D2">
        <w:trPr>
          <w:trHeight w:val="30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6A55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89023E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27C351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13 236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7CB625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14 681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647A5C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58 699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B72239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88F7D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86 616</w:t>
            </w:r>
          </w:p>
        </w:tc>
      </w:tr>
      <w:tr w:rsidR="001348D2" w:rsidRPr="001348D2" w14:paraId="433915D8" w14:textId="77777777" w:rsidTr="001348D2">
        <w:trPr>
          <w:trHeight w:val="300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B7C19D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8B54BC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B30C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4 260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ABD9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6 933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9187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53 391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BEE2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5 684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ED1F2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70 268</w:t>
            </w:r>
          </w:p>
        </w:tc>
      </w:tr>
      <w:tr w:rsidR="001348D2" w:rsidRPr="001348D2" w14:paraId="0FCCA45F" w14:textId="77777777" w:rsidTr="001348D2">
        <w:trPr>
          <w:trHeight w:val="30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CCB9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459319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0145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4 720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9DB8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5 325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53D1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19 689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46B3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3 217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22FB2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32 951</w:t>
            </w:r>
          </w:p>
        </w:tc>
      </w:tr>
      <w:tr w:rsidR="001348D2" w:rsidRPr="001348D2" w14:paraId="48B34F3D" w14:textId="77777777" w:rsidTr="001348D2">
        <w:trPr>
          <w:trHeight w:val="30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88C9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EE4A4E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A57085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8 980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DA8485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12 258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1AB2DD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73 080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4CAC3E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8 901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885D7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103 219</w:t>
            </w:r>
          </w:p>
        </w:tc>
      </w:tr>
      <w:tr w:rsidR="001348D2" w:rsidRPr="001348D2" w14:paraId="2F0A19CB" w14:textId="77777777" w:rsidTr="001348D2">
        <w:trPr>
          <w:trHeight w:val="300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1F3B19A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F11DA4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D4FF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7 506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3238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6 095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8AA7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58 394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E941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8 236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5527B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80 231</w:t>
            </w:r>
          </w:p>
        </w:tc>
      </w:tr>
      <w:tr w:rsidR="001348D2" w:rsidRPr="001348D2" w14:paraId="72B7B4BB" w14:textId="77777777" w:rsidTr="001348D2">
        <w:trPr>
          <w:trHeight w:val="30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43CF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12257A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ABE2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5 693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F2F7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5 655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BCEE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17 874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D013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4 602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E4C08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33 824</w:t>
            </w:r>
          </w:p>
        </w:tc>
      </w:tr>
      <w:tr w:rsidR="001348D2" w:rsidRPr="001348D2" w14:paraId="558AF925" w14:textId="77777777" w:rsidTr="001348D2">
        <w:trPr>
          <w:trHeight w:val="30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6472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231C4B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01298A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13 199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A340C4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11 750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F86A6E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76 268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17E5E3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12 838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B0CE9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114 055</w:t>
            </w:r>
          </w:p>
        </w:tc>
      </w:tr>
      <w:tr w:rsidR="001348D2" w:rsidRPr="001348D2" w14:paraId="768B8E8C" w14:textId="77777777" w:rsidTr="001348D2">
        <w:trPr>
          <w:trHeight w:val="300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F84EA9D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2971A3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4393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10 648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0B36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5 229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E1EB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71 831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E344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12 228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A7AF2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99 936</w:t>
            </w:r>
          </w:p>
        </w:tc>
      </w:tr>
      <w:tr w:rsidR="001348D2" w:rsidRPr="001348D2" w14:paraId="0978EDB7" w14:textId="77777777" w:rsidTr="001348D2">
        <w:trPr>
          <w:trHeight w:val="30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7BC8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E1894B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A95B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0139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6 564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902B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21 915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9EC3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3 934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749DA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39 431</w:t>
            </w:r>
          </w:p>
        </w:tc>
      </w:tr>
      <w:tr w:rsidR="001348D2" w:rsidRPr="001348D2" w14:paraId="6D9E76C7" w14:textId="77777777" w:rsidTr="001348D2">
        <w:trPr>
          <w:trHeight w:val="30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3DD3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04B844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1E0934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17 666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53FD82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11 793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315A77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93 746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6852D6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16 162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3E99C9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139 367</w:t>
            </w:r>
          </w:p>
        </w:tc>
      </w:tr>
      <w:tr w:rsidR="001348D2" w:rsidRPr="001348D2" w14:paraId="115BBCA4" w14:textId="77777777" w:rsidTr="001348D2">
        <w:trPr>
          <w:trHeight w:val="300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3FAA6C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79F46E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2243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12 231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3963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5 246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44A8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74 824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DBFE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11 047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65586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103 347</w:t>
            </w:r>
          </w:p>
        </w:tc>
      </w:tr>
      <w:tr w:rsidR="001348D2" w:rsidRPr="001348D2" w14:paraId="17F79A39" w14:textId="77777777" w:rsidTr="001348D2">
        <w:trPr>
          <w:trHeight w:val="30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9395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0A70DB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3E19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7 083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3C4B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5 782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E2C9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24 804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152F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3 377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A6F96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41 046</w:t>
            </w:r>
          </w:p>
        </w:tc>
      </w:tr>
      <w:tr w:rsidR="001348D2" w:rsidRPr="001348D2" w14:paraId="4606A243" w14:textId="77777777" w:rsidTr="001348D2">
        <w:trPr>
          <w:trHeight w:val="30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3030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194CC0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A214C6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21 745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03E484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10 907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628E12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113 481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F11484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16 789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CECD6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144 393</w:t>
            </w:r>
          </w:p>
        </w:tc>
      </w:tr>
      <w:tr w:rsidR="001348D2" w:rsidRPr="001348D2" w14:paraId="21A9257D" w14:textId="77777777" w:rsidTr="001348D2">
        <w:trPr>
          <w:trHeight w:val="300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8BB9FD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6AC3A1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AB1E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13 759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5724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3 353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F797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100 025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2AD5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13 603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9F216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130 740</w:t>
            </w:r>
          </w:p>
        </w:tc>
      </w:tr>
      <w:tr w:rsidR="001348D2" w:rsidRPr="001348D2" w14:paraId="0AB8CCA9" w14:textId="77777777" w:rsidTr="001348D2">
        <w:trPr>
          <w:trHeight w:val="30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EAAC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AAC684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7D82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7 701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CFF8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6 223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64F1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29 766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312A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4 159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7FA44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33 225</w:t>
            </w:r>
          </w:p>
        </w:tc>
      </w:tr>
      <w:tr w:rsidR="001348D2" w:rsidRPr="001348D2" w14:paraId="432DB59C" w14:textId="77777777" w:rsidTr="001348D2">
        <w:trPr>
          <w:trHeight w:val="30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02D95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31A431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74B768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21 460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ACCED3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9 576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87376A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129 791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65B147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17 762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ECD7B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163 965</w:t>
            </w:r>
          </w:p>
        </w:tc>
      </w:tr>
      <w:tr w:rsidR="001348D2" w:rsidRPr="001348D2" w14:paraId="28FDCFD8" w14:textId="77777777" w:rsidTr="001348D2">
        <w:trPr>
          <w:trHeight w:val="300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B9CF7EA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DFA878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E2FB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16 196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736D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2 486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F7EF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178 434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75C6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16 182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D00A1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213 298</w:t>
            </w:r>
          </w:p>
        </w:tc>
      </w:tr>
      <w:tr w:rsidR="001348D2" w:rsidRPr="001348D2" w14:paraId="2CB865A5" w14:textId="77777777" w:rsidTr="001348D2">
        <w:trPr>
          <w:trHeight w:val="30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6384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C594D2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1C47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11 447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770E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8 751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34D1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60 845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22F2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082D7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89 183</w:t>
            </w:r>
          </w:p>
        </w:tc>
      </w:tr>
      <w:tr w:rsidR="001348D2" w:rsidRPr="001348D2" w14:paraId="7DBFF61E" w14:textId="77777777" w:rsidTr="001348D2">
        <w:trPr>
          <w:trHeight w:val="30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4861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85781F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5E10A8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27 643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B1DD3D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11 237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814FB1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239 279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DB0DAC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24 322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84731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302 481</w:t>
            </w:r>
          </w:p>
        </w:tc>
      </w:tr>
      <w:tr w:rsidR="001348D2" w:rsidRPr="001348D2" w14:paraId="6579AF4E" w14:textId="77777777" w:rsidTr="001348D2">
        <w:trPr>
          <w:trHeight w:val="300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851DC80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85013B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E909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17 259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C560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2 669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DC2E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153 554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7E32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26 366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90175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199 848</w:t>
            </w:r>
          </w:p>
        </w:tc>
      </w:tr>
      <w:tr w:rsidR="001348D2" w:rsidRPr="001348D2" w14:paraId="076F3E78" w14:textId="77777777" w:rsidTr="001348D2">
        <w:trPr>
          <w:trHeight w:val="30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4052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7B3C5E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ACEE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17 224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E494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13 061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CB80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93 705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ADCA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10 540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0F261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134 530</w:t>
            </w:r>
          </w:p>
        </w:tc>
      </w:tr>
      <w:tr w:rsidR="001348D2" w:rsidRPr="001348D2" w14:paraId="1B8A7D52" w14:textId="77777777" w:rsidTr="001348D2">
        <w:trPr>
          <w:trHeight w:val="30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4328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692CE6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EC4573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34 483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313B12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15 730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B409C4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247 259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E77128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36 906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CD3E9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334 378</w:t>
            </w:r>
          </w:p>
        </w:tc>
      </w:tr>
      <w:tr w:rsidR="001348D2" w:rsidRPr="001348D2" w14:paraId="168EF17F" w14:textId="77777777" w:rsidTr="001348D2">
        <w:trPr>
          <w:trHeight w:val="300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AF666F1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D7EF36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C547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18 793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2CC1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1 328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BA9C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148 731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CBFC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27 052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F702B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195 904</w:t>
            </w:r>
          </w:p>
        </w:tc>
      </w:tr>
      <w:tr w:rsidR="001348D2" w:rsidRPr="001348D2" w14:paraId="4FE51686" w14:textId="77777777" w:rsidTr="001348D2">
        <w:trPr>
          <w:trHeight w:val="30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60BE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331711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A9F1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14 829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2FF5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9 064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A6B2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77 506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A23A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12 882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F614F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114 281</w:t>
            </w:r>
          </w:p>
        </w:tc>
      </w:tr>
      <w:tr w:rsidR="001348D2" w:rsidRPr="001348D2" w14:paraId="4508F579" w14:textId="77777777" w:rsidTr="001348D2">
        <w:trPr>
          <w:trHeight w:val="30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F237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61F229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93E1FD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33 622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51919D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10 392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4BDA53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226 237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037505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39 934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D3CF9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310 185</w:t>
            </w:r>
          </w:p>
        </w:tc>
      </w:tr>
      <w:tr w:rsidR="001348D2" w:rsidRPr="001348D2" w14:paraId="30F1AA43" w14:textId="77777777" w:rsidTr="001348D2">
        <w:trPr>
          <w:trHeight w:val="300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3BDF4B5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617DC0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F8DB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31 320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B5AF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1 183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E964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172 197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93F7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13 434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167A2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218 134</w:t>
            </w:r>
          </w:p>
        </w:tc>
      </w:tr>
      <w:tr w:rsidR="001348D2" w:rsidRPr="001348D2" w14:paraId="57683441" w14:textId="77777777" w:rsidTr="001348D2">
        <w:trPr>
          <w:trHeight w:val="30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A235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E4AB3E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10CA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CFC1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8 411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E5B2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78 822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BB8C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8 878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7DA8D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110 291</w:t>
            </w:r>
          </w:p>
        </w:tc>
      </w:tr>
      <w:tr w:rsidR="001348D2" w:rsidRPr="001348D2" w14:paraId="09FAC815" w14:textId="77777777" w:rsidTr="001348D2">
        <w:trPr>
          <w:trHeight w:val="30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8411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3C73F1" w14:textId="77777777" w:rsidR="001348D2" w:rsidRPr="001348D2" w:rsidRDefault="001348D2" w:rsidP="001348D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38B062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45 500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D34C30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9 594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1E83D6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251 019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B47DA3" w14:textId="77777777" w:rsidR="001348D2" w:rsidRPr="001348D2" w:rsidRDefault="001348D2" w:rsidP="001348D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22 312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4A856" w14:textId="77777777" w:rsidR="001348D2" w:rsidRPr="001348D2" w:rsidRDefault="001348D2" w:rsidP="001348D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48D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328 425</w:t>
            </w:r>
          </w:p>
        </w:tc>
      </w:tr>
    </w:tbl>
    <w:p w14:paraId="3F2C5381" w14:textId="361A5E84" w:rsidR="00036ACD" w:rsidRPr="009748BD" w:rsidRDefault="00036ACD" w:rsidP="0045103B">
      <w:pPr>
        <w:spacing w:after="0" w:line="240" w:lineRule="auto"/>
        <w:rPr>
          <w:rFonts w:ascii="Roboto" w:eastAsia="Times New Roman" w:hAnsi="Roboto" w:cs="Calibri"/>
          <w:color w:val="000000"/>
          <w:sz w:val="18"/>
          <w:szCs w:val="16"/>
          <w:lang w:eastAsia="pl-PL"/>
        </w:rPr>
      </w:pPr>
    </w:p>
    <w:p w14:paraId="0A8129CD" w14:textId="77777777" w:rsidR="000E6753" w:rsidRPr="009748BD" w:rsidRDefault="000E6753" w:rsidP="00036ACD">
      <w:pPr>
        <w:pStyle w:val="Akapitzlist"/>
        <w:spacing w:after="0" w:line="240" w:lineRule="auto"/>
        <w:ind w:left="0"/>
        <w:rPr>
          <w:rStyle w:val="Nagwek3Znak"/>
          <w:rFonts w:ascii="Roboto" w:eastAsia="Calibri" w:hAnsi="Roboto"/>
        </w:rPr>
      </w:pPr>
    </w:p>
    <w:p w14:paraId="49BC2424" w14:textId="77777777" w:rsidR="00147E98" w:rsidRPr="009748BD" w:rsidRDefault="00147E98" w:rsidP="00036ACD">
      <w:pPr>
        <w:pStyle w:val="Akapitzlist"/>
        <w:spacing w:after="0" w:line="240" w:lineRule="auto"/>
        <w:ind w:left="0"/>
        <w:rPr>
          <w:rStyle w:val="Nagwek3Znak"/>
          <w:rFonts w:ascii="Roboto" w:eastAsia="Calibri" w:hAnsi="Roboto"/>
        </w:rPr>
      </w:pPr>
    </w:p>
    <w:p w14:paraId="4D1475C2" w14:textId="77777777" w:rsidR="00147E98" w:rsidRPr="009748BD" w:rsidRDefault="00147E98" w:rsidP="00036ACD">
      <w:pPr>
        <w:pStyle w:val="Akapitzlist"/>
        <w:spacing w:after="0" w:line="240" w:lineRule="auto"/>
        <w:ind w:left="0"/>
        <w:rPr>
          <w:rStyle w:val="Nagwek3Znak"/>
          <w:rFonts w:ascii="Roboto" w:eastAsia="Calibri" w:hAnsi="Roboto"/>
        </w:rPr>
      </w:pPr>
    </w:p>
    <w:p w14:paraId="1E33DDEF" w14:textId="77777777" w:rsidR="00147E98" w:rsidRPr="009748BD" w:rsidRDefault="00147E98" w:rsidP="00036ACD">
      <w:pPr>
        <w:pStyle w:val="Akapitzlist"/>
        <w:spacing w:after="0" w:line="240" w:lineRule="auto"/>
        <w:ind w:left="0"/>
        <w:rPr>
          <w:rStyle w:val="Nagwek3Znak"/>
          <w:rFonts w:ascii="Roboto" w:eastAsia="Calibri" w:hAnsi="Roboto"/>
        </w:rPr>
      </w:pPr>
    </w:p>
    <w:p w14:paraId="166ACF88" w14:textId="77777777" w:rsidR="00147E98" w:rsidRPr="009748BD" w:rsidRDefault="00147E98" w:rsidP="00036ACD">
      <w:pPr>
        <w:pStyle w:val="Akapitzlist"/>
        <w:spacing w:after="0" w:line="240" w:lineRule="auto"/>
        <w:ind w:left="0"/>
        <w:rPr>
          <w:rStyle w:val="Nagwek3Znak"/>
          <w:rFonts w:ascii="Roboto" w:eastAsia="Calibri" w:hAnsi="Roboto"/>
        </w:rPr>
      </w:pPr>
    </w:p>
    <w:p w14:paraId="45C3504C" w14:textId="77777777" w:rsidR="00147E98" w:rsidRPr="009748BD" w:rsidRDefault="00147E98" w:rsidP="00036ACD">
      <w:pPr>
        <w:pStyle w:val="Akapitzlist"/>
        <w:spacing w:after="0" w:line="240" w:lineRule="auto"/>
        <w:ind w:left="0"/>
        <w:rPr>
          <w:rStyle w:val="Nagwek3Znak"/>
          <w:rFonts w:ascii="Roboto" w:eastAsia="Calibri" w:hAnsi="Roboto"/>
        </w:rPr>
      </w:pPr>
    </w:p>
    <w:p w14:paraId="66FECCAA" w14:textId="77777777" w:rsidR="00E55764" w:rsidRDefault="00E55764" w:rsidP="00036ACD">
      <w:pPr>
        <w:pStyle w:val="Akapitzlist"/>
        <w:spacing w:after="0" w:line="240" w:lineRule="auto"/>
        <w:ind w:left="0"/>
        <w:rPr>
          <w:rStyle w:val="Nagwek3Znak"/>
          <w:rFonts w:ascii="Roboto" w:eastAsia="Calibri" w:hAnsi="Roboto"/>
        </w:rPr>
      </w:pPr>
    </w:p>
    <w:p w14:paraId="5D28C8DC" w14:textId="77777777" w:rsidR="00BD6F16" w:rsidRDefault="00BD6F16" w:rsidP="00036ACD">
      <w:pPr>
        <w:pStyle w:val="Akapitzlist"/>
        <w:spacing w:after="0" w:line="240" w:lineRule="auto"/>
        <w:ind w:left="0"/>
        <w:rPr>
          <w:rStyle w:val="Nagwek3Znak"/>
          <w:rFonts w:ascii="Roboto" w:eastAsia="Calibri" w:hAnsi="Roboto"/>
        </w:rPr>
      </w:pPr>
    </w:p>
    <w:p w14:paraId="73A6C184" w14:textId="66E79415" w:rsidR="00036ACD" w:rsidRPr="009748BD" w:rsidRDefault="00036ACD" w:rsidP="00036ACD">
      <w:pPr>
        <w:pStyle w:val="Akapitzlist"/>
        <w:spacing w:after="0" w:line="240" w:lineRule="auto"/>
        <w:ind w:left="0"/>
        <w:rPr>
          <w:rFonts w:ascii="Roboto" w:hAnsi="Roboto"/>
          <w:b/>
          <w:bCs/>
          <w:sz w:val="26"/>
          <w:szCs w:val="26"/>
        </w:rPr>
      </w:pPr>
      <w:r w:rsidRPr="009748BD">
        <w:rPr>
          <w:rStyle w:val="Nagwek3Znak"/>
          <w:rFonts w:ascii="Roboto" w:eastAsia="Calibri" w:hAnsi="Roboto"/>
        </w:rPr>
        <w:lastRenderedPageBreak/>
        <w:t>Ogólne trendy</w:t>
      </w:r>
      <w:r w:rsidRPr="009748BD">
        <w:rPr>
          <w:rFonts w:ascii="Roboto" w:eastAsia="Times New Roman" w:hAnsi="Roboto" w:cs="Arial"/>
          <w:b/>
          <w:color w:val="000000"/>
          <w:sz w:val="24"/>
          <w:szCs w:val="24"/>
          <w:lang w:eastAsia="pl-PL"/>
        </w:rPr>
        <w:t xml:space="preserve"> </w:t>
      </w:r>
    </w:p>
    <w:p w14:paraId="5F5AE082" w14:textId="77777777" w:rsidR="00036ACD" w:rsidRPr="009748BD" w:rsidRDefault="00036ACD" w:rsidP="00036ACD">
      <w:pPr>
        <w:spacing w:after="0" w:line="240" w:lineRule="auto"/>
        <w:jc w:val="center"/>
        <w:rPr>
          <w:rFonts w:ascii="Roboto" w:eastAsia="Times New Roman" w:hAnsi="Roboto" w:cs="Arial"/>
          <w:b/>
          <w:color w:val="000000"/>
          <w:u w:val="single"/>
          <w:lang w:eastAsia="pl-PL"/>
        </w:rPr>
      </w:pPr>
    </w:p>
    <w:p w14:paraId="3C63C94C" w14:textId="77777777" w:rsidR="00036ACD" w:rsidRPr="009748BD" w:rsidRDefault="00036ACD" w:rsidP="00036ACD">
      <w:pPr>
        <w:spacing w:after="0" w:line="240" w:lineRule="auto"/>
        <w:rPr>
          <w:rFonts w:ascii="Roboto" w:eastAsia="Times New Roman" w:hAnsi="Roboto" w:cstheme="minorHAnsi"/>
          <w:b/>
          <w:color w:val="000000"/>
          <w:u w:val="single"/>
          <w:lang w:eastAsia="pl-PL"/>
        </w:rPr>
      </w:pPr>
      <w:r w:rsidRPr="009748BD">
        <w:rPr>
          <w:rFonts w:ascii="Roboto" w:eastAsia="Times New Roman" w:hAnsi="Roboto" w:cstheme="minorHAnsi"/>
          <w:b/>
          <w:color w:val="000000"/>
          <w:u w:val="single"/>
          <w:lang w:eastAsia="pl-PL"/>
        </w:rPr>
        <w:t>Ukraina</w:t>
      </w:r>
    </w:p>
    <w:p w14:paraId="5B2E3BEE" w14:textId="77777777" w:rsidR="00036ACD" w:rsidRPr="00FE3137" w:rsidRDefault="00036ACD" w:rsidP="00036ACD">
      <w:pPr>
        <w:spacing w:after="0" w:line="360" w:lineRule="auto"/>
        <w:jc w:val="both"/>
        <w:rPr>
          <w:rFonts w:ascii="Roboto" w:hAnsi="Roboto" w:cstheme="minorHAnsi"/>
        </w:rPr>
      </w:pPr>
    </w:p>
    <w:p w14:paraId="753BEB72" w14:textId="5931273C" w:rsidR="006366B9" w:rsidRDefault="00036ACD" w:rsidP="00885CCB">
      <w:pPr>
        <w:spacing w:after="0" w:line="360" w:lineRule="auto"/>
        <w:ind w:firstLine="720"/>
        <w:jc w:val="both"/>
        <w:rPr>
          <w:rFonts w:ascii="Roboto" w:hAnsi="Roboto" w:cstheme="minorHAnsi"/>
        </w:rPr>
      </w:pPr>
      <w:r w:rsidRPr="00F33132">
        <w:rPr>
          <w:rFonts w:ascii="Roboto" w:hAnsi="Roboto" w:cstheme="minorHAnsi"/>
        </w:rPr>
        <w:t xml:space="preserve">Od 24 lutego </w:t>
      </w:r>
      <w:r w:rsidR="004E2E05" w:rsidRPr="00F33132">
        <w:rPr>
          <w:rFonts w:ascii="Roboto" w:hAnsi="Roboto" w:cstheme="minorHAnsi"/>
        </w:rPr>
        <w:t>2022 r.</w:t>
      </w:r>
      <w:r w:rsidRPr="00F33132">
        <w:rPr>
          <w:rFonts w:ascii="Roboto" w:hAnsi="Roboto" w:cstheme="minorHAnsi"/>
        </w:rPr>
        <w:t xml:space="preserve"> sytuacja migracyjna w Polsce zdominowana jest przez napływ obywateli Ukrainy do Polski oraz konsekwencje konfliktu zbrojnego w tym kraju. Od wybuchu wojny do</w:t>
      </w:r>
      <w:r w:rsidR="00D20EC5" w:rsidRPr="00F33132">
        <w:rPr>
          <w:rFonts w:ascii="Roboto" w:hAnsi="Roboto" w:cstheme="minorHAnsi"/>
        </w:rPr>
        <w:t xml:space="preserve"> </w:t>
      </w:r>
      <w:r w:rsidR="001F08EC" w:rsidRPr="00F33132">
        <w:rPr>
          <w:rFonts w:ascii="Roboto" w:hAnsi="Roboto" w:cstheme="minorHAnsi"/>
        </w:rPr>
        <w:t>1</w:t>
      </w:r>
      <w:r w:rsidR="0069088A">
        <w:rPr>
          <w:rFonts w:ascii="Roboto" w:hAnsi="Roboto" w:cstheme="minorHAnsi"/>
        </w:rPr>
        <w:t xml:space="preserve"> </w:t>
      </w:r>
      <w:r w:rsidR="0024309F">
        <w:rPr>
          <w:rFonts w:ascii="Roboto" w:hAnsi="Roboto" w:cstheme="minorHAnsi"/>
        </w:rPr>
        <w:t>stycznia</w:t>
      </w:r>
      <w:r w:rsidR="008D7036" w:rsidRPr="00F33132">
        <w:rPr>
          <w:rFonts w:ascii="Roboto" w:hAnsi="Roboto" w:cstheme="minorHAnsi"/>
        </w:rPr>
        <w:t xml:space="preserve"> </w:t>
      </w:r>
      <w:r w:rsidR="00D20EC5" w:rsidRPr="00F33132">
        <w:rPr>
          <w:rFonts w:ascii="Roboto" w:hAnsi="Roboto" w:cstheme="minorHAnsi"/>
        </w:rPr>
        <w:t>202</w:t>
      </w:r>
      <w:r w:rsidR="0024309F">
        <w:rPr>
          <w:rFonts w:ascii="Roboto" w:hAnsi="Roboto" w:cstheme="minorHAnsi"/>
        </w:rPr>
        <w:t>6</w:t>
      </w:r>
      <w:r w:rsidR="00D20EC5" w:rsidRPr="00F33132">
        <w:rPr>
          <w:rFonts w:ascii="Roboto" w:hAnsi="Roboto" w:cstheme="minorHAnsi"/>
        </w:rPr>
        <w:t xml:space="preserve"> r</w:t>
      </w:r>
      <w:r w:rsidR="00251EB9">
        <w:rPr>
          <w:rFonts w:ascii="Roboto" w:hAnsi="Roboto" w:cstheme="minorHAnsi"/>
        </w:rPr>
        <w:t xml:space="preserve">. </w:t>
      </w:r>
      <w:r w:rsidR="00251EB9">
        <w:rPr>
          <w:rFonts w:ascii="Roboto" w:hAnsi="Roboto" w:cstheme="minorHAnsi"/>
        </w:rPr>
        <w:br/>
      </w:r>
      <w:r w:rsidR="001F08EC" w:rsidRPr="00F33132">
        <w:rPr>
          <w:rFonts w:ascii="Roboto" w:hAnsi="Roboto" w:cstheme="minorHAnsi"/>
        </w:rPr>
        <w:t>2</w:t>
      </w:r>
      <w:r w:rsidR="002F3917">
        <w:rPr>
          <w:rFonts w:ascii="Roboto" w:hAnsi="Roboto" w:cstheme="minorHAnsi"/>
        </w:rPr>
        <w:t>,1</w:t>
      </w:r>
      <w:r w:rsidR="007018E5">
        <w:rPr>
          <w:rFonts w:ascii="Roboto" w:hAnsi="Roboto" w:cstheme="minorHAnsi"/>
        </w:rPr>
        <w:t>1</w:t>
      </w:r>
      <w:r w:rsidRPr="00F33132">
        <w:rPr>
          <w:rFonts w:ascii="Roboto" w:hAnsi="Roboto" w:cstheme="minorHAnsi"/>
        </w:rPr>
        <w:t xml:space="preserve"> mln </w:t>
      </w:r>
      <w:r w:rsidR="001C70A5" w:rsidRPr="00F33132">
        <w:rPr>
          <w:rFonts w:ascii="Roboto" w:hAnsi="Roboto" w:cstheme="minorHAnsi"/>
        </w:rPr>
        <w:t xml:space="preserve">osób </w:t>
      </w:r>
      <w:r w:rsidRPr="00F33132">
        <w:rPr>
          <w:rFonts w:ascii="Roboto" w:hAnsi="Roboto" w:cstheme="minorHAnsi"/>
        </w:rPr>
        <w:t>zostało zarejestrowanych na ochronę czasową. Należy pamiętać, że od 2014 r. do</w:t>
      </w:r>
      <w:r w:rsidR="00010D39" w:rsidRPr="00F33132">
        <w:rPr>
          <w:rFonts w:ascii="Roboto" w:hAnsi="Roboto" w:cstheme="minorHAnsi"/>
        </w:rPr>
        <w:t xml:space="preserve"> </w:t>
      </w:r>
      <w:r w:rsidR="0016647A">
        <w:rPr>
          <w:rFonts w:ascii="Roboto" w:hAnsi="Roboto" w:cstheme="minorHAnsi"/>
        </w:rPr>
        <w:t>grudnia</w:t>
      </w:r>
      <w:r w:rsidR="0045103B" w:rsidRPr="00F33132">
        <w:rPr>
          <w:rFonts w:ascii="Roboto" w:hAnsi="Roboto" w:cstheme="minorHAnsi"/>
        </w:rPr>
        <w:t xml:space="preserve"> </w:t>
      </w:r>
      <w:r w:rsidR="00463E65">
        <w:rPr>
          <w:rFonts w:ascii="Roboto" w:hAnsi="Roboto" w:cstheme="minorHAnsi"/>
        </w:rPr>
        <w:br/>
      </w:r>
      <w:r w:rsidRPr="00F33132">
        <w:rPr>
          <w:rFonts w:ascii="Roboto" w:hAnsi="Roboto" w:cstheme="minorHAnsi"/>
        </w:rPr>
        <w:t>202</w:t>
      </w:r>
      <w:r w:rsidR="00F00E14" w:rsidRPr="00F33132">
        <w:rPr>
          <w:rFonts w:ascii="Roboto" w:hAnsi="Roboto" w:cstheme="minorHAnsi"/>
        </w:rPr>
        <w:t>5</w:t>
      </w:r>
      <w:r w:rsidRPr="00F33132">
        <w:rPr>
          <w:rFonts w:ascii="Roboto" w:hAnsi="Roboto" w:cstheme="minorHAnsi"/>
        </w:rPr>
        <w:t xml:space="preserve"> r. liczba obywateli Ukrainy posiadających ważne zezwolenia na pobyt w Polsce wzrosła z 41 tys. do </w:t>
      </w:r>
      <w:r w:rsidR="005F22B9" w:rsidRPr="00F33132">
        <w:rPr>
          <w:rFonts w:ascii="Roboto" w:hAnsi="Roboto" w:cstheme="minorHAnsi"/>
        </w:rPr>
        <w:t>ponad 1,</w:t>
      </w:r>
      <w:r w:rsidR="006C07C8">
        <w:rPr>
          <w:rFonts w:ascii="Roboto" w:hAnsi="Roboto" w:cstheme="minorHAnsi"/>
        </w:rPr>
        <w:t>56</w:t>
      </w:r>
      <w:r w:rsidR="000558AB">
        <w:rPr>
          <w:rFonts w:ascii="Roboto" w:hAnsi="Roboto" w:cstheme="minorHAnsi"/>
        </w:rPr>
        <w:t xml:space="preserve"> </w:t>
      </w:r>
      <w:r w:rsidR="005F22B9" w:rsidRPr="00F33132">
        <w:rPr>
          <w:rFonts w:ascii="Roboto" w:hAnsi="Roboto" w:cstheme="minorHAnsi"/>
        </w:rPr>
        <w:t>mln</w:t>
      </w:r>
      <w:r w:rsidRPr="00F33132">
        <w:rPr>
          <w:rFonts w:ascii="Roboto" w:hAnsi="Roboto" w:cstheme="minorHAnsi"/>
        </w:rPr>
        <w:t>. Tak duża diaspora oraz bliskość geograficzn</w:t>
      </w:r>
      <w:r w:rsidR="00F93038" w:rsidRPr="00F33132">
        <w:rPr>
          <w:rFonts w:ascii="Roboto" w:hAnsi="Roboto" w:cstheme="minorHAnsi"/>
        </w:rPr>
        <w:t>a</w:t>
      </w:r>
      <w:r w:rsidRPr="00F33132">
        <w:rPr>
          <w:rFonts w:ascii="Roboto" w:hAnsi="Roboto" w:cstheme="minorHAnsi"/>
        </w:rPr>
        <w:t xml:space="preserve"> stanowią silny czynnik przyciągający dla osób uciekających przed skutkami konfliktu. Wśród</w:t>
      </w:r>
      <w:r w:rsidR="00A33820" w:rsidRPr="00F33132">
        <w:rPr>
          <w:rFonts w:ascii="Roboto" w:hAnsi="Roboto" w:cstheme="minorHAnsi"/>
        </w:rPr>
        <w:t xml:space="preserve"> </w:t>
      </w:r>
      <w:r w:rsidR="00DC47C4">
        <w:rPr>
          <w:rFonts w:ascii="Roboto" w:hAnsi="Roboto" w:cstheme="minorHAnsi"/>
        </w:rPr>
        <w:t>96</w:t>
      </w:r>
      <w:r w:rsidR="005A6D65">
        <w:rPr>
          <w:rFonts w:ascii="Roboto" w:hAnsi="Roboto" w:cstheme="minorHAnsi"/>
        </w:rPr>
        <w:t>5</w:t>
      </w:r>
      <w:r w:rsidR="00DC47C4">
        <w:rPr>
          <w:rFonts w:ascii="Roboto" w:hAnsi="Roboto" w:cstheme="minorHAnsi"/>
        </w:rPr>
        <w:t xml:space="preserve"> </w:t>
      </w:r>
      <w:r w:rsidR="00840E18">
        <w:rPr>
          <w:rFonts w:ascii="Roboto" w:hAnsi="Roboto" w:cstheme="minorHAnsi"/>
        </w:rPr>
        <w:t>657</w:t>
      </w:r>
      <w:r w:rsidR="00A33820" w:rsidRPr="00F33132">
        <w:rPr>
          <w:rFonts w:ascii="Roboto" w:hAnsi="Roboto" w:cstheme="minorHAnsi"/>
        </w:rPr>
        <w:t xml:space="preserve"> </w:t>
      </w:r>
      <w:r w:rsidRPr="00F33132">
        <w:rPr>
          <w:rFonts w:ascii="Roboto" w:hAnsi="Roboto" w:cstheme="minorHAnsi"/>
        </w:rPr>
        <w:t>obywateli Ukrainy objętych obecnie ochroną czasową</w:t>
      </w:r>
      <w:r w:rsidR="007419E3">
        <w:rPr>
          <w:rFonts w:ascii="Roboto" w:hAnsi="Roboto" w:cstheme="minorHAnsi"/>
        </w:rPr>
        <w:t>,</w:t>
      </w:r>
      <w:r w:rsidRPr="00F33132">
        <w:rPr>
          <w:rFonts w:ascii="Roboto" w:hAnsi="Roboto" w:cstheme="minorHAnsi"/>
        </w:rPr>
        <w:t xml:space="preserve"> </w:t>
      </w:r>
      <w:r w:rsidR="00D3764B">
        <w:rPr>
          <w:rFonts w:ascii="Roboto" w:hAnsi="Roboto" w:cstheme="minorHAnsi"/>
        </w:rPr>
        <w:t>5</w:t>
      </w:r>
      <w:r w:rsidR="00230386">
        <w:rPr>
          <w:rFonts w:ascii="Roboto" w:hAnsi="Roboto" w:cstheme="minorHAnsi"/>
        </w:rPr>
        <w:t>8</w:t>
      </w:r>
      <w:r w:rsidRPr="00F33132">
        <w:rPr>
          <w:rFonts w:ascii="Roboto" w:hAnsi="Roboto" w:cstheme="minorHAnsi"/>
        </w:rPr>
        <w:t>% (</w:t>
      </w:r>
      <w:r w:rsidR="007D061E" w:rsidRPr="00F33132">
        <w:rPr>
          <w:rFonts w:ascii="Roboto" w:hAnsi="Roboto" w:cstheme="minorHAnsi"/>
        </w:rPr>
        <w:t>5</w:t>
      </w:r>
      <w:r w:rsidR="00DC47C4">
        <w:rPr>
          <w:rFonts w:ascii="Roboto" w:hAnsi="Roboto" w:cstheme="minorHAnsi"/>
        </w:rPr>
        <w:t>6</w:t>
      </w:r>
      <w:r w:rsidR="00B332D6">
        <w:rPr>
          <w:rFonts w:ascii="Roboto" w:hAnsi="Roboto" w:cstheme="minorHAnsi"/>
        </w:rPr>
        <w:t>3</w:t>
      </w:r>
      <w:r w:rsidR="006C2C05" w:rsidRPr="00F33132">
        <w:rPr>
          <w:rFonts w:ascii="Roboto" w:hAnsi="Roboto" w:cstheme="minorHAnsi"/>
        </w:rPr>
        <w:t xml:space="preserve"> </w:t>
      </w:r>
      <w:r w:rsidR="00230386">
        <w:rPr>
          <w:rFonts w:ascii="Roboto" w:hAnsi="Roboto" w:cstheme="minorHAnsi"/>
        </w:rPr>
        <w:t>5</w:t>
      </w:r>
      <w:r w:rsidR="00B332D6">
        <w:rPr>
          <w:rFonts w:ascii="Roboto" w:hAnsi="Roboto" w:cstheme="minorHAnsi"/>
        </w:rPr>
        <w:t>84</w:t>
      </w:r>
      <w:r w:rsidRPr="00F33132">
        <w:rPr>
          <w:rFonts w:ascii="Roboto" w:hAnsi="Roboto" w:cstheme="minorHAnsi"/>
        </w:rPr>
        <w:t>) stanowią kobiety.</w:t>
      </w:r>
      <w:r w:rsidR="00661C63" w:rsidRPr="00F33132">
        <w:rPr>
          <w:rFonts w:ascii="Roboto" w:hAnsi="Roboto" w:cstheme="minorHAnsi"/>
        </w:rPr>
        <w:t xml:space="preserve"> </w:t>
      </w:r>
      <w:r w:rsidRPr="00F33132">
        <w:rPr>
          <w:rFonts w:ascii="Roboto" w:hAnsi="Roboto" w:cstheme="minorHAnsi"/>
        </w:rPr>
        <w:t xml:space="preserve">Jednocześnie wśród osób pełnoletnich kobiety to </w:t>
      </w:r>
      <w:r w:rsidR="003A3B37">
        <w:rPr>
          <w:rFonts w:ascii="Roboto" w:hAnsi="Roboto" w:cstheme="minorHAnsi"/>
        </w:rPr>
        <w:t>69</w:t>
      </w:r>
      <w:r w:rsidRPr="00F33132">
        <w:rPr>
          <w:rFonts w:ascii="Roboto" w:hAnsi="Roboto" w:cstheme="minorHAnsi"/>
        </w:rPr>
        <w:t>%. Co drugi</w:t>
      </w:r>
      <w:r w:rsidR="00A33F7C" w:rsidRPr="00F33132">
        <w:rPr>
          <w:rFonts w:ascii="Roboto" w:hAnsi="Roboto" w:cstheme="minorHAnsi"/>
        </w:rPr>
        <w:t xml:space="preserve"> </w:t>
      </w:r>
      <w:r w:rsidRPr="00F33132">
        <w:rPr>
          <w:rFonts w:ascii="Roboto" w:hAnsi="Roboto" w:cstheme="minorHAnsi"/>
        </w:rPr>
        <w:t>zarejestrowany obywatel Ukrainy to dziecko.</w:t>
      </w:r>
      <w:r w:rsidR="007D7FAC">
        <w:rPr>
          <w:rFonts w:ascii="Roboto" w:hAnsi="Roboto" w:cstheme="minorHAnsi"/>
        </w:rPr>
        <w:t xml:space="preserve"> </w:t>
      </w:r>
    </w:p>
    <w:p w14:paraId="08EE8C42" w14:textId="77777777" w:rsidR="006366B9" w:rsidRDefault="006366B9" w:rsidP="00885CCB">
      <w:pPr>
        <w:spacing w:after="0" w:line="360" w:lineRule="auto"/>
        <w:ind w:firstLine="720"/>
        <w:jc w:val="both"/>
        <w:rPr>
          <w:rFonts w:ascii="Roboto" w:hAnsi="Roboto" w:cstheme="minorHAnsi"/>
        </w:rPr>
      </w:pPr>
    </w:p>
    <w:p w14:paraId="17BDF2B4" w14:textId="152951A7" w:rsidR="00036ACD" w:rsidRDefault="006366B9" w:rsidP="00885CCB">
      <w:pPr>
        <w:spacing w:after="0" w:line="360" w:lineRule="auto"/>
        <w:ind w:firstLine="720"/>
        <w:jc w:val="both"/>
        <w:rPr>
          <w:rFonts w:ascii="Roboto" w:hAnsi="Roboto" w:cstheme="minorHAnsi"/>
        </w:rPr>
      </w:pPr>
      <w:r>
        <w:rPr>
          <w:rFonts w:ascii="Roboto" w:hAnsi="Roboto" w:cstheme="minorHAnsi"/>
        </w:rPr>
        <w:t>Ze względu na złagodzenie przepisów ukraińskiego rządu w</w:t>
      </w:r>
      <w:r w:rsidRPr="006366B9">
        <w:rPr>
          <w:rFonts w:ascii="Roboto" w:hAnsi="Roboto" w:cstheme="minorHAnsi"/>
        </w:rPr>
        <w:t xml:space="preserve"> sierpniu 2025 roku i zezwol</w:t>
      </w:r>
      <w:r>
        <w:rPr>
          <w:rFonts w:ascii="Roboto" w:hAnsi="Roboto" w:cstheme="minorHAnsi"/>
        </w:rPr>
        <w:t xml:space="preserve">enie </w:t>
      </w:r>
      <w:r w:rsidRPr="006366B9">
        <w:rPr>
          <w:rFonts w:ascii="Roboto" w:hAnsi="Roboto" w:cstheme="minorHAnsi"/>
        </w:rPr>
        <w:t xml:space="preserve">mężczyznom w wieku od 18 do 22 lat na wyjazd z </w:t>
      </w:r>
      <w:r>
        <w:rPr>
          <w:rFonts w:ascii="Roboto" w:hAnsi="Roboto" w:cstheme="minorHAnsi"/>
        </w:rPr>
        <w:t>Ukrainy,</w:t>
      </w:r>
      <w:r w:rsidRPr="006366B9">
        <w:rPr>
          <w:rFonts w:ascii="Roboto" w:hAnsi="Roboto" w:cstheme="minorHAnsi"/>
        </w:rPr>
        <w:t xml:space="preserve"> pomimo stanu </w:t>
      </w:r>
      <w:r>
        <w:rPr>
          <w:rFonts w:ascii="Roboto" w:hAnsi="Roboto" w:cstheme="minorHAnsi"/>
        </w:rPr>
        <w:t>wojennego, w</w:t>
      </w:r>
      <w:r w:rsidR="007D7FAC" w:rsidRPr="007D7FAC">
        <w:rPr>
          <w:rFonts w:ascii="Roboto" w:hAnsi="Roboto" w:cstheme="minorHAnsi"/>
        </w:rPr>
        <w:t xml:space="preserve"> </w:t>
      </w:r>
      <w:r w:rsidR="009E2B42">
        <w:rPr>
          <w:rFonts w:ascii="Roboto" w:hAnsi="Roboto" w:cstheme="minorHAnsi"/>
        </w:rPr>
        <w:t>grudniu</w:t>
      </w:r>
      <w:r w:rsidR="007D7FAC" w:rsidRPr="007D7FAC">
        <w:rPr>
          <w:rFonts w:ascii="Roboto" w:hAnsi="Roboto" w:cstheme="minorHAnsi"/>
        </w:rPr>
        <w:t xml:space="preserve"> 2025 r. odnotowano </w:t>
      </w:r>
      <w:r w:rsidR="00B862A8">
        <w:rPr>
          <w:rFonts w:ascii="Roboto" w:hAnsi="Roboto" w:cstheme="minorHAnsi"/>
        </w:rPr>
        <w:t>p</w:t>
      </w:r>
      <w:r w:rsidR="00155674">
        <w:rPr>
          <w:rFonts w:ascii="Roboto" w:hAnsi="Roboto" w:cstheme="minorHAnsi"/>
        </w:rPr>
        <w:t>rawie sześciokrotny</w:t>
      </w:r>
      <w:r w:rsidR="007D7FAC" w:rsidRPr="00956D66">
        <w:rPr>
          <w:rFonts w:ascii="Roboto" w:hAnsi="Roboto" w:cstheme="minorHAnsi"/>
        </w:rPr>
        <w:t xml:space="preserve"> wzrost liczby mężczyzn w </w:t>
      </w:r>
      <w:r>
        <w:rPr>
          <w:rFonts w:ascii="Roboto" w:hAnsi="Roboto" w:cstheme="minorHAnsi"/>
        </w:rPr>
        <w:t xml:space="preserve">przedziale wiekowym </w:t>
      </w:r>
      <w:r w:rsidR="007D7FAC" w:rsidRPr="00956D66">
        <w:rPr>
          <w:rFonts w:ascii="Roboto" w:hAnsi="Roboto" w:cstheme="minorHAnsi"/>
        </w:rPr>
        <w:t>18-22 rejestrujących się na ochronę czasową – w porównaniu z sierpniem br.</w:t>
      </w:r>
    </w:p>
    <w:p w14:paraId="1AE74C80" w14:textId="366E88B1" w:rsidR="006366B9" w:rsidRDefault="006366B9" w:rsidP="00885CCB">
      <w:pPr>
        <w:spacing w:after="0" w:line="360" w:lineRule="auto"/>
        <w:ind w:firstLine="720"/>
        <w:jc w:val="both"/>
        <w:rPr>
          <w:rFonts w:ascii="Roboto" w:hAnsi="Roboto" w:cstheme="minorHAnsi"/>
        </w:rPr>
      </w:pPr>
    </w:p>
    <w:p w14:paraId="497EBF00" w14:textId="0AA65DCD" w:rsidR="006366B9" w:rsidRPr="00F33132" w:rsidRDefault="00993A19" w:rsidP="006366B9">
      <w:pPr>
        <w:spacing w:after="0" w:line="360" w:lineRule="auto"/>
        <w:jc w:val="both"/>
        <w:rPr>
          <w:rFonts w:ascii="Roboto" w:hAnsi="Roboto" w:cstheme="minorHAnsi"/>
        </w:rPr>
      </w:pPr>
      <w:r>
        <w:rPr>
          <w:noProof/>
        </w:rPr>
        <w:drawing>
          <wp:inline distT="0" distB="0" distL="0" distR="0" wp14:anchorId="2B694968" wp14:editId="37120B65">
            <wp:extent cx="6750685" cy="2741930"/>
            <wp:effectExtent l="0" t="0" r="12065" b="1270"/>
            <wp:docPr id="20" name="Wykres 20">
              <a:extLst xmlns:a="http://schemas.openxmlformats.org/drawingml/2006/main">
                <a:ext uri="{FF2B5EF4-FFF2-40B4-BE49-F238E27FC236}">
                  <a16:creationId xmlns:a16="http://schemas.microsoft.com/office/drawing/2014/main" id="{0CFE668B-E69E-412B-A144-E9EEDC04E5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38A9E3C" w14:textId="77777777" w:rsidR="005D1B68" w:rsidRPr="00F33132" w:rsidRDefault="005D1B68" w:rsidP="00036ACD">
      <w:pPr>
        <w:spacing w:after="0" w:line="360" w:lineRule="auto"/>
        <w:ind w:firstLine="720"/>
        <w:jc w:val="both"/>
        <w:rPr>
          <w:rFonts w:ascii="Roboto" w:hAnsi="Roboto" w:cstheme="minorHAnsi"/>
        </w:rPr>
      </w:pPr>
    </w:p>
    <w:p w14:paraId="52AEBCCD" w14:textId="1F957484" w:rsidR="005D1B68" w:rsidRPr="00F33132" w:rsidRDefault="00EC3437" w:rsidP="00EC3437">
      <w:pPr>
        <w:spacing w:line="360" w:lineRule="auto"/>
        <w:ind w:firstLine="708"/>
        <w:jc w:val="both"/>
        <w:rPr>
          <w:rFonts w:ascii="Roboto" w:hAnsi="Roboto"/>
          <w:color w:val="000000" w:themeColor="text1"/>
        </w:rPr>
      </w:pPr>
      <w:r w:rsidRPr="00F33132">
        <w:rPr>
          <w:rFonts w:ascii="Roboto" w:hAnsi="Roboto"/>
          <w:color w:val="000000" w:themeColor="text1"/>
        </w:rPr>
        <w:t>Największe wyzwanie dla organów administracji publicznej stanowi w tej chwili dostosowanie pomocy do rzeczywistych potrzeb beneficjentów ochrony czasowej oraz zwalczanie dezinformacji. Najważniejsze elementy wymagające dostosowania pod tym kątem to: rynek pra</w:t>
      </w:r>
      <w:r w:rsidR="00E52585" w:rsidRPr="00F33132">
        <w:rPr>
          <w:rFonts w:ascii="Roboto" w:hAnsi="Roboto"/>
          <w:color w:val="000000" w:themeColor="text1"/>
        </w:rPr>
        <w:t xml:space="preserve">cy, edukacja, ochrona zdrowia </w:t>
      </w:r>
      <w:r w:rsidR="00E52585" w:rsidRPr="00F33132">
        <w:rPr>
          <w:rFonts w:ascii="Roboto" w:hAnsi="Roboto"/>
          <w:color w:val="000000" w:themeColor="text1"/>
        </w:rPr>
        <w:br/>
        <w:t xml:space="preserve">i </w:t>
      </w:r>
      <w:r w:rsidRPr="00F33132">
        <w:rPr>
          <w:rFonts w:ascii="Roboto" w:hAnsi="Roboto"/>
          <w:color w:val="000000" w:themeColor="text1"/>
        </w:rPr>
        <w:t>mieszkalnictwo.</w:t>
      </w:r>
      <w:r w:rsidR="00036ACD" w:rsidRPr="00F33132">
        <w:rPr>
          <w:rFonts w:ascii="Roboto" w:hAnsi="Roboto"/>
          <w:color w:val="000000" w:themeColor="text1"/>
        </w:rPr>
        <w:t xml:space="preserve"> </w:t>
      </w:r>
    </w:p>
    <w:p w14:paraId="443ED710" w14:textId="77777777" w:rsidR="006E701D" w:rsidRDefault="006E701D" w:rsidP="004B4D75">
      <w:pPr>
        <w:spacing w:line="360" w:lineRule="auto"/>
        <w:ind w:firstLine="708"/>
        <w:jc w:val="both"/>
        <w:rPr>
          <w:rFonts w:ascii="Roboto" w:hAnsi="Roboto"/>
        </w:rPr>
      </w:pPr>
    </w:p>
    <w:p w14:paraId="608ED384" w14:textId="700F4293" w:rsidR="00B9410A" w:rsidRPr="004B4D75" w:rsidRDefault="00036ACD" w:rsidP="004B4D75">
      <w:pPr>
        <w:spacing w:line="360" w:lineRule="auto"/>
        <w:ind w:firstLine="708"/>
        <w:jc w:val="both"/>
        <w:rPr>
          <w:rFonts w:ascii="Roboto" w:hAnsi="Roboto"/>
          <w:color w:val="000000" w:themeColor="text1"/>
        </w:rPr>
      </w:pPr>
      <w:r w:rsidRPr="00F33132">
        <w:rPr>
          <w:rFonts w:ascii="Roboto" w:hAnsi="Roboto"/>
        </w:rPr>
        <w:lastRenderedPageBreak/>
        <w:t xml:space="preserve">Liczba obywateli Ukrainy posiadających ważne zezwolenia na pobyt na terytorium RP wynosi </w:t>
      </w:r>
      <w:r w:rsidR="00877303" w:rsidRPr="00F33132">
        <w:rPr>
          <w:rFonts w:ascii="Roboto" w:hAnsi="Roboto"/>
        </w:rPr>
        <w:t xml:space="preserve">1 </w:t>
      </w:r>
      <w:r w:rsidR="00726F49" w:rsidRPr="00F33132">
        <w:rPr>
          <w:rFonts w:ascii="Roboto" w:hAnsi="Roboto"/>
        </w:rPr>
        <w:t>5</w:t>
      </w:r>
      <w:r w:rsidR="007A20B8">
        <w:rPr>
          <w:rFonts w:ascii="Roboto" w:hAnsi="Roboto"/>
        </w:rPr>
        <w:t>60</w:t>
      </w:r>
      <w:r w:rsidR="00877303" w:rsidRPr="00F33132">
        <w:rPr>
          <w:rFonts w:ascii="Roboto" w:hAnsi="Roboto"/>
        </w:rPr>
        <w:t xml:space="preserve"> </w:t>
      </w:r>
      <w:r w:rsidR="007A20B8">
        <w:rPr>
          <w:rFonts w:ascii="Roboto" w:hAnsi="Roboto"/>
        </w:rPr>
        <w:t>849</w:t>
      </w:r>
      <w:r w:rsidRPr="00F33132">
        <w:rPr>
          <w:rFonts w:ascii="Roboto" w:hAnsi="Roboto"/>
        </w:rPr>
        <w:t xml:space="preserve"> i stanowi</w:t>
      </w:r>
      <w:r w:rsidR="007845B2" w:rsidRPr="00F33132">
        <w:rPr>
          <w:rFonts w:ascii="Roboto" w:hAnsi="Roboto"/>
        </w:rPr>
        <w:t xml:space="preserve"> </w:t>
      </w:r>
      <w:r w:rsidRPr="00F33132">
        <w:rPr>
          <w:rFonts w:ascii="Roboto" w:hAnsi="Roboto"/>
        </w:rPr>
        <w:t xml:space="preserve">w tej chwili </w:t>
      </w:r>
      <w:r w:rsidR="00E66606" w:rsidRPr="00F33132">
        <w:rPr>
          <w:rFonts w:ascii="Roboto" w:hAnsi="Roboto"/>
        </w:rPr>
        <w:t>7</w:t>
      </w:r>
      <w:r w:rsidR="0001290E">
        <w:rPr>
          <w:rFonts w:ascii="Roboto" w:hAnsi="Roboto"/>
        </w:rPr>
        <w:t>7</w:t>
      </w:r>
      <w:r w:rsidRPr="00F33132">
        <w:rPr>
          <w:rFonts w:ascii="Roboto" w:hAnsi="Roboto"/>
        </w:rPr>
        <w:t>% populacji cudzoziemców.</w:t>
      </w:r>
    </w:p>
    <w:p w14:paraId="1E3DA1CF" w14:textId="5903D543" w:rsidR="009870BD" w:rsidRPr="00BA22BC" w:rsidRDefault="0091651E" w:rsidP="00BA22BC">
      <w:pPr>
        <w:spacing w:after="0" w:line="360" w:lineRule="auto"/>
        <w:rPr>
          <w:rFonts w:ascii="Roboto" w:hAnsi="Roboto"/>
        </w:rPr>
      </w:pPr>
      <w:r>
        <w:rPr>
          <w:noProof/>
        </w:rPr>
        <w:drawing>
          <wp:inline distT="0" distB="0" distL="0" distR="0" wp14:anchorId="0319596A" wp14:editId="199429E0">
            <wp:extent cx="6750685" cy="2868295"/>
            <wp:effectExtent l="0" t="0" r="0" b="8255"/>
            <wp:docPr id="21" name="Wykres 2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7BAFB70" w14:textId="77777777" w:rsidR="009870BD" w:rsidRDefault="009870BD" w:rsidP="005D1B68">
      <w:pPr>
        <w:spacing w:after="0" w:line="360" w:lineRule="auto"/>
        <w:jc w:val="both"/>
        <w:rPr>
          <w:rFonts w:ascii="Roboto" w:hAnsi="Roboto"/>
          <w:b/>
          <w:bCs/>
        </w:rPr>
      </w:pPr>
    </w:p>
    <w:p w14:paraId="3307CB98" w14:textId="77777777" w:rsidR="00722CF9" w:rsidRDefault="00722CF9" w:rsidP="0087155D">
      <w:pPr>
        <w:spacing w:after="0" w:line="360" w:lineRule="auto"/>
        <w:jc w:val="both"/>
        <w:rPr>
          <w:rFonts w:ascii="Roboto" w:hAnsi="Roboto"/>
        </w:rPr>
      </w:pPr>
    </w:p>
    <w:p w14:paraId="68DD4073" w14:textId="4848FC67" w:rsidR="0087155D" w:rsidRDefault="0087155D" w:rsidP="0087155D">
      <w:pPr>
        <w:spacing w:after="0"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D</w:t>
      </w:r>
      <w:r w:rsidRPr="0087155D">
        <w:rPr>
          <w:rFonts w:ascii="Roboto" w:hAnsi="Roboto"/>
        </w:rPr>
        <w:t xml:space="preserve">ominującym typem zezwolenia w przypadku </w:t>
      </w:r>
      <w:r>
        <w:rPr>
          <w:rFonts w:ascii="Roboto" w:hAnsi="Roboto"/>
        </w:rPr>
        <w:t>obywateli Ukrainy</w:t>
      </w:r>
      <w:r w:rsidRPr="0087155D">
        <w:rPr>
          <w:rFonts w:ascii="Roboto" w:hAnsi="Roboto"/>
        </w:rPr>
        <w:t xml:space="preserve"> jest </w:t>
      </w:r>
      <w:r>
        <w:rPr>
          <w:rFonts w:ascii="Roboto" w:hAnsi="Roboto"/>
        </w:rPr>
        <w:t>od czasu wybuchu wojny w 2022 r. ochrona czasowa</w:t>
      </w:r>
      <w:r w:rsidRPr="0087155D">
        <w:rPr>
          <w:rFonts w:ascii="Roboto" w:hAnsi="Roboto"/>
        </w:rPr>
        <w:t xml:space="preserve"> – prawie 9</w:t>
      </w:r>
      <w:r>
        <w:rPr>
          <w:rFonts w:ascii="Roboto" w:hAnsi="Roboto"/>
        </w:rPr>
        <w:t>66</w:t>
      </w:r>
      <w:r w:rsidRPr="0087155D">
        <w:rPr>
          <w:rFonts w:ascii="Roboto" w:hAnsi="Roboto"/>
        </w:rPr>
        <w:t xml:space="preserve"> tys. zezwoleń.</w:t>
      </w:r>
      <w:r w:rsidR="00A77086">
        <w:rPr>
          <w:rFonts w:ascii="Roboto" w:hAnsi="Roboto"/>
        </w:rPr>
        <w:t xml:space="preserve"> Ukraińcy</w:t>
      </w:r>
      <w:r w:rsidRPr="0087155D">
        <w:rPr>
          <w:rFonts w:ascii="Roboto" w:hAnsi="Roboto"/>
        </w:rPr>
        <w:t xml:space="preserve"> </w:t>
      </w:r>
      <w:r w:rsidR="00A77086">
        <w:rPr>
          <w:rFonts w:ascii="Roboto" w:hAnsi="Roboto"/>
        </w:rPr>
        <w:t>d</w:t>
      </w:r>
      <w:r w:rsidRPr="0087155D">
        <w:rPr>
          <w:rFonts w:ascii="Roboto" w:hAnsi="Roboto"/>
        </w:rPr>
        <w:t>uż</w:t>
      </w:r>
      <w:r w:rsidR="00D44C1C">
        <w:rPr>
          <w:rFonts w:ascii="Roboto" w:hAnsi="Roboto"/>
        </w:rPr>
        <w:t>ą</w:t>
      </w:r>
      <w:r w:rsidRPr="0087155D">
        <w:rPr>
          <w:rFonts w:ascii="Roboto" w:hAnsi="Roboto"/>
        </w:rPr>
        <w:t xml:space="preserve"> liczb</w:t>
      </w:r>
      <w:r w:rsidR="00D44C1C">
        <w:rPr>
          <w:rFonts w:ascii="Roboto" w:hAnsi="Roboto"/>
        </w:rPr>
        <w:t>ę</w:t>
      </w:r>
      <w:r w:rsidRPr="0087155D">
        <w:rPr>
          <w:rFonts w:ascii="Roboto" w:hAnsi="Roboto"/>
        </w:rPr>
        <w:t xml:space="preserve"> ważnych </w:t>
      </w:r>
      <w:r w:rsidR="00A77086">
        <w:rPr>
          <w:rFonts w:ascii="Roboto" w:hAnsi="Roboto"/>
        </w:rPr>
        <w:t>dokumentów pobytowych</w:t>
      </w:r>
      <w:r w:rsidRPr="0087155D">
        <w:rPr>
          <w:rFonts w:ascii="Roboto" w:hAnsi="Roboto"/>
        </w:rPr>
        <w:t xml:space="preserve"> </w:t>
      </w:r>
      <w:r w:rsidR="00E9209A">
        <w:rPr>
          <w:rFonts w:ascii="Roboto" w:hAnsi="Roboto"/>
        </w:rPr>
        <w:t>posiadają także ze względu na</w:t>
      </w:r>
      <w:r>
        <w:rPr>
          <w:rFonts w:ascii="Roboto" w:hAnsi="Roboto"/>
        </w:rPr>
        <w:t xml:space="preserve"> pobyt czasowy – około 483 tys.</w:t>
      </w:r>
      <w:r w:rsidRPr="0087155D">
        <w:rPr>
          <w:rFonts w:ascii="Roboto" w:hAnsi="Roboto"/>
        </w:rPr>
        <w:t xml:space="preserve"> </w:t>
      </w:r>
      <w:r w:rsidR="00E863BE">
        <w:rPr>
          <w:rFonts w:ascii="Roboto" w:hAnsi="Roboto"/>
        </w:rPr>
        <w:t>W sprawach</w:t>
      </w:r>
      <w:r>
        <w:rPr>
          <w:rFonts w:ascii="Roboto" w:hAnsi="Roboto"/>
        </w:rPr>
        <w:t xml:space="preserve"> </w:t>
      </w:r>
      <w:r w:rsidR="00E863BE">
        <w:rPr>
          <w:rFonts w:ascii="Roboto" w:hAnsi="Roboto"/>
        </w:rPr>
        <w:t>o udzielenie</w:t>
      </w:r>
      <w:r>
        <w:rPr>
          <w:rFonts w:ascii="Roboto" w:hAnsi="Roboto"/>
        </w:rPr>
        <w:t xml:space="preserve"> ochrony międzynarodowej najwi</w:t>
      </w:r>
      <w:r w:rsidR="00A57B5A">
        <w:rPr>
          <w:rFonts w:ascii="Roboto" w:hAnsi="Roboto"/>
        </w:rPr>
        <w:t xml:space="preserve">ęcej </w:t>
      </w:r>
      <w:r w:rsidR="000967FC">
        <w:rPr>
          <w:rFonts w:ascii="Roboto" w:hAnsi="Roboto"/>
        </w:rPr>
        <w:t xml:space="preserve">pozwoleń </w:t>
      </w:r>
      <w:r w:rsidR="00E863BE">
        <w:rPr>
          <w:rFonts w:ascii="Roboto" w:hAnsi="Roboto"/>
        </w:rPr>
        <w:t>stanowi</w:t>
      </w:r>
      <w:r>
        <w:rPr>
          <w:rFonts w:ascii="Roboto" w:hAnsi="Roboto"/>
        </w:rPr>
        <w:t xml:space="preserve"> ochron</w:t>
      </w:r>
      <w:r w:rsidR="00E863BE">
        <w:rPr>
          <w:rFonts w:ascii="Roboto" w:hAnsi="Roboto"/>
        </w:rPr>
        <w:t>a</w:t>
      </w:r>
      <w:r>
        <w:rPr>
          <w:rFonts w:ascii="Roboto" w:hAnsi="Roboto"/>
        </w:rPr>
        <w:t xml:space="preserve"> uzupełniając</w:t>
      </w:r>
      <w:r w:rsidR="00E863BE">
        <w:rPr>
          <w:rFonts w:ascii="Roboto" w:hAnsi="Roboto"/>
        </w:rPr>
        <w:t>a</w:t>
      </w:r>
      <w:r>
        <w:rPr>
          <w:rFonts w:ascii="Roboto" w:hAnsi="Roboto"/>
        </w:rPr>
        <w:t xml:space="preserve"> – 6,5 tys.</w:t>
      </w:r>
    </w:p>
    <w:p w14:paraId="20927C71" w14:textId="2EBCC934" w:rsidR="00E95FF5" w:rsidRDefault="00E95FF5" w:rsidP="0087155D">
      <w:pPr>
        <w:spacing w:after="0" w:line="360" w:lineRule="auto"/>
        <w:jc w:val="both"/>
        <w:rPr>
          <w:rFonts w:ascii="Roboto" w:hAnsi="Roboto"/>
        </w:rPr>
      </w:pPr>
    </w:p>
    <w:p w14:paraId="1B7F94AD" w14:textId="70614FA1" w:rsidR="00E95FF5" w:rsidRPr="0087155D" w:rsidRDefault="00E95FF5" w:rsidP="0087155D">
      <w:pPr>
        <w:spacing w:after="0" w:line="360" w:lineRule="auto"/>
        <w:jc w:val="both"/>
        <w:rPr>
          <w:rFonts w:ascii="Roboto" w:hAnsi="Roboto"/>
        </w:rPr>
      </w:pPr>
      <w:r>
        <w:rPr>
          <w:noProof/>
        </w:rPr>
        <w:drawing>
          <wp:inline distT="0" distB="0" distL="0" distR="0" wp14:anchorId="6038C514" wp14:editId="1FDBA1D3">
            <wp:extent cx="6686550" cy="3429000"/>
            <wp:effectExtent l="0" t="0" r="0" b="0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782E4770-A019-43BD-9604-4C29470874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1310DD9" w14:textId="77777777" w:rsidR="0087155D" w:rsidRDefault="0087155D" w:rsidP="00AD7F93">
      <w:pPr>
        <w:spacing w:after="0" w:line="360" w:lineRule="auto"/>
        <w:jc w:val="both"/>
        <w:rPr>
          <w:rFonts w:ascii="Roboto" w:hAnsi="Roboto"/>
          <w:b/>
          <w:bCs/>
        </w:rPr>
      </w:pPr>
    </w:p>
    <w:p w14:paraId="1AB25563" w14:textId="351351AC" w:rsidR="004B16FB" w:rsidRDefault="00036ACD" w:rsidP="00AD7F93">
      <w:pPr>
        <w:spacing w:after="0" w:line="360" w:lineRule="auto"/>
        <w:jc w:val="both"/>
        <w:rPr>
          <w:rFonts w:ascii="Roboto" w:hAnsi="Roboto"/>
          <w:b/>
          <w:bCs/>
        </w:rPr>
      </w:pPr>
      <w:r w:rsidRPr="009748BD">
        <w:rPr>
          <w:rFonts w:ascii="Roboto" w:hAnsi="Roboto"/>
          <w:b/>
          <w:bCs/>
        </w:rPr>
        <w:lastRenderedPageBreak/>
        <w:t>Dane Ministerstwa Spraw Zagranicznych</w:t>
      </w:r>
    </w:p>
    <w:p w14:paraId="3EDAA012" w14:textId="77777777" w:rsidR="00811C96" w:rsidRPr="00AD7F93" w:rsidRDefault="00811C96" w:rsidP="00AD7F93">
      <w:pPr>
        <w:spacing w:after="0" w:line="360" w:lineRule="auto"/>
        <w:jc w:val="both"/>
        <w:rPr>
          <w:rFonts w:ascii="Roboto" w:hAnsi="Roboto"/>
        </w:rPr>
      </w:pPr>
    </w:p>
    <w:p w14:paraId="771C292A" w14:textId="3F2FD4B4" w:rsidR="003717DD" w:rsidRPr="00E55764" w:rsidRDefault="007F3D63" w:rsidP="00E55764">
      <w:pPr>
        <w:spacing w:after="0" w:line="360" w:lineRule="auto"/>
        <w:jc w:val="both"/>
        <w:rPr>
          <w:rFonts w:ascii="Roboto" w:hAnsi="Roboto"/>
        </w:rPr>
      </w:pPr>
      <w:r>
        <w:rPr>
          <w:noProof/>
        </w:rPr>
        <w:drawing>
          <wp:inline distT="0" distB="0" distL="0" distR="0" wp14:anchorId="28FFD38F" wp14:editId="525D3570">
            <wp:extent cx="6750685" cy="2886710"/>
            <wp:effectExtent l="0" t="0" r="0" b="8890"/>
            <wp:docPr id="22" name="Wykres 2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0D4285D" w14:textId="0678CED2" w:rsidR="001F7D02" w:rsidRDefault="001F7D02" w:rsidP="00036ACD">
      <w:pPr>
        <w:spacing w:after="0" w:line="360" w:lineRule="auto"/>
        <w:rPr>
          <w:rFonts w:ascii="Roboto" w:hAnsi="Roboto"/>
          <w:b/>
        </w:rPr>
      </w:pPr>
    </w:p>
    <w:p w14:paraId="63A30EE0" w14:textId="77777777" w:rsidR="00811C96" w:rsidRDefault="00811C96" w:rsidP="00036ACD">
      <w:pPr>
        <w:spacing w:after="0" w:line="360" w:lineRule="auto"/>
        <w:rPr>
          <w:rFonts w:ascii="Roboto" w:hAnsi="Roboto"/>
          <w:b/>
        </w:rPr>
      </w:pPr>
    </w:p>
    <w:p w14:paraId="794A5161" w14:textId="48DEA7B2" w:rsidR="007F6179" w:rsidRPr="009748BD" w:rsidRDefault="00036ACD" w:rsidP="00036ACD">
      <w:pPr>
        <w:spacing w:after="0" w:line="360" w:lineRule="auto"/>
        <w:rPr>
          <w:rFonts w:ascii="Roboto" w:hAnsi="Roboto"/>
          <w:b/>
        </w:rPr>
      </w:pPr>
      <w:r w:rsidRPr="009748BD">
        <w:rPr>
          <w:rFonts w:ascii="Roboto" w:hAnsi="Roboto"/>
          <w:b/>
        </w:rPr>
        <w:t>Ochrona czasowa</w:t>
      </w:r>
    </w:p>
    <w:p w14:paraId="3E5CD603" w14:textId="7421055E" w:rsidR="00E63B7B" w:rsidRPr="009748BD" w:rsidRDefault="00E63B7B" w:rsidP="00036ACD">
      <w:pPr>
        <w:spacing w:after="0" w:line="360" w:lineRule="auto"/>
        <w:rPr>
          <w:rFonts w:ascii="Roboto" w:hAnsi="Roboto"/>
          <w:b/>
        </w:rPr>
      </w:pPr>
    </w:p>
    <w:p w14:paraId="438C9BE9" w14:textId="624D38E7" w:rsidR="001E5C45" w:rsidRPr="00E55764" w:rsidRDefault="00823CBF" w:rsidP="00F907ED">
      <w:pPr>
        <w:spacing w:after="0" w:line="360" w:lineRule="auto"/>
        <w:jc w:val="center"/>
        <w:rPr>
          <w:rFonts w:ascii="Roboto" w:hAnsi="Roboto"/>
          <w:b/>
          <w:sz w:val="26"/>
          <w:szCs w:val="26"/>
        </w:rPr>
      </w:pPr>
      <w:r>
        <w:rPr>
          <w:noProof/>
        </w:rPr>
        <w:drawing>
          <wp:inline distT="0" distB="0" distL="0" distR="0" wp14:anchorId="478CEF00" wp14:editId="08465227">
            <wp:extent cx="6750685" cy="4124325"/>
            <wp:effectExtent l="0" t="0" r="0" b="0"/>
            <wp:docPr id="23" name="Wykres 2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89A6176" w14:textId="0A5D7DC3" w:rsidR="00643330" w:rsidRPr="00BE0D6D" w:rsidRDefault="0007523B" w:rsidP="007B21B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Roboto" w:hAnsi="Roboto"/>
          <w:b/>
        </w:rPr>
      </w:pPr>
      <w:r w:rsidRPr="00140D06">
        <w:rPr>
          <w:rFonts w:ascii="Roboto" w:hAnsi="Roboto"/>
        </w:rPr>
        <w:lastRenderedPageBreak/>
        <w:t>W 202</w:t>
      </w:r>
      <w:r w:rsidR="004C158C" w:rsidRPr="00140D06">
        <w:rPr>
          <w:rFonts w:ascii="Roboto" w:hAnsi="Roboto"/>
        </w:rPr>
        <w:t>5</w:t>
      </w:r>
      <w:r w:rsidRPr="00140D06">
        <w:rPr>
          <w:rFonts w:ascii="Roboto" w:hAnsi="Roboto"/>
        </w:rPr>
        <w:t xml:space="preserve"> r. Szef Urzędu do Spraw Cudzoziemców wydał </w:t>
      </w:r>
      <w:r w:rsidR="00CD174C">
        <w:rPr>
          <w:rFonts w:ascii="Roboto" w:hAnsi="Roboto"/>
        </w:rPr>
        <w:t>2</w:t>
      </w:r>
      <w:r w:rsidR="00C32B4D">
        <w:rPr>
          <w:rFonts w:ascii="Roboto" w:hAnsi="Roboto"/>
        </w:rPr>
        <w:t>5</w:t>
      </w:r>
      <w:r w:rsidRPr="00140D06">
        <w:rPr>
          <w:rFonts w:ascii="Roboto" w:hAnsi="Roboto"/>
        </w:rPr>
        <w:t xml:space="preserve"> </w:t>
      </w:r>
      <w:r w:rsidR="00D66ECB" w:rsidRPr="00140D06">
        <w:rPr>
          <w:rFonts w:ascii="Roboto" w:hAnsi="Roboto"/>
        </w:rPr>
        <w:t>Z</w:t>
      </w:r>
      <w:r w:rsidRPr="00140D06">
        <w:rPr>
          <w:rFonts w:ascii="Roboto" w:hAnsi="Roboto"/>
        </w:rPr>
        <w:t>aświadcze</w:t>
      </w:r>
      <w:r w:rsidR="00C32B4D">
        <w:rPr>
          <w:rFonts w:ascii="Roboto" w:hAnsi="Roboto"/>
        </w:rPr>
        <w:t>ń</w:t>
      </w:r>
      <w:r w:rsidRPr="00140D06">
        <w:rPr>
          <w:rFonts w:ascii="Roboto" w:hAnsi="Roboto"/>
        </w:rPr>
        <w:t xml:space="preserve"> o korzystaniu z ochrony </w:t>
      </w:r>
      <w:r w:rsidRPr="00BE0D6D">
        <w:rPr>
          <w:rFonts w:ascii="Roboto" w:hAnsi="Roboto"/>
        </w:rPr>
        <w:t>czasowej</w:t>
      </w:r>
      <w:r w:rsidR="00A6329F" w:rsidRPr="00BE0D6D">
        <w:rPr>
          <w:rFonts w:ascii="Roboto" w:hAnsi="Roboto"/>
        </w:rPr>
        <w:t xml:space="preserve"> </w:t>
      </w:r>
      <w:r w:rsidR="007204A6" w:rsidRPr="00BE0D6D">
        <w:rPr>
          <w:rFonts w:ascii="Roboto" w:hAnsi="Roboto"/>
        </w:rPr>
        <w:t>obywatelom</w:t>
      </w:r>
      <w:r w:rsidR="00751BBB" w:rsidRPr="00BE0D6D">
        <w:rPr>
          <w:rFonts w:ascii="Roboto" w:hAnsi="Roboto"/>
        </w:rPr>
        <w:t xml:space="preserve"> </w:t>
      </w:r>
      <w:r w:rsidR="007204A6" w:rsidRPr="00BE0D6D">
        <w:rPr>
          <w:rFonts w:ascii="Roboto" w:hAnsi="Roboto"/>
        </w:rPr>
        <w:t xml:space="preserve">Rosji </w:t>
      </w:r>
      <w:r w:rsidR="00A6329F" w:rsidRPr="00BE0D6D">
        <w:rPr>
          <w:rFonts w:ascii="Roboto" w:hAnsi="Roboto"/>
        </w:rPr>
        <w:t>(</w:t>
      </w:r>
      <w:r w:rsidR="004D1A06" w:rsidRPr="00BE0D6D">
        <w:rPr>
          <w:rFonts w:ascii="Roboto" w:hAnsi="Roboto"/>
        </w:rPr>
        <w:t>1</w:t>
      </w:r>
      <w:r w:rsidR="00895298">
        <w:rPr>
          <w:rFonts w:ascii="Roboto" w:hAnsi="Roboto"/>
        </w:rPr>
        <w:t>6</w:t>
      </w:r>
      <w:r w:rsidR="00A6329F" w:rsidRPr="00BE0D6D">
        <w:rPr>
          <w:rFonts w:ascii="Roboto" w:hAnsi="Roboto"/>
        </w:rPr>
        <w:t>)</w:t>
      </w:r>
      <w:r w:rsidR="000E038A" w:rsidRPr="00BE0D6D">
        <w:rPr>
          <w:rFonts w:ascii="Roboto" w:hAnsi="Roboto"/>
        </w:rPr>
        <w:t>,</w:t>
      </w:r>
      <w:r w:rsidR="008E0177" w:rsidRPr="00BE0D6D">
        <w:rPr>
          <w:rFonts w:ascii="Roboto" w:hAnsi="Roboto"/>
        </w:rPr>
        <w:t xml:space="preserve"> </w:t>
      </w:r>
      <w:r w:rsidR="00F860DE">
        <w:rPr>
          <w:rFonts w:ascii="Roboto" w:hAnsi="Roboto"/>
        </w:rPr>
        <w:t xml:space="preserve">Mołdawii (2), </w:t>
      </w:r>
      <w:r w:rsidR="004D1A06" w:rsidRPr="00BE0D6D">
        <w:rPr>
          <w:rFonts w:ascii="Roboto" w:hAnsi="Roboto"/>
        </w:rPr>
        <w:t xml:space="preserve">Wietnamu (2), </w:t>
      </w:r>
      <w:r w:rsidR="007E0FA7" w:rsidRPr="00BE0D6D">
        <w:rPr>
          <w:rFonts w:ascii="Roboto" w:hAnsi="Roboto"/>
        </w:rPr>
        <w:t xml:space="preserve">Białorusi (1), </w:t>
      </w:r>
      <w:r w:rsidR="000E038A" w:rsidRPr="00BE0D6D">
        <w:rPr>
          <w:rFonts w:ascii="Roboto" w:hAnsi="Roboto"/>
        </w:rPr>
        <w:t>Gruzji (1)</w:t>
      </w:r>
      <w:r w:rsidR="00426198" w:rsidRPr="00BE0D6D">
        <w:rPr>
          <w:rFonts w:ascii="Roboto" w:hAnsi="Roboto"/>
        </w:rPr>
        <w:t>,</w:t>
      </w:r>
      <w:r w:rsidR="00F860DE">
        <w:rPr>
          <w:rFonts w:ascii="Roboto" w:hAnsi="Roboto"/>
        </w:rPr>
        <w:t xml:space="preserve"> </w:t>
      </w:r>
      <w:r w:rsidR="00DA5C57">
        <w:rPr>
          <w:rFonts w:ascii="Roboto" w:hAnsi="Roboto"/>
        </w:rPr>
        <w:t>Uzbekistanu (1)</w:t>
      </w:r>
      <w:r w:rsidR="00426198" w:rsidRPr="00BE0D6D">
        <w:rPr>
          <w:rFonts w:ascii="Roboto" w:hAnsi="Roboto"/>
        </w:rPr>
        <w:t xml:space="preserve"> </w:t>
      </w:r>
      <w:r w:rsidR="008E0177" w:rsidRPr="00BE0D6D">
        <w:rPr>
          <w:rFonts w:ascii="Roboto" w:hAnsi="Roboto"/>
        </w:rPr>
        <w:t>oraz Bezpaństwowcom (2).</w:t>
      </w:r>
    </w:p>
    <w:p w14:paraId="109966AF" w14:textId="1BF3B951" w:rsidR="00643330" w:rsidRPr="00BE0D6D" w:rsidRDefault="007204A6" w:rsidP="007B21B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Roboto" w:hAnsi="Roboto"/>
          <w:b/>
        </w:rPr>
      </w:pPr>
      <w:r w:rsidRPr="00BE0D6D">
        <w:rPr>
          <w:rFonts w:ascii="Roboto" w:hAnsi="Roboto"/>
        </w:rPr>
        <w:t>Natomiast w Rejestrze PESEL w</w:t>
      </w:r>
      <w:r w:rsidR="00CA2B72" w:rsidRPr="00BE0D6D">
        <w:rPr>
          <w:rFonts w:ascii="Roboto" w:hAnsi="Roboto"/>
        </w:rPr>
        <w:t xml:space="preserve"> </w:t>
      </w:r>
      <w:r w:rsidRPr="00BE0D6D">
        <w:rPr>
          <w:rFonts w:ascii="Roboto" w:hAnsi="Roboto"/>
        </w:rPr>
        <w:t xml:space="preserve">całym </w:t>
      </w:r>
      <w:r w:rsidR="00CA2B72" w:rsidRPr="00BE0D6D">
        <w:rPr>
          <w:rFonts w:ascii="Roboto" w:hAnsi="Roboto"/>
        </w:rPr>
        <w:t>202</w:t>
      </w:r>
      <w:r w:rsidR="004C158C" w:rsidRPr="00BE0D6D">
        <w:rPr>
          <w:rFonts w:ascii="Roboto" w:hAnsi="Roboto"/>
        </w:rPr>
        <w:t>5</w:t>
      </w:r>
      <w:r w:rsidR="00CA2B72" w:rsidRPr="00BE0D6D">
        <w:rPr>
          <w:rFonts w:ascii="Roboto" w:hAnsi="Roboto"/>
        </w:rPr>
        <w:t xml:space="preserve"> roku </w:t>
      </w:r>
      <w:r w:rsidRPr="00BE0D6D">
        <w:rPr>
          <w:rFonts w:ascii="Roboto" w:hAnsi="Roboto"/>
        </w:rPr>
        <w:t>na ochronę czasową zarejestrowano</w:t>
      </w:r>
      <w:r w:rsidR="004525BA" w:rsidRPr="00BE0D6D">
        <w:rPr>
          <w:rFonts w:ascii="Roboto" w:hAnsi="Roboto"/>
        </w:rPr>
        <w:t xml:space="preserve"> </w:t>
      </w:r>
      <w:r w:rsidR="002A57A8">
        <w:rPr>
          <w:rFonts w:ascii="Roboto" w:hAnsi="Roboto"/>
        </w:rPr>
        <w:t>1</w:t>
      </w:r>
      <w:r w:rsidR="00E908DA">
        <w:rPr>
          <w:rFonts w:ascii="Roboto" w:hAnsi="Roboto"/>
        </w:rPr>
        <w:t>52</w:t>
      </w:r>
      <w:r w:rsidR="007A5463" w:rsidRPr="00BE0D6D">
        <w:rPr>
          <w:rFonts w:ascii="Roboto" w:hAnsi="Roboto"/>
        </w:rPr>
        <w:t> </w:t>
      </w:r>
      <w:r w:rsidR="00E908DA">
        <w:rPr>
          <w:rFonts w:ascii="Roboto" w:hAnsi="Roboto"/>
        </w:rPr>
        <w:t>703</w:t>
      </w:r>
      <w:r w:rsidR="00B6082F" w:rsidRPr="00BE0D6D">
        <w:rPr>
          <w:rFonts w:ascii="Roboto" w:hAnsi="Roboto"/>
        </w:rPr>
        <w:t xml:space="preserve"> </w:t>
      </w:r>
      <w:r w:rsidRPr="00BE0D6D">
        <w:rPr>
          <w:rFonts w:ascii="Roboto" w:hAnsi="Roboto"/>
        </w:rPr>
        <w:t>os</w:t>
      </w:r>
      <w:r w:rsidR="00E908DA">
        <w:rPr>
          <w:rFonts w:ascii="Roboto" w:hAnsi="Roboto"/>
        </w:rPr>
        <w:t>oby</w:t>
      </w:r>
      <w:r w:rsidRPr="00BE0D6D">
        <w:rPr>
          <w:rFonts w:ascii="Roboto" w:hAnsi="Roboto"/>
        </w:rPr>
        <w:t xml:space="preserve">, </w:t>
      </w:r>
      <w:r w:rsidR="001C70A5" w:rsidRPr="00BE0D6D">
        <w:rPr>
          <w:rFonts w:ascii="Roboto" w:hAnsi="Roboto"/>
        </w:rPr>
        <w:br/>
      </w:r>
      <w:r w:rsidRPr="00BE0D6D">
        <w:rPr>
          <w:rFonts w:ascii="Roboto" w:hAnsi="Roboto"/>
        </w:rPr>
        <w:t>w tym</w:t>
      </w:r>
      <w:r w:rsidR="00A7372D">
        <w:rPr>
          <w:rFonts w:ascii="Roboto" w:hAnsi="Roboto"/>
        </w:rPr>
        <w:t xml:space="preserve"> </w:t>
      </w:r>
      <w:r w:rsidR="006D3862">
        <w:rPr>
          <w:rFonts w:ascii="Roboto" w:hAnsi="Roboto"/>
        </w:rPr>
        <w:t>1</w:t>
      </w:r>
      <w:r w:rsidR="00C42BF7">
        <w:rPr>
          <w:rFonts w:ascii="Roboto" w:hAnsi="Roboto"/>
        </w:rPr>
        <w:t>52</w:t>
      </w:r>
      <w:r w:rsidR="00AE0293">
        <w:rPr>
          <w:rFonts w:ascii="Roboto" w:hAnsi="Roboto"/>
        </w:rPr>
        <w:t>,</w:t>
      </w:r>
      <w:r w:rsidR="00C42BF7">
        <w:rPr>
          <w:rFonts w:ascii="Roboto" w:hAnsi="Roboto"/>
        </w:rPr>
        <w:t>5</w:t>
      </w:r>
      <w:r w:rsidR="00AE0293">
        <w:rPr>
          <w:rFonts w:ascii="Roboto" w:hAnsi="Roboto"/>
        </w:rPr>
        <w:t xml:space="preserve"> </w:t>
      </w:r>
      <w:r w:rsidR="00CA2B72" w:rsidRPr="00BE0D6D">
        <w:rPr>
          <w:rFonts w:ascii="Roboto" w:hAnsi="Roboto"/>
        </w:rPr>
        <w:t xml:space="preserve">tys. </w:t>
      </w:r>
      <w:r w:rsidRPr="00BE0D6D">
        <w:rPr>
          <w:rFonts w:ascii="Roboto" w:hAnsi="Roboto"/>
        </w:rPr>
        <w:t>obywateli Ukrainy (99,8</w:t>
      </w:r>
      <w:r w:rsidR="00C42BF7">
        <w:rPr>
          <w:rFonts w:ascii="Roboto" w:hAnsi="Roboto"/>
        </w:rPr>
        <w:t>8</w:t>
      </w:r>
      <w:r w:rsidRPr="00BE0D6D">
        <w:rPr>
          <w:rFonts w:ascii="Roboto" w:hAnsi="Roboto"/>
        </w:rPr>
        <w:t>%). Poza tym licznie rejestrowali się:</w:t>
      </w:r>
      <w:r w:rsidR="003E3C92" w:rsidRPr="00BE0D6D">
        <w:rPr>
          <w:rFonts w:ascii="Roboto" w:hAnsi="Roboto"/>
        </w:rPr>
        <w:t xml:space="preserve"> </w:t>
      </w:r>
      <w:r w:rsidR="005D49B8" w:rsidRPr="00BE0D6D">
        <w:rPr>
          <w:rFonts w:ascii="Roboto" w:hAnsi="Roboto"/>
        </w:rPr>
        <w:t xml:space="preserve">Mołdawianie – </w:t>
      </w:r>
      <w:r w:rsidR="00E55CBB">
        <w:rPr>
          <w:rFonts w:ascii="Roboto" w:hAnsi="Roboto"/>
        </w:rPr>
        <w:t>31</w:t>
      </w:r>
      <w:r w:rsidR="00396858" w:rsidRPr="00BE0D6D">
        <w:rPr>
          <w:rFonts w:ascii="Roboto" w:hAnsi="Roboto"/>
        </w:rPr>
        <w:t xml:space="preserve">, </w:t>
      </w:r>
      <w:r w:rsidR="003B2BF5" w:rsidRPr="00BE0D6D">
        <w:rPr>
          <w:rFonts w:ascii="Roboto" w:hAnsi="Roboto"/>
        </w:rPr>
        <w:t xml:space="preserve">Rosjanie – </w:t>
      </w:r>
      <w:r w:rsidR="0075429C">
        <w:rPr>
          <w:rFonts w:ascii="Roboto" w:hAnsi="Roboto"/>
        </w:rPr>
        <w:t>2</w:t>
      </w:r>
      <w:r w:rsidR="00597A56">
        <w:rPr>
          <w:rFonts w:ascii="Roboto" w:hAnsi="Roboto"/>
        </w:rPr>
        <w:t>3</w:t>
      </w:r>
      <w:r w:rsidR="003B2BF5" w:rsidRPr="00BE0D6D">
        <w:rPr>
          <w:rFonts w:ascii="Roboto" w:hAnsi="Roboto"/>
        </w:rPr>
        <w:t>,</w:t>
      </w:r>
      <w:r w:rsidR="001C702C" w:rsidRPr="00BE0D6D">
        <w:rPr>
          <w:rFonts w:ascii="Roboto" w:hAnsi="Roboto"/>
        </w:rPr>
        <w:t xml:space="preserve"> </w:t>
      </w:r>
      <w:r w:rsidR="003A66EB" w:rsidRPr="00BE0D6D">
        <w:rPr>
          <w:rFonts w:ascii="Roboto" w:hAnsi="Roboto"/>
        </w:rPr>
        <w:t xml:space="preserve">Białorusini – </w:t>
      </w:r>
      <w:r w:rsidR="003A66EB">
        <w:rPr>
          <w:rFonts w:ascii="Roboto" w:hAnsi="Roboto"/>
        </w:rPr>
        <w:t>2</w:t>
      </w:r>
      <w:r w:rsidR="00E55CBB">
        <w:rPr>
          <w:rFonts w:ascii="Roboto" w:hAnsi="Roboto"/>
        </w:rPr>
        <w:t>2</w:t>
      </w:r>
      <w:r w:rsidR="003A66EB">
        <w:rPr>
          <w:rFonts w:ascii="Roboto" w:hAnsi="Roboto"/>
        </w:rPr>
        <w:t xml:space="preserve"> </w:t>
      </w:r>
      <w:r w:rsidR="001C702C" w:rsidRPr="00BE0D6D">
        <w:rPr>
          <w:rFonts w:ascii="Roboto" w:hAnsi="Roboto"/>
        </w:rPr>
        <w:t xml:space="preserve">oraz </w:t>
      </w:r>
      <w:r w:rsidR="00E55CBB">
        <w:rPr>
          <w:rFonts w:ascii="Roboto" w:hAnsi="Roboto"/>
        </w:rPr>
        <w:t>Gruzini</w:t>
      </w:r>
      <w:r w:rsidR="001C702C" w:rsidRPr="00BE0D6D">
        <w:rPr>
          <w:rFonts w:ascii="Roboto" w:hAnsi="Roboto"/>
        </w:rPr>
        <w:t xml:space="preserve"> – </w:t>
      </w:r>
      <w:r w:rsidR="00E55CBB">
        <w:rPr>
          <w:rFonts w:ascii="Roboto" w:hAnsi="Roboto"/>
        </w:rPr>
        <w:t>20</w:t>
      </w:r>
      <w:r w:rsidR="001C702C" w:rsidRPr="00BE0D6D">
        <w:rPr>
          <w:rFonts w:ascii="Roboto" w:hAnsi="Roboto"/>
        </w:rPr>
        <w:t>.</w:t>
      </w:r>
    </w:p>
    <w:p w14:paraId="0EB62193" w14:textId="43318B0E" w:rsidR="001328D5" w:rsidRPr="00A45954" w:rsidRDefault="00211396" w:rsidP="00692FC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Roboto" w:hAnsi="Roboto"/>
        </w:rPr>
      </w:pPr>
      <w:r w:rsidRPr="00A45954">
        <w:rPr>
          <w:rFonts w:ascii="Roboto" w:hAnsi="Roboto"/>
        </w:rPr>
        <w:t>Z analizy sumy danych z rejestru zaświadczeń i rejestru PESEL</w:t>
      </w:r>
      <w:r w:rsidR="00770C58" w:rsidRPr="00A45954">
        <w:rPr>
          <w:rFonts w:ascii="Roboto" w:hAnsi="Roboto"/>
        </w:rPr>
        <w:t xml:space="preserve"> </w:t>
      </w:r>
      <w:r w:rsidRPr="00A45954">
        <w:rPr>
          <w:rFonts w:ascii="Roboto" w:hAnsi="Roboto"/>
        </w:rPr>
        <w:t>wynika, że beneficjentami ochrony czasowej w Polsce – zaraz po wyraźnie dominujących</w:t>
      </w:r>
      <w:r w:rsidR="00D068AD" w:rsidRPr="00A45954">
        <w:rPr>
          <w:rFonts w:ascii="Roboto" w:hAnsi="Roboto"/>
        </w:rPr>
        <w:t xml:space="preserve"> </w:t>
      </w:r>
      <w:r w:rsidR="00770C58" w:rsidRPr="00A45954">
        <w:rPr>
          <w:rFonts w:ascii="Roboto" w:hAnsi="Roboto"/>
        </w:rPr>
        <w:t>obywatel</w:t>
      </w:r>
      <w:r w:rsidRPr="00A45954">
        <w:rPr>
          <w:rFonts w:ascii="Roboto" w:hAnsi="Roboto"/>
        </w:rPr>
        <w:t>ach</w:t>
      </w:r>
      <w:r w:rsidR="00770C58" w:rsidRPr="00A45954">
        <w:rPr>
          <w:rFonts w:ascii="Roboto" w:hAnsi="Roboto"/>
        </w:rPr>
        <w:t xml:space="preserve"> Ukrainy</w:t>
      </w:r>
      <w:r w:rsidRPr="00A45954">
        <w:rPr>
          <w:rFonts w:ascii="Roboto" w:hAnsi="Roboto"/>
        </w:rPr>
        <w:t xml:space="preserve"> - są</w:t>
      </w:r>
      <w:r w:rsidR="00770C58" w:rsidRPr="00A45954">
        <w:rPr>
          <w:rFonts w:ascii="Roboto" w:hAnsi="Roboto"/>
        </w:rPr>
        <w:t xml:space="preserve"> </w:t>
      </w:r>
      <w:r w:rsidRPr="00A45954">
        <w:rPr>
          <w:rFonts w:ascii="Roboto" w:hAnsi="Roboto"/>
        </w:rPr>
        <w:t>przede wszystkim</w:t>
      </w:r>
      <w:r w:rsidR="00392EB7" w:rsidRPr="00A45954">
        <w:rPr>
          <w:rFonts w:ascii="Roboto" w:hAnsi="Roboto"/>
        </w:rPr>
        <w:t xml:space="preserve">, </w:t>
      </w:r>
      <w:r w:rsidR="006B3941" w:rsidRPr="00A45954">
        <w:rPr>
          <w:rFonts w:ascii="Roboto" w:hAnsi="Roboto"/>
        </w:rPr>
        <w:t xml:space="preserve">Rosjanie, </w:t>
      </w:r>
      <w:r w:rsidR="004B5617" w:rsidRPr="00A45954">
        <w:rPr>
          <w:rFonts w:ascii="Roboto" w:hAnsi="Roboto"/>
        </w:rPr>
        <w:t>Mołdawianie</w:t>
      </w:r>
      <w:r w:rsidR="004B5617">
        <w:rPr>
          <w:rFonts w:ascii="Roboto" w:hAnsi="Roboto"/>
        </w:rPr>
        <w:t xml:space="preserve">, </w:t>
      </w:r>
      <w:r w:rsidR="00392EB7" w:rsidRPr="00A45954">
        <w:rPr>
          <w:rFonts w:ascii="Roboto" w:hAnsi="Roboto"/>
        </w:rPr>
        <w:t>Białorusini</w:t>
      </w:r>
      <w:r w:rsidR="00BC2096">
        <w:rPr>
          <w:rFonts w:ascii="Roboto" w:hAnsi="Roboto"/>
        </w:rPr>
        <w:t xml:space="preserve">, </w:t>
      </w:r>
      <w:r w:rsidR="00637FB8">
        <w:rPr>
          <w:rFonts w:ascii="Roboto" w:hAnsi="Roboto"/>
        </w:rPr>
        <w:t xml:space="preserve">oraz </w:t>
      </w:r>
      <w:r w:rsidR="00392EB7" w:rsidRPr="00A45954">
        <w:rPr>
          <w:rFonts w:ascii="Roboto" w:hAnsi="Roboto"/>
        </w:rPr>
        <w:t>Gruzini</w:t>
      </w:r>
      <w:r w:rsidR="00756A98" w:rsidRPr="00A45954">
        <w:rPr>
          <w:rFonts w:ascii="Roboto" w:hAnsi="Roboto"/>
        </w:rPr>
        <w:t>.</w:t>
      </w:r>
    </w:p>
    <w:p w14:paraId="5FE1F4DD" w14:textId="1F38907C" w:rsidR="00931A1E" w:rsidRDefault="001B37A4" w:rsidP="008105E3">
      <w:pPr>
        <w:spacing w:after="0" w:line="360" w:lineRule="auto"/>
        <w:jc w:val="center"/>
        <w:rPr>
          <w:rFonts w:ascii="Roboto" w:hAnsi="Roboto"/>
          <w:b/>
          <w:sz w:val="26"/>
          <w:szCs w:val="26"/>
        </w:rPr>
      </w:pPr>
      <w:r>
        <w:rPr>
          <w:noProof/>
        </w:rPr>
        <w:drawing>
          <wp:inline distT="0" distB="0" distL="0" distR="0" wp14:anchorId="306DA0E5" wp14:editId="22734430">
            <wp:extent cx="6530975" cy="3114675"/>
            <wp:effectExtent l="0" t="0" r="0" b="0"/>
            <wp:docPr id="28" name="Wykres 2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580B96B9" w14:textId="77777777" w:rsidR="00471992" w:rsidRDefault="00471992" w:rsidP="008105E3">
      <w:pPr>
        <w:spacing w:after="0" w:line="360" w:lineRule="auto"/>
        <w:jc w:val="center"/>
        <w:rPr>
          <w:rFonts w:ascii="Roboto" w:hAnsi="Roboto"/>
          <w:b/>
          <w:sz w:val="26"/>
          <w:szCs w:val="26"/>
        </w:rPr>
      </w:pPr>
    </w:p>
    <w:p w14:paraId="40C9746B" w14:textId="69AC6936" w:rsidR="006F00B8" w:rsidRPr="009748BD" w:rsidRDefault="00406B32" w:rsidP="00C47F05">
      <w:pPr>
        <w:spacing w:after="0" w:line="360" w:lineRule="auto"/>
        <w:jc w:val="center"/>
        <w:rPr>
          <w:rFonts w:ascii="Roboto" w:hAnsi="Roboto"/>
          <w:b/>
          <w:sz w:val="26"/>
          <w:szCs w:val="26"/>
        </w:rPr>
      </w:pPr>
      <w:r>
        <w:rPr>
          <w:noProof/>
        </w:rPr>
        <w:drawing>
          <wp:inline distT="0" distB="0" distL="0" distR="0" wp14:anchorId="164D27EB" wp14:editId="4EB61C43">
            <wp:extent cx="5514975" cy="2486025"/>
            <wp:effectExtent l="0" t="0" r="0" b="0"/>
            <wp:docPr id="29" name="Wykres 2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E43B103" w14:textId="77777777" w:rsidR="006F00B8" w:rsidRPr="009748BD" w:rsidRDefault="006F00B8" w:rsidP="00C47F05">
      <w:pPr>
        <w:spacing w:after="0" w:line="360" w:lineRule="auto"/>
        <w:rPr>
          <w:rFonts w:ascii="Roboto" w:hAnsi="Roboto"/>
          <w:b/>
          <w:sz w:val="26"/>
          <w:szCs w:val="26"/>
        </w:rPr>
      </w:pPr>
    </w:p>
    <w:p w14:paraId="0649B467" w14:textId="6C67776B" w:rsidR="00643330" w:rsidRPr="009748BD" w:rsidRDefault="00406B32" w:rsidP="006F6831">
      <w:pPr>
        <w:spacing w:after="0" w:line="360" w:lineRule="auto"/>
        <w:jc w:val="center"/>
        <w:rPr>
          <w:rFonts w:ascii="Roboto" w:hAnsi="Roboto"/>
          <w:b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585D22E1" wp14:editId="2633D907">
            <wp:extent cx="5603240" cy="3190875"/>
            <wp:effectExtent l="0" t="0" r="0" b="0"/>
            <wp:docPr id="30" name="Wykres 3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06D42CFC" w14:textId="1686EEEA" w:rsidR="005A49A1" w:rsidRPr="0039649C" w:rsidRDefault="005A49A1" w:rsidP="005A49A1">
      <w:pPr>
        <w:spacing w:after="0" w:line="360" w:lineRule="auto"/>
        <w:rPr>
          <w:rFonts w:ascii="Roboto" w:hAnsi="Roboto"/>
          <w:b/>
          <w:sz w:val="20"/>
          <w:szCs w:val="20"/>
        </w:rPr>
      </w:pPr>
    </w:p>
    <w:p w14:paraId="426AA087" w14:textId="521AB495" w:rsidR="005A49A1" w:rsidRPr="0039649C" w:rsidRDefault="005A49A1" w:rsidP="000C3969">
      <w:pPr>
        <w:spacing w:after="0" w:line="360" w:lineRule="auto"/>
        <w:rPr>
          <w:rFonts w:ascii="Roboto" w:hAnsi="Roboto"/>
          <w:b/>
          <w:sz w:val="20"/>
          <w:szCs w:val="20"/>
        </w:rPr>
      </w:pPr>
      <w:r w:rsidRPr="0039649C">
        <w:rPr>
          <w:rFonts w:ascii="Roboto" w:hAnsi="Roboto"/>
          <w:b/>
          <w:sz w:val="20"/>
          <w:szCs w:val="20"/>
        </w:rPr>
        <w:t>Tabela 4:</w:t>
      </w:r>
      <w:r w:rsidR="00AD4063" w:rsidRPr="0039649C">
        <w:rPr>
          <w:rFonts w:ascii="Roboto" w:hAnsi="Roboto"/>
          <w:color w:val="1F497D"/>
          <w:sz w:val="20"/>
          <w:szCs w:val="20"/>
        </w:rPr>
        <w:t xml:space="preserve"> </w:t>
      </w:r>
      <w:r w:rsidR="00AD4063" w:rsidRPr="0039649C">
        <w:rPr>
          <w:rFonts w:ascii="Roboto" w:hAnsi="Roboto"/>
          <w:b/>
          <w:sz w:val="20"/>
          <w:szCs w:val="20"/>
        </w:rPr>
        <w:t>TOP10 najliczniejszych obywatelstw wg sumy osób zarejestrowanych na ochronę czasową w 202</w:t>
      </w:r>
      <w:r w:rsidR="004A727B">
        <w:rPr>
          <w:rFonts w:ascii="Roboto" w:hAnsi="Roboto"/>
          <w:b/>
          <w:sz w:val="20"/>
          <w:szCs w:val="20"/>
        </w:rPr>
        <w:t>5</w:t>
      </w:r>
      <w:r w:rsidR="00AD4063" w:rsidRPr="0039649C">
        <w:rPr>
          <w:rFonts w:ascii="Roboto" w:hAnsi="Roboto"/>
          <w:b/>
          <w:sz w:val="20"/>
          <w:szCs w:val="20"/>
        </w:rPr>
        <w:t xml:space="preserve"> r.</w:t>
      </w:r>
    </w:p>
    <w:p w14:paraId="278948D5" w14:textId="77777777" w:rsidR="005A49A1" w:rsidRPr="009748BD" w:rsidRDefault="005A49A1" w:rsidP="005A49A1">
      <w:pPr>
        <w:spacing w:after="0" w:line="360" w:lineRule="auto"/>
        <w:rPr>
          <w:rFonts w:ascii="Roboto" w:hAnsi="Roboto"/>
          <w:b/>
          <w:sz w:val="26"/>
          <w:szCs w:val="26"/>
        </w:rPr>
      </w:pPr>
    </w:p>
    <w:tbl>
      <w:tblPr>
        <w:tblW w:w="54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4"/>
        <w:gridCol w:w="950"/>
        <w:gridCol w:w="1334"/>
        <w:gridCol w:w="970"/>
      </w:tblGrid>
      <w:tr w:rsidR="00E83B61" w:rsidRPr="00E83B61" w14:paraId="3237EE42" w14:textId="77777777" w:rsidTr="009B2D71">
        <w:trPr>
          <w:trHeight w:val="285"/>
          <w:jc w:val="center"/>
        </w:trPr>
        <w:tc>
          <w:tcPr>
            <w:tcW w:w="2184" w:type="dxa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4F81BD"/>
            <w:noWrap/>
            <w:vAlign w:val="center"/>
            <w:hideMark/>
          </w:tcPr>
          <w:p w14:paraId="48987C35" w14:textId="77777777" w:rsidR="00E83B61" w:rsidRPr="00E83B61" w:rsidRDefault="00E83B61" w:rsidP="00E83B61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OBYWATELSTWO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4F81BD"/>
            <w:noWrap/>
            <w:vAlign w:val="center"/>
            <w:hideMark/>
          </w:tcPr>
          <w:p w14:paraId="1CE1D6CC" w14:textId="77777777" w:rsidR="00E83B61" w:rsidRPr="00E83B61" w:rsidRDefault="00E83B61" w:rsidP="00E83B61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KOBIETY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4F81BD"/>
            <w:noWrap/>
            <w:vAlign w:val="center"/>
            <w:hideMark/>
          </w:tcPr>
          <w:p w14:paraId="1EFA05E9" w14:textId="77777777" w:rsidR="00E83B61" w:rsidRPr="00E83B61" w:rsidRDefault="00E83B61" w:rsidP="00E83B61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MĘŻCZYŻNI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4F81BD"/>
            <w:noWrap/>
            <w:vAlign w:val="center"/>
            <w:hideMark/>
          </w:tcPr>
          <w:p w14:paraId="78C17F27" w14:textId="77777777" w:rsidR="00E83B61" w:rsidRPr="00E83B61" w:rsidRDefault="00E83B61" w:rsidP="00E83B61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RAZEM</w:t>
            </w:r>
          </w:p>
        </w:tc>
      </w:tr>
      <w:tr w:rsidR="00E83B61" w:rsidRPr="00E83B61" w14:paraId="7373B353" w14:textId="77777777" w:rsidTr="009B2D71">
        <w:trPr>
          <w:trHeight w:val="285"/>
          <w:jc w:val="center"/>
        </w:trPr>
        <w:tc>
          <w:tcPr>
            <w:tcW w:w="21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6BC33D1" w14:textId="77777777" w:rsidR="00E83B61" w:rsidRPr="00E83B61" w:rsidRDefault="00E83B61" w:rsidP="00E83B61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UKRAINA</w:t>
            </w:r>
          </w:p>
        </w:tc>
        <w:tc>
          <w:tcPr>
            <w:tcW w:w="95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D1CAA9A" w14:textId="77777777" w:rsidR="00E83B61" w:rsidRPr="00E83B61" w:rsidRDefault="00E83B61" w:rsidP="00E83B61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70 382</w:t>
            </w:r>
          </w:p>
        </w:tc>
        <w:tc>
          <w:tcPr>
            <w:tcW w:w="133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FC988F8" w14:textId="77777777" w:rsidR="00E83B61" w:rsidRPr="00E83B61" w:rsidRDefault="00E83B61" w:rsidP="00E83B61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82 131</w:t>
            </w:r>
          </w:p>
        </w:tc>
        <w:tc>
          <w:tcPr>
            <w:tcW w:w="97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19886AF" w14:textId="77777777" w:rsidR="00E83B61" w:rsidRPr="00E83B61" w:rsidRDefault="00E83B61" w:rsidP="00E83B61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152 513</w:t>
            </w:r>
          </w:p>
        </w:tc>
      </w:tr>
      <w:tr w:rsidR="00E83B61" w:rsidRPr="00E83B61" w14:paraId="7D1B5A34" w14:textId="77777777" w:rsidTr="009B2D71">
        <w:trPr>
          <w:trHeight w:val="285"/>
          <w:jc w:val="center"/>
        </w:trPr>
        <w:tc>
          <w:tcPr>
            <w:tcW w:w="218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8B3697E" w14:textId="77777777" w:rsidR="00E83B61" w:rsidRPr="00E83B61" w:rsidRDefault="00E83B61" w:rsidP="00E83B61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ROSJA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5E2E7CE" w14:textId="77777777" w:rsidR="00E83B61" w:rsidRPr="00E83B61" w:rsidRDefault="00E83B61" w:rsidP="00E83B61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CE3AC4A" w14:textId="77777777" w:rsidR="00E83B61" w:rsidRPr="00E83B61" w:rsidRDefault="00E83B61" w:rsidP="00E83B61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55586A6" w14:textId="77777777" w:rsidR="00E83B61" w:rsidRPr="00E83B61" w:rsidRDefault="00E83B61" w:rsidP="00E83B61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39</w:t>
            </w:r>
          </w:p>
        </w:tc>
      </w:tr>
      <w:tr w:rsidR="00E83B61" w:rsidRPr="00E83B61" w14:paraId="640FEEA9" w14:textId="77777777" w:rsidTr="009B2D71">
        <w:trPr>
          <w:trHeight w:val="285"/>
          <w:jc w:val="center"/>
        </w:trPr>
        <w:tc>
          <w:tcPr>
            <w:tcW w:w="218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D607D2C" w14:textId="77777777" w:rsidR="00E83B61" w:rsidRPr="00E83B61" w:rsidRDefault="00E83B61" w:rsidP="00E83B61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MOŁDAWIA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9AEB344" w14:textId="77777777" w:rsidR="00E83B61" w:rsidRPr="00E83B61" w:rsidRDefault="00E83B61" w:rsidP="00E83B61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E1FE69B" w14:textId="77777777" w:rsidR="00E83B61" w:rsidRPr="00E83B61" w:rsidRDefault="00E83B61" w:rsidP="00E83B61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8DEBD46" w14:textId="77777777" w:rsidR="00E83B61" w:rsidRPr="00E83B61" w:rsidRDefault="00E83B61" w:rsidP="00E83B61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33</w:t>
            </w:r>
          </w:p>
        </w:tc>
      </w:tr>
      <w:tr w:rsidR="00E83B61" w:rsidRPr="00E83B61" w14:paraId="7E6575DE" w14:textId="77777777" w:rsidTr="009B2D71">
        <w:trPr>
          <w:trHeight w:val="285"/>
          <w:jc w:val="center"/>
        </w:trPr>
        <w:tc>
          <w:tcPr>
            <w:tcW w:w="218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243A721" w14:textId="77777777" w:rsidR="00E83B61" w:rsidRPr="00E83B61" w:rsidRDefault="00E83B61" w:rsidP="00E83B61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BIAŁORUŚ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86F7FBF" w14:textId="77777777" w:rsidR="00E83B61" w:rsidRPr="00E83B61" w:rsidRDefault="00E83B61" w:rsidP="00E83B61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884854C" w14:textId="77777777" w:rsidR="00E83B61" w:rsidRPr="00E83B61" w:rsidRDefault="00E83B61" w:rsidP="00E83B61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EFA9651" w14:textId="77777777" w:rsidR="00E83B61" w:rsidRPr="00E83B61" w:rsidRDefault="00E83B61" w:rsidP="00E83B61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E83B61" w:rsidRPr="00E83B61" w14:paraId="1DE2D22D" w14:textId="77777777" w:rsidTr="009B2D71">
        <w:trPr>
          <w:trHeight w:val="285"/>
          <w:jc w:val="center"/>
        </w:trPr>
        <w:tc>
          <w:tcPr>
            <w:tcW w:w="218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567BAB0" w14:textId="77777777" w:rsidR="00E83B61" w:rsidRPr="00E83B61" w:rsidRDefault="00E83B61" w:rsidP="00E83B61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GRUZJA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771C149" w14:textId="77777777" w:rsidR="00E83B61" w:rsidRPr="00E83B61" w:rsidRDefault="00E83B61" w:rsidP="00E83B61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210F511" w14:textId="77777777" w:rsidR="00E83B61" w:rsidRPr="00E83B61" w:rsidRDefault="00E83B61" w:rsidP="00E83B61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F968E6E" w14:textId="77777777" w:rsidR="00E83B61" w:rsidRPr="00E83B61" w:rsidRDefault="00E83B61" w:rsidP="00E83B61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21</w:t>
            </w:r>
          </w:p>
        </w:tc>
      </w:tr>
      <w:tr w:rsidR="00E83B61" w:rsidRPr="00E83B61" w14:paraId="47592B87" w14:textId="77777777" w:rsidTr="009B2D71">
        <w:trPr>
          <w:trHeight w:val="285"/>
          <w:jc w:val="center"/>
        </w:trPr>
        <w:tc>
          <w:tcPr>
            <w:tcW w:w="218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1A5D560" w14:textId="77777777" w:rsidR="00E83B61" w:rsidRPr="00E83B61" w:rsidRDefault="00E83B61" w:rsidP="00E83B61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STANY ZJEDNOCZONE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1F79339" w14:textId="77777777" w:rsidR="00E83B61" w:rsidRPr="00E83B61" w:rsidRDefault="00E83B61" w:rsidP="00E83B61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1D7D942" w14:textId="77777777" w:rsidR="00E83B61" w:rsidRPr="00E83B61" w:rsidRDefault="00E83B61" w:rsidP="00E83B61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0B69405" w14:textId="77777777" w:rsidR="00E83B61" w:rsidRPr="00E83B61" w:rsidRDefault="00E83B61" w:rsidP="00E83B61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18</w:t>
            </w:r>
          </w:p>
        </w:tc>
      </w:tr>
      <w:tr w:rsidR="00E83B61" w:rsidRPr="00E83B61" w14:paraId="28D23147" w14:textId="77777777" w:rsidTr="009B2D71">
        <w:trPr>
          <w:trHeight w:val="285"/>
          <w:jc w:val="center"/>
        </w:trPr>
        <w:tc>
          <w:tcPr>
            <w:tcW w:w="218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2E7BE39" w14:textId="77777777" w:rsidR="00E83B61" w:rsidRPr="00E83B61" w:rsidRDefault="00E83B61" w:rsidP="00E83B61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AZERBEJDŻAN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F7964ED" w14:textId="77777777" w:rsidR="00E83B61" w:rsidRPr="00E83B61" w:rsidRDefault="00E83B61" w:rsidP="00E83B61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F21B83A" w14:textId="77777777" w:rsidR="00E83B61" w:rsidRPr="00E83B61" w:rsidRDefault="00E83B61" w:rsidP="00E83B61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BA58AFF" w14:textId="77777777" w:rsidR="00E83B61" w:rsidRPr="00E83B61" w:rsidRDefault="00E83B61" w:rsidP="00E83B61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</w:tr>
      <w:tr w:rsidR="00E83B61" w:rsidRPr="00E83B61" w14:paraId="478E1986" w14:textId="77777777" w:rsidTr="009B2D71">
        <w:trPr>
          <w:trHeight w:val="285"/>
          <w:jc w:val="center"/>
        </w:trPr>
        <w:tc>
          <w:tcPr>
            <w:tcW w:w="218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2B94610" w14:textId="77777777" w:rsidR="00E83B61" w:rsidRPr="00E83B61" w:rsidRDefault="00E83B61" w:rsidP="00E83B61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KANADA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8C1A26A" w14:textId="77777777" w:rsidR="00E83B61" w:rsidRPr="00E83B61" w:rsidRDefault="00E83B61" w:rsidP="00E83B61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78084BC" w14:textId="77777777" w:rsidR="00E83B61" w:rsidRPr="00E83B61" w:rsidRDefault="00E83B61" w:rsidP="00E83B61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8712466" w14:textId="77777777" w:rsidR="00E83B61" w:rsidRPr="00E83B61" w:rsidRDefault="00E83B61" w:rsidP="00E83B61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E83B61" w:rsidRPr="00E83B61" w14:paraId="24647FB0" w14:textId="77777777" w:rsidTr="009B2D71">
        <w:trPr>
          <w:trHeight w:val="285"/>
          <w:jc w:val="center"/>
        </w:trPr>
        <w:tc>
          <w:tcPr>
            <w:tcW w:w="218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175F38F" w14:textId="77777777" w:rsidR="00E83B61" w:rsidRPr="00E83B61" w:rsidRDefault="00E83B61" w:rsidP="00E83B61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IZRAEL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50D928A" w14:textId="77777777" w:rsidR="00E83B61" w:rsidRPr="00E83B61" w:rsidRDefault="00E83B61" w:rsidP="00E83B61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4BB6697" w14:textId="77777777" w:rsidR="00E83B61" w:rsidRPr="00E83B61" w:rsidRDefault="00E83B61" w:rsidP="00E83B61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45B7A02" w14:textId="77777777" w:rsidR="00E83B61" w:rsidRPr="00E83B61" w:rsidRDefault="00E83B61" w:rsidP="00E83B61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E83B61" w:rsidRPr="00E83B61" w14:paraId="786AE380" w14:textId="77777777" w:rsidTr="009B2D71">
        <w:trPr>
          <w:trHeight w:val="285"/>
          <w:jc w:val="center"/>
        </w:trPr>
        <w:tc>
          <w:tcPr>
            <w:tcW w:w="218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E833810" w14:textId="77777777" w:rsidR="00E83B61" w:rsidRPr="00E83B61" w:rsidRDefault="00E83B61" w:rsidP="00E83B61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TURCJA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B0A8F56" w14:textId="77777777" w:rsidR="00E83B61" w:rsidRPr="00E83B61" w:rsidRDefault="00E83B61" w:rsidP="00E83B61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F29A1B1" w14:textId="77777777" w:rsidR="00E83B61" w:rsidRPr="00E83B61" w:rsidRDefault="00E83B61" w:rsidP="00E83B61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B2D0022" w14:textId="77777777" w:rsidR="00E83B61" w:rsidRPr="00E83B61" w:rsidRDefault="00E83B61" w:rsidP="00E83B61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E83B61" w:rsidRPr="00E83B61" w14:paraId="08D58F1D" w14:textId="77777777" w:rsidTr="009B2D71">
        <w:trPr>
          <w:trHeight w:val="285"/>
          <w:jc w:val="center"/>
        </w:trPr>
        <w:tc>
          <w:tcPr>
            <w:tcW w:w="218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7A6ACD2" w14:textId="77777777" w:rsidR="00E83B61" w:rsidRPr="00E83B61" w:rsidRDefault="00E83B61" w:rsidP="00E83B61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POZOSTAŁE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040CFEE" w14:textId="77777777" w:rsidR="00E83B61" w:rsidRPr="00E83B61" w:rsidRDefault="00E83B61" w:rsidP="00E83B61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175968F" w14:textId="77777777" w:rsidR="00E83B61" w:rsidRPr="00E83B61" w:rsidRDefault="00E83B61" w:rsidP="00E83B61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71DAF29" w14:textId="77777777" w:rsidR="00E83B61" w:rsidRPr="00E83B61" w:rsidRDefault="00E83B61" w:rsidP="00E83B61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41</w:t>
            </w:r>
          </w:p>
        </w:tc>
      </w:tr>
      <w:tr w:rsidR="00E83B61" w:rsidRPr="00E83B61" w14:paraId="45E6CA53" w14:textId="77777777" w:rsidTr="009B2D71">
        <w:trPr>
          <w:trHeight w:val="285"/>
          <w:jc w:val="center"/>
        </w:trPr>
        <w:tc>
          <w:tcPr>
            <w:tcW w:w="218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14:paraId="03E00F80" w14:textId="77777777" w:rsidR="00E83B61" w:rsidRPr="00E83B61" w:rsidRDefault="00E83B61" w:rsidP="00E83B61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14:paraId="45BF4B4F" w14:textId="77777777" w:rsidR="00E83B61" w:rsidRPr="00E83B61" w:rsidRDefault="00E83B61" w:rsidP="00E83B61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70 462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14:paraId="56B8FD2D" w14:textId="77777777" w:rsidR="00E83B61" w:rsidRPr="00E83B61" w:rsidRDefault="00E83B61" w:rsidP="00E83B61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82 266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14:paraId="11D57B45" w14:textId="77777777" w:rsidR="00E83B61" w:rsidRPr="00E83B61" w:rsidRDefault="00E83B61" w:rsidP="00E83B61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3B61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152 728</w:t>
            </w:r>
          </w:p>
        </w:tc>
      </w:tr>
    </w:tbl>
    <w:p w14:paraId="428E753B" w14:textId="7CB8053F" w:rsidR="00643330" w:rsidRPr="006F6831" w:rsidRDefault="00643330" w:rsidP="003C16FC">
      <w:pPr>
        <w:spacing w:after="0" w:line="360" w:lineRule="auto"/>
        <w:rPr>
          <w:rFonts w:ascii="Roboto" w:hAnsi="Roboto"/>
          <w:b/>
          <w:sz w:val="26"/>
          <w:szCs w:val="26"/>
        </w:rPr>
      </w:pPr>
    </w:p>
    <w:sectPr w:rsidR="00643330" w:rsidRPr="006F6831" w:rsidSect="005F22B9">
      <w:headerReference w:type="first" r:id="rId22"/>
      <w:pgSz w:w="12240" w:h="15840"/>
      <w:pgMar w:top="851" w:right="900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F0E57" w14:textId="77777777" w:rsidR="004A0613" w:rsidRDefault="004A0613">
      <w:pPr>
        <w:spacing w:after="0" w:line="240" w:lineRule="auto"/>
      </w:pPr>
      <w:r>
        <w:separator/>
      </w:r>
    </w:p>
  </w:endnote>
  <w:endnote w:type="continuationSeparator" w:id="0">
    <w:p w14:paraId="0182169A" w14:textId="77777777" w:rsidR="004A0613" w:rsidRDefault="004A0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37138" w14:textId="77777777" w:rsidR="004A0613" w:rsidRDefault="004A0613">
      <w:pPr>
        <w:spacing w:after="0" w:line="240" w:lineRule="auto"/>
      </w:pPr>
      <w:r>
        <w:separator/>
      </w:r>
    </w:p>
  </w:footnote>
  <w:footnote w:type="continuationSeparator" w:id="0">
    <w:p w14:paraId="5B154427" w14:textId="77777777" w:rsidR="004A0613" w:rsidRDefault="004A0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B7E8" w14:textId="77777777" w:rsidR="00751ACD" w:rsidRDefault="00751AC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0342565" wp14:editId="2B8B6CA2">
          <wp:simplePos x="0" y="0"/>
          <wp:positionH relativeFrom="column">
            <wp:posOffset>-217805</wp:posOffset>
          </wp:positionH>
          <wp:positionV relativeFrom="paragraph">
            <wp:posOffset>-243205</wp:posOffset>
          </wp:positionV>
          <wp:extent cx="2414905" cy="121158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L_logo_ud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14905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7199F"/>
    <w:multiLevelType w:val="hybridMultilevel"/>
    <w:tmpl w:val="3C5C0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702FF"/>
    <w:multiLevelType w:val="hybridMultilevel"/>
    <w:tmpl w:val="4C9425A0"/>
    <w:lvl w:ilvl="0" w:tplc="E9C24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81346"/>
    <w:multiLevelType w:val="hybridMultilevel"/>
    <w:tmpl w:val="402E944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6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3540E1A"/>
    <w:multiLevelType w:val="hybridMultilevel"/>
    <w:tmpl w:val="37D2D58A"/>
    <w:lvl w:ilvl="0" w:tplc="A25C4A2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auto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23B94"/>
    <w:multiLevelType w:val="hybridMultilevel"/>
    <w:tmpl w:val="B9822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85EBA"/>
    <w:multiLevelType w:val="hybridMultilevel"/>
    <w:tmpl w:val="402E944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6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DC090B"/>
    <w:multiLevelType w:val="hybridMultilevel"/>
    <w:tmpl w:val="73FC1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E7B"/>
    <w:rsid w:val="000007FE"/>
    <w:rsid w:val="00002EA9"/>
    <w:rsid w:val="00006D29"/>
    <w:rsid w:val="00010D39"/>
    <w:rsid w:val="0001224F"/>
    <w:rsid w:val="0001290E"/>
    <w:rsid w:val="000136B2"/>
    <w:rsid w:val="00013983"/>
    <w:rsid w:val="00013BC3"/>
    <w:rsid w:val="0001409E"/>
    <w:rsid w:val="000154DE"/>
    <w:rsid w:val="0001657D"/>
    <w:rsid w:val="000167D8"/>
    <w:rsid w:val="00017556"/>
    <w:rsid w:val="000210F0"/>
    <w:rsid w:val="00022489"/>
    <w:rsid w:val="00023C71"/>
    <w:rsid w:val="00024E69"/>
    <w:rsid w:val="000265D0"/>
    <w:rsid w:val="00034155"/>
    <w:rsid w:val="000342EA"/>
    <w:rsid w:val="00034D62"/>
    <w:rsid w:val="00035571"/>
    <w:rsid w:val="000358CD"/>
    <w:rsid w:val="00036ACD"/>
    <w:rsid w:val="00037B45"/>
    <w:rsid w:val="000406D5"/>
    <w:rsid w:val="00040FF5"/>
    <w:rsid w:val="000415F9"/>
    <w:rsid w:val="000420EF"/>
    <w:rsid w:val="00046C7F"/>
    <w:rsid w:val="00047890"/>
    <w:rsid w:val="00047A92"/>
    <w:rsid w:val="00050EB4"/>
    <w:rsid w:val="00053D30"/>
    <w:rsid w:val="0005432C"/>
    <w:rsid w:val="000558AB"/>
    <w:rsid w:val="000632B3"/>
    <w:rsid w:val="000662C9"/>
    <w:rsid w:val="00066E5E"/>
    <w:rsid w:val="000670BF"/>
    <w:rsid w:val="000705CA"/>
    <w:rsid w:val="00073726"/>
    <w:rsid w:val="0007523B"/>
    <w:rsid w:val="00077F9D"/>
    <w:rsid w:val="00080F69"/>
    <w:rsid w:val="000812D1"/>
    <w:rsid w:val="00081BA4"/>
    <w:rsid w:val="000820C5"/>
    <w:rsid w:val="0008277B"/>
    <w:rsid w:val="00082BA7"/>
    <w:rsid w:val="00084607"/>
    <w:rsid w:val="00085604"/>
    <w:rsid w:val="00086BD8"/>
    <w:rsid w:val="00090A5D"/>
    <w:rsid w:val="00090AD7"/>
    <w:rsid w:val="000921AE"/>
    <w:rsid w:val="00093B59"/>
    <w:rsid w:val="00094E4D"/>
    <w:rsid w:val="00096517"/>
    <w:rsid w:val="000967FC"/>
    <w:rsid w:val="000A0B2B"/>
    <w:rsid w:val="000A552C"/>
    <w:rsid w:val="000A65A9"/>
    <w:rsid w:val="000A739F"/>
    <w:rsid w:val="000B00E9"/>
    <w:rsid w:val="000B0528"/>
    <w:rsid w:val="000B08A1"/>
    <w:rsid w:val="000B1F18"/>
    <w:rsid w:val="000B5952"/>
    <w:rsid w:val="000B5DA5"/>
    <w:rsid w:val="000B74B9"/>
    <w:rsid w:val="000C2639"/>
    <w:rsid w:val="000C3969"/>
    <w:rsid w:val="000C5489"/>
    <w:rsid w:val="000C5F76"/>
    <w:rsid w:val="000C6211"/>
    <w:rsid w:val="000C7DC7"/>
    <w:rsid w:val="000D0D82"/>
    <w:rsid w:val="000D2666"/>
    <w:rsid w:val="000D34C2"/>
    <w:rsid w:val="000D46EB"/>
    <w:rsid w:val="000D549B"/>
    <w:rsid w:val="000D5EC3"/>
    <w:rsid w:val="000D6946"/>
    <w:rsid w:val="000D7CA3"/>
    <w:rsid w:val="000E038A"/>
    <w:rsid w:val="000E0C56"/>
    <w:rsid w:val="000E16D5"/>
    <w:rsid w:val="000E1C13"/>
    <w:rsid w:val="000E33A8"/>
    <w:rsid w:val="000E3CA2"/>
    <w:rsid w:val="000E471B"/>
    <w:rsid w:val="000E6753"/>
    <w:rsid w:val="000F0A35"/>
    <w:rsid w:val="000F1268"/>
    <w:rsid w:val="000F40B1"/>
    <w:rsid w:val="000F4559"/>
    <w:rsid w:val="000F7792"/>
    <w:rsid w:val="000F7C40"/>
    <w:rsid w:val="000F7DD8"/>
    <w:rsid w:val="001001C8"/>
    <w:rsid w:val="001003CC"/>
    <w:rsid w:val="00100F19"/>
    <w:rsid w:val="00101416"/>
    <w:rsid w:val="00110196"/>
    <w:rsid w:val="00110288"/>
    <w:rsid w:val="00113275"/>
    <w:rsid w:val="0011640C"/>
    <w:rsid w:val="001165FF"/>
    <w:rsid w:val="001166FD"/>
    <w:rsid w:val="00116CAE"/>
    <w:rsid w:val="001204FE"/>
    <w:rsid w:val="00122C75"/>
    <w:rsid w:val="00123A3C"/>
    <w:rsid w:val="00123A88"/>
    <w:rsid w:val="00124B51"/>
    <w:rsid w:val="00125565"/>
    <w:rsid w:val="00127C06"/>
    <w:rsid w:val="00127DC6"/>
    <w:rsid w:val="001328D5"/>
    <w:rsid w:val="001342D3"/>
    <w:rsid w:val="001348D2"/>
    <w:rsid w:val="001348DF"/>
    <w:rsid w:val="00137683"/>
    <w:rsid w:val="00140D06"/>
    <w:rsid w:val="00140F0E"/>
    <w:rsid w:val="001414D5"/>
    <w:rsid w:val="001419A3"/>
    <w:rsid w:val="001435D4"/>
    <w:rsid w:val="00143A61"/>
    <w:rsid w:val="00147D78"/>
    <w:rsid w:val="00147DFA"/>
    <w:rsid w:val="00147E98"/>
    <w:rsid w:val="00150317"/>
    <w:rsid w:val="001520D2"/>
    <w:rsid w:val="00152403"/>
    <w:rsid w:val="00152580"/>
    <w:rsid w:val="0015258A"/>
    <w:rsid w:val="00154DE8"/>
    <w:rsid w:val="00155674"/>
    <w:rsid w:val="001573E3"/>
    <w:rsid w:val="00157A68"/>
    <w:rsid w:val="00161530"/>
    <w:rsid w:val="00162473"/>
    <w:rsid w:val="00162629"/>
    <w:rsid w:val="001630AC"/>
    <w:rsid w:val="00165F61"/>
    <w:rsid w:val="0016647A"/>
    <w:rsid w:val="0016718D"/>
    <w:rsid w:val="001706F8"/>
    <w:rsid w:val="00171FAF"/>
    <w:rsid w:val="001738DA"/>
    <w:rsid w:val="0017523F"/>
    <w:rsid w:val="00180A20"/>
    <w:rsid w:val="00182989"/>
    <w:rsid w:val="00182CBF"/>
    <w:rsid w:val="00183EB7"/>
    <w:rsid w:val="001845DC"/>
    <w:rsid w:val="00186AC5"/>
    <w:rsid w:val="00186D44"/>
    <w:rsid w:val="001909E1"/>
    <w:rsid w:val="001924E5"/>
    <w:rsid w:val="001926AC"/>
    <w:rsid w:val="00194D1F"/>
    <w:rsid w:val="00195080"/>
    <w:rsid w:val="001A16DA"/>
    <w:rsid w:val="001A29FA"/>
    <w:rsid w:val="001A2E10"/>
    <w:rsid w:val="001A4E69"/>
    <w:rsid w:val="001A551D"/>
    <w:rsid w:val="001A6738"/>
    <w:rsid w:val="001B0023"/>
    <w:rsid w:val="001B061B"/>
    <w:rsid w:val="001B16B5"/>
    <w:rsid w:val="001B16B8"/>
    <w:rsid w:val="001B37A4"/>
    <w:rsid w:val="001B3C72"/>
    <w:rsid w:val="001B4578"/>
    <w:rsid w:val="001B6243"/>
    <w:rsid w:val="001B6FE8"/>
    <w:rsid w:val="001B7714"/>
    <w:rsid w:val="001B7938"/>
    <w:rsid w:val="001B7AB6"/>
    <w:rsid w:val="001C026B"/>
    <w:rsid w:val="001C09F0"/>
    <w:rsid w:val="001C106A"/>
    <w:rsid w:val="001C2455"/>
    <w:rsid w:val="001C3DDC"/>
    <w:rsid w:val="001C702C"/>
    <w:rsid w:val="001C70A5"/>
    <w:rsid w:val="001C741E"/>
    <w:rsid w:val="001D018D"/>
    <w:rsid w:val="001D1416"/>
    <w:rsid w:val="001D26E2"/>
    <w:rsid w:val="001D45D4"/>
    <w:rsid w:val="001D4A34"/>
    <w:rsid w:val="001D4D38"/>
    <w:rsid w:val="001D4FCF"/>
    <w:rsid w:val="001D50CD"/>
    <w:rsid w:val="001D5889"/>
    <w:rsid w:val="001D6837"/>
    <w:rsid w:val="001D6D75"/>
    <w:rsid w:val="001D758D"/>
    <w:rsid w:val="001D7E7B"/>
    <w:rsid w:val="001E118D"/>
    <w:rsid w:val="001E20F8"/>
    <w:rsid w:val="001E2BEA"/>
    <w:rsid w:val="001E5C45"/>
    <w:rsid w:val="001E70F5"/>
    <w:rsid w:val="001E7F3E"/>
    <w:rsid w:val="001F08EC"/>
    <w:rsid w:val="001F1383"/>
    <w:rsid w:val="001F1629"/>
    <w:rsid w:val="001F1C25"/>
    <w:rsid w:val="001F21B2"/>
    <w:rsid w:val="001F2209"/>
    <w:rsid w:val="001F3309"/>
    <w:rsid w:val="001F3E3D"/>
    <w:rsid w:val="001F40DC"/>
    <w:rsid w:val="001F4431"/>
    <w:rsid w:val="001F51F5"/>
    <w:rsid w:val="001F629B"/>
    <w:rsid w:val="001F6834"/>
    <w:rsid w:val="001F6E20"/>
    <w:rsid w:val="001F78C4"/>
    <w:rsid w:val="001F7D02"/>
    <w:rsid w:val="00200289"/>
    <w:rsid w:val="00201738"/>
    <w:rsid w:val="00202717"/>
    <w:rsid w:val="002029A3"/>
    <w:rsid w:val="00202E00"/>
    <w:rsid w:val="00204319"/>
    <w:rsid w:val="0020470A"/>
    <w:rsid w:val="00206C99"/>
    <w:rsid w:val="00211396"/>
    <w:rsid w:val="002117E1"/>
    <w:rsid w:val="00211990"/>
    <w:rsid w:val="002135D5"/>
    <w:rsid w:val="0021573E"/>
    <w:rsid w:val="00215FD8"/>
    <w:rsid w:val="002168D5"/>
    <w:rsid w:val="002219EB"/>
    <w:rsid w:val="00221D56"/>
    <w:rsid w:val="00221FD2"/>
    <w:rsid w:val="002222C5"/>
    <w:rsid w:val="00222DCA"/>
    <w:rsid w:val="00224B8B"/>
    <w:rsid w:val="00224BEF"/>
    <w:rsid w:val="00224E2D"/>
    <w:rsid w:val="00226725"/>
    <w:rsid w:val="00230386"/>
    <w:rsid w:val="002337E0"/>
    <w:rsid w:val="00233BCD"/>
    <w:rsid w:val="002374D6"/>
    <w:rsid w:val="00237780"/>
    <w:rsid w:val="00241E44"/>
    <w:rsid w:val="0024309F"/>
    <w:rsid w:val="002433C1"/>
    <w:rsid w:val="00243A16"/>
    <w:rsid w:val="00245BEA"/>
    <w:rsid w:val="00247282"/>
    <w:rsid w:val="0024768A"/>
    <w:rsid w:val="00247A70"/>
    <w:rsid w:val="00251EB9"/>
    <w:rsid w:val="00252499"/>
    <w:rsid w:val="0025347E"/>
    <w:rsid w:val="00253FA2"/>
    <w:rsid w:val="002541E8"/>
    <w:rsid w:val="002549BC"/>
    <w:rsid w:val="0025687B"/>
    <w:rsid w:val="00257250"/>
    <w:rsid w:val="00257B09"/>
    <w:rsid w:val="00261A04"/>
    <w:rsid w:val="00264E8C"/>
    <w:rsid w:val="00267592"/>
    <w:rsid w:val="00271C20"/>
    <w:rsid w:val="002730C0"/>
    <w:rsid w:val="002748DC"/>
    <w:rsid w:val="00274C12"/>
    <w:rsid w:val="0027601C"/>
    <w:rsid w:val="002760A2"/>
    <w:rsid w:val="002808E6"/>
    <w:rsid w:val="00281BFA"/>
    <w:rsid w:val="00281D20"/>
    <w:rsid w:val="002822FD"/>
    <w:rsid w:val="00282A3C"/>
    <w:rsid w:val="00282E85"/>
    <w:rsid w:val="00283926"/>
    <w:rsid w:val="0028436F"/>
    <w:rsid w:val="00284732"/>
    <w:rsid w:val="00286987"/>
    <w:rsid w:val="00286A7F"/>
    <w:rsid w:val="002873B9"/>
    <w:rsid w:val="002874F9"/>
    <w:rsid w:val="002918ED"/>
    <w:rsid w:val="00291CF8"/>
    <w:rsid w:val="00292A8A"/>
    <w:rsid w:val="00292C2E"/>
    <w:rsid w:val="00294A1E"/>
    <w:rsid w:val="002959A4"/>
    <w:rsid w:val="00296159"/>
    <w:rsid w:val="002A038B"/>
    <w:rsid w:val="002A0B1F"/>
    <w:rsid w:val="002A202C"/>
    <w:rsid w:val="002A2924"/>
    <w:rsid w:val="002A292E"/>
    <w:rsid w:val="002A3A5A"/>
    <w:rsid w:val="002A5580"/>
    <w:rsid w:val="002A57A8"/>
    <w:rsid w:val="002A5D09"/>
    <w:rsid w:val="002A5E32"/>
    <w:rsid w:val="002B1D90"/>
    <w:rsid w:val="002B26F8"/>
    <w:rsid w:val="002B2B10"/>
    <w:rsid w:val="002B3965"/>
    <w:rsid w:val="002B4F0D"/>
    <w:rsid w:val="002B68A9"/>
    <w:rsid w:val="002B72EE"/>
    <w:rsid w:val="002C1EB1"/>
    <w:rsid w:val="002C27AD"/>
    <w:rsid w:val="002C4EF7"/>
    <w:rsid w:val="002D1667"/>
    <w:rsid w:val="002D1E79"/>
    <w:rsid w:val="002D2400"/>
    <w:rsid w:val="002D2F58"/>
    <w:rsid w:val="002D316C"/>
    <w:rsid w:val="002D5496"/>
    <w:rsid w:val="002D758D"/>
    <w:rsid w:val="002D7F21"/>
    <w:rsid w:val="002E00A4"/>
    <w:rsid w:val="002E03C8"/>
    <w:rsid w:val="002E0B2B"/>
    <w:rsid w:val="002E3F46"/>
    <w:rsid w:val="002E55B1"/>
    <w:rsid w:val="002E6D7C"/>
    <w:rsid w:val="002E7B6A"/>
    <w:rsid w:val="002F05D5"/>
    <w:rsid w:val="002F0ACB"/>
    <w:rsid w:val="002F10B8"/>
    <w:rsid w:val="002F2634"/>
    <w:rsid w:val="002F3917"/>
    <w:rsid w:val="002F45AB"/>
    <w:rsid w:val="002F537A"/>
    <w:rsid w:val="00302C7E"/>
    <w:rsid w:val="003052ED"/>
    <w:rsid w:val="003064CE"/>
    <w:rsid w:val="003069EA"/>
    <w:rsid w:val="0030700C"/>
    <w:rsid w:val="003100D9"/>
    <w:rsid w:val="003117D3"/>
    <w:rsid w:val="0031397A"/>
    <w:rsid w:val="00314000"/>
    <w:rsid w:val="00314B61"/>
    <w:rsid w:val="003162D3"/>
    <w:rsid w:val="0031735C"/>
    <w:rsid w:val="00321822"/>
    <w:rsid w:val="00323003"/>
    <w:rsid w:val="00323244"/>
    <w:rsid w:val="00325C40"/>
    <w:rsid w:val="003278B4"/>
    <w:rsid w:val="003300B0"/>
    <w:rsid w:val="0033050E"/>
    <w:rsid w:val="003309E9"/>
    <w:rsid w:val="003311CF"/>
    <w:rsid w:val="0033328D"/>
    <w:rsid w:val="003345E7"/>
    <w:rsid w:val="0034136C"/>
    <w:rsid w:val="00341AB9"/>
    <w:rsid w:val="003421C3"/>
    <w:rsid w:val="00342EC4"/>
    <w:rsid w:val="003452E6"/>
    <w:rsid w:val="00346033"/>
    <w:rsid w:val="00347AFE"/>
    <w:rsid w:val="00350032"/>
    <w:rsid w:val="00351071"/>
    <w:rsid w:val="00351F9F"/>
    <w:rsid w:val="00352423"/>
    <w:rsid w:val="0035374B"/>
    <w:rsid w:val="00355182"/>
    <w:rsid w:val="003557EC"/>
    <w:rsid w:val="00357D11"/>
    <w:rsid w:val="00361913"/>
    <w:rsid w:val="0036455A"/>
    <w:rsid w:val="003646D9"/>
    <w:rsid w:val="003658A0"/>
    <w:rsid w:val="003717DD"/>
    <w:rsid w:val="003721B8"/>
    <w:rsid w:val="00372680"/>
    <w:rsid w:val="00372891"/>
    <w:rsid w:val="00373E37"/>
    <w:rsid w:val="00375D0C"/>
    <w:rsid w:val="0037706F"/>
    <w:rsid w:val="00380A3B"/>
    <w:rsid w:val="00381047"/>
    <w:rsid w:val="00382E3C"/>
    <w:rsid w:val="00383186"/>
    <w:rsid w:val="00383DAE"/>
    <w:rsid w:val="00384755"/>
    <w:rsid w:val="0038488C"/>
    <w:rsid w:val="0039055B"/>
    <w:rsid w:val="00392586"/>
    <w:rsid w:val="00392A2A"/>
    <w:rsid w:val="00392EB7"/>
    <w:rsid w:val="00393213"/>
    <w:rsid w:val="00393B7A"/>
    <w:rsid w:val="00394AB6"/>
    <w:rsid w:val="00394C59"/>
    <w:rsid w:val="00394F93"/>
    <w:rsid w:val="0039649C"/>
    <w:rsid w:val="00396858"/>
    <w:rsid w:val="003A1045"/>
    <w:rsid w:val="003A2153"/>
    <w:rsid w:val="003A3398"/>
    <w:rsid w:val="003A3B37"/>
    <w:rsid w:val="003A66E4"/>
    <w:rsid w:val="003A66EB"/>
    <w:rsid w:val="003A71FD"/>
    <w:rsid w:val="003B2BF5"/>
    <w:rsid w:val="003B30B3"/>
    <w:rsid w:val="003B4339"/>
    <w:rsid w:val="003B491B"/>
    <w:rsid w:val="003B6803"/>
    <w:rsid w:val="003B78B5"/>
    <w:rsid w:val="003C16FC"/>
    <w:rsid w:val="003C1AF7"/>
    <w:rsid w:val="003C22A9"/>
    <w:rsid w:val="003C2D35"/>
    <w:rsid w:val="003C40E4"/>
    <w:rsid w:val="003C46B9"/>
    <w:rsid w:val="003C4E20"/>
    <w:rsid w:val="003C5065"/>
    <w:rsid w:val="003C69E4"/>
    <w:rsid w:val="003C769B"/>
    <w:rsid w:val="003C7C14"/>
    <w:rsid w:val="003D14E7"/>
    <w:rsid w:val="003D17B3"/>
    <w:rsid w:val="003D23BD"/>
    <w:rsid w:val="003D6358"/>
    <w:rsid w:val="003D6BCC"/>
    <w:rsid w:val="003D7660"/>
    <w:rsid w:val="003E1148"/>
    <w:rsid w:val="003E1E07"/>
    <w:rsid w:val="003E2BA3"/>
    <w:rsid w:val="003E3C92"/>
    <w:rsid w:val="003E4403"/>
    <w:rsid w:val="003E51DA"/>
    <w:rsid w:val="003F027C"/>
    <w:rsid w:val="003F0AFF"/>
    <w:rsid w:val="003F2FC7"/>
    <w:rsid w:val="003F3214"/>
    <w:rsid w:val="003F3480"/>
    <w:rsid w:val="003F3A84"/>
    <w:rsid w:val="003F489F"/>
    <w:rsid w:val="003F595C"/>
    <w:rsid w:val="003F6801"/>
    <w:rsid w:val="00401745"/>
    <w:rsid w:val="00401B67"/>
    <w:rsid w:val="00405810"/>
    <w:rsid w:val="00405FCE"/>
    <w:rsid w:val="00406B32"/>
    <w:rsid w:val="0040732D"/>
    <w:rsid w:val="00411196"/>
    <w:rsid w:val="0041381A"/>
    <w:rsid w:val="00416ADD"/>
    <w:rsid w:val="00417114"/>
    <w:rsid w:val="004223D3"/>
    <w:rsid w:val="0042249F"/>
    <w:rsid w:val="00423778"/>
    <w:rsid w:val="0042433F"/>
    <w:rsid w:val="00425D02"/>
    <w:rsid w:val="00426198"/>
    <w:rsid w:val="00426648"/>
    <w:rsid w:val="004277E3"/>
    <w:rsid w:val="00427DD7"/>
    <w:rsid w:val="00431DD5"/>
    <w:rsid w:val="00432184"/>
    <w:rsid w:val="00432F25"/>
    <w:rsid w:val="00433E00"/>
    <w:rsid w:val="004363B6"/>
    <w:rsid w:val="00436DB3"/>
    <w:rsid w:val="00442918"/>
    <w:rsid w:val="00442D76"/>
    <w:rsid w:val="004453AD"/>
    <w:rsid w:val="00445DA5"/>
    <w:rsid w:val="0045103B"/>
    <w:rsid w:val="0045223B"/>
    <w:rsid w:val="004525BA"/>
    <w:rsid w:val="00452673"/>
    <w:rsid w:val="00455609"/>
    <w:rsid w:val="0045585D"/>
    <w:rsid w:val="00457390"/>
    <w:rsid w:val="00457CC6"/>
    <w:rsid w:val="00457F94"/>
    <w:rsid w:val="004624CB"/>
    <w:rsid w:val="00462A9F"/>
    <w:rsid w:val="00463E65"/>
    <w:rsid w:val="00465F9D"/>
    <w:rsid w:val="004668BC"/>
    <w:rsid w:val="004675CA"/>
    <w:rsid w:val="00471992"/>
    <w:rsid w:val="00473C45"/>
    <w:rsid w:val="0047633D"/>
    <w:rsid w:val="00477724"/>
    <w:rsid w:val="004839B6"/>
    <w:rsid w:val="00484D0D"/>
    <w:rsid w:val="00491722"/>
    <w:rsid w:val="00491ABC"/>
    <w:rsid w:val="00495551"/>
    <w:rsid w:val="004968E2"/>
    <w:rsid w:val="004A0613"/>
    <w:rsid w:val="004A0B2C"/>
    <w:rsid w:val="004A16AA"/>
    <w:rsid w:val="004A16DB"/>
    <w:rsid w:val="004A1CAB"/>
    <w:rsid w:val="004A371C"/>
    <w:rsid w:val="004A4F9D"/>
    <w:rsid w:val="004A727B"/>
    <w:rsid w:val="004B0519"/>
    <w:rsid w:val="004B16FB"/>
    <w:rsid w:val="004B20CC"/>
    <w:rsid w:val="004B2144"/>
    <w:rsid w:val="004B21BC"/>
    <w:rsid w:val="004B263F"/>
    <w:rsid w:val="004B3009"/>
    <w:rsid w:val="004B40C1"/>
    <w:rsid w:val="004B4D75"/>
    <w:rsid w:val="004B5617"/>
    <w:rsid w:val="004B5C31"/>
    <w:rsid w:val="004B6423"/>
    <w:rsid w:val="004B7D53"/>
    <w:rsid w:val="004C068E"/>
    <w:rsid w:val="004C1099"/>
    <w:rsid w:val="004C158C"/>
    <w:rsid w:val="004C165D"/>
    <w:rsid w:val="004C1C7E"/>
    <w:rsid w:val="004C1E32"/>
    <w:rsid w:val="004C2463"/>
    <w:rsid w:val="004C2FA7"/>
    <w:rsid w:val="004C3516"/>
    <w:rsid w:val="004C6AD5"/>
    <w:rsid w:val="004C6C40"/>
    <w:rsid w:val="004C6D3B"/>
    <w:rsid w:val="004C7437"/>
    <w:rsid w:val="004D1A06"/>
    <w:rsid w:val="004D2B44"/>
    <w:rsid w:val="004D31A5"/>
    <w:rsid w:val="004D449A"/>
    <w:rsid w:val="004D6B4C"/>
    <w:rsid w:val="004E2653"/>
    <w:rsid w:val="004E2B3A"/>
    <w:rsid w:val="004E2E05"/>
    <w:rsid w:val="004E4AAE"/>
    <w:rsid w:val="004E5311"/>
    <w:rsid w:val="004E5DDA"/>
    <w:rsid w:val="004E6FF5"/>
    <w:rsid w:val="004E7CEB"/>
    <w:rsid w:val="004F05FC"/>
    <w:rsid w:val="004F12AA"/>
    <w:rsid w:val="004F1C66"/>
    <w:rsid w:val="004F2C1F"/>
    <w:rsid w:val="004F3664"/>
    <w:rsid w:val="004F377D"/>
    <w:rsid w:val="004F401B"/>
    <w:rsid w:val="004F4229"/>
    <w:rsid w:val="004F4340"/>
    <w:rsid w:val="004F5E2C"/>
    <w:rsid w:val="004F7CDD"/>
    <w:rsid w:val="0050235E"/>
    <w:rsid w:val="00504D37"/>
    <w:rsid w:val="005062FF"/>
    <w:rsid w:val="00510B25"/>
    <w:rsid w:val="0051430C"/>
    <w:rsid w:val="005179BA"/>
    <w:rsid w:val="00521287"/>
    <w:rsid w:val="00521642"/>
    <w:rsid w:val="00521663"/>
    <w:rsid w:val="00522418"/>
    <w:rsid w:val="005247DD"/>
    <w:rsid w:val="005247F1"/>
    <w:rsid w:val="00525550"/>
    <w:rsid w:val="00531D38"/>
    <w:rsid w:val="005325F3"/>
    <w:rsid w:val="005328DB"/>
    <w:rsid w:val="00534075"/>
    <w:rsid w:val="00534459"/>
    <w:rsid w:val="00536425"/>
    <w:rsid w:val="00536E50"/>
    <w:rsid w:val="005370EE"/>
    <w:rsid w:val="0053770A"/>
    <w:rsid w:val="00537714"/>
    <w:rsid w:val="00543DBC"/>
    <w:rsid w:val="005458BA"/>
    <w:rsid w:val="00545DBF"/>
    <w:rsid w:val="00547A8C"/>
    <w:rsid w:val="00551313"/>
    <w:rsid w:val="0055179E"/>
    <w:rsid w:val="00552E7C"/>
    <w:rsid w:val="00555536"/>
    <w:rsid w:val="005557B6"/>
    <w:rsid w:val="00556381"/>
    <w:rsid w:val="00557217"/>
    <w:rsid w:val="00562CDC"/>
    <w:rsid w:val="005671FB"/>
    <w:rsid w:val="00570962"/>
    <w:rsid w:val="00571D8E"/>
    <w:rsid w:val="00571E5F"/>
    <w:rsid w:val="00571EB1"/>
    <w:rsid w:val="00571EF5"/>
    <w:rsid w:val="00574FE4"/>
    <w:rsid w:val="005756F5"/>
    <w:rsid w:val="00575DB5"/>
    <w:rsid w:val="00576268"/>
    <w:rsid w:val="005773B4"/>
    <w:rsid w:val="00577905"/>
    <w:rsid w:val="00580246"/>
    <w:rsid w:val="005819D5"/>
    <w:rsid w:val="005830A3"/>
    <w:rsid w:val="0058338E"/>
    <w:rsid w:val="00583572"/>
    <w:rsid w:val="005835A8"/>
    <w:rsid w:val="005840E7"/>
    <w:rsid w:val="005863A6"/>
    <w:rsid w:val="00586D50"/>
    <w:rsid w:val="005920AA"/>
    <w:rsid w:val="00595D4D"/>
    <w:rsid w:val="00596322"/>
    <w:rsid w:val="005967DF"/>
    <w:rsid w:val="00597A56"/>
    <w:rsid w:val="005A203E"/>
    <w:rsid w:val="005A2AD6"/>
    <w:rsid w:val="005A49A1"/>
    <w:rsid w:val="005A547E"/>
    <w:rsid w:val="005A691A"/>
    <w:rsid w:val="005A6D65"/>
    <w:rsid w:val="005B0CD9"/>
    <w:rsid w:val="005B1662"/>
    <w:rsid w:val="005B308E"/>
    <w:rsid w:val="005B3D85"/>
    <w:rsid w:val="005B3ED9"/>
    <w:rsid w:val="005B436C"/>
    <w:rsid w:val="005B5916"/>
    <w:rsid w:val="005B5ADE"/>
    <w:rsid w:val="005B5EBA"/>
    <w:rsid w:val="005B659C"/>
    <w:rsid w:val="005B6B7C"/>
    <w:rsid w:val="005B708E"/>
    <w:rsid w:val="005C69D9"/>
    <w:rsid w:val="005C729F"/>
    <w:rsid w:val="005D0FA3"/>
    <w:rsid w:val="005D1B68"/>
    <w:rsid w:val="005D2483"/>
    <w:rsid w:val="005D33B5"/>
    <w:rsid w:val="005D3BD6"/>
    <w:rsid w:val="005D3CC2"/>
    <w:rsid w:val="005D49B8"/>
    <w:rsid w:val="005D5C79"/>
    <w:rsid w:val="005D668B"/>
    <w:rsid w:val="005D7384"/>
    <w:rsid w:val="005D7A9F"/>
    <w:rsid w:val="005D7E7C"/>
    <w:rsid w:val="005E07B0"/>
    <w:rsid w:val="005E23F3"/>
    <w:rsid w:val="005E27AC"/>
    <w:rsid w:val="005E3766"/>
    <w:rsid w:val="005E58D8"/>
    <w:rsid w:val="005E5E26"/>
    <w:rsid w:val="005E7155"/>
    <w:rsid w:val="005E789B"/>
    <w:rsid w:val="005F044A"/>
    <w:rsid w:val="005F0ABB"/>
    <w:rsid w:val="005F22B9"/>
    <w:rsid w:val="005F3AB9"/>
    <w:rsid w:val="005F4CEB"/>
    <w:rsid w:val="005F4DEC"/>
    <w:rsid w:val="005F500F"/>
    <w:rsid w:val="005F71E7"/>
    <w:rsid w:val="005F7902"/>
    <w:rsid w:val="00600337"/>
    <w:rsid w:val="006008FB"/>
    <w:rsid w:val="00601EEC"/>
    <w:rsid w:val="0060267D"/>
    <w:rsid w:val="00603377"/>
    <w:rsid w:val="00603BDA"/>
    <w:rsid w:val="00603C9D"/>
    <w:rsid w:val="00604245"/>
    <w:rsid w:val="00604BF6"/>
    <w:rsid w:val="0061040D"/>
    <w:rsid w:val="006106E1"/>
    <w:rsid w:val="0061075D"/>
    <w:rsid w:val="00610CF8"/>
    <w:rsid w:val="006144A0"/>
    <w:rsid w:val="00623386"/>
    <w:rsid w:val="00623798"/>
    <w:rsid w:val="00624A2F"/>
    <w:rsid w:val="00627A6E"/>
    <w:rsid w:val="00630358"/>
    <w:rsid w:val="006317AC"/>
    <w:rsid w:val="00632D11"/>
    <w:rsid w:val="00634B37"/>
    <w:rsid w:val="006366B9"/>
    <w:rsid w:val="00637FB8"/>
    <w:rsid w:val="00637FBC"/>
    <w:rsid w:val="00640A00"/>
    <w:rsid w:val="00640DB0"/>
    <w:rsid w:val="006410BB"/>
    <w:rsid w:val="00642B68"/>
    <w:rsid w:val="00643330"/>
    <w:rsid w:val="00643512"/>
    <w:rsid w:val="00643D51"/>
    <w:rsid w:val="00643F13"/>
    <w:rsid w:val="0064409D"/>
    <w:rsid w:val="006460EF"/>
    <w:rsid w:val="0064617E"/>
    <w:rsid w:val="0064645E"/>
    <w:rsid w:val="00646656"/>
    <w:rsid w:val="00647B17"/>
    <w:rsid w:val="00651F1E"/>
    <w:rsid w:val="00654420"/>
    <w:rsid w:val="006558C3"/>
    <w:rsid w:val="00655D84"/>
    <w:rsid w:val="00656905"/>
    <w:rsid w:val="006572B2"/>
    <w:rsid w:val="00657A4F"/>
    <w:rsid w:val="00661C63"/>
    <w:rsid w:val="006640A0"/>
    <w:rsid w:val="0066442D"/>
    <w:rsid w:val="00664D55"/>
    <w:rsid w:val="00665159"/>
    <w:rsid w:val="00667F0E"/>
    <w:rsid w:val="00671180"/>
    <w:rsid w:val="006722DA"/>
    <w:rsid w:val="00672425"/>
    <w:rsid w:val="00672EAA"/>
    <w:rsid w:val="006738C0"/>
    <w:rsid w:val="00674833"/>
    <w:rsid w:val="00674DF4"/>
    <w:rsid w:val="006759D4"/>
    <w:rsid w:val="00676100"/>
    <w:rsid w:val="006813F9"/>
    <w:rsid w:val="006816B1"/>
    <w:rsid w:val="006853FC"/>
    <w:rsid w:val="00685A02"/>
    <w:rsid w:val="00685CE8"/>
    <w:rsid w:val="00685D57"/>
    <w:rsid w:val="0069088A"/>
    <w:rsid w:val="00690B13"/>
    <w:rsid w:val="00690E92"/>
    <w:rsid w:val="006919A4"/>
    <w:rsid w:val="00691FC3"/>
    <w:rsid w:val="00692EAE"/>
    <w:rsid w:val="00692FC1"/>
    <w:rsid w:val="006944AC"/>
    <w:rsid w:val="00695386"/>
    <w:rsid w:val="006953F4"/>
    <w:rsid w:val="0069564A"/>
    <w:rsid w:val="00696594"/>
    <w:rsid w:val="006977B0"/>
    <w:rsid w:val="006A0AC6"/>
    <w:rsid w:val="006A0C59"/>
    <w:rsid w:val="006A1E6D"/>
    <w:rsid w:val="006A1F58"/>
    <w:rsid w:val="006A58D4"/>
    <w:rsid w:val="006A657B"/>
    <w:rsid w:val="006A7777"/>
    <w:rsid w:val="006B29FF"/>
    <w:rsid w:val="006B2C6F"/>
    <w:rsid w:val="006B3941"/>
    <w:rsid w:val="006B3AE5"/>
    <w:rsid w:val="006B59C5"/>
    <w:rsid w:val="006B617A"/>
    <w:rsid w:val="006B75DC"/>
    <w:rsid w:val="006C07C8"/>
    <w:rsid w:val="006C2C05"/>
    <w:rsid w:val="006C61F1"/>
    <w:rsid w:val="006C7906"/>
    <w:rsid w:val="006C7F9A"/>
    <w:rsid w:val="006D04DA"/>
    <w:rsid w:val="006D082F"/>
    <w:rsid w:val="006D1016"/>
    <w:rsid w:val="006D172C"/>
    <w:rsid w:val="006D2AF4"/>
    <w:rsid w:val="006D3740"/>
    <w:rsid w:val="006D3862"/>
    <w:rsid w:val="006D3F27"/>
    <w:rsid w:val="006D474E"/>
    <w:rsid w:val="006D4AE6"/>
    <w:rsid w:val="006D5AD2"/>
    <w:rsid w:val="006D5C61"/>
    <w:rsid w:val="006D5EA6"/>
    <w:rsid w:val="006E02A9"/>
    <w:rsid w:val="006E275D"/>
    <w:rsid w:val="006E33A5"/>
    <w:rsid w:val="006E4891"/>
    <w:rsid w:val="006E5866"/>
    <w:rsid w:val="006E6276"/>
    <w:rsid w:val="006E668C"/>
    <w:rsid w:val="006E701D"/>
    <w:rsid w:val="006E7F50"/>
    <w:rsid w:val="006F00B8"/>
    <w:rsid w:val="006F1ECE"/>
    <w:rsid w:val="006F5857"/>
    <w:rsid w:val="006F62B9"/>
    <w:rsid w:val="006F6831"/>
    <w:rsid w:val="006F70D3"/>
    <w:rsid w:val="006F7C21"/>
    <w:rsid w:val="00700387"/>
    <w:rsid w:val="007010CB"/>
    <w:rsid w:val="007018E5"/>
    <w:rsid w:val="00702C0C"/>
    <w:rsid w:val="007046FE"/>
    <w:rsid w:val="0070550F"/>
    <w:rsid w:val="007067AD"/>
    <w:rsid w:val="00711EF4"/>
    <w:rsid w:val="00715CF1"/>
    <w:rsid w:val="007204A6"/>
    <w:rsid w:val="007229D7"/>
    <w:rsid w:val="00722CF9"/>
    <w:rsid w:val="0072513B"/>
    <w:rsid w:val="00726F49"/>
    <w:rsid w:val="007303D6"/>
    <w:rsid w:val="007307E9"/>
    <w:rsid w:val="007335C7"/>
    <w:rsid w:val="00736617"/>
    <w:rsid w:val="00740C89"/>
    <w:rsid w:val="007419E3"/>
    <w:rsid w:val="007433CD"/>
    <w:rsid w:val="007462D9"/>
    <w:rsid w:val="00750A72"/>
    <w:rsid w:val="007510A9"/>
    <w:rsid w:val="007516B4"/>
    <w:rsid w:val="00751ACD"/>
    <w:rsid w:val="00751B89"/>
    <w:rsid w:val="00751BBB"/>
    <w:rsid w:val="00752470"/>
    <w:rsid w:val="00752B1D"/>
    <w:rsid w:val="00753F34"/>
    <w:rsid w:val="0075429C"/>
    <w:rsid w:val="0075663F"/>
    <w:rsid w:val="00756A83"/>
    <w:rsid w:val="00756A98"/>
    <w:rsid w:val="00757F4F"/>
    <w:rsid w:val="007610E3"/>
    <w:rsid w:val="00761D21"/>
    <w:rsid w:val="00763727"/>
    <w:rsid w:val="007638D3"/>
    <w:rsid w:val="00764794"/>
    <w:rsid w:val="00764949"/>
    <w:rsid w:val="0076548C"/>
    <w:rsid w:val="007670A5"/>
    <w:rsid w:val="007674D2"/>
    <w:rsid w:val="007675D9"/>
    <w:rsid w:val="00770A30"/>
    <w:rsid w:val="00770A7E"/>
    <w:rsid w:val="00770C58"/>
    <w:rsid w:val="00772BF2"/>
    <w:rsid w:val="00774204"/>
    <w:rsid w:val="0077458C"/>
    <w:rsid w:val="0078007A"/>
    <w:rsid w:val="00780DB9"/>
    <w:rsid w:val="007819C6"/>
    <w:rsid w:val="007844C2"/>
    <w:rsid w:val="007845B2"/>
    <w:rsid w:val="00785A3F"/>
    <w:rsid w:val="00786053"/>
    <w:rsid w:val="00790D5C"/>
    <w:rsid w:val="00792E56"/>
    <w:rsid w:val="00793834"/>
    <w:rsid w:val="00797966"/>
    <w:rsid w:val="007979CD"/>
    <w:rsid w:val="007A20B8"/>
    <w:rsid w:val="007A393F"/>
    <w:rsid w:val="007A425E"/>
    <w:rsid w:val="007A4397"/>
    <w:rsid w:val="007A4605"/>
    <w:rsid w:val="007A5463"/>
    <w:rsid w:val="007A5566"/>
    <w:rsid w:val="007A6513"/>
    <w:rsid w:val="007A71C0"/>
    <w:rsid w:val="007B0ED7"/>
    <w:rsid w:val="007B21BD"/>
    <w:rsid w:val="007B5872"/>
    <w:rsid w:val="007B6E5F"/>
    <w:rsid w:val="007B7F40"/>
    <w:rsid w:val="007C0132"/>
    <w:rsid w:val="007C222C"/>
    <w:rsid w:val="007C30B5"/>
    <w:rsid w:val="007C32D2"/>
    <w:rsid w:val="007C4211"/>
    <w:rsid w:val="007C4523"/>
    <w:rsid w:val="007C4611"/>
    <w:rsid w:val="007C5BFD"/>
    <w:rsid w:val="007C5E87"/>
    <w:rsid w:val="007C6A09"/>
    <w:rsid w:val="007C78DF"/>
    <w:rsid w:val="007D061E"/>
    <w:rsid w:val="007D149A"/>
    <w:rsid w:val="007D1667"/>
    <w:rsid w:val="007D23B6"/>
    <w:rsid w:val="007D2D1E"/>
    <w:rsid w:val="007D3C35"/>
    <w:rsid w:val="007D5143"/>
    <w:rsid w:val="007D576C"/>
    <w:rsid w:val="007D7FAC"/>
    <w:rsid w:val="007E0B60"/>
    <w:rsid w:val="007E0FA7"/>
    <w:rsid w:val="007E1B7F"/>
    <w:rsid w:val="007E1DC2"/>
    <w:rsid w:val="007E7298"/>
    <w:rsid w:val="007E7B1E"/>
    <w:rsid w:val="007F27DF"/>
    <w:rsid w:val="007F3D63"/>
    <w:rsid w:val="007F430B"/>
    <w:rsid w:val="007F4525"/>
    <w:rsid w:val="007F4962"/>
    <w:rsid w:val="007F6179"/>
    <w:rsid w:val="007F79E3"/>
    <w:rsid w:val="007F7FE0"/>
    <w:rsid w:val="00802C22"/>
    <w:rsid w:val="00805754"/>
    <w:rsid w:val="008070BC"/>
    <w:rsid w:val="00807BFB"/>
    <w:rsid w:val="008105E3"/>
    <w:rsid w:val="00811680"/>
    <w:rsid w:val="00811C96"/>
    <w:rsid w:val="0081625C"/>
    <w:rsid w:val="00816474"/>
    <w:rsid w:val="00816CD3"/>
    <w:rsid w:val="008201FD"/>
    <w:rsid w:val="0082117A"/>
    <w:rsid w:val="00823B05"/>
    <w:rsid w:val="00823CBF"/>
    <w:rsid w:val="0082415B"/>
    <w:rsid w:val="008246A4"/>
    <w:rsid w:val="00824A65"/>
    <w:rsid w:val="008254CA"/>
    <w:rsid w:val="0082581E"/>
    <w:rsid w:val="00827FB3"/>
    <w:rsid w:val="00830788"/>
    <w:rsid w:val="00830FCB"/>
    <w:rsid w:val="008341E7"/>
    <w:rsid w:val="008349BD"/>
    <w:rsid w:val="0083521F"/>
    <w:rsid w:val="00835DC4"/>
    <w:rsid w:val="0083688C"/>
    <w:rsid w:val="008379CD"/>
    <w:rsid w:val="008400A6"/>
    <w:rsid w:val="00840E18"/>
    <w:rsid w:val="00843A9C"/>
    <w:rsid w:val="00852546"/>
    <w:rsid w:val="00854E8E"/>
    <w:rsid w:val="008554BE"/>
    <w:rsid w:val="008564AF"/>
    <w:rsid w:val="00857F31"/>
    <w:rsid w:val="00860609"/>
    <w:rsid w:val="008608BC"/>
    <w:rsid w:val="00862CDD"/>
    <w:rsid w:val="00862F79"/>
    <w:rsid w:val="00864F20"/>
    <w:rsid w:val="008654BA"/>
    <w:rsid w:val="0086684B"/>
    <w:rsid w:val="00866E6C"/>
    <w:rsid w:val="00867A25"/>
    <w:rsid w:val="00870519"/>
    <w:rsid w:val="0087155D"/>
    <w:rsid w:val="00873918"/>
    <w:rsid w:val="00873BA4"/>
    <w:rsid w:val="00874223"/>
    <w:rsid w:val="00874F4A"/>
    <w:rsid w:val="00874F7C"/>
    <w:rsid w:val="008754AF"/>
    <w:rsid w:val="00877303"/>
    <w:rsid w:val="008804DB"/>
    <w:rsid w:val="00882882"/>
    <w:rsid w:val="00883E12"/>
    <w:rsid w:val="00885CCB"/>
    <w:rsid w:val="00886121"/>
    <w:rsid w:val="00887237"/>
    <w:rsid w:val="00890CBE"/>
    <w:rsid w:val="00894B30"/>
    <w:rsid w:val="00895298"/>
    <w:rsid w:val="00895F1B"/>
    <w:rsid w:val="008968AC"/>
    <w:rsid w:val="008973CB"/>
    <w:rsid w:val="008A0C72"/>
    <w:rsid w:val="008A1B4D"/>
    <w:rsid w:val="008A4F4B"/>
    <w:rsid w:val="008A52D0"/>
    <w:rsid w:val="008A5447"/>
    <w:rsid w:val="008A612A"/>
    <w:rsid w:val="008A753E"/>
    <w:rsid w:val="008B1426"/>
    <w:rsid w:val="008B1513"/>
    <w:rsid w:val="008B3A31"/>
    <w:rsid w:val="008B4CCB"/>
    <w:rsid w:val="008B5838"/>
    <w:rsid w:val="008B66CD"/>
    <w:rsid w:val="008B77D6"/>
    <w:rsid w:val="008C068A"/>
    <w:rsid w:val="008C5682"/>
    <w:rsid w:val="008D03A4"/>
    <w:rsid w:val="008D115C"/>
    <w:rsid w:val="008D4911"/>
    <w:rsid w:val="008D4B93"/>
    <w:rsid w:val="008D5915"/>
    <w:rsid w:val="008D630A"/>
    <w:rsid w:val="008D640B"/>
    <w:rsid w:val="008D6F96"/>
    <w:rsid w:val="008D7036"/>
    <w:rsid w:val="008D7410"/>
    <w:rsid w:val="008E0177"/>
    <w:rsid w:val="008E0944"/>
    <w:rsid w:val="008E202C"/>
    <w:rsid w:val="008E55AA"/>
    <w:rsid w:val="008E6A98"/>
    <w:rsid w:val="008F3108"/>
    <w:rsid w:val="008F342D"/>
    <w:rsid w:val="008F3C62"/>
    <w:rsid w:val="008F62EF"/>
    <w:rsid w:val="0090331A"/>
    <w:rsid w:val="009035B4"/>
    <w:rsid w:val="00906532"/>
    <w:rsid w:val="00906B07"/>
    <w:rsid w:val="00906DCC"/>
    <w:rsid w:val="00907829"/>
    <w:rsid w:val="0091096C"/>
    <w:rsid w:val="00912C43"/>
    <w:rsid w:val="009146C9"/>
    <w:rsid w:val="0091488F"/>
    <w:rsid w:val="009152F1"/>
    <w:rsid w:val="009163C4"/>
    <w:rsid w:val="0091651E"/>
    <w:rsid w:val="00917D26"/>
    <w:rsid w:val="00920B71"/>
    <w:rsid w:val="009213EE"/>
    <w:rsid w:val="00925B44"/>
    <w:rsid w:val="00930AAA"/>
    <w:rsid w:val="00931A1E"/>
    <w:rsid w:val="00933D6F"/>
    <w:rsid w:val="00934264"/>
    <w:rsid w:val="009342FD"/>
    <w:rsid w:val="009355FD"/>
    <w:rsid w:val="00936C2C"/>
    <w:rsid w:val="00942BBB"/>
    <w:rsid w:val="009436F6"/>
    <w:rsid w:val="00943C35"/>
    <w:rsid w:val="00944B4D"/>
    <w:rsid w:val="0094591A"/>
    <w:rsid w:val="00945F09"/>
    <w:rsid w:val="00946D1C"/>
    <w:rsid w:val="00950F91"/>
    <w:rsid w:val="009523DF"/>
    <w:rsid w:val="00953223"/>
    <w:rsid w:val="009537DA"/>
    <w:rsid w:val="00953A91"/>
    <w:rsid w:val="0095528A"/>
    <w:rsid w:val="0095595D"/>
    <w:rsid w:val="00956D66"/>
    <w:rsid w:val="00957C87"/>
    <w:rsid w:val="00962D6A"/>
    <w:rsid w:val="00963558"/>
    <w:rsid w:val="00963DB1"/>
    <w:rsid w:val="009656C3"/>
    <w:rsid w:val="00966D6B"/>
    <w:rsid w:val="009720C2"/>
    <w:rsid w:val="009724A2"/>
    <w:rsid w:val="00972C8D"/>
    <w:rsid w:val="009748BD"/>
    <w:rsid w:val="00974C2E"/>
    <w:rsid w:val="00975540"/>
    <w:rsid w:val="009760A7"/>
    <w:rsid w:val="00981805"/>
    <w:rsid w:val="00982613"/>
    <w:rsid w:val="0098386A"/>
    <w:rsid w:val="0098467E"/>
    <w:rsid w:val="00984B53"/>
    <w:rsid w:val="00985236"/>
    <w:rsid w:val="00986449"/>
    <w:rsid w:val="009870BD"/>
    <w:rsid w:val="00990046"/>
    <w:rsid w:val="009902FB"/>
    <w:rsid w:val="00990B4F"/>
    <w:rsid w:val="00993A19"/>
    <w:rsid w:val="00993B88"/>
    <w:rsid w:val="00994519"/>
    <w:rsid w:val="00994B06"/>
    <w:rsid w:val="00995289"/>
    <w:rsid w:val="00996A67"/>
    <w:rsid w:val="00997B6C"/>
    <w:rsid w:val="009A238C"/>
    <w:rsid w:val="009A5185"/>
    <w:rsid w:val="009B02DD"/>
    <w:rsid w:val="009B02E7"/>
    <w:rsid w:val="009B0FD8"/>
    <w:rsid w:val="009B1C27"/>
    <w:rsid w:val="009B2CB8"/>
    <w:rsid w:val="009B2D71"/>
    <w:rsid w:val="009B32DA"/>
    <w:rsid w:val="009B3411"/>
    <w:rsid w:val="009B523D"/>
    <w:rsid w:val="009B67E7"/>
    <w:rsid w:val="009B7FCB"/>
    <w:rsid w:val="009C0F6D"/>
    <w:rsid w:val="009C151A"/>
    <w:rsid w:val="009C1787"/>
    <w:rsid w:val="009C4737"/>
    <w:rsid w:val="009C5565"/>
    <w:rsid w:val="009C66A8"/>
    <w:rsid w:val="009C6DB4"/>
    <w:rsid w:val="009D1859"/>
    <w:rsid w:val="009D22F2"/>
    <w:rsid w:val="009D234F"/>
    <w:rsid w:val="009D23F7"/>
    <w:rsid w:val="009D3496"/>
    <w:rsid w:val="009D3DD9"/>
    <w:rsid w:val="009D4978"/>
    <w:rsid w:val="009D746F"/>
    <w:rsid w:val="009E0053"/>
    <w:rsid w:val="009E2B42"/>
    <w:rsid w:val="009E33B8"/>
    <w:rsid w:val="009E3881"/>
    <w:rsid w:val="009E42F7"/>
    <w:rsid w:val="009F1AE3"/>
    <w:rsid w:val="009F26A9"/>
    <w:rsid w:val="009F40AA"/>
    <w:rsid w:val="009F4388"/>
    <w:rsid w:val="009F43E0"/>
    <w:rsid w:val="009F58E3"/>
    <w:rsid w:val="009F727D"/>
    <w:rsid w:val="009F73A8"/>
    <w:rsid w:val="00A0028F"/>
    <w:rsid w:val="00A03099"/>
    <w:rsid w:val="00A050E8"/>
    <w:rsid w:val="00A0782F"/>
    <w:rsid w:val="00A07A0B"/>
    <w:rsid w:val="00A11680"/>
    <w:rsid w:val="00A11F44"/>
    <w:rsid w:val="00A125DA"/>
    <w:rsid w:val="00A12D0C"/>
    <w:rsid w:val="00A14DAF"/>
    <w:rsid w:val="00A15C41"/>
    <w:rsid w:val="00A15E22"/>
    <w:rsid w:val="00A15F62"/>
    <w:rsid w:val="00A20049"/>
    <w:rsid w:val="00A20B06"/>
    <w:rsid w:val="00A20F64"/>
    <w:rsid w:val="00A21691"/>
    <w:rsid w:val="00A24C55"/>
    <w:rsid w:val="00A2573A"/>
    <w:rsid w:val="00A2734F"/>
    <w:rsid w:val="00A27CAF"/>
    <w:rsid w:val="00A27CDA"/>
    <w:rsid w:val="00A30845"/>
    <w:rsid w:val="00A32118"/>
    <w:rsid w:val="00A323A9"/>
    <w:rsid w:val="00A331AE"/>
    <w:rsid w:val="00A336D7"/>
    <w:rsid w:val="00A33820"/>
    <w:rsid w:val="00A33F7C"/>
    <w:rsid w:val="00A3519D"/>
    <w:rsid w:val="00A35E27"/>
    <w:rsid w:val="00A36A50"/>
    <w:rsid w:val="00A41180"/>
    <w:rsid w:val="00A41F43"/>
    <w:rsid w:val="00A44013"/>
    <w:rsid w:val="00A4543A"/>
    <w:rsid w:val="00A45954"/>
    <w:rsid w:val="00A46A5A"/>
    <w:rsid w:val="00A5331C"/>
    <w:rsid w:val="00A53FF1"/>
    <w:rsid w:val="00A552B1"/>
    <w:rsid w:val="00A552B7"/>
    <w:rsid w:val="00A56F13"/>
    <w:rsid w:val="00A57B5A"/>
    <w:rsid w:val="00A57BE9"/>
    <w:rsid w:val="00A60950"/>
    <w:rsid w:val="00A60BFB"/>
    <w:rsid w:val="00A61B0F"/>
    <w:rsid w:val="00A6329F"/>
    <w:rsid w:val="00A635F5"/>
    <w:rsid w:val="00A66DAC"/>
    <w:rsid w:val="00A72BC5"/>
    <w:rsid w:val="00A72F2D"/>
    <w:rsid w:val="00A7372D"/>
    <w:rsid w:val="00A74AA4"/>
    <w:rsid w:val="00A74DC3"/>
    <w:rsid w:val="00A75055"/>
    <w:rsid w:val="00A7657D"/>
    <w:rsid w:val="00A76D21"/>
    <w:rsid w:val="00A77086"/>
    <w:rsid w:val="00A81D60"/>
    <w:rsid w:val="00A826A3"/>
    <w:rsid w:val="00A8358E"/>
    <w:rsid w:val="00A83717"/>
    <w:rsid w:val="00A8555B"/>
    <w:rsid w:val="00A85647"/>
    <w:rsid w:val="00A85E79"/>
    <w:rsid w:val="00A86B5F"/>
    <w:rsid w:val="00A87FB7"/>
    <w:rsid w:val="00A90784"/>
    <w:rsid w:val="00A90A35"/>
    <w:rsid w:val="00A9136C"/>
    <w:rsid w:val="00A91AD8"/>
    <w:rsid w:val="00A95CBA"/>
    <w:rsid w:val="00A96BDC"/>
    <w:rsid w:val="00A96ECC"/>
    <w:rsid w:val="00AA048B"/>
    <w:rsid w:val="00AA0D1C"/>
    <w:rsid w:val="00AA13E7"/>
    <w:rsid w:val="00AA1A77"/>
    <w:rsid w:val="00AA243F"/>
    <w:rsid w:val="00AA2AF5"/>
    <w:rsid w:val="00AA36E3"/>
    <w:rsid w:val="00AA7075"/>
    <w:rsid w:val="00AA7C3D"/>
    <w:rsid w:val="00AA7C97"/>
    <w:rsid w:val="00AB022B"/>
    <w:rsid w:val="00AB04DC"/>
    <w:rsid w:val="00AB065A"/>
    <w:rsid w:val="00AB07E5"/>
    <w:rsid w:val="00AB0D61"/>
    <w:rsid w:val="00AB1CC3"/>
    <w:rsid w:val="00AB57F0"/>
    <w:rsid w:val="00AC159D"/>
    <w:rsid w:val="00AC29F4"/>
    <w:rsid w:val="00AC3DF6"/>
    <w:rsid w:val="00AC4520"/>
    <w:rsid w:val="00AC48F5"/>
    <w:rsid w:val="00AC7AB5"/>
    <w:rsid w:val="00AD0C90"/>
    <w:rsid w:val="00AD0CCD"/>
    <w:rsid w:val="00AD1629"/>
    <w:rsid w:val="00AD21C7"/>
    <w:rsid w:val="00AD335F"/>
    <w:rsid w:val="00AD3B7F"/>
    <w:rsid w:val="00AD4063"/>
    <w:rsid w:val="00AD40F5"/>
    <w:rsid w:val="00AD50E9"/>
    <w:rsid w:val="00AD5446"/>
    <w:rsid w:val="00AD784C"/>
    <w:rsid w:val="00AD794C"/>
    <w:rsid w:val="00AD7BF5"/>
    <w:rsid w:val="00AD7F93"/>
    <w:rsid w:val="00AE01F2"/>
    <w:rsid w:val="00AE0293"/>
    <w:rsid w:val="00AE1B70"/>
    <w:rsid w:val="00AE1C4F"/>
    <w:rsid w:val="00AE1ED1"/>
    <w:rsid w:val="00AE4C0C"/>
    <w:rsid w:val="00AE4D9B"/>
    <w:rsid w:val="00AE79DC"/>
    <w:rsid w:val="00AE7C9D"/>
    <w:rsid w:val="00AE7E29"/>
    <w:rsid w:val="00AF1D17"/>
    <w:rsid w:val="00AF2306"/>
    <w:rsid w:val="00AF3F37"/>
    <w:rsid w:val="00AF5C43"/>
    <w:rsid w:val="00AF6636"/>
    <w:rsid w:val="00B0172D"/>
    <w:rsid w:val="00B02D7A"/>
    <w:rsid w:val="00B03B10"/>
    <w:rsid w:val="00B051AF"/>
    <w:rsid w:val="00B06C98"/>
    <w:rsid w:val="00B07722"/>
    <w:rsid w:val="00B10021"/>
    <w:rsid w:val="00B1020A"/>
    <w:rsid w:val="00B109B4"/>
    <w:rsid w:val="00B11B9E"/>
    <w:rsid w:val="00B11EB7"/>
    <w:rsid w:val="00B13456"/>
    <w:rsid w:val="00B139A5"/>
    <w:rsid w:val="00B166D7"/>
    <w:rsid w:val="00B17A1A"/>
    <w:rsid w:val="00B226A1"/>
    <w:rsid w:val="00B235AC"/>
    <w:rsid w:val="00B25543"/>
    <w:rsid w:val="00B261BA"/>
    <w:rsid w:val="00B2782B"/>
    <w:rsid w:val="00B30033"/>
    <w:rsid w:val="00B332D6"/>
    <w:rsid w:val="00B36596"/>
    <w:rsid w:val="00B368DC"/>
    <w:rsid w:val="00B37B43"/>
    <w:rsid w:val="00B40479"/>
    <w:rsid w:val="00B415F8"/>
    <w:rsid w:val="00B4492B"/>
    <w:rsid w:val="00B4494B"/>
    <w:rsid w:val="00B46006"/>
    <w:rsid w:val="00B471B2"/>
    <w:rsid w:val="00B47931"/>
    <w:rsid w:val="00B47A7E"/>
    <w:rsid w:val="00B524A2"/>
    <w:rsid w:val="00B56251"/>
    <w:rsid w:val="00B6082F"/>
    <w:rsid w:val="00B619B6"/>
    <w:rsid w:val="00B6296A"/>
    <w:rsid w:val="00B639B1"/>
    <w:rsid w:val="00B65C28"/>
    <w:rsid w:val="00B66827"/>
    <w:rsid w:val="00B67A99"/>
    <w:rsid w:val="00B70930"/>
    <w:rsid w:val="00B7104A"/>
    <w:rsid w:val="00B73852"/>
    <w:rsid w:val="00B74FB6"/>
    <w:rsid w:val="00B760D8"/>
    <w:rsid w:val="00B768EB"/>
    <w:rsid w:val="00B77EFD"/>
    <w:rsid w:val="00B801C4"/>
    <w:rsid w:val="00B82EC2"/>
    <w:rsid w:val="00B83D57"/>
    <w:rsid w:val="00B84EA2"/>
    <w:rsid w:val="00B8580C"/>
    <w:rsid w:val="00B862A8"/>
    <w:rsid w:val="00B90A18"/>
    <w:rsid w:val="00B917D9"/>
    <w:rsid w:val="00B92558"/>
    <w:rsid w:val="00B9313E"/>
    <w:rsid w:val="00B9410A"/>
    <w:rsid w:val="00B9546E"/>
    <w:rsid w:val="00B95F09"/>
    <w:rsid w:val="00B97EAA"/>
    <w:rsid w:val="00BA0889"/>
    <w:rsid w:val="00BA22BC"/>
    <w:rsid w:val="00BA2A4C"/>
    <w:rsid w:val="00BA44A6"/>
    <w:rsid w:val="00BA52CE"/>
    <w:rsid w:val="00BA6EE2"/>
    <w:rsid w:val="00BA73A4"/>
    <w:rsid w:val="00BB18FF"/>
    <w:rsid w:val="00BB343C"/>
    <w:rsid w:val="00BB5230"/>
    <w:rsid w:val="00BB7775"/>
    <w:rsid w:val="00BB78ED"/>
    <w:rsid w:val="00BC0314"/>
    <w:rsid w:val="00BC0B4E"/>
    <w:rsid w:val="00BC2096"/>
    <w:rsid w:val="00BC2D36"/>
    <w:rsid w:val="00BC39A1"/>
    <w:rsid w:val="00BC4DAC"/>
    <w:rsid w:val="00BC5ECA"/>
    <w:rsid w:val="00BC6080"/>
    <w:rsid w:val="00BD5BD3"/>
    <w:rsid w:val="00BD6540"/>
    <w:rsid w:val="00BD6ACD"/>
    <w:rsid w:val="00BD6F16"/>
    <w:rsid w:val="00BE05FC"/>
    <w:rsid w:val="00BE0B05"/>
    <w:rsid w:val="00BE0D6D"/>
    <w:rsid w:val="00BE12CB"/>
    <w:rsid w:val="00BE3371"/>
    <w:rsid w:val="00BE3585"/>
    <w:rsid w:val="00BE5437"/>
    <w:rsid w:val="00BE62A0"/>
    <w:rsid w:val="00BE6D50"/>
    <w:rsid w:val="00BE70F7"/>
    <w:rsid w:val="00BF0FB7"/>
    <w:rsid w:val="00BF127A"/>
    <w:rsid w:val="00BF268D"/>
    <w:rsid w:val="00BF2A56"/>
    <w:rsid w:val="00BF3A38"/>
    <w:rsid w:val="00BF4740"/>
    <w:rsid w:val="00BF5E80"/>
    <w:rsid w:val="00C00482"/>
    <w:rsid w:val="00C01270"/>
    <w:rsid w:val="00C03BD5"/>
    <w:rsid w:val="00C06466"/>
    <w:rsid w:val="00C07DC7"/>
    <w:rsid w:val="00C121CE"/>
    <w:rsid w:val="00C160A5"/>
    <w:rsid w:val="00C16769"/>
    <w:rsid w:val="00C206E4"/>
    <w:rsid w:val="00C224D1"/>
    <w:rsid w:val="00C22609"/>
    <w:rsid w:val="00C23506"/>
    <w:rsid w:val="00C24016"/>
    <w:rsid w:val="00C27F0E"/>
    <w:rsid w:val="00C32B4D"/>
    <w:rsid w:val="00C32C78"/>
    <w:rsid w:val="00C3313D"/>
    <w:rsid w:val="00C36C03"/>
    <w:rsid w:val="00C374F6"/>
    <w:rsid w:val="00C422A3"/>
    <w:rsid w:val="00C42BF7"/>
    <w:rsid w:val="00C43498"/>
    <w:rsid w:val="00C4454F"/>
    <w:rsid w:val="00C45CB5"/>
    <w:rsid w:val="00C46456"/>
    <w:rsid w:val="00C464C4"/>
    <w:rsid w:val="00C47D97"/>
    <w:rsid w:val="00C47F05"/>
    <w:rsid w:val="00C55C92"/>
    <w:rsid w:val="00C574A1"/>
    <w:rsid w:val="00C576C4"/>
    <w:rsid w:val="00C612B8"/>
    <w:rsid w:val="00C61F24"/>
    <w:rsid w:val="00C63C59"/>
    <w:rsid w:val="00C64A41"/>
    <w:rsid w:val="00C661AA"/>
    <w:rsid w:val="00C67BD0"/>
    <w:rsid w:val="00C70069"/>
    <w:rsid w:val="00C70685"/>
    <w:rsid w:val="00C7157B"/>
    <w:rsid w:val="00C739A8"/>
    <w:rsid w:val="00C74F00"/>
    <w:rsid w:val="00C77462"/>
    <w:rsid w:val="00C7796E"/>
    <w:rsid w:val="00C80E92"/>
    <w:rsid w:val="00C82B26"/>
    <w:rsid w:val="00C83926"/>
    <w:rsid w:val="00C841FD"/>
    <w:rsid w:val="00C849B6"/>
    <w:rsid w:val="00C84A85"/>
    <w:rsid w:val="00C870DA"/>
    <w:rsid w:val="00C90DB9"/>
    <w:rsid w:val="00C927E1"/>
    <w:rsid w:val="00C929F2"/>
    <w:rsid w:val="00C93690"/>
    <w:rsid w:val="00C937DF"/>
    <w:rsid w:val="00C945F2"/>
    <w:rsid w:val="00C958BC"/>
    <w:rsid w:val="00C97D0A"/>
    <w:rsid w:val="00CA057D"/>
    <w:rsid w:val="00CA05D1"/>
    <w:rsid w:val="00CA122B"/>
    <w:rsid w:val="00CA1348"/>
    <w:rsid w:val="00CA14C2"/>
    <w:rsid w:val="00CA1FF7"/>
    <w:rsid w:val="00CA2289"/>
    <w:rsid w:val="00CA2B72"/>
    <w:rsid w:val="00CA3578"/>
    <w:rsid w:val="00CA4269"/>
    <w:rsid w:val="00CA4B2E"/>
    <w:rsid w:val="00CA66F5"/>
    <w:rsid w:val="00CA6D6C"/>
    <w:rsid w:val="00CA7307"/>
    <w:rsid w:val="00CB440B"/>
    <w:rsid w:val="00CB5630"/>
    <w:rsid w:val="00CB5E63"/>
    <w:rsid w:val="00CB5E65"/>
    <w:rsid w:val="00CB6A7C"/>
    <w:rsid w:val="00CB7C8A"/>
    <w:rsid w:val="00CC2640"/>
    <w:rsid w:val="00CC32E6"/>
    <w:rsid w:val="00CC4353"/>
    <w:rsid w:val="00CC465D"/>
    <w:rsid w:val="00CC5B09"/>
    <w:rsid w:val="00CC6C2A"/>
    <w:rsid w:val="00CC70DD"/>
    <w:rsid w:val="00CC73C7"/>
    <w:rsid w:val="00CD174C"/>
    <w:rsid w:val="00CD1E78"/>
    <w:rsid w:val="00CD321C"/>
    <w:rsid w:val="00CD7AC4"/>
    <w:rsid w:val="00CE1875"/>
    <w:rsid w:val="00CE1DB3"/>
    <w:rsid w:val="00CE312A"/>
    <w:rsid w:val="00CE60CD"/>
    <w:rsid w:val="00CE761F"/>
    <w:rsid w:val="00CF0DAC"/>
    <w:rsid w:val="00CF13C5"/>
    <w:rsid w:val="00CF4F04"/>
    <w:rsid w:val="00CF69AB"/>
    <w:rsid w:val="00CF703E"/>
    <w:rsid w:val="00D0103F"/>
    <w:rsid w:val="00D0352A"/>
    <w:rsid w:val="00D068AD"/>
    <w:rsid w:val="00D07330"/>
    <w:rsid w:val="00D073E1"/>
    <w:rsid w:val="00D11156"/>
    <w:rsid w:val="00D11D13"/>
    <w:rsid w:val="00D12D97"/>
    <w:rsid w:val="00D13137"/>
    <w:rsid w:val="00D137F6"/>
    <w:rsid w:val="00D14A1F"/>
    <w:rsid w:val="00D15994"/>
    <w:rsid w:val="00D20A4D"/>
    <w:rsid w:val="00D20EC5"/>
    <w:rsid w:val="00D228E1"/>
    <w:rsid w:val="00D2318B"/>
    <w:rsid w:val="00D23DF0"/>
    <w:rsid w:val="00D303A0"/>
    <w:rsid w:val="00D30B43"/>
    <w:rsid w:val="00D32470"/>
    <w:rsid w:val="00D333FD"/>
    <w:rsid w:val="00D33EB6"/>
    <w:rsid w:val="00D36E7C"/>
    <w:rsid w:val="00D3764B"/>
    <w:rsid w:val="00D40FC2"/>
    <w:rsid w:val="00D41299"/>
    <w:rsid w:val="00D41FAD"/>
    <w:rsid w:val="00D42D62"/>
    <w:rsid w:val="00D4371F"/>
    <w:rsid w:val="00D43F97"/>
    <w:rsid w:val="00D448F7"/>
    <w:rsid w:val="00D44C1C"/>
    <w:rsid w:val="00D457CC"/>
    <w:rsid w:val="00D47635"/>
    <w:rsid w:val="00D5103D"/>
    <w:rsid w:val="00D5125C"/>
    <w:rsid w:val="00D51855"/>
    <w:rsid w:val="00D51EDA"/>
    <w:rsid w:val="00D51F21"/>
    <w:rsid w:val="00D521D5"/>
    <w:rsid w:val="00D52331"/>
    <w:rsid w:val="00D5370E"/>
    <w:rsid w:val="00D54C55"/>
    <w:rsid w:val="00D55B0D"/>
    <w:rsid w:val="00D56BD3"/>
    <w:rsid w:val="00D57816"/>
    <w:rsid w:val="00D604F9"/>
    <w:rsid w:val="00D6149C"/>
    <w:rsid w:val="00D6155F"/>
    <w:rsid w:val="00D62602"/>
    <w:rsid w:val="00D63944"/>
    <w:rsid w:val="00D64184"/>
    <w:rsid w:val="00D644E9"/>
    <w:rsid w:val="00D6547A"/>
    <w:rsid w:val="00D66ECB"/>
    <w:rsid w:val="00D703BF"/>
    <w:rsid w:val="00D721D1"/>
    <w:rsid w:val="00D72714"/>
    <w:rsid w:val="00D729CB"/>
    <w:rsid w:val="00D7681D"/>
    <w:rsid w:val="00D820ED"/>
    <w:rsid w:val="00D8213C"/>
    <w:rsid w:val="00D83482"/>
    <w:rsid w:val="00D842C8"/>
    <w:rsid w:val="00D90B13"/>
    <w:rsid w:val="00D92F70"/>
    <w:rsid w:val="00D941BE"/>
    <w:rsid w:val="00D9462E"/>
    <w:rsid w:val="00D96325"/>
    <w:rsid w:val="00D96AF1"/>
    <w:rsid w:val="00D97290"/>
    <w:rsid w:val="00D9779A"/>
    <w:rsid w:val="00DA1E88"/>
    <w:rsid w:val="00DA5C57"/>
    <w:rsid w:val="00DA68F5"/>
    <w:rsid w:val="00DA72AA"/>
    <w:rsid w:val="00DB0064"/>
    <w:rsid w:val="00DB11D6"/>
    <w:rsid w:val="00DB2B4B"/>
    <w:rsid w:val="00DB2B53"/>
    <w:rsid w:val="00DB3697"/>
    <w:rsid w:val="00DB6D33"/>
    <w:rsid w:val="00DB7598"/>
    <w:rsid w:val="00DB7AB9"/>
    <w:rsid w:val="00DB7C80"/>
    <w:rsid w:val="00DC14BF"/>
    <w:rsid w:val="00DC408F"/>
    <w:rsid w:val="00DC47C4"/>
    <w:rsid w:val="00DC5412"/>
    <w:rsid w:val="00DC5736"/>
    <w:rsid w:val="00DD2033"/>
    <w:rsid w:val="00DD379B"/>
    <w:rsid w:val="00DD5854"/>
    <w:rsid w:val="00DD670E"/>
    <w:rsid w:val="00DE0702"/>
    <w:rsid w:val="00DE0A98"/>
    <w:rsid w:val="00DE1942"/>
    <w:rsid w:val="00DE2A4D"/>
    <w:rsid w:val="00DE3FF6"/>
    <w:rsid w:val="00DE484B"/>
    <w:rsid w:val="00DE7093"/>
    <w:rsid w:val="00DE76F6"/>
    <w:rsid w:val="00DF0D51"/>
    <w:rsid w:val="00DF1420"/>
    <w:rsid w:val="00DF2164"/>
    <w:rsid w:val="00E0255F"/>
    <w:rsid w:val="00E02788"/>
    <w:rsid w:val="00E027E1"/>
    <w:rsid w:val="00E03C10"/>
    <w:rsid w:val="00E03E74"/>
    <w:rsid w:val="00E03F2D"/>
    <w:rsid w:val="00E052A8"/>
    <w:rsid w:val="00E077E9"/>
    <w:rsid w:val="00E10DAF"/>
    <w:rsid w:val="00E12C04"/>
    <w:rsid w:val="00E154EA"/>
    <w:rsid w:val="00E17654"/>
    <w:rsid w:val="00E22FB5"/>
    <w:rsid w:val="00E23A98"/>
    <w:rsid w:val="00E24111"/>
    <w:rsid w:val="00E247A1"/>
    <w:rsid w:val="00E2529A"/>
    <w:rsid w:val="00E259A2"/>
    <w:rsid w:val="00E26B34"/>
    <w:rsid w:val="00E30F14"/>
    <w:rsid w:val="00E356F6"/>
    <w:rsid w:val="00E37585"/>
    <w:rsid w:val="00E37E31"/>
    <w:rsid w:val="00E405D2"/>
    <w:rsid w:val="00E40E7B"/>
    <w:rsid w:val="00E41459"/>
    <w:rsid w:val="00E41B30"/>
    <w:rsid w:val="00E41D67"/>
    <w:rsid w:val="00E422AC"/>
    <w:rsid w:val="00E42649"/>
    <w:rsid w:val="00E43464"/>
    <w:rsid w:val="00E438D1"/>
    <w:rsid w:val="00E447C1"/>
    <w:rsid w:val="00E504CB"/>
    <w:rsid w:val="00E50D90"/>
    <w:rsid w:val="00E52585"/>
    <w:rsid w:val="00E525EB"/>
    <w:rsid w:val="00E55169"/>
    <w:rsid w:val="00E553ED"/>
    <w:rsid w:val="00E55764"/>
    <w:rsid w:val="00E55CBB"/>
    <w:rsid w:val="00E56B3F"/>
    <w:rsid w:val="00E57439"/>
    <w:rsid w:val="00E6091F"/>
    <w:rsid w:val="00E61F28"/>
    <w:rsid w:val="00E633A6"/>
    <w:rsid w:val="00E63B7B"/>
    <w:rsid w:val="00E63CC7"/>
    <w:rsid w:val="00E66606"/>
    <w:rsid w:val="00E66EE6"/>
    <w:rsid w:val="00E70C18"/>
    <w:rsid w:val="00E739C8"/>
    <w:rsid w:val="00E744E3"/>
    <w:rsid w:val="00E8020F"/>
    <w:rsid w:val="00E83B61"/>
    <w:rsid w:val="00E857C3"/>
    <w:rsid w:val="00E863BE"/>
    <w:rsid w:val="00E872BE"/>
    <w:rsid w:val="00E906C4"/>
    <w:rsid w:val="00E907B5"/>
    <w:rsid w:val="00E908DA"/>
    <w:rsid w:val="00E90DA9"/>
    <w:rsid w:val="00E9209A"/>
    <w:rsid w:val="00E94C0B"/>
    <w:rsid w:val="00E94C96"/>
    <w:rsid w:val="00E95FF5"/>
    <w:rsid w:val="00E96288"/>
    <w:rsid w:val="00E9711A"/>
    <w:rsid w:val="00E97279"/>
    <w:rsid w:val="00EA1159"/>
    <w:rsid w:val="00EA14DC"/>
    <w:rsid w:val="00EA2027"/>
    <w:rsid w:val="00EA2AE6"/>
    <w:rsid w:val="00EA3C2B"/>
    <w:rsid w:val="00EB1094"/>
    <w:rsid w:val="00EB2B6C"/>
    <w:rsid w:val="00EB4EBD"/>
    <w:rsid w:val="00EB7489"/>
    <w:rsid w:val="00EB78AE"/>
    <w:rsid w:val="00EC0042"/>
    <w:rsid w:val="00EC1151"/>
    <w:rsid w:val="00EC2642"/>
    <w:rsid w:val="00EC3437"/>
    <w:rsid w:val="00EC5F40"/>
    <w:rsid w:val="00ED1549"/>
    <w:rsid w:val="00ED65EE"/>
    <w:rsid w:val="00ED714D"/>
    <w:rsid w:val="00EE0A6D"/>
    <w:rsid w:val="00EE14A4"/>
    <w:rsid w:val="00EE29E6"/>
    <w:rsid w:val="00EE438E"/>
    <w:rsid w:val="00EE4847"/>
    <w:rsid w:val="00EE4C77"/>
    <w:rsid w:val="00EE5EAB"/>
    <w:rsid w:val="00EE6121"/>
    <w:rsid w:val="00EF005B"/>
    <w:rsid w:val="00EF0632"/>
    <w:rsid w:val="00EF0C4A"/>
    <w:rsid w:val="00EF2078"/>
    <w:rsid w:val="00EF4893"/>
    <w:rsid w:val="00EF6E5D"/>
    <w:rsid w:val="00F00272"/>
    <w:rsid w:val="00F00E14"/>
    <w:rsid w:val="00F01D06"/>
    <w:rsid w:val="00F024A1"/>
    <w:rsid w:val="00F0397D"/>
    <w:rsid w:val="00F04D20"/>
    <w:rsid w:val="00F051B0"/>
    <w:rsid w:val="00F10D7C"/>
    <w:rsid w:val="00F10ED2"/>
    <w:rsid w:val="00F11F24"/>
    <w:rsid w:val="00F1610C"/>
    <w:rsid w:val="00F17115"/>
    <w:rsid w:val="00F173E6"/>
    <w:rsid w:val="00F21B65"/>
    <w:rsid w:val="00F22816"/>
    <w:rsid w:val="00F22E5E"/>
    <w:rsid w:val="00F24A85"/>
    <w:rsid w:val="00F30502"/>
    <w:rsid w:val="00F30E8C"/>
    <w:rsid w:val="00F31484"/>
    <w:rsid w:val="00F31C3B"/>
    <w:rsid w:val="00F3303F"/>
    <w:rsid w:val="00F33132"/>
    <w:rsid w:val="00F33FA3"/>
    <w:rsid w:val="00F340BA"/>
    <w:rsid w:val="00F3490F"/>
    <w:rsid w:val="00F36EA2"/>
    <w:rsid w:val="00F402B1"/>
    <w:rsid w:val="00F412B1"/>
    <w:rsid w:val="00F4273A"/>
    <w:rsid w:val="00F43459"/>
    <w:rsid w:val="00F441F8"/>
    <w:rsid w:val="00F46066"/>
    <w:rsid w:val="00F4666B"/>
    <w:rsid w:val="00F513A6"/>
    <w:rsid w:val="00F51408"/>
    <w:rsid w:val="00F54C44"/>
    <w:rsid w:val="00F54E47"/>
    <w:rsid w:val="00F558DC"/>
    <w:rsid w:val="00F565A2"/>
    <w:rsid w:val="00F60D99"/>
    <w:rsid w:val="00F62B47"/>
    <w:rsid w:val="00F6405A"/>
    <w:rsid w:val="00F64423"/>
    <w:rsid w:val="00F66D2C"/>
    <w:rsid w:val="00F673D8"/>
    <w:rsid w:val="00F711B8"/>
    <w:rsid w:val="00F71321"/>
    <w:rsid w:val="00F7244A"/>
    <w:rsid w:val="00F727BE"/>
    <w:rsid w:val="00F73367"/>
    <w:rsid w:val="00F73FFA"/>
    <w:rsid w:val="00F753B2"/>
    <w:rsid w:val="00F821FE"/>
    <w:rsid w:val="00F82C88"/>
    <w:rsid w:val="00F843F8"/>
    <w:rsid w:val="00F844D2"/>
    <w:rsid w:val="00F84B27"/>
    <w:rsid w:val="00F860DE"/>
    <w:rsid w:val="00F907ED"/>
    <w:rsid w:val="00F91A25"/>
    <w:rsid w:val="00F924B0"/>
    <w:rsid w:val="00F92966"/>
    <w:rsid w:val="00F92E1B"/>
    <w:rsid w:val="00F93038"/>
    <w:rsid w:val="00F93515"/>
    <w:rsid w:val="00F93C22"/>
    <w:rsid w:val="00F941D5"/>
    <w:rsid w:val="00F94E7A"/>
    <w:rsid w:val="00F95480"/>
    <w:rsid w:val="00F97C56"/>
    <w:rsid w:val="00F97D94"/>
    <w:rsid w:val="00F97EC5"/>
    <w:rsid w:val="00FA0596"/>
    <w:rsid w:val="00FA0CE4"/>
    <w:rsid w:val="00FA0E6F"/>
    <w:rsid w:val="00FA56B7"/>
    <w:rsid w:val="00FA5A31"/>
    <w:rsid w:val="00FA5B38"/>
    <w:rsid w:val="00FA6744"/>
    <w:rsid w:val="00FA6BB0"/>
    <w:rsid w:val="00FB0159"/>
    <w:rsid w:val="00FB0391"/>
    <w:rsid w:val="00FB0E37"/>
    <w:rsid w:val="00FB33A2"/>
    <w:rsid w:val="00FB352A"/>
    <w:rsid w:val="00FB3E3A"/>
    <w:rsid w:val="00FB440F"/>
    <w:rsid w:val="00FB4D39"/>
    <w:rsid w:val="00FB4F3F"/>
    <w:rsid w:val="00FB53A6"/>
    <w:rsid w:val="00FB54A7"/>
    <w:rsid w:val="00FB56E2"/>
    <w:rsid w:val="00FB5E7F"/>
    <w:rsid w:val="00FB76D7"/>
    <w:rsid w:val="00FB79F4"/>
    <w:rsid w:val="00FC0134"/>
    <w:rsid w:val="00FC021F"/>
    <w:rsid w:val="00FC2FC7"/>
    <w:rsid w:val="00FC4092"/>
    <w:rsid w:val="00FC439F"/>
    <w:rsid w:val="00FC6ACB"/>
    <w:rsid w:val="00FC7368"/>
    <w:rsid w:val="00FD10D0"/>
    <w:rsid w:val="00FD7998"/>
    <w:rsid w:val="00FE0312"/>
    <w:rsid w:val="00FE1551"/>
    <w:rsid w:val="00FE3137"/>
    <w:rsid w:val="00FE41E0"/>
    <w:rsid w:val="00FE58B5"/>
    <w:rsid w:val="00FE5E72"/>
    <w:rsid w:val="00FF2D72"/>
    <w:rsid w:val="00FF3851"/>
    <w:rsid w:val="00FF3890"/>
    <w:rsid w:val="00FF39B5"/>
    <w:rsid w:val="00FF3C4A"/>
    <w:rsid w:val="00FF4EAA"/>
    <w:rsid w:val="00FF5C23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759DC"/>
  <w15:chartTrackingRefBased/>
  <w15:docId w15:val="{B33DA678-04B9-40FC-9A0A-D2D5ABCB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ACD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6AC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36ACD"/>
    <w:rPr>
      <w:rFonts w:ascii="Cambria" w:eastAsia="Times New Roman" w:hAnsi="Cambria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036A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6A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ACD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AC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0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0A4"/>
    <w:rPr>
      <w:rFonts w:ascii="Segoe UI" w:eastAsia="Calibr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46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46C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46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46C9"/>
    <w:rPr>
      <w:rFonts w:ascii="Calibri" w:eastAsia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E3C9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mian.hawryluk\Desktop\UKRAINA%2001.01.2026.xlsm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mian.hawryluk\Desktop\UKRAINA%2001.01.2026.xlsm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1.2026.xlsm" TargetMode="Externa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chartUserShapes" Target="../drawings/drawing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1.2026.xlsm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1.2026.xlsm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1.2026.xlsm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1.2026.xlsm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mian.hawryluk\Desktop\UKRAINA%2001.01.2026.xlsm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1.2026.xlsm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1.2026.xlsm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1.2026.xlsm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1.2026.xlsm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mian.hawryluk\Desktop\UKRAINA%2001.01.2026.xlsm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1.2026.xlsm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view3D>
      <c:rotX val="0"/>
      <c:rotY val="5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5457343133031105E-2"/>
          <c:y val="2.5807978847378715E-2"/>
          <c:w val="0.90707614326206221"/>
          <c:h val="0.79282011086593518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słupkowy!$C$9</c:f>
              <c:strCache>
                <c:ptCount val="1"/>
                <c:pt idx="0">
                  <c:v>Ukraina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-5.798313711046637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FE8-436B-8F1D-81A8B6CA10AF}"/>
                </c:ext>
              </c:extLst>
            </c:dLbl>
            <c:dLbl>
              <c:idx val="1"/>
              <c:layout>
                <c:manualLayout>
                  <c:x val="-8.1176671613837643E-3"/>
                  <c:y val="-6.22525519397867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FE8-436B-8F1D-81A8B6CA10AF}"/>
                </c:ext>
              </c:extLst>
            </c:dLbl>
            <c:dLbl>
              <c:idx val="2"/>
              <c:layout>
                <c:manualLayout>
                  <c:x val="1.5900022960019084E-3"/>
                  <c:y val="-1.09760850983657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FE8-436B-8F1D-81A8B6CA10AF}"/>
                </c:ext>
              </c:extLst>
            </c:dLbl>
            <c:dLbl>
              <c:idx val="4"/>
              <c:layout>
                <c:manualLayout>
                  <c:x val="-5.9968717323572764E-3"/>
                  <c:y val="-6.05096302903073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FE8-436B-8F1D-81A8B6CA10AF}"/>
                </c:ext>
              </c:extLst>
            </c:dLbl>
            <c:dLbl>
              <c:idx val="9"/>
              <c:layout>
                <c:manualLayout>
                  <c:x val="-8.8791791219876154E-3"/>
                  <c:y val="-1.3415060148305038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FE8-436B-8F1D-81A8B6CA10A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słupkowy!$B$22:$B$32</c:f>
              <c:numCache>
                <c:formatCode>General</c:formatCod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numCache>
              <c:extLst/>
            </c:numRef>
          </c:cat>
          <c:val>
            <c:numRef>
              <c:f>słupkowy!$C$22:$C$32</c:f>
              <c:numCache>
                <c:formatCode>#,##0</c:formatCode>
                <c:ptCount val="11"/>
                <c:pt idx="0">
                  <c:v>2305</c:v>
                </c:pt>
                <c:pt idx="1">
                  <c:v>1306</c:v>
                </c:pt>
                <c:pt idx="2">
                  <c:v>671</c:v>
                </c:pt>
                <c:pt idx="3">
                  <c:v>466</c:v>
                </c:pt>
                <c:pt idx="4">
                  <c:v>434</c:v>
                </c:pt>
                <c:pt idx="5">
                  <c:v>318</c:v>
                </c:pt>
                <c:pt idx="6">
                  <c:v>261</c:v>
                </c:pt>
                <c:pt idx="7">
                  <c:v>1778</c:v>
                </c:pt>
                <c:pt idx="8">
                  <c:v>1770</c:v>
                </c:pt>
                <c:pt idx="9">
                  <c:v>7010</c:v>
                </c:pt>
                <c:pt idx="10">
                  <c:v>6992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DFE8-436B-8F1D-81A8B6CA10AF}"/>
            </c:ext>
          </c:extLst>
        </c:ser>
        <c:ser>
          <c:idx val="2"/>
          <c:order val="1"/>
          <c:tx>
            <c:strRef>
              <c:f>słupkowy!$D$9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80ABE0"/>
            </a:solidFill>
          </c:spPr>
          <c:invertIfNegative val="0"/>
          <c:dLbls>
            <c:dLbl>
              <c:idx val="10"/>
              <c:layout>
                <c:manualLayout>
                  <c:x val="7.484129005758506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FE8-436B-8F1D-81A8B6CA10A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słupkowy!$B$22:$B$32</c:f>
              <c:numCache>
                <c:formatCode>General</c:formatCod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numCache>
              <c:extLst/>
            </c:numRef>
          </c:cat>
          <c:val>
            <c:numRef>
              <c:f>słupkowy!$D$22:$D$32</c:f>
              <c:numCache>
                <c:formatCode>#,##0</c:formatCode>
                <c:ptCount val="11"/>
                <c:pt idx="0">
                  <c:v>9396</c:v>
                </c:pt>
                <c:pt idx="1">
                  <c:v>10046</c:v>
                </c:pt>
                <c:pt idx="2">
                  <c:v>4407</c:v>
                </c:pt>
                <c:pt idx="3">
                  <c:v>3669</c:v>
                </c:pt>
                <c:pt idx="4">
                  <c:v>3662</c:v>
                </c:pt>
                <c:pt idx="5">
                  <c:v>2485</c:v>
                </c:pt>
                <c:pt idx="6">
                  <c:v>7438</c:v>
                </c:pt>
                <c:pt idx="7">
                  <c:v>8155</c:v>
                </c:pt>
                <c:pt idx="8">
                  <c:v>7741</c:v>
                </c:pt>
                <c:pt idx="9">
                  <c:v>9947</c:v>
                </c:pt>
                <c:pt idx="10">
                  <c:v>6214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7-DFE8-436B-8F1D-81A8B6CA10A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546000912"/>
        <c:axId val="546001696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2"/>
                <c:tx>
                  <c:strRef>
                    <c:extLst>
                      <c:ext uri="{02D57815-91ED-43cb-92C2-25804820EDAC}">
                        <c15:formulaRef>
                          <c15:sqref>słupkowy!$E$9</c15:sqref>
                        </c15:formulaRef>
                      </c:ext>
                    </c:extLst>
                    <c:strCache>
                      <c:ptCount val="1"/>
                      <c:pt idx="0">
                        <c:v>Suma</c:v>
                      </c:pt>
                    </c:strCache>
                  </c:strRef>
                </c:tx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słupkowy!$B$22:$B$32</c15:sqref>
                        </c15:formulaRef>
                      </c:ext>
                    </c:extLst>
                    <c:numCache>
                      <c:formatCode>General</c:formatCode>
                      <c:ptCount val="11"/>
                      <c:pt idx="0">
                        <c:v>2015</c:v>
                      </c:pt>
                      <c:pt idx="1">
                        <c:v>2016</c:v>
                      </c:pt>
                      <c:pt idx="2">
                        <c:v>2017</c:v>
                      </c:pt>
                      <c:pt idx="3">
                        <c:v>2018</c:v>
                      </c:pt>
                      <c:pt idx="4">
                        <c:v>2019</c:v>
                      </c:pt>
                      <c:pt idx="5">
                        <c:v>2020</c:v>
                      </c:pt>
                      <c:pt idx="6">
                        <c:v>2021</c:v>
                      </c:pt>
                      <c:pt idx="7">
                        <c:v>2022</c:v>
                      </c:pt>
                      <c:pt idx="8">
                        <c:v>2023</c:v>
                      </c:pt>
                      <c:pt idx="9">
                        <c:v>2024</c:v>
                      </c:pt>
                      <c:pt idx="10">
                        <c:v>2025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słupkowy!$E$22:$E$32</c15:sqref>
                        </c15:formulaRef>
                      </c:ext>
                    </c:extLst>
                    <c:numCache>
                      <c:formatCode>#,##0</c:formatCode>
                      <c:ptCount val="11"/>
                      <c:pt idx="0">
                        <c:v>11701</c:v>
                      </c:pt>
                      <c:pt idx="1">
                        <c:v>11352</c:v>
                      </c:pt>
                      <c:pt idx="2">
                        <c:v>5078</c:v>
                      </c:pt>
                      <c:pt idx="3">
                        <c:v>4135</c:v>
                      </c:pt>
                      <c:pt idx="4">
                        <c:v>4096</c:v>
                      </c:pt>
                      <c:pt idx="5">
                        <c:v>2803</c:v>
                      </c:pt>
                      <c:pt idx="6">
                        <c:v>7699</c:v>
                      </c:pt>
                      <c:pt idx="7">
                        <c:v>9933</c:v>
                      </c:pt>
                      <c:pt idx="8">
                        <c:v>9511</c:v>
                      </c:pt>
                      <c:pt idx="9">
                        <c:v>16957</c:v>
                      </c:pt>
                      <c:pt idx="10">
                        <c:v>13206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8-DFE8-436B-8F1D-81A8B6CA10AF}"/>
                  </c:ext>
                </c:extLst>
              </c15:ser>
            </c15:filteredBarSeries>
          </c:ext>
        </c:extLst>
      </c:bar3DChart>
      <c:catAx>
        <c:axId val="546000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2700000" vert="horz"/>
          <a:lstStyle/>
          <a:p>
            <a:pPr>
              <a:defRPr sz="800"/>
            </a:pPr>
            <a:endParaRPr lang="pl-PL"/>
          </a:p>
        </c:txPr>
        <c:crossAx val="546001696"/>
        <c:crosses val="autoZero"/>
        <c:auto val="0"/>
        <c:lblAlgn val="ctr"/>
        <c:lblOffset val="100"/>
        <c:noMultiLvlLbl val="0"/>
      </c:catAx>
      <c:valAx>
        <c:axId val="546001696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800"/>
            </a:pPr>
            <a:endParaRPr lang="pl-PL"/>
          </a:p>
        </c:txPr>
        <c:crossAx val="546000912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800"/>
          </a:pPr>
          <a:endParaRPr lang="pl-PL"/>
        </a:p>
      </c:txPr>
    </c:legend>
    <c:plotVisOnly val="1"/>
    <c:dispBlanksAs val="gap"/>
    <c:showDLblsOverMax val="0"/>
  </c:chart>
  <c:spPr>
    <a:ln w="0"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 algn="ctr">
              <a:defRPr sz="1200"/>
            </a:pPr>
            <a:r>
              <a:rPr lang="pl-PL" sz="1200"/>
              <a:t>Liczba </a:t>
            </a:r>
            <a:r>
              <a:rPr lang="pl-PL" sz="1200" b="1" i="0" u="none" strike="noStrike" baseline="0">
                <a:effectLst/>
              </a:rPr>
              <a:t>wydanych wiz przez polskie placówki na Ukrainie dla obywateli Ukrainy </a:t>
            </a:r>
            <a:endParaRPr lang="en-CA" sz="1200"/>
          </a:p>
        </c:rich>
      </c:tx>
      <c:layout>
        <c:manualLayout>
          <c:xMode val="edge"/>
          <c:yMode val="edge"/>
          <c:x val="0.11707134580721276"/>
          <c:y val="3.7741822273892882E-2"/>
        </c:manualLayout>
      </c:layout>
      <c:overlay val="0"/>
    </c:title>
    <c:autoTitleDeleted val="0"/>
    <c:view3D>
      <c:rotX val="10"/>
      <c:rotY val="1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0929850246883859E-2"/>
          <c:y val="0.15865632027218388"/>
          <c:w val="0.94006898154954111"/>
          <c:h val="0.7089737154541198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wizy!$B$3</c:f>
              <c:strCache>
                <c:ptCount val="1"/>
                <c:pt idx="0">
                  <c:v>Krajowe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9"/>
              <c:layout>
                <c:manualLayout>
                  <c:x val="4.435832022376145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F23-4FC7-BDAB-8A1564B94A56}"/>
                </c:ext>
              </c:extLst>
            </c:dLbl>
            <c:dLbl>
              <c:idx val="10"/>
              <c:layout>
                <c:manualLayout>
                  <c:x val="1.523018345448251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F23-4FC7-BDAB-8A1564B94A56}"/>
                </c:ext>
              </c:extLst>
            </c:dLbl>
            <c:dLbl>
              <c:idx val="11"/>
              <c:layout>
                <c:manualLayout>
                  <c:x val="1.9274012206874396E-2"/>
                  <c:y val="-6.28436763550670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F23-4FC7-BDAB-8A1564B94A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wizy!$D$2:$O$2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2025</c:v>
                </c:pt>
              </c:strCache>
              <c:extLst/>
            </c:strRef>
          </c:cat>
          <c:val>
            <c:numRef>
              <c:f>wizy!$D$3:$O$3</c:f>
              <c:numCache>
                <c:formatCode>#,##0</c:formatCode>
                <c:ptCount val="12"/>
                <c:pt idx="0">
                  <c:v>276298</c:v>
                </c:pt>
                <c:pt idx="1">
                  <c:v>466155</c:v>
                </c:pt>
                <c:pt idx="2">
                  <c:v>705864</c:v>
                </c:pt>
                <c:pt idx="3">
                  <c:v>909708</c:v>
                </c:pt>
                <c:pt idx="4">
                  <c:v>823144</c:v>
                </c:pt>
                <c:pt idx="5">
                  <c:v>894441</c:v>
                </c:pt>
                <c:pt idx="6">
                  <c:v>638497</c:v>
                </c:pt>
                <c:pt idx="7">
                  <c:v>756960</c:v>
                </c:pt>
                <c:pt idx="8">
                  <c:v>161070</c:v>
                </c:pt>
                <c:pt idx="9">
                  <c:v>123534</c:v>
                </c:pt>
                <c:pt idx="10">
                  <c:v>107625</c:v>
                </c:pt>
                <c:pt idx="11">
                  <c:v>104504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7F23-4FC7-BDAB-8A1564B94A56}"/>
            </c:ext>
          </c:extLst>
        </c:ser>
        <c:ser>
          <c:idx val="1"/>
          <c:order val="1"/>
          <c:tx>
            <c:strRef>
              <c:f>wizy!$B$4</c:f>
              <c:strCache>
                <c:ptCount val="1"/>
                <c:pt idx="0">
                  <c:v>Schengen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8"/>
              <c:layout>
                <c:manualLayout>
                  <c:x val="1.483129403040412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F23-4FC7-BDAB-8A1564B94A56}"/>
                </c:ext>
              </c:extLst>
            </c:dLbl>
            <c:dLbl>
              <c:idx val="9"/>
              <c:layout>
                <c:manualLayout>
                  <c:x val="2.513638146013151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F23-4FC7-BDAB-8A1564B94A56}"/>
                </c:ext>
              </c:extLst>
            </c:dLbl>
            <c:dLbl>
              <c:idx val="10"/>
              <c:layout>
                <c:manualLayout>
                  <c:x val="4.292142609899619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F23-4FC7-BDAB-8A1564B94A56}"/>
                </c:ext>
              </c:extLst>
            </c:dLbl>
            <c:dLbl>
              <c:idx val="11"/>
              <c:layout>
                <c:manualLayout>
                  <c:x val="4.8827497590748448E-2"/>
                  <c:y val="-6.28436763550670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F23-4FC7-BDAB-8A1564B94A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vertOverflow="overflow" horzOverflow="overflow" wrap="square" lIns="38100" tIns="19050" rIns="38100" bIns="19050" anchor="ctr" anchorCtr="0">
                <a:spAutoFit/>
              </a:bodyPr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wizy!$D$2:$O$2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2025</c:v>
                </c:pt>
              </c:strCache>
              <c:extLst/>
            </c:strRef>
          </c:cat>
          <c:val>
            <c:numRef>
              <c:f>wizy!$D$4:$O$4</c:f>
              <c:numCache>
                <c:formatCode>#,##0</c:formatCode>
                <c:ptCount val="12"/>
                <c:pt idx="0">
                  <c:v>554255</c:v>
                </c:pt>
                <c:pt idx="1">
                  <c:v>456085</c:v>
                </c:pt>
                <c:pt idx="2">
                  <c:v>558746</c:v>
                </c:pt>
                <c:pt idx="3">
                  <c:v>259949</c:v>
                </c:pt>
                <c:pt idx="4">
                  <c:v>23152</c:v>
                </c:pt>
                <c:pt idx="5">
                  <c:v>1964</c:v>
                </c:pt>
                <c:pt idx="6">
                  <c:v>193</c:v>
                </c:pt>
                <c:pt idx="7">
                  <c:v>74</c:v>
                </c:pt>
                <c:pt idx="8">
                  <c:v>1523</c:v>
                </c:pt>
                <c:pt idx="9">
                  <c:v>640</c:v>
                </c:pt>
                <c:pt idx="10">
                  <c:v>150</c:v>
                </c:pt>
                <c:pt idx="11">
                  <c:v>42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8-7F23-4FC7-BDAB-8A1564B94A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32"/>
        <c:shape val="box"/>
        <c:axId val="580995992"/>
        <c:axId val="580995600"/>
        <c:axId val="0"/>
      </c:bar3DChart>
      <c:catAx>
        <c:axId val="580995992"/>
        <c:scaling>
          <c:orientation val="minMax"/>
        </c:scaling>
        <c:delete val="0"/>
        <c:axPos val="l"/>
        <c:majorGridlines/>
        <c:minorGridlines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/>
            </a:pPr>
            <a:endParaRPr lang="pl-PL"/>
          </a:p>
        </c:txPr>
        <c:crossAx val="580995600"/>
        <c:crosses val="autoZero"/>
        <c:auto val="1"/>
        <c:lblAlgn val="ctr"/>
        <c:lblOffset val="200"/>
        <c:noMultiLvlLbl val="0"/>
      </c:catAx>
      <c:valAx>
        <c:axId val="580995600"/>
        <c:scaling>
          <c:orientation val="minMax"/>
        </c:scaling>
        <c:delete val="0"/>
        <c:axPos val="b"/>
        <c:majorGridlines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pl-PL"/>
          </a:p>
        </c:txPr>
        <c:crossAx val="58099599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42753253158791393"/>
          <c:y val="0.92989244226020706"/>
          <c:w val="0.21524483936152275"/>
          <c:h val="4.2772705803574097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9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pl-PL" sz="900" b="1" i="0" baseline="0">
                <a:effectLst/>
              </a:rPr>
              <a:t>Ochronę czasową w Polsce zgodnie ze stanem na dzień 01.01.2026 r. posiada ok. 966 tys. obywateli Ukrainy</a:t>
            </a:r>
            <a:endParaRPr lang="pl-PL" sz="900">
              <a:effectLst/>
            </a:endParaRPr>
          </a:p>
        </c:rich>
      </c:tx>
      <c:layout>
        <c:manualLayout>
          <c:xMode val="edge"/>
          <c:yMode val="edge"/>
          <c:x val="0.13186617358090325"/>
          <c:y val="2.671549385546944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9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4.6912881419102652E-2"/>
          <c:y val="0.16052779106309278"/>
          <c:w val="0.93527337641670016"/>
          <c:h val="0.6966736726727639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'ochrona czasowa'!$B$23</c:f>
              <c:strCache>
                <c:ptCount val="1"/>
                <c:pt idx="0">
                  <c:v>NIEPEŁNOLETNI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77000"/>
                    <a:shade val="51000"/>
                    <a:satMod val="130000"/>
                  </a:schemeClr>
                </a:gs>
                <a:gs pos="80000">
                  <a:schemeClr val="accent1">
                    <a:tint val="77000"/>
                    <a:shade val="93000"/>
                    <a:satMod val="130000"/>
                  </a:schemeClr>
                </a:gs>
                <a:gs pos="100000">
                  <a:schemeClr val="accent1">
                    <a:tint val="77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061-49E0-AAF2-8CDE46250892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061-49E0-AAF2-8CDE4625089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'ochrona czasowa'!$C$22:$D$22</c:f>
              <c:strCache>
                <c:ptCount val="2"/>
                <c:pt idx="0">
                  <c:v>KOBIETY</c:v>
                </c:pt>
                <c:pt idx="1">
                  <c:v>MĘŻCZYŹNI</c:v>
                </c:pt>
              </c:strCache>
            </c:strRef>
          </c:cat>
          <c:val>
            <c:numRef>
              <c:f>'ochrona czasowa'!$C$23:$D$23</c:f>
              <c:numCache>
                <c:formatCode>#,##0</c:formatCode>
                <c:ptCount val="2"/>
                <c:pt idx="0">
                  <c:v>203996</c:v>
                </c:pt>
                <c:pt idx="1">
                  <c:v>242795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061-49E0-AAF2-8CDE46250892}"/>
            </c:ext>
          </c:extLst>
        </c:ser>
        <c:ser>
          <c:idx val="1"/>
          <c:order val="1"/>
          <c:tx>
            <c:strRef>
              <c:f>'ochrona czasowa'!$B$24</c:f>
              <c:strCache>
                <c:ptCount val="1"/>
                <c:pt idx="0">
                  <c:v>PEŁNOLETNI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76000"/>
                    <a:shade val="51000"/>
                    <a:satMod val="130000"/>
                  </a:schemeClr>
                </a:gs>
                <a:gs pos="80000">
                  <a:schemeClr val="accent1">
                    <a:shade val="76000"/>
                    <a:shade val="93000"/>
                    <a:satMod val="130000"/>
                  </a:schemeClr>
                </a:gs>
                <a:gs pos="100000">
                  <a:schemeClr val="accent1">
                    <a:shade val="76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'ochrona czasowa'!$C$22:$D$22</c:f>
              <c:strCache>
                <c:ptCount val="2"/>
                <c:pt idx="0">
                  <c:v>KOBIETY</c:v>
                </c:pt>
                <c:pt idx="1">
                  <c:v>MĘŻCZYŹNI</c:v>
                </c:pt>
              </c:strCache>
            </c:strRef>
          </c:cat>
          <c:val>
            <c:numRef>
              <c:f>'ochrona czasowa'!$C$24:$D$24</c:f>
              <c:numCache>
                <c:formatCode>#,##0</c:formatCode>
                <c:ptCount val="2"/>
                <c:pt idx="0">
                  <c:v>359588</c:v>
                </c:pt>
                <c:pt idx="1">
                  <c:v>159278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061-49E0-AAF2-8CDE462508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34"/>
        <c:overlap val="100"/>
        <c:axId val="579629840"/>
        <c:axId val="579627880"/>
      </c:barChart>
      <c:catAx>
        <c:axId val="579629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79627880"/>
        <c:crosses val="autoZero"/>
        <c:auto val="1"/>
        <c:lblAlgn val="ctr"/>
        <c:lblOffset val="100"/>
        <c:noMultiLvlLbl val="0"/>
      </c:catAx>
      <c:valAx>
        <c:axId val="57962788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579629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/>
              <a:t>Liczba wydanych przez Szefa UdSC Zaświadczeń o korzystaniu </a:t>
            </a:r>
          </a:p>
          <a:p>
            <a:pPr>
              <a:defRPr sz="1000"/>
            </a:pPr>
            <a:r>
              <a:rPr lang="pl-PL" sz="1100"/>
              <a:t>z ochrony czasowej w 2025 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5.0519270235406449E-2"/>
          <c:y val="0.15106586984935838"/>
          <c:w val="0.9292480852640006"/>
          <c:h val="0.679916267971916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'Ukraina - ochrona czasowa cz.2'!$B$3</c:f>
              <c:strCache>
                <c:ptCount val="1"/>
                <c:pt idx="0">
                  <c:v>KOBIETA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77000"/>
                    <a:shade val="51000"/>
                    <a:satMod val="130000"/>
                  </a:schemeClr>
                </a:gs>
                <a:gs pos="80000">
                  <a:schemeClr val="accent1">
                    <a:tint val="77000"/>
                    <a:shade val="93000"/>
                    <a:satMod val="130000"/>
                  </a:schemeClr>
                </a:gs>
                <a:gs pos="100000">
                  <a:schemeClr val="accent1">
                    <a:tint val="77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1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47B4-44F9-B6EB-24912BB396F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'Ukraina - ochrona czasowa cz.2'!$A$4:$A$10</c:f>
              <c:strCache>
                <c:ptCount val="7"/>
                <c:pt idx="0">
                  <c:v>ROSJA</c:v>
                </c:pt>
                <c:pt idx="1">
                  <c:v>BEZ OBYWATELSTWA</c:v>
                </c:pt>
                <c:pt idx="2">
                  <c:v>MOŁDAWIA</c:v>
                </c:pt>
                <c:pt idx="3">
                  <c:v>WIETNAM</c:v>
                </c:pt>
                <c:pt idx="4">
                  <c:v>BIAŁORUŚ</c:v>
                </c:pt>
                <c:pt idx="5">
                  <c:v>GRUZJA</c:v>
                </c:pt>
                <c:pt idx="6">
                  <c:v>UZBEKISTAN</c:v>
                </c:pt>
              </c:strCache>
            </c:strRef>
          </c:cat>
          <c:val>
            <c:numRef>
              <c:f>'Ukraina - ochrona czasowa cz.2'!$B$4:$B$10</c:f>
              <c:numCache>
                <c:formatCode>General</c:formatCode>
                <c:ptCount val="7"/>
                <c:pt idx="0">
                  <c:v>10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7B4-44F9-B6EB-24912BB396F3}"/>
            </c:ext>
          </c:extLst>
        </c:ser>
        <c:ser>
          <c:idx val="1"/>
          <c:order val="1"/>
          <c:tx>
            <c:strRef>
              <c:f>'Ukraina - ochrona czasowa cz.2'!$C$3</c:f>
              <c:strCache>
                <c:ptCount val="1"/>
                <c:pt idx="0">
                  <c:v>MĘŻCZYZNA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76000"/>
                    <a:shade val="51000"/>
                    <a:satMod val="130000"/>
                  </a:schemeClr>
                </a:gs>
                <a:gs pos="80000">
                  <a:schemeClr val="accent1">
                    <a:shade val="76000"/>
                    <a:shade val="93000"/>
                    <a:satMod val="130000"/>
                  </a:schemeClr>
                </a:gs>
                <a:gs pos="100000">
                  <a:schemeClr val="accent1">
                    <a:shade val="76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1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47B4-44F9-B6EB-24912BB396F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'Ukraina - ochrona czasowa cz.2'!$A$4:$A$10</c:f>
              <c:strCache>
                <c:ptCount val="7"/>
                <c:pt idx="0">
                  <c:v>ROSJA</c:v>
                </c:pt>
                <c:pt idx="1">
                  <c:v>BEZ OBYWATELSTWA</c:v>
                </c:pt>
                <c:pt idx="2">
                  <c:v>MOŁDAWIA</c:v>
                </c:pt>
                <c:pt idx="3">
                  <c:v>WIETNAM</c:v>
                </c:pt>
                <c:pt idx="4">
                  <c:v>BIAŁORUŚ</c:v>
                </c:pt>
                <c:pt idx="5">
                  <c:v>GRUZJA</c:v>
                </c:pt>
                <c:pt idx="6">
                  <c:v>UZBEKISTAN</c:v>
                </c:pt>
              </c:strCache>
            </c:strRef>
          </c:cat>
          <c:val>
            <c:numRef>
              <c:f>'Ukraina - ochrona czasowa cz.2'!$C$4:$C$10</c:f>
              <c:numCache>
                <c:formatCode>General</c:formatCode>
                <c:ptCount val="7"/>
                <c:pt idx="0">
                  <c:v>6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7B4-44F9-B6EB-24912BB396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0"/>
        <c:overlap val="-24"/>
        <c:axId val="793620376"/>
        <c:axId val="793627432"/>
      </c:barChart>
      <c:catAx>
        <c:axId val="793620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93627432"/>
        <c:crosses val="autoZero"/>
        <c:auto val="1"/>
        <c:lblAlgn val="ctr"/>
        <c:lblOffset val="100"/>
        <c:noMultiLvlLbl val="0"/>
      </c:catAx>
      <c:valAx>
        <c:axId val="793627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solidFill>
            <a:sysClr val="window" lastClr="FFFFFF"/>
          </a:solidFill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93620376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5838987909378456"/>
          <c:y val="0.90377528493313031"/>
          <c:w val="0.27668871015048152"/>
          <c:h val="5.80649461274863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000"/>
              <a:t>ObywatelE Ukrainy zarejstrowani w rejestrze PESEL na ochronę czasową w 2025 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doughnutChart>
        <c:varyColors val="1"/>
        <c:ser>
          <c:idx val="1"/>
          <c:order val="1"/>
          <c:tx>
            <c:strRef>
              <c:f>'Ukraina - ochrona czasowa cz.2'!$N$31</c:f>
              <c:strCache>
                <c:ptCount val="1"/>
                <c:pt idx="0">
                  <c:v>UKRAINA</c:v>
                </c:pt>
              </c:strCache>
            </c:strRef>
          </c:tx>
          <c:spPr>
            <a:scene3d>
              <a:camera prst="orthographicFront"/>
              <a:lightRig rig="soft" dir="t">
                <a:rot lat="0" lon="0" rev="0"/>
              </a:lightRig>
            </a:scene3d>
            <a:sp3d prstMaterial="matte">
              <a:bevelT w="63500" h="63500" prst="artDeco"/>
              <a:contourClr>
                <a:srgbClr val="000000"/>
              </a:contourClr>
            </a:sp3d>
          </c:spPr>
          <c:dPt>
            <c:idx val="0"/>
            <c:bubble3D val="0"/>
            <c:spPr>
              <a:solidFill>
                <a:schemeClr val="accent1">
                  <a:tint val="77000"/>
                </a:schemeClr>
              </a:solidFill>
              <a:ln>
                <a:noFill/>
              </a:ln>
              <a:effectLst/>
              <a:scene3d>
                <a:camera prst="orthographicFront"/>
                <a:lightRig rig="soft" dir="t">
                  <a:rot lat="0" lon="0" rev="0"/>
                </a:lightRig>
              </a:scene3d>
              <a:sp3d prstMaterial="matte">
                <a:bevelT w="63500" h="63500" prst="artDeco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416-4773-B130-822484D906DA}"/>
              </c:ext>
            </c:extLst>
          </c:dPt>
          <c:dPt>
            <c:idx val="1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/>
              <a:scene3d>
                <a:camera prst="orthographicFront"/>
                <a:lightRig rig="soft" dir="t">
                  <a:rot lat="0" lon="0" rev="0"/>
                </a:lightRig>
              </a:scene3d>
              <a:sp3d prstMaterial="matte">
                <a:bevelT w="63500" h="63500" prst="artDeco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416-4773-B130-822484D906DA}"/>
              </c:ext>
            </c:extLst>
          </c:dPt>
          <c:dLbls>
            <c:dLbl>
              <c:idx val="0"/>
              <c:layout>
                <c:manualLayout>
                  <c:x val="0.14722222222222212"/>
                  <c:y val="-7.40740740740740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416-4773-B130-822484D906DA}"/>
                </c:ext>
              </c:extLst>
            </c:dLbl>
            <c:dLbl>
              <c:idx val="1"/>
              <c:layout>
                <c:manualLayout>
                  <c:x val="-0.2166666666666667"/>
                  <c:y val="-2.7777777777777693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416-4773-B130-822484D906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'Ukraina - ochrona czasowa cz.2'!$O$29:$P$29</c:f>
              <c:strCache>
                <c:ptCount val="2"/>
                <c:pt idx="0">
                  <c:v>NIEPEŁNOLETNI</c:v>
                </c:pt>
                <c:pt idx="1">
                  <c:v>PEŁNOLETNI</c:v>
                </c:pt>
              </c:strCache>
            </c:strRef>
          </c:cat>
          <c:val>
            <c:numRef>
              <c:f>'Ukraina - ochrona czasowa cz.2'!$O$31:$P$31</c:f>
              <c:numCache>
                <c:formatCode>#,##0</c:formatCode>
                <c:ptCount val="2"/>
                <c:pt idx="0">
                  <c:v>40974</c:v>
                </c:pt>
                <c:pt idx="1">
                  <c:v>111539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416-4773-B130-822484D906D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  <c:holeSize val="50"/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'Ukraina - ochrona czasowa cz.2'!$N$30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>
                        <a:tint val="77000"/>
                      </a:schemeClr>
                    </a:solidFill>
                    <a:ln>
                      <a:noFill/>
                    </a:ln>
                    <a:effectLst/>
                    <a:scene3d>
                      <a:camera prst="orthographicFront"/>
                      <a:lightRig rig="brightRoom" dir="t"/>
                    </a:scene3d>
                    <a:sp3d prstMaterial="flat">
                      <a:bevelT w="50800" h="101600" prst="angle"/>
                      <a:contourClr>
                        <a:srgbClr val="000000"/>
                      </a:contourClr>
                    </a:sp3d>
                  </c:spPr>
                  <c:extLst>
                    <c:ext xmlns:c16="http://schemas.microsoft.com/office/drawing/2014/chart" uri="{C3380CC4-5D6E-409C-BE32-E72D297353CC}">
                      <c16:uniqueId val="{00000006-6416-4773-B130-822484D906DA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1">
                        <a:shade val="76000"/>
                      </a:schemeClr>
                    </a:solidFill>
                    <a:ln>
                      <a:noFill/>
                    </a:ln>
                    <a:effectLst/>
                    <a:scene3d>
                      <a:camera prst="orthographicFront"/>
                      <a:lightRig rig="brightRoom" dir="t"/>
                    </a:scene3d>
                    <a:sp3d prstMaterial="flat">
                      <a:bevelT w="50800" h="101600" prst="angle"/>
                      <a:contourClr>
                        <a:srgbClr val="000000"/>
                      </a:contourClr>
                    </a:sp3d>
                  </c:spPr>
                  <c:extLst>
                    <c:ext xmlns:c16="http://schemas.microsoft.com/office/drawing/2014/chart" uri="{C3380CC4-5D6E-409C-BE32-E72D297353CC}">
                      <c16:uniqueId val="{00000008-6416-4773-B130-822484D906DA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 cap="flat" cmpd="sng" algn="ctr">
                        <a:solidFill>
                          <a:schemeClr val="tx1">
                            <a:lumMod val="35000"/>
                            <a:lumOff val="65000"/>
                          </a:schemeClr>
                        </a:solidFill>
                        <a:round/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'Ukraina - ochrona czasowa cz.2'!$O$29:$P$29</c15:sqref>
                        </c15:formulaRef>
                      </c:ext>
                    </c:extLst>
                    <c:strCache>
                      <c:ptCount val="2"/>
                      <c:pt idx="0">
                        <c:v>NIEPEŁNOLETNI</c:v>
                      </c:pt>
                      <c:pt idx="1">
                        <c:v>PEŁNOLETNI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'Ukraina - ochrona czasowa cz.2'!$O$30:$P$30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9-6416-4773-B130-822484D906DA}"/>
                  </c:ext>
                </c:extLst>
              </c15:ser>
            </c15:filteredPieSeries>
          </c:ext>
        </c:extLst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000"/>
              <a:t>Obywatele pozostałych państw zarejestrowani w rejestrze PESEL na ochronę czasową </a:t>
            </a:r>
            <a:br>
              <a:rPr lang="pl-PL" sz="1000"/>
            </a:br>
            <a:r>
              <a:rPr lang="pl-PL" sz="1000"/>
              <a:t>w 2025 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'Ukraina - ochrona czasowa cz.2'!$O$29</c:f>
              <c:strCache>
                <c:ptCount val="1"/>
                <c:pt idx="0">
                  <c:v>NIEPEŁNOLETNI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77000"/>
                    <a:shade val="51000"/>
                    <a:satMod val="130000"/>
                  </a:schemeClr>
                </a:gs>
                <a:gs pos="80000">
                  <a:schemeClr val="accent1">
                    <a:tint val="77000"/>
                    <a:shade val="93000"/>
                    <a:satMod val="130000"/>
                  </a:schemeClr>
                </a:gs>
                <a:gs pos="100000">
                  <a:schemeClr val="accent1">
                    <a:tint val="77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1"/>
              <c:layout>
                <c:manualLayout>
                  <c:x val="0"/>
                  <c:y val="2.13333333333333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8B6-4BB9-815B-9B1864DC313E}"/>
                </c:ext>
              </c:extLst>
            </c:dLbl>
            <c:dLbl>
              <c:idx val="2"/>
              <c:layout>
                <c:manualLayout>
                  <c:x val="0"/>
                  <c:y val="2.13333333333333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8B6-4BB9-815B-9B1864DC313E}"/>
                </c:ext>
              </c:extLst>
            </c:dLbl>
            <c:dLbl>
              <c:idx val="3"/>
              <c:layout>
                <c:manualLayout>
                  <c:x val="0"/>
                  <c:y val="1.7777777777777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8B6-4BB9-815B-9B1864DC313E}"/>
                </c:ext>
              </c:extLst>
            </c:dLbl>
            <c:dLbl>
              <c:idx val="4"/>
              <c:layout>
                <c:manualLayout>
                  <c:x val="0"/>
                  <c:y val="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8B6-4BB9-815B-9B1864DC313E}"/>
                </c:ext>
              </c:extLst>
            </c:dLbl>
            <c:dLbl>
              <c:idx val="5"/>
              <c:layout>
                <c:manualLayout>
                  <c:x val="2.7777777777777779E-3"/>
                  <c:y val="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8B6-4BB9-815B-9B1864DC31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('Ukraina - ochrona czasowa cz.2'!$N$30,'Ukraina - ochrona czasowa cz.2'!$N$32:$N$36)</c:f>
              <c:strCache>
                <c:ptCount val="6"/>
                <c:pt idx="1">
                  <c:v>MOŁDAWIA</c:v>
                </c:pt>
                <c:pt idx="2">
                  <c:v>ROSJA</c:v>
                </c:pt>
                <c:pt idx="3">
                  <c:v>BIAŁORUŚ</c:v>
                </c:pt>
                <c:pt idx="4">
                  <c:v>GRUZJA</c:v>
                </c:pt>
                <c:pt idx="5">
                  <c:v>POZOSTAŁE</c:v>
                </c:pt>
              </c:strCache>
              <c:extLst/>
            </c:strRef>
          </c:cat>
          <c:val>
            <c:numRef>
              <c:f>('Ukraina - ochrona czasowa cz.2'!$O$30,'Ukraina - ochrona czasowa cz.2'!$O$32:$O$36)</c:f>
              <c:numCache>
                <c:formatCode>#,##0</c:formatCode>
                <c:ptCount val="6"/>
                <c:pt idx="1">
                  <c:v>8</c:v>
                </c:pt>
                <c:pt idx="2">
                  <c:v>3</c:v>
                </c:pt>
                <c:pt idx="3" formatCode="General">
                  <c:v>3</c:v>
                </c:pt>
                <c:pt idx="4" formatCode="General">
                  <c:v>5</c:v>
                </c:pt>
                <c:pt idx="5" formatCode="General">
                  <c:v>38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78B6-4BB9-815B-9B1864DC313E}"/>
            </c:ext>
          </c:extLst>
        </c:ser>
        <c:ser>
          <c:idx val="1"/>
          <c:order val="1"/>
          <c:tx>
            <c:strRef>
              <c:f>'Ukraina - ochrona czasowa cz.2'!$P$29</c:f>
              <c:strCache>
                <c:ptCount val="1"/>
                <c:pt idx="0">
                  <c:v>PEŁNOLETNI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76000"/>
                    <a:shade val="51000"/>
                    <a:satMod val="130000"/>
                  </a:schemeClr>
                </a:gs>
                <a:gs pos="80000">
                  <a:schemeClr val="accent1">
                    <a:shade val="76000"/>
                    <a:shade val="93000"/>
                    <a:satMod val="130000"/>
                  </a:schemeClr>
                </a:gs>
                <a:gs pos="100000">
                  <a:schemeClr val="accent1">
                    <a:shade val="76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('Ukraina - ochrona czasowa cz.2'!$N$30,'Ukraina - ochrona czasowa cz.2'!$N$32:$N$36)</c:f>
              <c:strCache>
                <c:ptCount val="6"/>
                <c:pt idx="1">
                  <c:v>MOŁDAWIA</c:v>
                </c:pt>
                <c:pt idx="2">
                  <c:v>ROSJA</c:v>
                </c:pt>
                <c:pt idx="3">
                  <c:v>BIAŁORUŚ</c:v>
                </c:pt>
                <c:pt idx="4">
                  <c:v>GRUZJA</c:v>
                </c:pt>
                <c:pt idx="5">
                  <c:v>POZOSTAŁE</c:v>
                </c:pt>
              </c:strCache>
              <c:extLst/>
            </c:strRef>
          </c:cat>
          <c:val>
            <c:numRef>
              <c:f>('Ukraina - ochrona czasowa cz.2'!$P$30,'Ukraina - ochrona czasowa cz.2'!$P$32:$P$36)</c:f>
              <c:numCache>
                <c:formatCode>#,##0</c:formatCode>
                <c:ptCount val="6"/>
                <c:pt idx="1">
                  <c:v>23</c:v>
                </c:pt>
                <c:pt idx="2">
                  <c:v>20</c:v>
                </c:pt>
                <c:pt idx="3" formatCode="General">
                  <c:v>19</c:v>
                </c:pt>
                <c:pt idx="4" formatCode="General">
                  <c:v>15</c:v>
                </c:pt>
                <c:pt idx="5" formatCode="General">
                  <c:v>56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78B6-4BB9-815B-9B1864DC31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793621552"/>
        <c:axId val="793625472"/>
      </c:barChart>
      <c:catAx>
        <c:axId val="7936215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93625472"/>
        <c:crosses val="autoZero"/>
        <c:auto val="1"/>
        <c:lblAlgn val="ctr"/>
        <c:lblOffset val="100"/>
        <c:noMultiLvlLbl val="0"/>
      </c:catAx>
      <c:valAx>
        <c:axId val="7936254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93621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000"/>
              <a:t>Liczba</a:t>
            </a:r>
            <a:r>
              <a:rPr lang="pl-PL" sz="1000" baseline="0"/>
              <a:t> obywateli Ukrainy ubiegających się o udzielenie ochrony międzynarodowej </a:t>
            </a:r>
          </a:p>
          <a:p>
            <a:pPr>
              <a:defRPr sz="1000"/>
            </a:pPr>
            <a:r>
              <a:rPr lang="pl-PL" sz="1000" baseline="0"/>
              <a:t>w latach 2015-2025</a:t>
            </a:r>
            <a:endParaRPr lang="pl-PL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5.0186260206212488E-2"/>
          <c:y val="0.2053166897827092"/>
          <c:w val="0.93861010242152654"/>
          <c:h val="0.6273996090294538"/>
        </c:manualLayout>
      </c:layout>
      <c:areaChart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elete val="1"/>
          </c:dLbls>
          <c:cat>
            <c:multiLvlStrRef>
              <c:f>liniowy!$A$51:$B$170</c:f>
              <c:multiLvlStrCache>
                <c:ptCount val="120"/>
                <c:lvl>
                  <c:pt idx="0">
                    <c:v>I.</c:v>
                  </c:pt>
                  <c:pt idx="1">
                    <c:v>II.</c:v>
                  </c:pt>
                  <c:pt idx="2">
                    <c:v>III.</c:v>
                  </c:pt>
                  <c:pt idx="3">
                    <c:v>IV.</c:v>
                  </c:pt>
                  <c:pt idx="4">
                    <c:v>V.</c:v>
                  </c:pt>
                  <c:pt idx="5">
                    <c:v>VI.</c:v>
                  </c:pt>
                  <c:pt idx="6">
                    <c:v>VII.</c:v>
                  </c:pt>
                  <c:pt idx="7">
                    <c:v>VIII.</c:v>
                  </c:pt>
                  <c:pt idx="8">
                    <c:v> IX.</c:v>
                  </c:pt>
                  <c:pt idx="9">
                    <c:v>X.</c:v>
                  </c:pt>
                  <c:pt idx="10">
                    <c:v>XI.</c:v>
                  </c:pt>
                  <c:pt idx="11">
                    <c:v>XII.</c:v>
                  </c:pt>
                  <c:pt idx="12">
                    <c:v>I.</c:v>
                  </c:pt>
                  <c:pt idx="13">
                    <c:v>II.</c:v>
                  </c:pt>
                  <c:pt idx="14">
                    <c:v>III.</c:v>
                  </c:pt>
                  <c:pt idx="15">
                    <c:v>IV.</c:v>
                  </c:pt>
                  <c:pt idx="16">
                    <c:v>V.</c:v>
                  </c:pt>
                  <c:pt idx="17">
                    <c:v>VI.</c:v>
                  </c:pt>
                  <c:pt idx="18">
                    <c:v>VII.</c:v>
                  </c:pt>
                  <c:pt idx="19">
                    <c:v>VIII.</c:v>
                  </c:pt>
                  <c:pt idx="20">
                    <c:v> IX.</c:v>
                  </c:pt>
                  <c:pt idx="21">
                    <c:v>X.</c:v>
                  </c:pt>
                  <c:pt idx="22">
                    <c:v>XI.</c:v>
                  </c:pt>
                  <c:pt idx="23">
                    <c:v>XII.</c:v>
                  </c:pt>
                  <c:pt idx="24">
                    <c:v>I.</c:v>
                  </c:pt>
                  <c:pt idx="25">
                    <c:v>II.</c:v>
                  </c:pt>
                  <c:pt idx="26">
                    <c:v>III.</c:v>
                  </c:pt>
                  <c:pt idx="27">
                    <c:v>IV.</c:v>
                  </c:pt>
                  <c:pt idx="28">
                    <c:v>V.</c:v>
                  </c:pt>
                  <c:pt idx="29">
                    <c:v>VI.</c:v>
                  </c:pt>
                  <c:pt idx="30">
                    <c:v>VII.</c:v>
                  </c:pt>
                  <c:pt idx="31">
                    <c:v>VIII.</c:v>
                  </c:pt>
                  <c:pt idx="32">
                    <c:v> IX.</c:v>
                  </c:pt>
                  <c:pt idx="33">
                    <c:v>X.</c:v>
                  </c:pt>
                  <c:pt idx="34">
                    <c:v>XI.</c:v>
                  </c:pt>
                  <c:pt idx="35">
                    <c:v>XII.</c:v>
                  </c:pt>
                  <c:pt idx="36">
                    <c:v>I.</c:v>
                  </c:pt>
                  <c:pt idx="37">
                    <c:v>II.</c:v>
                  </c:pt>
                  <c:pt idx="38">
                    <c:v>III.</c:v>
                  </c:pt>
                  <c:pt idx="39">
                    <c:v>IV.</c:v>
                  </c:pt>
                  <c:pt idx="40">
                    <c:v>V.</c:v>
                  </c:pt>
                  <c:pt idx="41">
                    <c:v>VI.</c:v>
                  </c:pt>
                  <c:pt idx="42">
                    <c:v>VII.</c:v>
                  </c:pt>
                  <c:pt idx="43">
                    <c:v>VIII.</c:v>
                  </c:pt>
                  <c:pt idx="44">
                    <c:v> IX.</c:v>
                  </c:pt>
                  <c:pt idx="45">
                    <c:v>X.</c:v>
                  </c:pt>
                  <c:pt idx="46">
                    <c:v>XI.</c:v>
                  </c:pt>
                  <c:pt idx="47">
                    <c:v>XII.</c:v>
                  </c:pt>
                  <c:pt idx="48">
                    <c:v>I.</c:v>
                  </c:pt>
                  <c:pt idx="49">
                    <c:v>II.</c:v>
                  </c:pt>
                  <c:pt idx="50">
                    <c:v>III.</c:v>
                  </c:pt>
                  <c:pt idx="51">
                    <c:v>IV.</c:v>
                  </c:pt>
                  <c:pt idx="52">
                    <c:v>V.</c:v>
                  </c:pt>
                  <c:pt idx="53">
                    <c:v>VI.</c:v>
                  </c:pt>
                  <c:pt idx="54">
                    <c:v>VII.</c:v>
                  </c:pt>
                  <c:pt idx="55">
                    <c:v>VIII.</c:v>
                  </c:pt>
                  <c:pt idx="56">
                    <c:v> IX.</c:v>
                  </c:pt>
                  <c:pt idx="57">
                    <c:v>X.</c:v>
                  </c:pt>
                  <c:pt idx="58">
                    <c:v>XI.</c:v>
                  </c:pt>
                  <c:pt idx="59">
                    <c:v>XII.</c:v>
                  </c:pt>
                  <c:pt idx="60">
                    <c:v>I.</c:v>
                  </c:pt>
                  <c:pt idx="61">
                    <c:v>II.</c:v>
                  </c:pt>
                  <c:pt idx="62">
                    <c:v>III.</c:v>
                  </c:pt>
                  <c:pt idx="63">
                    <c:v>IV.</c:v>
                  </c:pt>
                  <c:pt idx="64">
                    <c:v>V.</c:v>
                  </c:pt>
                  <c:pt idx="65">
                    <c:v>VI.</c:v>
                  </c:pt>
                  <c:pt idx="66">
                    <c:v>VII.</c:v>
                  </c:pt>
                  <c:pt idx="67">
                    <c:v>VIII.</c:v>
                  </c:pt>
                  <c:pt idx="68">
                    <c:v> IX.</c:v>
                  </c:pt>
                  <c:pt idx="69">
                    <c:v>X.</c:v>
                  </c:pt>
                  <c:pt idx="70">
                    <c:v>XI.</c:v>
                  </c:pt>
                  <c:pt idx="71">
                    <c:v>XII.</c:v>
                  </c:pt>
                  <c:pt idx="72">
                    <c:v>I.</c:v>
                  </c:pt>
                  <c:pt idx="73">
                    <c:v>II.</c:v>
                  </c:pt>
                  <c:pt idx="74">
                    <c:v>III.</c:v>
                  </c:pt>
                  <c:pt idx="75">
                    <c:v>IV.</c:v>
                  </c:pt>
                  <c:pt idx="76">
                    <c:v>V.</c:v>
                  </c:pt>
                  <c:pt idx="77">
                    <c:v>VI.</c:v>
                  </c:pt>
                  <c:pt idx="78">
                    <c:v>VII.</c:v>
                  </c:pt>
                  <c:pt idx="79">
                    <c:v>VIII.</c:v>
                  </c:pt>
                  <c:pt idx="80">
                    <c:v> IX.</c:v>
                  </c:pt>
                  <c:pt idx="81">
                    <c:v>X.</c:v>
                  </c:pt>
                  <c:pt idx="82">
                    <c:v>XI.</c:v>
                  </c:pt>
                  <c:pt idx="83">
                    <c:v>XII.</c:v>
                  </c:pt>
                  <c:pt idx="84">
                    <c:v>I.</c:v>
                  </c:pt>
                  <c:pt idx="85">
                    <c:v>II.</c:v>
                  </c:pt>
                  <c:pt idx="86">
                    <c:v>III.</c:v>
                  </c:pt>
                  <c:pt idx="87">
                    <c:v>IV.</c:v>
                  </c:pt>
                  <c:pt idx="88">
                    <c:v>V.</c:v>
                  </c:pt>
                  <c:pt idx="89">
                    <c:v>VI.</c:v>
                  </c:pt>
                  <c:pt idx="90">
                    <c:v>VII.</c:v>
                  </c:pt>
                  <c:pt idx="91">
                    <c:v>VIII.</c:v>
                  </c:pt>
                  <c:pt idx="92">
                    <c:v> IX.</c:v>
                  </c:pt>
                  <c:pt idx="93">
                    <c:v>X.</c:v>
                  </c:pt>
                  <c:pt idx="94">
                    <c:v>XI.</c:v>
                  </c:pt>
                  <c:pt idx="95">
                    <c:v>XII.</c:v>
                  </c:pt>
                  <c:pt idx="96">
                    <c:v>I.</c:v>
                  </c:pt>
                  <c:pt idx="97">
                    <c:v>II.</c:v>
                  </c:pt>
                  <c:pt idx="98">
                    <c:v>III.</c:v>
                  </c:pt>
                  <c:pt idx="99">
                    <c:v>IV.</c:v>
                  </c:pt>
                  <c:pt idx="100">
                    <c:v>V.</c:v>
                  </c:pt>
                  <c:pt idx="101">
                    <c:v>VI.</c:v>
                  </c:pt>
                  <c:pt idx="102">
                    <c:v>VII.</c:v>
                  </c:pt>
                  <c:pt idx="103">
                    <c:v>VIII.</c:v>
                  </c:pt>
                  <c:pt idx="104">
                    <c:v>IX.</c:v>
                  </c:pt>
                  <c:pt idx="105">
                    <c:v>X.</c:v>
                  </c:pt>
                  <c:pt idx="106">
                    <c:v>XI.</c:v>
                  </c:pt>
                  <c:pt idx="107">
                    <c:v>XII.</c:v>
                  </c:pt>
                  <c:pt idx="108">
                    <c:v>I.</c:v>
                  </c:pt>
                  <c:pt idx="109">
                    <c:v>II.</c:v>
                  </c:pt>
                  <c:pt idx="110">
                    <c:v>III.</c:v>
                  </c:pt>
                  <c:pt idx="111">
                    <c:v>IV.</c:v>
                  </c:pt>
                  <c:pt idx="112">
                    <c:v>V.</c:v>
                  </c:pt>
                  <c:pt idx="113">
                    <c:v>VI.</c:v>
                  </c:pt>
                  <c:pt idx="114">
                    <c:v>VII.</c:v>
                  </c:pt>
                  <c:pt idx="115">
                    <c:v>VIII.</c:v>
                  </c:pt>
                  <c:pt idx="116">
                    <c:v>IX.</c:v>
                  </c:pt>
                  <c:pt idx="117">
                    <c:v>X.</c:v>
                  </c:pt>
                  <c:pt idx="118">
                    <c:v>XI.</c:v>
                  </c:pt>
                  <c:pt idx="119">
                    <c:v>XII.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  <c:pt idx="84">
                    <c:v>2023</c:v>
                  </c:pt>
                  <c:pt idx="96">
                    <c:v>2024</c:v>
                  </c:pt>
                  <c:pt idx="108">
                    <c:v>2025</c:v>
                  </c:pt>
                </c:lvl>
              </c:multiLvlStrCache>
            </c:multiLvlStrRef>
          </c:cat>
          <c:val>
            <c:numRef>
              <c:f>liniowy!$C$39:$C$170</c:f>
              <c:numCache>
                <c:formatCode>General</c:formatCode>
                <c:ptCount val="132"/>
                <c:pt idx="0">
                  <c:v>242</c:v>
                </c:pt>
                <c:pt idx="1">
                  <c:v>269</c:v>
                </c:pt>
                <c:pt idx="2">
                  <c:v>246</c:v>
                </c:pt>
                <c:pt idx="3">
                  <c:v>205</c:v>
                </c:pt>
                <c:pt idx="4">
                  <c:v>161</c:v>
                </c:pt>
                <c:pt idx="5">
                  <c:v>219</c:v>
                </c:pt>
                <c:pt idx="6">
                  <c:v>188</c:v>
                </c:pt>
                <c:pt idx="7">
                  <c:v>132</c:v>
                </c:pt>
                <c:pt idx="8">
                  <c:v>231</c:v>
                </c:pt>
                <c:pt idx="9">
                  <c:v>115</c:v>
                </c:pt>
                <c:pt idx="10">
                  <c:v>144</c:v>
                </c:pt>
                <c:pt idx="11">
                  <c:v>153</c:v>
                </c:pt>
                <c:pt idx="12">
                  <c:v>116</c:v>
                </c:pt>
                <c:pt idx="13">
                  <c:v>131</c:v>
                </c:pt>
                <c:pt idx="14">
                  <c:v>103</c:v>
                </c:pt>
                <c:pt idx="15">
                  <c:v>138</c:v>
                </c:pt>
                <c:pt idx="16">
                  <c:v>115</c:v>
                </c:pt>
                <c:pt idx="17">
                  <c:v>143</c:v>
                </c:pt>
                <c:pt idx="18">
                  <c:v>86</c:v>
                </c:pt>
                <c:pt idx="19">
                  <c:v>101</c:v>
                </c:pt>
                <c:pt idx="20">
                  <c:v>103</c:v>
                </c:pt>
                <c:pt idx="21">
                  <c:v>92</c:v>
                </c:pt>
                <c:pt idx="22">
                  <c:v>92</c:v>
                </c:pt>
                <c:pt idx="23">
                  <c:v>84</c:v>
                </c:pt>
                <c:pt idx="24">
                  <c:v>74</c:v>
                </c:pt>
                <c:pt idx="25">
                  <c:v>87</c:v>
                </c:pt>
                <c:pt idx="26">
                  <c:v>80</c:v>
                </c:pt>
                <c:pt idx="27">
                  <c:v>63</c:v>
                </c:pt>
                <c:pt idx="28">
                  <c:v>75</c:v>
                </c:pt>
                <c:pt idx="29">
                  <c:v>22</c:v>
                </c:pt>
                <c:pt idx="30">
                  <c:v>66</c:v>
                </c:pt>
                <c:pt idx="31">
                  <c:v>70</c:v>
                </c:pt>
                <c:pt idx="32">
                  <c:v>37</c:v>
                </c:pt>
                <c:pt idx="33">
                  <c:v>39</c:v>
                </c:pt>
                <c:pt idx="34">
                  <c:v>38</c:v>
                </c:pt>
                <c:pt idx="35">
                  <c:v>20</c:v>
                </c:pt>
                <c:pt idx="36">
                  <c:v>47</c:v>
                </c:pt>
                <c:pt idx="37">
                  <c:v>29</c:v>
                </c:pt>
                <c:pt idx="38">
                  <c:v>28</c:v>
                </c:pt>
                <c:pt idx="39">
                  <c:v>52</c:v>
                </c:pt>
                <c:pt idx="40">
                  <c:v>31</c:v>
                </c:pt>
                <c:pt idx="41">
                  <c:v>29</c:v>
                </c:pt>
                <c:pt idx="42">
                  <c:v>43</c:v>
                </c:pt>
                <c:pt idx="43">
                  <c:v>33</c:v>
                </c:pt>
                <c:pt idx="44">
                  <c:v>38</c:v>
                </c:pt>
                <c:pt idx="45">
                  <c:v>48</c:v>
                </c:pt>
                <c:pt idx="46">
                  <c:v>43</c:v>
                </c:pt>
                <c:pt idx="47">
                  <c:v>45</c:v>
                </c:pt>
                <c:pt idx="48">
                  <c:v>61</c:v>
                </c:pt>
                <c:pt idx="49">
                  <c:v>30</c:v>
                </c:pt>
                <c:pt idx="50">
                  <c:v>39</c:v>
                </c:pt>
                <c:pt idx="51">
                  <c:v>28</c:v>
                </c:pt>
                <c:pt idx="52">
                  <c:v>33</c:v>
                </c:pt>
                <c:pt idx="53">
                  <c:v>29</c:v>
                </c:pt>
                <c:pt idx="54">
                  <c:v>45</c:v>
                </c:pt>
                <c:pt idx="55">
                  <c:v>47</c:v>
                </c:pt>
                <c:pt idx="56">
                  <c:v>36</c:v>
                </c:pt>
                <c:pt idx="57">
                  <c:v>38</c:v>
                </c:pt>
                <c:pt idx="58">
                  <c:v>21</c:v>
                </c:pt>
                <c:pt idx="59">
                  <c:v>27</c:v>
                </c:pt>
                <c:pt idx="60">
                  <c:v>27</c:v>
                </c:pt>
                <c:pt idx="61">
                  <c:v>30</c:v>
                </c:pt>
                <c:pt idx="62">
                  <c:v>11</c:v>
                </c:pt>
                <c:pt idx="63">
                  <c:v>7</c:v>
                </c:pt>
                <c:pt idx="64">
                  <c:v>33</c:v>
                </c:pt>
                <c:pt idx="65">
                  <c:v>39</c:v>
                </c:pt>
                <c:pt idx="66">
                  <c:v>35</c:v>
                </c:pt>
                <c:pt idx="67">
                  <c:v>28</c:v>
                </c:pt>
                <c:pt idx="68">
                  <c:v>22</c:v>
                </c:pt>
                <c:pt idx="69">
                  <c:v>35</c:v>
                </c:pt>
                <c:pt idx="70">
                  <c:v>26</c:v>
                </c:pt>
                <c:pt idx="71">
                  <c:v>25</c:v>
                </c:pt>
                <c:pt idx="72">
                  <c:v>13</c:v>
                </c:pt>
                <c:pt idx="73">
                  <c:v>25</c:v>
                </c:pt>
                <c:pt idx="74">
                  <c:v>17</c:v>
                </c:pt>
                <c:pt idx="75">
                  <c:v>18</c:v>
                </c:pt>
                <c:pt idx="76">
                  <c:v>19</c:v>
                </c:pt>
                <c:pt idx="77">
                  <c:v>21</c:v>
                </c:pt>
                <c:pt idx="78">
                  <c:v>41</c:v>
                </c:pt>
                <c:pt idx="79">
                  <c:v>21</c:v>
                </c:pt>
                <c:pt idx="80">
                  <c:v>19</c:v>
                </c:pt>
                <c:pt idx="81">
                  <c:v>16</c:v>
                </c:pt>
                <c:pt idx="82">
                  <c:v>39</c:v>
                </c:pt>
                <c:pt idx="83">
                  <c:v>12</c:v>
                </c:pt>
                <c:pt idx="84">
                  <c:v>28</c:v>
                </c:pt>
                <c:pt idx="85">
                  <c:v>162</c:v>
                </c:pt>
                <c:pt idx="86">
                  <c:v>741</c:v>
                </c:pt>
                <c:pt idx="87">
                  <c:v>143</c:v>
                </c:pt>
                <c:pt idx="88">
                  <c:v>99</c:v>
                </c:pt>
                <c:pt idx="89">
                  <c:v>72</c:v>
                </c:pt>
                <c:pt idx="90">
                  <c:v>88</c:v>
                </c:pt>
                <c:pt idx="91">
                  <c:v>87</c:v>
                </c:pt>
                <c:pt idx="92">
                  <c:v>69</c:v>
                </c:pt>
                <c:pt idx="93">
                  <c:v>88</c:v>
                </c:pt>
                <c:pt idx="94">
                  <c:v>116</c:v>
                </c:pt>
                <c:pt idx="95">
                  <c:v>85</c:v>
                </c:pt>
                <c:pt idx="96">
                  <c:v>124</c:v>
                </c:pt>
                <c:pt idx="97">
                  <c:v>128</c:v>
                </c:pt>
                <c:pt idx="98">
                  <c:v>142</c:v>
                </c:pt>
                <c:pt idx="99">
                  <c:v>95</c:v>
                </c:pt>
                <c:pt idx="100">
                  <c:v>102</c:v>
                </c:pt>
                <c:pt idx="101">
                  <c:v>145</c:v>
                </c:pt>
                <c:pt idx="102">
                  <c:v>135</c:v>
                </c:pt>
                <c:pt idx="103">
                  <c:v>121</c:v>
                </c:pt>
                <c:pt idx="104">
                  <c:v>152</c:v>
                </c:pt>
                <c:pt idx="105">
                  <c:v>208</c:v>
                </c:pt>
                <c:pt idx="106">
                  <c:v>248</c:v>
                </c:pt>
                <c:pt idx="107">
                  <c:v>170</c:v>
                </c:pt>
                <c:pt idx="108">
                  <c:v>310</c:v>
                </c:pt>
                <c:pt idx="109">
                  <c:v>473</c:v>
                </c:pt>
                <c:pt idx="110">
                  <c:v>418</c:v>
                </c:pt>
                <c:pt idx="111">
                  <c:v>378</c:v>
                </c:pt>
                <c:pt idx="112">
                  <c:v>518</c:v>
                </c:pt>
                <c:pt idx="113">
                  <c:v>580</c:v>
                </c:pt>
                <c:pt idx="114">
                  <c:v>649</c:v>
                </c:pt>
                <c:pt idx="115">
                  <c:v>581</c:v>
                </c:pt>
                <c:pt idx="116">
                  <c:v>617</c:v>
                </c:pt>
                <c:pt idx="117">
                  <c:v>782</c:v>
                </c:pt>
                <c:pt idx="118">
                  <c:v>895</c:v>
                </c:pt>
                <c:pt idx="119">
                  <c:v>809</c:v>
                </c:pt>
                <c:pt idx="120" formatCode="#,##0">
                  <c:v>1084</c:v>
                </c:pt>
                <c:pt idx="121" formatCode="#,##0">
                  <c:v>1062</c:v>
                </c:pt>
                <c:pt idx="122" formatCode="#,##0">
                  <c:v>1056</c:v>
                </c:pt>
                <c:pt idx="123" formatCode="#,##0">
                  <c:v>753</c:v>
                </c:pt>
                <c:pt idx="124" formatCode="#,##0">
                  <c:v>636</c:v>
                </c:pt>
                <c:pt idx="125" formatCode="#,##0">
                  <c:v>493</c:v>
                </c:pt>
                <c:pt idx="126" formatCode="#,##0">
                  <c:v>459</c:v>
                </c:pt>
                <c:pt idx="127" formatCode="#,##0">
                  <c:v>300</c:v>
                </c:pt>
                <c:pt idx="128" formatCode="#,##0">
                  <c:v>395</c:v>
                </c:pt>
                <c:pt idx="129" formatCode="#,##0">
                  <c:v>287</c:v>
                </c:pt>
                <c:pt idx="130" formatCode="#,##0">
                  <c:v>243</c:v>
                </c:pt>
                <c:pt idx="131" formatCode="#,##0">
                  <c:v>224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88-473D-AF0E-77BBED7BCD5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542777712"/>
        <c:axId val="542780456"/>
      </c:areaChart>
      <c:catAx>
        <c:axId val="542777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42780456"/>
        <c:crosses val="autoZero"/>
        <c:auto val="1"/>
        <c:lblAlgn val="ctr"/>
        <c:lblOffset val="100"/>
        <c:noMultiLvlLbl val="0"/>
      </c:catAx>
      <c:valAx>
        <c:axId val="542780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4277771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 algn="ctr">
              <a:defRPr sz="1200"/>
            </a:pPr>
            <a:r>
              <a:rPr lang="pl-PL" sz="105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Ochrona międzynarodowa - decyzje Szefa UdSC w latach 2015-2025</a:t>
            </a:r>
          </a:p>
          <a:p>
            <a:pPr algn="ctr">
              <a:defRPr sz="1200"/>
            </a:pPr>
            <a:r>
              <a:rPr lang="pl-PL" sz="105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(wg stanu na 1 stycznia 2026 r.) </a:t>
            </a:r>
            <a:endParaRPr lang="pl-PL" sz="1050">
              <a:effectLst/>
              <a:latin typeface="Roboto" panose="02000000000000000000" pitchFamily="2" charset="0"/>
              <a:ea typeface="Roboto" panose="02000000000000000000" pitchFamily="2" charset="0"/>
            </a:endParaRPr>
          </a:p>
        </c:rich>
      </c:tx>
      <c:layout>
        <c:manualLayout>
          <c:xMode val="edge"/>
          <c:yMode val="edge"/>
          <c:x val="0.1557535607111904"/>
          <c:y val="3.7741698224456423E-2"/>
        </c:manualLayout>
      </c:layout>
      <c:overlay val="0"/>
    </c:title>
    <c:autoTitleDeleted val="0"/>
    <c:view3D>
      <c:rotX val="10"/>
      <c:rotY val="1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0929850246883859E-2"/>
          <c:y val="0.19272763449706679"/>
          <c:w val="0.94006898154954111"/>
          <c:h val="0.592563090213192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'nsuch decyzje'!$A$7</c:f>
              <c:strCache>
                <c:ptCount val="1"/>
                <c:pt idx="0">
                  <c:v>status uchodźcy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5="http://schemas.microsoft.com/office/drawing/2012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'nsuch decyzje'!$D$6:$N$6</c:f>
              <c:strCach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strCache>
              <c:extLst/>
            </c:strRef>
          </c:cat>
          <c:val>
            <c:numRef>
              <c:f>'nsuch decyzje'!$D$7:$N$7</c:f>
              <c:numCache>
                <c:formatCode>#,##0</c:formatCode>
                <c:ptCount val="11"/>
                <c:pt idx="0">
                  <c:v>0</c:v>
                </c:pt>
                <c:pt idx="1">
                  <c:v>16</c:v>
                </c:pt>
                <c:pt idx="2">
                  <c:v>56</c:v>
                </c:pt>
                <c:pt idx="3">
                  <c:v>11</c:v>
                </c:pt>
                <c:pt idx="4">
                  <c:v>4</c:v>
                </c:pt>
                <c:pt idx="5">
                  <c:v>3</c:v>
                </c:pt>
                <c:pt idx="6">
                  <c:v>1</c:v>
                </c:pt>
                <c:pt idx="7">
                  <c:v>3</c:v>
                </c:pt>
                <c:pt idx="8">
                  <c:v>15</c:v>
                </c:pt>
                <c:pt idx="9">
                  <c:v>5</c:v>
                </c:pt>
                <c:pt idx="10">
                  <c:v>6</c:v>
                </c:pt>
              </c:numCache>
              <c:extLst/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00-02D8-49BD-8B12-FB08D0763EF4}"/>
            </c:ext>
          </c:extLst>
        </c:ser>
        <c:ser>
          <c:idx val="1"/>
          <c:order val="1"/>
          <c:tx>
            <c:strRef>
              <c:f>'nsuch decyzje'!$A$8</c:f>
              <c:strCache>
                <c:ptCount val="1"/>
                <c:pt idx="0">
                  <c:v>ochrona uzupełniająca</c:v>
                </c:pt>
              </c:strCache>
            </c:strRef>
          </c:tx>
          <c:spPr>
            <a:solidFill>
              <a:srgbClr val="E7EFF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'nsuch decyzje'!$D$6:$N$6</c:f>
              <c:strCach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strCache>
              <c:extLst/>
            </c:strRef>
          </c:cat>
          <c:val>
            <c:numRef>
              <c:f>'nsuch decyzje'!$D$8:$N$8</c:f>
              <c:numCache>
                <c:formatCode>#,##0</c:formatCode>
                <c:ptCount val="11"/>
                <c:pt idx="0">
                  <c:v>6</c:v>
                </c:pt>
                <c:pt idx="1">
                  <c:v>51</c:v>
                </c:pt>
                <c:pt idx="2">
                  <c:v>198</c:v>
                </c:pt>
                <c:pt idx="3">
                  <c:v>74</c:v>
                </c:pt>
                <c:pt idx="4">
                  <c:v>11</c:v>
                </c:pt>
                <c:pt idx="5">
                  <c:v>18</c:v>
                </c:pt>
                <c:pt idx="6">
                  <c:v>5</c:v>
                </c:pt>
                <c:pt idx="7">
                  <c:v>962</c:v>
                </c:pt>
                <c:pt idx="8">
                  <c:v>1126</c:v>
                </c:pt>
                <c:pt idx="9">
                  <c:v>3897</c:v>
                </c:pt>
                <c:pt idx="10">
                  <c:v>1520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02D8-49BD-8B12-FB08D0763EF4}"/>
            </c:ext>
          </c:extLst>
        </c:ser>
        <c:ser>
          <c:idx val="2"/>
          <c:order val="2"/>
          <c:tx>
            <c:strRef>
              <c:f>'nsuch decyzje'!$A$9</c:f>
              <c:strCache>
                <c:ptCount val="1"/>
                <c:pt idx="0">
                  <c:v>pobyt tolerowany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'nsuch decyzje'!$D$6:$N$6</c:f>
              <c:strCach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strCache>
              <c:extLst/>
            </c:strRef>
          </c:cat>
          <c:val>
            <c:numRef>
              <c:f>'nsuch decyzje'!$D$9:$N$9</c:f>
              <c:numCache>
                <c:formatCode>#,##0</c:formatCode>
                <c:ptCount val="11"/>
                <c:pt idx="0">
                  <c:v>6</c:v>
                </c:pt>
                <c:pt idx="1">
                  <c:v>1</c:v>
                </c:pt>
                <c:pt idx="2">
                  <c:v>4</c:v>
                </c:pt>
                <c:pt idx="3">
                  <c:v>2</c:v>
                </c:pt>
                <c:pt idx="4">
                  <c:v>0</c:v>
                </c:pt>
                <c:pt idx="5">
                  <c:v>3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02D8-49BD-8B12-FB08D0763EF4}"/>
            </c:ext>
          </c:extLst>
        </c:ser>
        <c:ser>
          <c:idx val="3"/>
          <c:order val="3"/>
          <c:tx>
            <c:strRef>
              <c:f>'nsuch decyzje'!$A$10</c:f>
              <c:strCache>
                <c:ptCount val="1"/>
                <c:pt idx="0">
                  <c:v>negatywne</c:v>
                </c:pt>
              </c:strCache>
            </c:strRef>
          </c:tx>
          <c:spPr>
            <a:solidFill>
              <a:srgbClr val="80ABE0"/>
            </a:solidFill>
          </c:spPr>
          <c:invertIfNegative val="0"/>
          <c:dLbls>
            <c:dLbl>
              <c:idx val="9"/>
              <c:layout>
                <c:manualLayout>
                  <c:x val="5.9808762658736534E-3"/>
                  <c:y val="-1.0254606859546656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2D8-49BD-8B12-FB08D0763EF4}"/>
                </c:ext>
              </c:extLst>
            </c:dLbl>
            <c:dLbl>
              <c:idx val="10"/>
              <c:layout>
                <c:manualLayout>
                  <c:x val="-1.2612340274066681E-16"/>
                  <c:y val="-8.39022980861457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2D8-49BD-8B12-FB08D0763EF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'nsuch decyzje'!$D$6:$N$6</c:f>
              <c:strCach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strCache>
              <c:extLst/>
            </c:strRef>
          </c:cat>
          <c:val>
            <c:numRef>
              <c:f>'nsuch decyzje'!$D$10:$N$10</c:f>
              <c:numCache>
                <c:formatCode>#,##0</c:formatCode>
                <c:ptCount val="11"/>
                <c:pt idx="0">
                  <c:v>1775</c:v>
                </c:pt>
                <c:pt idx="1">
                  <c:v>596</c:v>
                </c:pt>
                <c:pt idx="2">
                  <c:v>354</c:v>
                </c:pt>
                <c:pt idx="3">
                  <c:v>443</c:v>
                </c:pt>
                <c:pt idx="4">
                  <c:v>357</c:v>
                </c:pt>
                <c:pt idx="5">
                  <c:v>314</c:v>
                </c:pt>
                <c:pt idx="6">
                  <c:v>238</c:v>
                </c:pt>
                <c:pt idx="7">
                  <c:v>33</c:v>
                </c:pt>
                <c:pt idx="8">
                  <c:v>88</c:v>
                </c:pt>
                <c:pt idx="9">
                  <c:v>91</c:v>
                </c:pt>
                <c:pt idx="10">
                  <c:v>2846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02D8-49BD-8B12-FB08D0763EF4}"/>
            </c:ext>
          </c:extLst>
        </c:ser>
        <c:ser>
          <c:idx val="4"/>
          <c:order val="4"/>
          <c:tx>
            <c:strRef>
              <c:f>'nsuch decyzje'!$A$11</c:f>
              <c:strCache>
                <c:ptCount val="1"/>
                <c:pt idx="0">
                  <c:v>umorzenia</c:v>
                </c:pt>
              </c:strCache>
            </c:strRef>
          </c:tx>
          <c:spPr>
            <a:solidFill>
              <a:srgbClr val="3C689E"/>
            </a:solidFill>
          </c:spPr>
          <c:invertIfNegative val="0"/>
          <c:dLbls>
            <c:dLbl>
              <c:idx val="9"/>
              <c:layout>
                <c:manualLayout>
                  <c:x val="1.196175253174730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2D8-49BD-8B12-FB08D0763EF4}"/>
                </c:ext>
              </c:extLst>
            </c:dLbl>
            <c:dLbl>
              <c:idx val="10"/>
              <c:layout>
                <c:manualLayout>
                  <c:x val="5.1596533525489659E-3"/>
                  <c:y val="-1.3983716347691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2D8-49BD-8B12-FB08D0763EF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'nsuch decyzje'!$D$6:$N$6</c:f>
              <c:strCach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strCache>
              <c:extLst/>
            </c:strRef>
          </c:cat>
          <c:val>
            <c:numRef>
              <c:f>'nsuch decyzje'!$D$11:$N$11</c:f>
              <c:numCache>
                <c:formatCode>#,##0</c:formatCode>
                <c:ptCount val="11"/>
                <c:pt idx="0">
                  <c:v>764</c:v>
                </c:pt>
                <c:pt idx="1">
                  <c:v>434</c:v>
                </c:pt>
                <c:pt idx="2">
                  <c:v>248</c:v>
                </c:pt>
                <c:pt idx="3">
                  <c:v>89</c:v>
                </c:pt>
                <c:pt idx="4">
                  <c:v>86</c:v>
                </c:pt>
                <c:pt idx="5">
                  <c:v>38</c:v>
                </c:pt>
                <c:pt idx="6">
                  <c:v>37</c:v>
                </c:pt>
                <c:pt idx="7">
                  <c:v>557</c:v>
                </c:pt>
                <c:pt idx="8">
                  <c:v>155</c:v>
                </c:pt>
                <c:pt idx="9">
                  <c:v>174</c:v>
                </c:pt>
                <c:pt idx="10">
                  <c:v>987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8-02D8-49BD-8B12-FB08D0763EF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0"/>
        <c:gapDepth val="32"/>
        <c:shape val="box"/>
        <c:axId val="778538488"/>
        <c:axId val="778534960"/>
        <c:axId val="0"/>
        <c:extLst/>
      </c:bar3DChart>
      <c:catAx>
        <c:axId val="778538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/>
            </a:pPr>
            <a:endParaRPr lang="pl-PL"/>
          </a:p>
        </c:txPr>
        <c:crossAx val="778534960"/>
        <c:crosses val="autoZero"/>
        <c:auto val="1"/>
        <c:lblAlgn val="ctr"/>
        <c:lblOffset val="200"/>
        <c:noMultiLvlLbl val="0"/>
      </c:catAx>
      <c:valAx>
        <c:axId val="778534960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pl-PL"/>
          </a:p>
        </c:txPr>
        <c:crossAx val="77853848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3.7783083742816762E-2"/>
          <c:y val="0.91480056134782128"/>
          <c:w val="0.93643446183870749"/>
          <c:h val="5.1342511446558881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05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Ochrona międzynarodowa - decyzje Rady ds. Uchodźców w latach 2015-2025  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>
                <a:solidFill>
                  <a:sysClr val="windowText" lastClr="000000"/>
                </a:solidFill>
              </a:defRPr>
            </a:pPr>
            <a:r>
              <a:rPr lang="pl-PL" sz="105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(wg stanu na 1 stycznia 2026 r.) </a:t>
            </a:r>
            <a:endParaRPr lang="en-CA" sz="1050">
              <a:effectLst/>
              <a:latin typeface="Roboto" panose="02000000000000000000" pitchFamily="2" charset="0"/>
              <a:ea typeface="Roboto" panose="02000000000000000000" pitchFamily="2" charset="0"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>
                <a:solidFill>
                  <a:sysClr val="windowText" lastClr="000000"/>
                </a:solidFill>
              </a:defRPr>
            </a:pPr>
            <a:r>
              <a:rPr lang="pl-PL" sz="105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 </a:t>
            </a:r>
            <a:endParaRPr lang="pl-PL" sz="1050">
              <a:effectLst/>
              <a:latin typeface="Roboto" panose="02000000000000000000" pitchFamily="2" charset="0"/>
              <a:ea typeface="Roboto" panose="02000000000000000000" pitchFamily="2" charset="0"/>
            </a:endParaRPr>
          </a:p>
        </c:rich>
      </c:tx>
      <c:layout>
        <c:manualLayout>
          <c:xMode val="edge"/>
          <c:yMode val="edge"/>
          <c:x val="0.15771986961828821"/>
          <c:y val="3.10476994118409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0"/>
      <c:rotY val="1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0929850246883859E-2"/>
          <c:y val="0.15865632027218388"/>
          <c:w val="0.94006898154954111"/>
          <c:h val="0.63585761962965359"/>
        </c:manualLayout>
      </c:layout>
      <c:bar3DChart>
        <c:barDir val="col"/>
        <c:grouping val="clustered"/>
        <c:varyColors val="0"/>
        <c:ser>
          <c:idx val="2"/>
          <c:order val="2"/>
          <c:tx>
            <c:strRef>
              <c:f>'nsuch decyzje'!$D$14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>
                <a:tint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decyzje'!$D$15:$D$16</c:f>
              <c:numCache>
                <c:formatCode>General</c:formatCode>
                <c:ptCount val="2"/>
                <c:pt idx="0">
                  <c:v>2</c:v>
                </c:pt>
                <c:pt idx="1">
                  <c:v>18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BDE9-404D-AA79-7E283837E250}"/>
            </c:ext>
          </c:extLst>
        </c:ser>
        <c:ser>
          <c:idx val="3"/>
          <c:order val="3"/>
          <c:tx>
            <c:strRef>
              <c:f>'nsuch decyzje'!$E$14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1">
                <a:tint val="7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decyzje'!$E$15:$E$16</c:f>
              <c:numCache>
                <c:formatCode>General</c:formatCode>
                <c:ptCount val="2"/>
                <c:pt idx="0">
                  <c:v>16</c:v>
                </c:pt>
                <c:pt idx="1">
                  <c:v>13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BDE9-404D-AA79-7E283837E250}"/>
            </c:ext>
          </c:extLst>
        </c:ser>
        <c:ser>
          <c:idx val="4"/>
          <c:order val="4"/>
          <c:tx>
            <c:strRef>
              <c:f>'nsuch decyzje'!$F$14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>
                <a:tint val="8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decyzje'!$F$15:$F$16</c:f>
              <c:numCache>
                <c:formatCode>General</c:formatCode>
                <c:ptCount val="2"/>
                <c:pt idx="0">
                  <c:v>0</c:v>
                </c:pt>
                <c:pt idx="1">
                  <c:v>22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BDE9-404D-AA79-7E283837E250}"/>
            </c:ext>
          </c:extLst>
        </c:ser>
        <c:ser>
          <c:idx val="5"/>
          <c:order val="5"/>
          <c:tx>
            <c:strRef>
              <c:f>'nsuch decyzje'!$G$14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>
                <a:tint val="9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decyzje'!$G$15:$G$16</c:f>
              <c:numCache>
                <c:formatCode>General</c:formatCode>
                <c:ptCount val="2"/>
                <c:pt idx="0">
                  <c:v>0</c:v>
                </c:pt>
                <c:pt idx="1">
                  <c:v>10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BDE9-404D-AA79-7E283837E250}"/>
            </c:ext>
          </c:extLst>
        </c:ser>
        <c:ser>
          <c:idx val="6"/>
          <c:order val="6"/>
          <c:tx>
            <c:strRef>
              <c:f>'nsuch decyzje'!$H$14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decyzje'!$H$15:$H$16</c:f>
              <c:numCache>
                <c:formatCode>General</c:formatCode>
                <c:ptCount val="2"/>
                <c:pt idx="0">
                  <c:v>4</c:v>
                </c:pt>
                <c:pt idx="1">
                  <c:v>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BDE9-404D-AA79-7E283837E250}"/>
            </c:ext>
          </c:extLst>
        </c:ser>
        <c:ser>
          <c:idx val="7"/>
          <c:order val="7"/>
          <c:tx>
            <c:strRef>
              <c:f>'nsuch decyzje'!$I$14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>
                <a:shade val="9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decyzje'!$I$15:$I$16</c:f>
              <c:numCache>
                <c:formatCode>General</c:formatCode>
                <c:ptCount val="2"/>
                <c:pt idx="0">
                  <c:v>0</c:v>
                </c:pt>
                <c:pt idx="1">
                  <c:v>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BDE9-404D-AA79-7E283837E250}"/>
            </c:ext>
          </c:extLst>
        </c:ser>
        <c:ser>
          <c:idx val="8"/>
          <c:order val="8"/>
          <c:tx>
            <c:strRef>
              <c:f>'nsuch decyzje'!$J$14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>
                <a:shade val="8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decyzje'!$J$15:$J$16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BDE9-404D-AA79-7E283837E250}"/>
            </c:ext>
          </c:extLst>
        </c:ser>
        <c:ser>
          <c:idx val="9"/>
          <c:order val="9"/>
          <c:tx>
            <c:strRef>
              <c:f>'nsuch decyzje'!$K$14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shade val="7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decyzje'!$K$15:$K$16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7-BDE9-404D-AA79-7E283837E250}"/>
            </c:ext>
          </c:extLst>
        </c:ser>
        <c:ser>
          <c:idx val="10"/>
          <c:order val="10"/>
          <c:tx>
            <c:strRef>
              <c:f>'nsuch decyzje'!$L$14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>
                <a:shade val="51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decyzje'!$L$15:$L$16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8-BDE9-404D-AA79-7E283837E250}"/>
            </c:ext>
          </c:extLst>
        </c:ser>
        <c:ser>
          <c:idx val="11"/>
          <c:order val="11"/>
          <c:tx>
            <c:strRef>
              <c:f>'nsuch decyzje'!$M$14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decyzje'!$M$15:$M$16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9-BDE9-404D-AA79-7E283837E250}"/>
            </c:ext>
          </c:extLst>
        </c:ser>
        <c:ser>
          <c:idx val="12"/>
          <c:order val="12"/>
          <c:tx>
            <c:strRef>
              <c:f>'nsuch decyzje'!$N$14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shade val="4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decyzje'!$N$15:$N$16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A-BDE9-404D-AA79-7E283837E25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0"/>
        <c:gapDepth val="32"/>
        <c:shape val="box"/>
        <c:axId val="778537704"/>
        <c:axId val="778538096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'nsuch decyzje'!$B$14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solidFill>
                    <a:schemeClr val="accent1">
                      <a:tint val="4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'nsuch decyzje'!$A$15:$A$16</c15:sqref>
                        </c15:formulaRef>
                      </c:ext>
                    </c:extLst>
                    <c:strCache>
                      <c:ptCount val="2"/>
                      <c:pt idx="0">
                        <c:v>status uchodźcy</c:v>
                      </c:pt>
                      <c:pt idx="1">
                        <c:v>ochrona uzupełniająca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'nsuch decyzje'!$B$15:$B$16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0</c:v>
                      </c:pt>
                      <c:pt idx="1">
                        <c:v>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B-BDE9-404D-AA79-7E283837E250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decyzje'!$C$14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spPr>
                  <a:solidFill>
                    <a:schemeClr val="accent1">
                      <a:tint val="5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decyzje'!$A$15:$A$16</c15:sqref>
                        </c15:formulaRef>
                      </c:ext>
                    </c:extLst>
                    <c:strCache>
                      <c:ptCount val="2"/>
                      <c:pt idx="0">
                        <c:v>status uchodźcy</c:v>
                      </c:pt>
                      <c:pt idx="1">
                        <c:v>ochrona uzupełniająca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decyzje'!$C$15:$C$16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0</c:v>
                      </c:pt>
                      <c:pt idx="1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BDE9-404D-AA79-7E283837E250}"/>
                  </c:ext>
                </c:extLst>
              </c15:ser>
            </c15:filteredBarSeries>
          </c:ext>
        </c:extLst>
      </c:bar3DChart>
      <c:catAx>
        <c:axId val="778537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78538096"/>
        <c:crosses val="autoZero"/>
        <c:auto val="1"/>
        <c:lblAlgn val="ctr"/>
        <c:lblOffset val="200"/>
        <c:noMultiLvlLbl val="0"/>
      </c:catAx>
      <c:valAx>
        <c:axId val="778538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78537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00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Legalizacja pobytu obywateli Ukrainy - wnioski w latach 2015-2025 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>
                <a:solidFill>
                  <a:sysClr val="windowText" lastClr="000000"/>
                </a:solidFill>
              </a:defRPr>
            </a:pPr>
            <a:r>
              <a:rPr lang="pl-PL" sz="100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(wg stanu na 1 stycznia 2026 r.) </a:t>
            </a:r>
            <a:endParaRPr lang="en-CA" sz="1000">
              <a:effectLst/>
              <a:latin typeface="Roboto" panose="02000000000000000000" pitchFamily="2" charset="0"/>
              <a:ea typeface="Roboto" panose="02000000000000000000" pitchFamily="2" charset="0"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>
                <a:solidFill>
                  <a:sysClr val="windowText" lastClr="000000"/>
                </a:solidFill>
              </a:defRPr>
            </a:pPr>
            <a:r>
              <a:rPr lang="pl-PL" sz="140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 </a:t>
            </a:r>
            <a:endParaRPr lang="pl-PL" sz="1400">
              <a:effectLst/>
              <a:latin typeface="Roboto" panose="02000000000000000000" pitchFamily="2" charset="0"/>
              <a:ea typeface="Roboto" panose="02000000000000000000" pitchFamily="2" charset="0"/>
            </a:endParaRPr>
          </a:p>
        </c:rich>
      </c:tx>
      <c:layout>
        <c:manualLayout>
          <c:xMode val="edge"/>
          <c:yMode val="edge"/>
          <c:x val="0.24434283845654248"/>
          <c:y val="1.27677523700310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0"/>
      <c:rotY val="1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8554076115907442E-2"/>
          <c:y val="0.2697961892860638"/>
          <c:w val="0.94006898154954111"/>
          <c:h val="0.48841236075299049"/>
        </c:manualLayout>
      </c:layout>
      <c:bar3DChart>
        <c:barDir val="col"/>
        <c:grouping val="clustered"/>
        <c:varyColors val="0"/>
        <c:ser>
          <c:idx val="2"/>
          <c:order val="2"/>
          <c:tx>
            <c:strRef>
              <c:f>'legalizacja wnioski'!$B$4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>
                <a:tint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-1.05181754278443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570-4DF0-80F7-F5720CA5DBA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wnioski'!$C$4:$E$4</c:f>
              <c:numCache>
                <c:formatCode>#,##0</c:formatCode>
                <c:ptCount val="3"/>
                <c:pt idx="0">
                  <c:v>58744</c:v>
                </c:pt>
                <c:pt idx="1">
                  <c:v>8772</c:v>
                </c:pt>
                <c:pt idx="2">
                  <c:v>895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570-4DF0-80F7-F5720CA5DBAE}"/>
            </c:ext>
          </c:extLst>
        </c:ser>
        <c:ser>
          <c:idx val="3"/>
          <c:order val="3"/>
          <c:tx>
            <c:strRef>
              <c:f>'legalizacja wnioski'!$B$5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1">
                <a:tint val="7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wnioski'!$C$5:$E$5</c:f>
              <c:numCache>
                <c:formatCode>#,##0</c:formatCode>
                <c:ptCount val="3"/>
                <c:pt idx="0">
                  <c:v>87936</c:v>
                </c:pt>
                <c:pt idx="1">
                  <c:v>7602</c:v>
                </c:pt>
                <c:pt idx="2">
                  <c:v>940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570-4DF0-80F7-F5720CA5DBAE}"/>
            </c:ext>
          </c:extLst>
        </c:ser>
        <c:ser>
          <c:idx val="4"/>
          <c:order val="4"/>
          <c:tx>
            <c:strRef>
              <c:f>'legalizacja wnioski'!$B$6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>
                <a:tint val="8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wnioski'!$C$6:$E$6</c:f>
              <c:numCache>
                <c:formatCode>#,##0</c:formatCode>
                <c:ptCount val="3"/>
                <c:pt idx="0">
                  <c:v>112903</c:v>
                </c:pt>
                <c:pt idx="1">
                  <c:v>10871</c:v>
                </c:pt>
                <c:pt idx="2">
                  <c:v>1626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570-4DF0-80F7-F5720CA5DBAE}"/>
            </c:ext>
          </c:extLst>
        </c:ser>
        <c:ser>
          <c:idx val="5"/>
          <c:order val="5"/>
          <c:tx>
            <c:strRef>
              <c:f>'legalizacja wnioski'!$B$7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>
                <a:tint val="9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7575240735844961E-3"/>
                  <c:y val="-9.19540063437407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570-4DF0-80F7-F5720CA5DBA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wnioski'!$C$7:$E$7</c:f>
              <c:numCache>
                <c:formatCode>#,##0</c:formatCode>
                <c:ptCount val="3"/>
                <c:pt idx="0">
                  <c:v>140268</c:v>
                </c:pt>
                <c:pt idx="1">
                  <c:v>9086</c:v>
                </c:pt>
                <c:pt idx="2">
                  <c:v>1406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570-4DF0-80F7-F5720CA5DBAE}"/>
            </c:ext>
          </c:extLst>
        </c:ser>
        <c:ser>
          <c:idx val="6"/>
          <c:order val="6"/>
          <c:tx>
            <c:strRef>
              <c:f>'legalizacja wnioski'!$B$8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3333341144858058E-3"/>
                  <c:y val="-3.15545262835331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570-4DF0-80F7-F5720CA5DBA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wnioski'!$C$8:$E$8</c:f>
              <c:numCache>
                <c:formatCode>#,##0</c:formatCode>
                <c:ptCount val="3"/>
                <c:pt idx="0">
                  <c:v>162191</c:v>
                </c:pt>
                <c:pt idx="1">
                  <c:v>8474</c:v>
                </c:pt>
                <c:pt idx="2">
                  <c:v>1929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570-4DF0-80F7-F5720CA5DBAE}"/>
            </c:ext>
          </c:extLst>
        </c:ser>
        <c:ser>
          <c:idx val="7"/>
          <c:order val="7"/>
          <c:tx>
            <c:strRef>
              <c:f>'legalizacja wnioski'!$B$9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>
                <a:shade val="9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wnioski'!$C$9:$E$9</c:f>
              <c:numCache>
                <c:formatCode>#,##0</c:formatCode>
                <c:ptCount val="3"/>
                <c:pt idx="0">
                  <c:v>191947</c:v>
                </c:pt>
                <c:pt idx="1">
                  <c:v>7863</c:v>
                </c:pt>
                <c:pt idx="2">
                  <c:v>4338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570-4DF0-80F7-F5720CA5DBAE}"/>
            </c:ext>
          </c:extLst>
        </c:ser>
        <c:ser>
          <c:idx val="8"/>
          <c:order val="8"/>
          <c:tx>
            <c:strRef>
              <c:f>'legalizacja wnioski'!$B$10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>
                <a:shade val="8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wnioski'!$C$10:$E$10</c:f>
              <c:numCache>
                <c:formatCode>#,##0</c:formatCode>
                <c:ptCount val="3"/>
                <c:pt idx="0">
                  <c:v>253483</c:v>
                </c:pt>
                <c:pt idx="1">
                  <c:v>8961</c:v>
                </c:pt>
                <c:pt idx="2">
                  <c:v>7848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B570-4DF0-80F7-F5720CA5DBAE}"/>
            </c:ext>
          </c:extLst>
        </c:ser>
        <c:ser>
          <c:idx val="9"/>
          <c:order val="9"/>
          <c:tx>
            <c:strRef>
              <c:f>'legalizacja wnioski'!$B$11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shade val="53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wnioski'!$C$11:$E$11</c:f>
              <c:numCache>
                <c:formatCode>#,##0</c:formatCode>
                <c:ptCount val="3"/>
                <c:pt idx="0">
                  <c:v>290584</c:v>
                </c:pt>
                <c:pt idx="1">
                  <c:v>13469</c:v>
                </c:pt>
                <c:pt idx="2">
                  <c:v>12646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570-4DF0-80F7-F5720CA5DBAE}"/>
            </c:ext>
          </c:extLst>
        </c:ser>
        <c:ser>
          <c:idx val="10"/>
          <c:order val="10"/>
          <c:tx>
            <c:strRef>
              <c:f>'legalizacja wnioski'!$B$12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>
                <a:shade val="41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9400339246228079E-3"/>
                  <c:y val="-1.69828008356072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570-4DF0-80F7-F5720CA5DBA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wnioski'!$C$12:$E$12</c:f>
              <c:numCache>
                <c:formatCode>#,##0</c:formatCode>
                <c:ptCount val="3"/>
                <c:pt idx="0">
                  <c:v>295978</c:v>
                </c:pt>
                <c:pt idx="1">
                  <c:v>13334</c:v>
                </c:pt>
                <c:pt idx="2">
                  <c:v>19754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B570-4DF0-80F7-F5720CA5DBAE}"/>
            </c:ext>
          </c:extLst>
        </c:ser>
        <c:ser>
          <c:idx val="11"/>
          <c:order val="11"/>
          <c:tx>
            <c:strRef>
              <c:f>'legalizacja wnioski'!$B$13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Roboto" panose="02000000000000000000" pitchFamily="2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wnioski'!$C$13:$E$13</c:f>
              <c:numCache>
                <c:formatCode>#,##0</c:formatCode>
                <c:ptCount val="3"/>
                <c:pt idx="0">
                  <c:v>252823</c:v>
                </c:pt>
                <c:pt idx="1">
                  <c:v>11062</c:v>
                </c:pt>
                <c:pt idx="2">
                  <c:v>22759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B570-4DF0-80F7-F5720CA5DBAE}"/>
            </c:ext>
          </c:extLst>
        </c:ser>
        <c:ser>
          <c:idx val="12"/>
          <c:order val="12"/>
          <c:tx>
            <c:strRef>
              <c:f>'legalizacja wnioski'!$B$14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wnioski'!$C$14:$E$14</c:f>
              <c:numCache>
                <c:formatCode>#,##0</c:formatCode>
                <c:ptCount val="3"/>
                <c:pt idx="0">
                  <c:v>287806</c:v>
                </c:pt>
                <c:pt idx="1">
                  <c:v>11165</c:v>
                </c:pt>
                <c:pt idx="2">
                  <c:v>28347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B570-4DF0-80F7-F5720CA5DBA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0"/>
        <c:gapDepth val="32"/>
        <c:shape val="box"/>
        <c:axId val="94868040"/>
        <c:axId val="94867256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'legalizacja wnioski'!$B$2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solidFill>
                    <a:schemeClr val="accent1">
                      <a:tint val="4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'legalizacja wnioski'!$C$1:$E$1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'legalizacja wnioski'!$C$2:$E$2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10489</c:v>
                      </c:pt>
                      <c:pt idx="1">
                        <c:v>1869</c:v>
                      </c:pt>
                      <c:pt idx="2">
                        <c:v>543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F-B570-4DF0-80F7-F5720CA5DBAE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wnioski'!$B$3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spPr>
                  <a:solidFill>
                    <a:schemeClr val="accent1">
                      <a:tint val="5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wnioski'!$C$1:$E$1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wnioski'!$C$3:$E$3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23391</c:v>
                      </c:pt>
                      <c:pt idx="1">
                        <c:v>4638</c:v>
                      </c:pt>
                      <c:pt idx="2">
                        <c:v>890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B570-4DF0-80F7-F5720CA5DBAE}"/>
                  </c:ext>
                </c:extLst>
              </c15:ser>
            </c15:filteredBarSeries>
          </c:ext>
        </c:extLst>
      </c:bar3DChart>
      <c:catAx>
        <c:axId val="94868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94867256"/>
        <c:crosses val="autoZero"/>
        <c:auto val="1"/>
        <c:lblAlgn val="ctr"/>
        <c:lblOffset val="200"/>
        <c:noMultiLvlLbl val="0"/>
      </c:catAx>
      <c:valAx>
        <c:axId val="94867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94868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46906344351148"/>
          <c:y val="0.9058843868745593"/>
          <c:w val="0.69570484214567152"/>
          <c:h val="6.12424167998035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1" i="0" u="none" strike="noStrike" kern="1200" baseline="0">
                <a:solidFill>
                  <a:schemeClr val="tx1"/>
                </a:solidFill>
                <a:latin typeface="Roboto" panose="02000000000000000000" pitchFamily="2" charset="0"/>
                <a:ea typeface="Roboto" panose="02000000000000000000" pitchFamily="2" charset="0"/>
                <a:cs typeface="+mn-cs"/>
              </a:defRPr>
            </a:pPr>
            <a:r>
              <a:rPr lang="pl-PL" sz="105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Legalizacja pobytu obywateli Ukrainy - decyzje pozytywne w latach 2015-2025</a:t>
            </a:r>
          </a:p>
          <a:p>
            <a:pPr algn="ctr">
              <a:defRPr sz="1400">
                <a:latin typeface="Roboto" panose="02000000000000000000" pitchFamily="2" charset="0"/>
                <a:ea typeface="Roboto" panose="02000000000000000000" pitchFamily="2" charset="0"/>
              </a:defRPr>
            </a:pPr>
            <a:r>
              <a:rPr lang="pl-PL" sz="1050" b="1" i="0" u="none" strike="noStrike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(wg stanu na 1 stycznia 2026 r.)</a:t>
            </a:r>
            <a:endParaRPr lang="pl-PL" sz="1050">
              <a:effectLst/>
              <a:latin typeface="Roboto" panose="02000000000000000000" pitchFamily="2" charset="0"/>
              <a:ea typeface="Roboto" panose="02000000000000000000" pitchFamily="2" charset="0"/>
            </a:endParaRPr>
          </a:p>
        </c:rich>
      </c:tx>
      <c:layout>
        <c:manualLayout>
          <c:xMode val="edge"/>
          <c:yMode val="edge"/>
          <c:x val="0.19091835555256731"/>
          <c:y val="3.407344076300291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1" i="0" u="none" strike="noStrike" kern="1200" baseline="0">
              <a:solidFill>
                <a:schemeClr val="tx1"/>
              </a:solidFill>
              <a:latin typeface="Roboto" panose="02000000000000000000" pitchFamily="2" charset="0"/>
              <a:ea typeface="Roboto" panose="02000000000000000000" pitchFamily="2" charset="0"/>
              <a:cs typeface="+mn-cs"/>
            </a:defRPr>
          </a:pPr>
          <a:endParaRPr lang="pl-PL"/>
        </a:p>
      </c:txPr>
    </c:title>
    <c:autoTitleDeleted val="0"/>
    <c:view3D>
      <c:rotX val="10"/>
      <c:rotY val="1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0929850246883859E-2"/>
          <c:y val="0.21197263743670713"/>
          <c:w val="0.94006898154954111"/>
          <c:h val="0.55276771277475689"/>
        </c:manualLayout>
      </c:layout>
      <c:bar3DChart>
        <c:barDir val="col"/>
        <c:grouping val="clustered"/>
        <c:varyColors val="0"/>
        <c:ser>
          <c:idx val="1"/>
          <c:order val="1"/>
          <c:tx>
            <c:strRef>
              <c:f>'legalizacja decyzje'!$A$9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>
                <a:tint val="52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decyzje'!$B$9:$D$9</c:f>
              <c:numCache>
                <c:formatCode>#,##0</c:formatCode>
                <c:ptCount val="3"/>
                <c:pt idx="0">
                  <c:v>37833</c:v>
                </c:pt>
                <c:pt idx="1">
                  <c:v>6729</c:v>
                </c:pt>
                <c:pt idx="2">
                  <c:v>629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6E-4107-AEBB-B4C1E32B2C15}"/>
            </c:ext>
          </c:extLst>
        </c:ser>
        <c:ser>
          <c:idx val="2"/>
          <c:order val="2"/>
          <c:tx>
            <c:strRef>
              <c:f>'legalizacja decyzje'!$A$10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1">
                <a:tint val="63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decyzje'!$B$10:$D$10</c:f>
              <c:numCache>
                <c:formatCode>#,##0</c:formatCode>
                <c:ptCount val="3"/>
                <c:pt idx="0">
                  <c:v>57253</c:v>
                </c:pt>
                <c:pt idx="1">
                  <c:v>5920</c:v>
                </c:pt>
                <c:pt idx="2">
                  <c:v>609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E6E-4107-AEBB-B4C1E32B2C15}"/>
            </c:ext>
          </c:extLst>
        </c:ser>
        <c:ser>
          <c:idx val="3"/>
          <c:order val="3"/>
          <c:tx>
            <c:strRef>
              <c:f>'legalizacja decyzje'!$A$11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>
                <a:tint val="74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decyzje'!$B$11:$D$11</c:f>
              <c:numCache>
                <c:formatCode>#,##0</c:formatCode>
                <c:ptCount val="3"/>
                <c:pt idx="0">
                  <c:v>70268</c:v>
                </c:pt>
                <c:pt idx="1">
                  <c:v>7866</c:v>
                </c:pt>
                <c:pt idx="2">
                  <c:v>781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E6E-4107-AEBB-B4C1E32B2C15}"/>
            </c:ext>
          </c:extLst>
        </c:ser>
        <c:ser>
          <c:idx val="4"/>
          <c:order val="4"/>
          <c:tx>
            <c:strRef>
              <c:f>'legalizacja decyzje'!$A$12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>
                <a:tint val="84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decyzje'!$B$12:$D$12</c:f>
              <c:numCache>
                <c:formatCode>#,##0</c:formatCode>
                <c:ptCount val="3"/>
                <c:pt idx="0">
                  <c:v>80231</c:v>
                </c:pt>
                <c:pt idx="1">
                  <c:v>7712</c:v>
                </c:pt>
                <c:pt idx="2">
                  <c:v>718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E6E-4107-AEBB-B4C1E32B2C15}"/>
            </c:ext>
          </c:extLst>
        </c:ser>
        <c:ser>
          <c:idx val="5"/>
          <c:order val="5"/>
          <c:tx>
            <c:strRef>
              <c:f>'legalizacja decyzje'!$A$13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>
                <a:tint val="95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7575240735844961E-3"/>
                  <c:y val="-9.19540063437407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E6E-4107-AEBB-B4C1E32B2C1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decyzje'!$B$13:$D$13</c:f>
              <c:numCache>
                <c:formatCode>#,##0</c:formatCode>
                <c:ptCount val="3"/>
                <c:pt idx="0">
                  <c:v>99936</c:v>
                </c:pt>
                <c:pt idx="1">
                  <c:v>7167</c:v>
                </c:pt>
                <c:pt idx="2">
                  <c:v>1187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E6E-4107-AEBB-B4C1E32B2C15}"/>
            </c:ext>
          </c:extLst>
        </c:ser>
        <c:ser>
          <c:idx val="6"/>
          <c:order val="6"/>
          <c:tx>
            <c:strRef>
              <c:f>'legalizacja decyzje'!$A$14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>
                <a:shade val="94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6643638422170456E-3"/>
                  <c:y val="-1.05181754278443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E6E-4107-AEBB-B4C1E32B2C1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decyzje'!$B$14:$D$14</c:f>
              <c:numCache>
                <c:formatCode>#,##0</c:formatCode>
                <c:ptCount val="3"/>
                <c:pt idx="0">
                  <c:v>103347</c:v>
                </c:pt>
                <c:pt idx="1">
                  <c:v>5275</c:v>
                </c:pt>
                <c:pt idx="2">
                  <c:v>2207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E6E-4107-AEBB-B4C1E32B2C15}"/>
            </c:ext>
          </c:extLst>
        </c:ser>
        <c:ser>
          <c:idx val="7"/>
          <c:order val="7"/>
          <c:tx>
            <c:strRef>
              <c:f>'legalizacja decyzje'!$A$15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>
                <a:shade val="83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decyzje'!$B$15:$D$15</c:f>
              <c:numCache>
                <c:formatCode>#,##0</c:formatCode>
                <c:ptCount val="3"/>
                <c:pt idx="0">
                  <c:v>143823</c:v>
                </c:pt>
                <c:pt idx="1">
                  <c:v>6581</c:v>
                </c:pt>
                <c:pt idx="2">
                  <c:v>4214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E6E-4107-AEBB-B4C1E32B2C15}"/>
            </c:ext>
          </c:extLst>
        </c:ser>
        <c:ser>
          <c:idx val="8"/>
          <c:order val="8"/>
          <c:tx>
            <c:strRef>
              <c:f>'legalizacja decyzje'!$A$16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shade val="73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decyzje'!$B$16:$D$16</c:f>
              <c:numCache>
                <c:formatCode>#,##0</c:formatCode>
                <c:ptCount val="3"/>
                <c:pt idx="0">
                  <c:v>213298</c:v>
                </c:pt>
                <c:pt idx="1">
                  <c:v>7614</c:v>
                </c:pt>
                <c:pt idx="2">
                  <c:v>6589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FE6E-4107-AEBB-B4C1E32B2C15}"/>
            </c:ext>
          </c:extLst>
        </c:ser>
        <c:ser>
          <c:idx val="9"/>
          <c:order val="9"/>
          <c:tx>
            <c:strRef>
              <c:f>'legalizacja decyzje'!$A$17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>
                <a:shade val="42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decyzje'!$B$17:$D$17</c:f>
              <c:numCache>
                <c:formatCode>#,##0</c:formatCode>
                <c:ptCount val="3"/>
                <c:pt idx="0">
                  <c:v>199848</c:v>
                </c:pt>
                <c:pt idx="1">
                  <c:v>9326</c:v>
                </c:pt>
                <c:pt idx="2">
                  <c:v>8054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E6E-4107-AEBB-B4C1E32B2C15}"/>
            </c:ext>
          </c:extLst>
        </c:ser>
        <c:ser>
          <c:idx val="10"/>
          <c:order val="10"/>
          <c:tx>
            <c:strRef>
              <c:f>'legalizacja decyzje'!$A$18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decyzje'!$B$18:$D$18</c:f>
              <c:numCache>
                <c:formatCode>#,##0</c:formatCode>
                <c:ptCount val="3"/>
                <c:pt idx="0">
                  <c:v>195904</c:v>
                </c:pt>
                <c:pt idx="1">
                  <c:v>9653</c:v>
                </c:pt>
                <c:pt idx="2">
                  <c:v>13921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FE6E-4107-AEBB-B4C1E32B2C15}"/>
            </c:ext>
          </c:extLst>
        </c:ser>
        <c:ser>
          <c:idx val="11"/>
          <c:order val="11"/>
          <c:tx>
            <c:strRef>
              <c:f>'legalizacja decyzje'!$A$19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decyzje'!$B$19:$D$19</c:f>
              <c:numCache>
                <c:formatCode>#,##0</c:formatCode>
                <c:ptCount val="3"/>
                <c:pt idx="0">
                  <c:v>218134</c:v>
                </c:pt>
                <c:pt idx="1">
                  <c:v>8329</c:v>
                </c:pt>
                <c:pt idx="2">
                  <c:v>16731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E6E-4107-AEBB-B4C1E32B2C1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0"/>
        <c:gapDepth val="32"/>
        <c:shape val="box"/>
        <c:axId val="543447608"/>
        <c:axId val="543448000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'legalizacja decyzje'!$A$8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spPr>
                  <a:solidFill>
                    <a:schemeClr val="accent1">
                      <a:tint val="41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'legalizacja decyzje'!$B$6:$D$6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'legalizacja decyzje'!$B$8:$D$8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17108</c:v>
                      </c:pt>
                      <c:pt idx="1">
                        <c:v>3484</c:v>
                      </c:pt>
                      <c:pt idx="2">
                        <c:v>590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D-FE6E-4107-AEBB-B4C1E32B2C15}"/>
                  </c:ext>
                </c:extLst>
              </c15:ser>
            </c15:filteredBarSeries>
          </c:ext>
        </c:extLst>
      </c:bar3DChart>
      <c:catAx>
        <c:axId val="543447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43448000"/>
        <c:crosses val="autoZero"/>
        <c:auto val="1"/>
        <c:lblAlgn val="ctr"/>
        <c:lblOffset val="200"/>
        <c:noMultiLvlLbl val="0"/>
      </c:catAx>
      <c:valAx>
        <c:axId val="543448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43447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900" b="1">
                <a:solidFill>
                  <a:sysClr val="windowText" lastClr="000000"/>
                </a:solidFill>
              </a:rPr>
              <a:t>Miesięczna liczba obywateli Ukrainy - mężczyzn w przedziale wiekowym 18-22 zarejestrowanych</a:t>
            </a:r>
            <a:r>
              <a:rPr lang="pl-PL" sz="900" b="1" baseline="0">
                <a:solidFill>
                  <a:sysClr val="windowText" lastClr="000000"/>
                </a:solidFill>
              </a:rPr>
              <a:t> w rejestrze PESEL </a:t>
            </a:r>
            <a:r>
              <a:rPr lang="pl-PL" sz="900" b="1">
                <a:solidFill>
                  <a:sysClr val="windowText" lastClr="000000"/>
                </a:solidFill>
              </a:rPr>
              <a:t>w latach</a:t>
            </a:r>
            <a:r>
              <a:rPr lang="pl-PL" sz="900" b="1" baseline="0">
                <a:solidFill>
                  <a:sysClr val="windowText" lastClr="000000"/>
                </a:solidFill>
              </a:rPr>
              <a:t> </a:t>
            </a:r>
            <a:r>
              <a:rPr lang="pl-PL" sz="900" b="1">
                <a:solidFill>
                  <a:sysClr val="windowText" lastClr="000000"/>
                </a:solidFill>
              </a:rPr>
              <a:t>2024-2025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'PESEL Ukr - mężczyźni 18-22'!$B$37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0070C0"/>
            </a:soli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'PESEL Ukr - mężczyźni 18-22'!$A$38:$A$49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'PESEL Ukr - mężczyźni 18-22'!$B$38:$B$49</c:f>
              <c:numCache>
                <c:formatCode>#,##0</c:formatCode>
                <c:ptCount val="12"/>
                <c:pt idx="0">
                  <c:v>526</c:v>
                </c:pt>
                <c:pt idx="1">
                  <c:v>451</c:v>
                </c:pt>
                <c:pt idx="2">
                  <c:v>425</c:v>
                </c:pt>
                <c:pt idx="3">
                  <c:v>500</c:v>
                </c:pt>
                <c:pt idx="4">
                  <c:v>540</c:v>
                </c:pt>
                <c:pt idx="5">
                  <c:v>526</c:v>
                </c:pt>
                <c:pt idx="6">
                  <c:v>743</c:v>
                </c:pt>
                <c:pt idx="7">
                  <c:v>621</c:v>
                </c:pt>
                <c:pt idx="8">
                  <c:v>713</c:v>
                </c:pt>
                <c:pt idx="9">
                  <c:v>713</c:v>
                </c:pt>
                <c:pt idx="10">
                  <c:v>664</c:v>
                </c:pt>
                <c:pt idx="11">
                  <c:v>568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E6-4863-971E-A8B47A26F7E3}"/>
            </c:ext>
          </c:extLst>
        </c:ser>
        <c:ser>
          <c:idx val="1"/>
          <c:order val="1"/>
          <c:tx>
            <c:strRef>
              <c:f>'PESEL Ukr - mężczyźni 18-22'!$C$37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 w="9525" cap="flat" cmpd="sng" algn="ctr">
              <a:solidFill>
                <a:schemeClr val="accent3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'PESEL Ukr - mężczyźni 18-22'!$A$38:$A$49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'PESEL Ukr - mężczyźni 18-22'!$C$38:$C$49</c:f>
              <c:numCache>
                <c:formatCode>#,##0</c:formatCode>
                <c:ptCount val="12"/>
                <c:pt idx="0">
                  <c:v>699</c:v>
                </c:pt>
                <c:pt idx="1">
                  <c:v>643</c:v>
                </c:pt>
                <c:pt idx="2">
                  <c:v>638</c:v>
                </c:pt>
                <c:pt idx="3">
                  <c:v>570</c:v>
                </c:pt>
                <c:pt idx="4">
                  <c:v>562</c:v>
                </c:pt>
                <c:pt idx="5">
                  <c:v>635</c:v>
                </c:pt>
                <c:pt idx="6">
                  <c:v>850</c:v>
                </c:pt>
                <c:pt idx="7">
                  <c:v>815</c:v>
                </c:pt>
                <c:pt idx="8">
                  <c:v>11388</c:v>
                </c:pt>
                <c:pt idx="9">
                  <c:v>7877</c:v>
                </c:pt>
                <c:pt idx="10">
                  <c:v>4221</c:v>
                </c:pt>
                <c:pt idx="11" formatCode="General">
                  <c:v>4309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CE6-4863-971E-A8B47A26F7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046777744"/>
        <c:axId val="2046767760"/>
      </c:barChart>
      <c:catAx>
        <c:axId val="2046777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046767760"/>
        <c:crosses val="autoZero"/>
        <c:auto val="1"/>
        <c:lblAlgn val="ctr"/>
        <c:lblOffset val="100"/>
        <c:noMultiLvlLbl val="0"/>
      </c:catAx>
      <c:valAx>
        <c:axId val="2046767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046777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 algn="ctr">
              <a:defRPr sz="1200"/>
            </a:pPr>
            <a:r>
              <a:rPr lang="pl-PL" sz="1100"/>
              <a:t>Liczba osób posiadających aktualny dokument pobytowy wg stanu na 1</a:t>
            </a:r>
            <a:r>
              <a:rPr lang="pl-PL" sz="1100" baseline="0"/>
              <a:t> stycznia </a:t>
            </a:r>
            <a:r>
              <a:rPr lang="pl-PL" sz="1100"/>
              <a:t>2026 r.</a:t>
            </a:r>
            <a:endParaRPr lang="en-CA" sz="1100"/>
          </a:p>
        </c:rich>
      </c:tx>
      <c:layout>
        <c:manualLayout>
          <c:xMode val="edge"/>
          <c:yMode val="edge"/>
          <c:x val="0.13400003110795422"/>
          <c:y val="0"/>
        </c:manualLayout>
      </c:layout>
      <c:overlay val="0"/>
    </c:title>
    <c:autoTitleDeleted val="0"/>
    <c:view3D>
      <c:rotX val="10"/>
      <c:rotY val="1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0929850246883859E-2"/>
          <c:y val="0.15865632027218388"/>
          <c:w val="0.94006898154954111"/>
          <c:h val="0.7089737154541198"/>
        </c:manualLayout>
      </c:layout>
      <c:bar3DChart>
        <c:barDir val="col"/>
        <c:grouping val="stacked"/>
        <c:varyColors val="0"/>
        <c:ser>
          <c:idx val="2"/>
          <c:order val="0"/>
          <c:tx>
            <c:strRef>
              <c:f>dokumenty!$A$2</c:f>
              <c:strCache>
                <c:ptCount val="1"/>
                <c:pt idx="0">
                  <c:v>Ukraina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-2.4306425651373935E-17"/>
                  <c:y val="-1.3266998341625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935-4002-9249-6C48965C102E}"/>
                </c:ext>
              </c:extLst>
            </c:dLbl>
            <c:dLbl>
              <c:idx val="1"/>
              <c:layout>
                <c:manualLayout>
                  <c:x val="2.4306425651373935E-17"/>
                  <c:y val="-3.31674958540642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935-4002-9249-6C48965C102E}"/>
                </c:ext>
              </c:extLst>
            </c:dLbl>
            <c:dLbl>
              <c:idx val="2"/>
              <c:layout>
                <c:manualLayout>
                  <c:x val="-4.8612851302747869E-17"/>
                  <c:y val="-3.31674958540642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935-4002-9249-6C48965C102E}"/>
                </c:ext>
              </c:extLst>
            </c:dLbl>
            <c:dLbl>
              <c:idx val="6"/>
              <c:layout>
                <c:manualLayout>
                  <c:x val="0"/>
                  <c:y val="-6.6334991708126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935-4002-9249-6C48965C102E}"/>
                </c:ext>
              </c:extLst>
            </c:dLbl>
            <c:dLbl>
              <c:idx val="7"/>
              <c:layout>
                <c:manualLayout>
                  <c:x val="2.6516407026846889E-3"/>
                  <c:y val="-6.6334991708126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935-4002-9249-6C48965C102E}"/>
                </c:ext>
              </c:extLst>
            </c:dLbl>
            <c:dLbl>
              <c:idx val="9"/>
              <c:layout>
                <c:manualLayout>
                  <c:x val="-1.0002725626886848E-16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935-4002-9249-6C48965C102E}"/>
                </c:ext>
              </c:extLst>
            </c:dLbl>
            <c:dLbl>
              <c:idx val="10"/>
              <c:layout>
                <c:manualLayout>
                  <c:x val="-1.0002725626886848E-16"/>
                  <c:y val="-7.6923076923076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935-4002-9249-6C48965C102E}"/>
                </c:ext>
              </c:extLst>
            </c:dLbl>
            <c:dLbl>
              <c:idx val="11"/>
              <c:layout>
                <c:manualLayout>
                  <c:x val="1.3640237971672985E-3"/>
                  <c:y val="-0.112179487179487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935-4002-9249-6C48965C102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dokumenty!$C$1:$N$1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  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2025</c:v>
                </c:pt>
              </c:strCache>
              <c:extLst/>
            </c:strRef>
          </c:cat>
          <c:val>
            <c:numRef>
              <c:f>dokumenty!$C$2:$N$2</c:f>
              <c:numCache>
                <c:formatCode>#,##0</c:formatCode>
                <c:ptCount val="12"/>
                <c:pt idx="0">
                  <c:v>40979</c:v>
                </c:pt>
                <c:pt idx="1">
                  <c:v>65866</c:v>
                </c:pt>
                <c:pt idx="2">
                  <c:v>103457</c:v>
                </c:pt>
                <c:pt idx="3">
                  <c:v>145252</c:v>
                </c:pt>
                <c:pt idx="4">
                  <c:v>179154</c:v>
                </c:pt>
                <c:pt idx="5">
                  <c:v>214719</c:v>
                </c:pt>
                <c:pt idx="6">
                  <c:v>246823</c:v>
                </c:pt>
                <c:pt idx="7">
                  <c:v>307735</c:v>
                </c:pt>
                <c:pt idx="8">
                  <c:v>1373461</c:v>
                </c:pt>
                <c:pt idx="9">
                  <c:v>1485050</c:v>
                </c:pt>
                <c:pt idx="10">
                  <c:v>1537859</c:v>
                </c:pt>
                <c:pt idx="11">
                  <c:v>1560849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8-D935-4002-9249-6C48965C102E}"/>
            </c:ext>
          </c:extLst>
        </c:ser>
        <c:ser>
          <c:idx val="3"/>
          <c:order val="1"/>
          <c:tx>
            <c:strRef>
              <c:f>dokumenty!$A$3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2.6446263753454658E-3"/>
                  <c:y val="-6.4118388297534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935-4002-9249-6C48965C102E}"/>
                </c:ext>
              </c:extLst>
            </c:dLbl>
            <c:dLbl>
              <c:idx val="1"/>
              <c:layout>
                <c:manualLayout>
                  <c:x val="-2.428228019542886E-17"/>
                  <c:y val="-6.0872094386482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935-4002-9249-6C48965C102E}"/>
                </c:ext>
              </c:extLst>
            </c:dLbl>
            <c:dLbl>
              <c:idx val="2"/>
              <c:layout>
                <c:manualLayout>
                  <c:x val="1.3245033112582781E-3"/>
                  <c:y val="-6.99720974689076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935-4002-9249-6C48965C102E}"/>
                </c:ext>
              </c:extLst>
            </c:dLbl>
            <c:dLbl>
              <c:idx val="3"/>
              <c:layout>
                <c:manualLayout>
                  <c:x val="1.3258591020492813E-3"/>
                  <c:y val="-6.65679939447476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935-4002-9249-6C48965C102E}"/>
                </c:ext>
              </c:extLst>
            </c:dLbl>
            <c:dLbl>
              <c:idx val="4"/>
              <c:layout>
                <c:manualLayout>
                  <c:x val="2.6516139124992512E-3"/>
                  <c:y val="-6.33385611609729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935-4002-9249-6C48965C102E}"/>
                </c:ext>
              </c:extLst>
            </c:dLbl>
            <c:dLbl>
              <c:idx val="5"/>
              <c:layout>
                <c:manualLayout>
                  <c:x val="2.6516139124992512E-3"/>
                  <c:y val="-6.31931339382087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935-4002-9249-6C48965C102E}"/>
                </c:ext>
              </c:extLst>
            </c:dLbl>
            <c:dLbl>
              <c:idx val="6"/>
              <c:layout>
                <c:manualLayout>
                  <c:x val="2.6516139124993484E-3"/>
                  <c:y val="-6.64223032668698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935-4002-9249-6C48965C102E}"/>
                </c:ext>
              </c:extLst>
            </c:dLbl>
            <c:dLbl>
              <c:idx val="7"/>
              <c:layout>
                <c:manualLayout>
                  <c:x val="1.325820351342393E-3"/>
                  <c:y val="-5.97014925373134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D935-4002-9249-6C48965C102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dokumenty!$C$1:$N$1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  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2025</c:v>
                </c:pt>
              </c:strCache>
              <c:extLst/>
            </c:strRef>
          </c:cat>
          <c:val>
            <c:numRef>
              <c:f>dokumenty!$C$3:$N$3</c:f>
              <c:numCache>
                <c:formatCode>#,##0</c:formatCode>
                <c:ptCount val="12"/>
                <c:pt idx="0">
                  <c:v>134087</c:v>
                </c:pt>
                <c:pt idx="1">
                  <c:v>146003</c:v>
                </c:pt>
                <c:pt idx="2">
                  <c:v>162761</c:v>
                </c:pt>
                <c:pt idx="3">
                  <c:v>179965</c:v>
                </c:pt>
                <c:pt idx="4">
                  <c:v>193085</c:v>
                </c:pt>
                <c:pt idx="5">
                  <c:v>208119</c:v>
                </c:pt>
                <c:pt idx="6">
                  <c:v>213637</c:v>
                </c:pt>
                <c:pt idx="7">
                  <c:v>238259</c:v>
                </c:pt>
                <c:pt idx="8">
                  <c:v>297747</c:v>
                </c:pt>
                <c:pt idx="9">
                  <c:v>391828</c:v>
                </c:pt>
                <c:pt idx="10">
                  <c:v>437132</c:v>
                </c:pt>
                <c:pt idx="11">
                  <c:v>456021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11-D935-4002-9249-6C48965C102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0"/>
        <c:gapDepth val="32"/>
        <c:shape val="box"/>
        <c:axId val="580996384"/>
        <c:axId val="580996776"/>
        <c:axId val="0"/>
      </c:bar3DChart>
      <c:catAx>
        <c:axId val="580996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/>
            </a:pPr>
            <a:endParaRPr lang="pl-PL"/>
          </a:p>
        </c:txPr>
        <c:crossAx val="580996776"/>
        <c:crosses val="autoZero"/>
        <c:auto val="1"/>
        <c:lblAlgn val="ctr"/>
        <c:lblOffset val="200"/>
        <c:noMultiLvlLbl val="0"/>
      </c:catAx>
      <c:valAx>
        <c:axId val="580996776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58099638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40229738379476759"/>
          <c:y val="0.95262088633151609"/>
          <c:w val="0.19540523241046481"/>
          <c:h val="4.7379113668483755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b="1"/>
      </a:pPr>
      <a:endParaRPr lang="pl-PL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/>
              <a:t>Liczba obywateli </a:t>
            </a:r>
            <a:r>
              <a:rPr lang="pl-PL" sz="900"/>
              <a:t>Ukrainy</a:t>
            </a:r>
            <a:r>
              <a:rPr lang="en-US" sz="900"/>
              <a:t> posiadających ważny dokument uprawniający do pobytu na terytoriu</a:t>
            </a:r>
            <a:r>
              <a:rPr lang="pl-PL" sz="900"/>
              <a:t>m</a:t>
            </a:r>
            <a:r>
              <a:rPr lang="en-US" sz="900"/>
              <a:t> RP</a:t>
            </a:r>
            <a:r>
              <a:rPr lang="pl-PL" sz="900" baseline="0"/>
              <a:t> </a:t>
            </a:r>
          </a:p>
          <a:p>
            <a:pPr>
              <a:defRPr/>
            </a:pPr>
            <a:r>
              <a:rPr lang="pl-PL" sz="900"/>
              <a:t>stan na dzień 01.01.2026</a:t>
            </a:r>
            <a:r>
              <a:rPr lang="pl-PL" sz="900" baseline="0"/>
              <a:t> r.</a:t>
            </a:r>
          </a:p>
        </c:rich>
      </c:tx>
      <c:layout>
        <c:manualLayout>
          <c:xMode val="edge"/>
          <c:yMode val="edge"/>
          <c:x val="0.1506367041198502"/>
          <c:y val="3.57063155545637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'dok. cz.2'!$B$4</c:f>
              <c:strCache>
                <c:ptCount val="1"/>
                <c:pt idx="0">
                  <c:v>Liczba osób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'dok. cz.2'!$A$5:$A$10</c:f>
              <c:strCache>
                <c:ptCount val="6"/>
                <c:pt idx="0">
                  <c:v>ochrona czasowa</c:v>
                </c:pt>
                <c:pt idx="1">
                  <c:v>pobyt czasowy</c:v>
                </c:pt>
                <c:pt idx="2">
                  <c:v>pobyt stały</c:v>
                </c:pt>
                <c:pt idx="3">
                  <c:v>rezydent długoterminowy UE</c:v>
                </c:pt>
                <c:pt idx="4">
                  <c:v>ochrona uzupełniająca</c:v>
                </c:pt>
                <c:pt idx="5">
                  <c:v>pozostałe</c:v>
                </c:pt>
              </c:strCache>
            </c:strRef>
          </c:cat>
          <c:val>
            <c:numRef>
              <c:f>'dok. cz.2'!$B$5:$B$10</c:f>
              <c:numCache>
                <c:formatCode>#,##0</c:formatCode>
                <c:ptCount val="6"/>
                <c:pt idx="0">
                  <c:v>965657</c:v>
                </c:pt>
                <c:pt idx="1">
                  <c:v>482646</c:v>
                </c:pt>
                <c:pt idx="2">
                  <c:v>57808</c:v>
                </c:pt>
                <c:pt idx="3">
                  <c:v>46965</c:v>
                </c:pt>
                <c:pt idx="4">
                  <c:v>6558</c:v>
                </c:pt>
                <c:pt idx="5">
                  <c:v>1215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45-428C-92AF-19FDA1BCC53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474710376"/>
        <c:axId val="474712336"/>
      </c:barChart>
      <c:catAx>
        <c:axId val="4747103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74712336"/>
        <c:crosses val="autoZero"/>
        <c:auto val="1"/>
        <c:lblAlgn val="ctr"/>
        <c:lblOffset val="100"/>
        <c:noMultiLvlLbl val="0"/>
      </c:catAx>
      <c:valAx>
        <c:axId val="4747123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74710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7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8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9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34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0.23304</cdr:x>
      <cdr:y>0.10066</cdr:y>
    </cdr:from>
    <cdr:to>
      <cdr:x>0.30582</cdr:x>
      <cdr:y>0.14442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2516029" y="547687"/>
          <a:ext cx="785813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600"/>
        </a:p>
      </cdr:txBody>
    </cdr:sp>
  </cdr:relSizeAnchor>
  <cdr:relSizeAnchor xmlns:cdr="http://schemas.openxmlformats.org/drawingml/2006/chartDrawing">
    <cdr:from>
      <cdr:x>0.23112</cdr:x>
      <cdr:y>0.14356</cdr:y>
    </cdr:from>
    <cdr:to>
      <cdr:x>0.34722</cdr:x>
      <cdr:y>0.19271</cdr:y>
    </cdr:to>
    <cdr:sp macro="" textlink="">
      <cdr:nvSpPr>
        <cdr:cNvPr id="5" name="pole tekstowe 4">
          <a:extLst xmlns:a="http://schemas.openxmlformats.org/drawingml/2006/main">
            <a:ext uri="{FF2B5EF4-FFF2-40B4-BE49-F238E27FC236}">
              <a16:creationId xmlns:a16="http://schemas.microsoft.com/office/drawing/2014/main" id="{B4711DFB-16FC-4CC9-A35E-ACFFBEE36DED}"/>
            </a:ext>
          </a:extLst>
        </cdr:cNvPr>
        <cdr:cNvSpPr txBox="1"/>
      </cdr:nvSpPr>
      <cdr:spPr>
        <a:xfrm xmlns:a="http://schemas.openxmlformats.org/drawingml/2006/main">
          <a:off x="1560218" y="592103"/>
          <a:ext cx="783755" cy="2027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100" b="1" baseline="0"/>
            <a:t>563 584</a:t>
          </a:r>
          <a:endParaRPr lang="pl-PL" sz="1100" b="1"/>
        </a:p>
      </cdr:txBody>
    </cdr:sp>
  </cdr:relSizeAnchor>
  <cdr:relSizeAnchor xmlns:cdr="http://schemas.openxmlformats.org/drawingml/2006/chartDrawing">
    <cdr:from>
      <cdr:x>0.7007</cdr:x>
      <cdr:y>0.3412</cdr:y>
    </cdr:from>
    <cdr:to>
      <cdr:x>0.8168</cdr:x>
      <cdr:y>0.39035</cdr:y>
    </cdr:to>
    <cdr:sp macro="" textlink="">
      <cdr:nvSpPr>
        <cdr:cNvPr id="6" name="pole tekstowe 1">
          <a:extLst xmlns:a="http://schemas.openxmlformats.org/drawingml/2006/main">
            <a:ext uri="{FF2B5EF4-FFF2-40B4-BE49-F238E27FC236}">
              <a16:creationId xmlns:a16="http://schemas.microsoft.com/office/drawing/2014/main" id="{B4711DFB-16FC-4CC9-A35E-ACFFBEE36DED}"/>
            </a:ext>
          </a:extLst>
        </cdr:cNvPr>
        <cdr:cNvSpPr txBox="1"/>
      </cdr:nvSpPr>
      <cdr:spPr>
        <a:xfrm xmlns:a="http://schemas.openxmlformats.org/drawingml/2006/main">
          <a:off x="4730205" y="1755851"/>
          <a:ext cx="783755" cy="2529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1100" b="1" baseline="0"/>
            <a:t>402 073 </a:t>
          </a:r>
          <a:endParaRPr lang="pl-PL" sz="1100" b="1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4E6C6-3550-4E49-9143-F6C7172AE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11</Pages>
  <Words>1114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Więckowski Artur</dc:creator>
  <cp:keywords/>
  <dc:description/>
  <cp:lastModifiedBy>Hawryluk Damian</cp:lastModifiedBy>
  <cp:revision>509</cp:revision>
  <dcterms:created xsi:type="dcterms:W3CDTF">2025-05-12T12:13:00Z</dcterms:created>
  <dcterms:modified xsi:type="dcterms:W3CDTF">2026-01-09T08:16:00Z</dcterms:modified>
</cp:coreProperties>
</file>