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96504" w14:textId="77777777" w:rsidR="007F6D19" w:rsidRPr="005E350C" w:rsidRDefault="007F6D19" w:rsidP="007F6D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34027365"/>
    </w:p>
    <w:p w14:paraId="4A5511DC" w14:textId="77777777" w:rsidR="007F6D19" w:rsidRDefault="007F6D19" w:rsidP="007F6D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296C01" w14:textId="77777777" w:rsidR="00C013E2" w:rsidRPr="005E350C" w:rsidRDefault="00C013E2" w:rsidP="007F6D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AD7730" w14:textId="77777777" w:rsidR="007F6D19" w:rsidRPr="005E350C" w:rsidRDefault="007F6D19" w:rsidP="007F6D1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Opis przedmiotu zamówienia (OPZ)</w:t>
      </w:r>
    </w:p>
    <w:p w14:paraId="69C22827" w14:textId="77777777" w:rsidR="007F6D19" w:rsidRPr="005E350C" w:rsidRDefault="007F6D19" w:rsidP="007F6D1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88B5774" w14:textId="3CDFC6C2" w:rsidR="007F6D19" w:rsidRPr="005E350C" w:rsidRDefault="007F6D19" w:rsidP="007F6D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Przedmiotem zamówienia jest </w:t>
      </w:r>
      <w:bookmarkStart w:id="1" w:name="_Hlk82187603"/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świadczenie usług w postaci zapewnienia sali </w:t>
      </w:r>
      <w:r w:rsidR="002E7412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konferencyjn</w:t>
      </w:r>
      <w:r w:rsidR="00CD2E4B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ej</w:t>
      </w:r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wyżywienia oraz miejsc noclegowych na potrzeby </w:t>
      </w:r>
      <w:r w:rsidR="008C63EE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warsztatów </w:t>
      </w:r>
      <w:r w:rsidR="002E7412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pracowników </w:t>
      </w:r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Biur</w:t>
      </w:r>
      <w:r w:rsidR="0015548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Rzecznika Praw Pacjenta</w:t>
      </w:r>
      <w:bookmarkEnd w:id="1"/>
      <w:r w:rsidR="00CD2E4B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, w celu omówienia strategii jednostki na lata 2025 – 2027</w:t>
      </w:r>
      <w:r w:rsidR="00DC1C01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podejmowanych działań mających na celu zapewnienie właściwego funkcjonowania jednostki. </w:t>
      </w:r>
    </w:p>
    <w:p w14:paraId="74A6DD92" w14:textId="77777777" w:rsidR="007F6D19" w:rsidRPr="005E350C" w:rsidRDefault="007F6D19" w:rsidP="007F6D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FA9FF" w14:textId="211E7EA8" w:rsidR="00260DFB" w:rsidRPr="00260DFB" w:rsidRDefault="007F6D19" w:rsidP="00260DF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Usługa będzie realizowana </w:t>
      </w:r>
      <w:r w:rsidR="008C63EE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od 3 grudnia 2024 </w:t>
      </w:r>
      <w:r w:rsidR="00601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godz. 9.00 </w:t>
      </w:r>
      <w:r w:rsidR="008C63EE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do 4 grudnia 2024</w:t>
      </w:r>
      <w:r w:rsidR="00C01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63EE" w:rsidRPr="005E350C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601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godz. 12.00</w:t>
      </w:r>
    </w:p>
    <w:p w14:paraId="5B1DEDC0" w14:textId="77777777" w:rsidR="005476B8" w:rsidRPr="005E350C" w:rsidRDefault="005476B8" w:rsidP="007F6D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92B355" w14:textId="70CDB83F" w:rsidR="007F6D19" w:rsidRPr="005E350C" w:rsidRDefault="007F6D19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WYMAGANIA OGÓLNE</w:t>
      </w:r>
    </w:p>
    <w:p w14:paraId="5BC8451C" w14:textId="5BC3E2C9" w:rsidR="007F6D19" w:rsidRPr="005E350C" w:rsidRDefault="007F6D19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Wszystkie usługi: sala </w:t>
      </w:r>
      <w:r w:rsidR="00BB1D4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konferencyjna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 wyżywienie i noclegi muszą być świadczone na terenie jednego kompleksu hotelowego.</w:t>
      </w:r>
    </w:p>
    <w:p w14:paraId="56400EF8" w14:textId="7602D1E5" w:rsidR="00735A3B" w:rsidRPr="005E350C" w:rsidRDefault="003A0950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Obiekt</w:t>
      </w:r>
      <w:r w:rsidR="00735A3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w którym odbywać się </w:t>
      </w:r>
      <w:r w:rsidR="00BB1D4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realizacja usługi</w:t>
      </w:r>
      <w:r w:rsidR="00735A3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powinien być dostosowany do potrzeb osób z niepełnosprawnościami. Obiekt powinien spełniać co najmniej minimalne wymagania w zakresie dostosowania obiektów do potrzeb osób </w:t>
      </w:r>
      <w:r w:rsidR="00C013E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735A3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 niepełnosprawnościami określone w Załączniku nr 8 do Rozrządzenia Ministra Gospodarki i Pracy z dnia 19 sierpnia 2004 r. w sprawie obiektów hotelarskich i innych obiektów, w których są świadczone usługi hotelarskie (Dz. U. z 2017, poz. 2166).</w:t>
      </w:r>
    </w:p>
    <w:p w14:paraId="65861544" w14:textId="20A47893" w:rsidR="007F6D19" w:rsidRPr="005E350C" w:rsidRDefault="007F6D19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ponosi żadnych dodatkowych kosztów wygenerowanych przez osoby uczestniczące w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2A698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warsztatach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trakcie całego pobytu w obiekcie hotelowym (np. koszty połączeń telefonicznych, korz</w:t>
      </w:r>
      <w:r w:rsidR="00435E17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ystanie z płatnego bar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u, itp.).</w:t>
      </w:r>
    </w:p>
    <w:p w14:paraId="63EAB941" w14:textId="5E44025E" w:rsidR="007F6D19" w:rsidRPr="005E350C" w:rsidRDefault="007F6D19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ma prawo dokonać przed rozpoczęciem </w:t>
      </w:r>
      <w:r w:rsidR="001D1C6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wizytacji obiektu pod k</w:t>
      </w:r>
      <w:r w:rsidR="00997463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ą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tem weryfikacji spełnienia wszystkich warunków postawionych przez Zamawiającego.</w:t>
      </w:r>
    </w:p>
    <w:p w14:paraId="41AD7277" w14:textId="77777777" w:rsidR="001A6C3E" w:rsidRPr="005E350C" w:rsidRDefault="007F6D19" w:rsidP="001A6C3E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prawo do zgłoszenia uwag do Przedmiotu umowy na każdym etapie realizacji zamówienia w celu należytego wykonywania umowy. Wykonawca jest zobowiązany uwzględnić zgłaszane uwagi</w:t>
      </w:r>
      <w:r w:rsidR="00787F13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2560DF" w14:textId="17F6BE23" w:rsidR="001A6C3E" w:rsidRPr="005E350C" w:rsidRDefault="00B122D1" w:rsidP="001A6C3E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997463" w:rsidRPr="005E350C">
        <w:rPr>
          <w:rFonts w:ascii="Times New Roman" w:eastAsia="Calibri" w:hAnsi="Times New Roman" w:cs="Times New Roman"/>
          <w:sz w:val="24"/>
          <w:szCs w:val="24"/>
        </w:rPr>
        <w:t>5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dni</w:t>
      </w:r>
      <w:r w:rsidRPr="005E35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przed </w:t>
      </w:r>
      <w:r w:rsidR="00875CBA" w:rsidRPr="005E350C">
        <w:rPr>
          <w:rFonts w:ascii="Times New Roman" w:eastAsia="Calibri" w:hAnsi="Times New Roman" w:cs="Times New Roman"/>
          <w:sz w:val="24"/>
          <w:szCs w:val="24"/>
        </w:rPr>
        <w:t>warsztatami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Zamawiający przekaże Wykonawcy ostateczną liczbę osób objętych usługami, dokładne godziny serwowania posiłków oraz zgłosi ewentualne zapotrzebowanie na dietę specjalną np. danie bezglutenowe, danie wegetariańskie / wegańskie. W takich przypadku Wykonawca ma obowiązek uwzględnić specjalne preferencje żywieniowe, zapewniając odpowiedni ciepły posiłek. Zamawiający zastrzega sobie prawo do </w:t>
      </w:r>
      <w:r w:rsidR="00875CBA" w:rsidRPr="005E350C">
        <w:rPr>
          <w:rFonts w:ascii="Times New Roman" w:eastAsia="Calibri" w:hAnsi="Times New Roman" w:cs="Times New Roman"/>
          <w:sz w:val="24"/>
          <w:szCs w:val="24"/>
        </w:rPr>
        <w:t>zwiększenia lub zmniejszenia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liczby uczestników szkolenia </w:t>
      </w:r>
      <w:r w:rsidR="005E5ECC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Pr="005E35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12A4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5E350C">
        <w:rPr>
          <w:rFonts w:ascii="Times New Roman" w:eastAsia="Calibri" w:hAnsi="Times New Roman" w:cs="Times New Roman"/>
          <w:bCs/>
          <w:sz w:val="24"/>
          <w:szCs w:val="24"/>
        </w:rPr>
        <w:t>%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w stosunku do informacji podanej w wysłanym zleceniu</w:t>
      </w:r>
      <w:r w:rsidR="006012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876B8AF" w14:textId="7336DEB3" w:rsidR="001A6C3E" w:rsidRPr="005E350C" w:rsidRDefault="00B122D1" w:rsidP="001A6C3E">
      <w:pPr>
        <w:numPr>
          <w:ilvl w:val="0"/>
          <w:numId w:val="6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bezkosztowego odwołania zlecenia lub zmiany terminu realizacji usługi, o czym poinformuje Wykonawcę nie później niż na </w:t>
      </w:r>
      <w:r w:rsidR="006012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przed wskazanym pierwotnie w zleceniu terminem realizacji danej usługi. </w:t>
      </w:r>
    </w:p>
    <w:p w14:paraId="6EAD1284" w14:textId="77777777" w:rsidR="009A0DD4" w:rsidRPr="005E350C" w:rsidRDefault="00B122D1" w:rsidP="004D69CB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Wykonawca zobowiązany jest dostarczyć Zamawiającemu nie później niż </w:t>
      </w:r>
      <w:r w:rsidRPr="005E35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terminie 7 dni roboczych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zakończeniu </w:t>
      </w:r>
      <w:r w:rsidR="00471C65"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podsumowanie rozliczenia zawierające usługi objęte zleceniem wraz</w:t>
      </w:r>
      <w:r w:rsidR="002537CE"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cenami za poszczególne usługi.</w:t>
      </w:r>
    </w:p>
    <w:p w14:paraId="150A653E" w14:textId="14D34BF0" w:rsidR="009A0DD4" w:rsidRPr="003C3297" w:rsidRDefault="00B122D1" w:rsidP="004D69CB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3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zlecenia obliczana będzie, stosownie do jego zakresu, na podstawie cen jednostkowych podanych w formularzu ofertowym oraz liczby zgłoszonych osób </w:t>
      </w:r>
      <w:r w:rsidR="00C013E2" w:rsidRPr="003C3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C3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uwzględnieniem pkt. </w:t>
      </w:r>
      <w:r w:rsidR="003C3297" w:rsidRPr="003C3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</w:t>
      </w:r>
    </w:p>
    <w:p w14:paraId="4EAF7531" w14:textId="28213A06" w:rsidR="00175161" w:rsidRPr="005E350C" w:rsidRDefault="00B122D1" w:rsidP="004D69CB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Rozliczenie (podpisanie protokołu odbioru i wystawienie faktury) będzie następowało </w:t>
      </w:r>
      <w:r w:rsidR="00043AEA"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</w:t>
      </w:r>
      <w:r w:rsidR="00043AEA"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</w:t>
      </w:r>
      <w:r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usługi</w:t>
      </w:r>
      <w:r w:rsidR="00471C65" w:rsidRPr="005E35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4405740" w14:textId="77777777" w:rsidR="00C013E2" w:rsidRPr="005E350C" w:rsidRDefault="00C013E2" w:rsidP="00206B5D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23CF85" w14:textId="28DE2C5C" w:rsidR="003577A1" w:rsidRPr="005E350C" w:rsidRDefault="00175161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5E350C">
        <w:rPr>
          <w:rFonts w:ascii="Times New Roman" w:hAnsi="Times New Roman" w:cs="Times New Roman"/>
          <w:b/>
          <w:bCs/>
          <w:sz w:val="24"/>
          <w:szCs w:val="24"/>
        </w:rPr>
        <w:t xml:space="preserve">OGÓLNE INFORMACJE DOTYCZĄCE </w:t>
      </w:r>
      <w:r w:rsidR="001733B1" w:rsidRPr="005E350C">
        <w:rPr>
          <w:rFonts w:ascii="Times New Roman" w:hAnsi="Times New Roman" w:cs="Times New Roman"/>
          <w:b/>
          <w:bCs/>
          <w:sz w:val="24"/>
          <w:szCs w:val="24"/>
        </w:rPr>
        <w:t>USŁUGI</w:t>
      </w:r>
    </w:p>
    <w:p w14:paraId="082B4225" w14:textId="77777777" w:rsidR="003745A9" w:rsidRPr="005E350C" w:rsidRDefault="003745A9" w:rsidP="003745A9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3577A1" w:rsidRPr="005E350C" w14:paraId="376C22A1" w14:textId="77777777" w:rsidTr="00206B5D">
        <w:trPr>
          <w:trHeight w:val="532"/>
        </w:trPr>
        <w:tc>
          <w:tcPr>
            <w:tcW w:w="4253" w:type="dxa"/>
          </w:tcPr>
          <w:p w14:paraId="46734D2A" w14:textId="5C6762CA" w:rsidR="003577A1" w:rsidRPr="005E350C" w:rsidRDefault="003577A1" w:rsidP="00893806">
            <w:pPr>
              <w:pStyle w:val="TableParagraph"/>
              <w:spacing w:before="1" w:line="259" w:lineRule="auto"/>
              <w:ind w:left="110" w:right="50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Noclegi dla uczestników</w:t>
            </w:r>
            <w:r w:rsidR="007E0C4A" w:rsidRPr="005E350C">
              <w:rPr>
                <w:rFonts w:ascii="Times New Roman" w:hAnsi="Times New Roman" w:cs="Times New Roman"/>
                <w:sz w:val="24"/>
                <w:szCs w:val="24"/>
              </w:rPr>
              <w:t>/czek</w:t>
            </w: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487">
              <w:rPr>
                <w:rFonts w:ascii="Times New Roman" w:hAnsi="Times New Roman" w:cs="Times New Roman"/>
                <w:sz w:val="24"/>
                <w:szCs w:val="24"/>
              </w:rPr>
              <w:t>warsztatów</w:t>
            </w:r>
          </w:p>
        </w:tc>
        <w:tc>
          <w:tcPr>
            <w:tcW w:w="5812" w:type="dxa"/>
          </w:tcPr>
          <w:p w14:paraId="2EB2166C" w14:textId="22AFE25A" w:rsidR="003577A1" w:rsidRPr="005E350C" w:rsidRDefault="00155487" w:rsidP="00206B5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Warsztaty</w:t>
            </w:r>
            <w:r w:rsidR="003577A1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 dniowe: 1 nocleg wraz z 1 śniadaniem</w:t>
            </w:r>
          </w:p>
          <w:p w14:paraId="057DFFB1" w14:textId="3AC1B6FE" w:rsidR="002C3645" w:rsidRPr="005E350C" w:rsidRDefault="002C3645" w:rsidP="00206B5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="00D12BEB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</w:t>
            </w:r>
            <w:r w:rsidR="00875CBA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mawiający</w:t>
            </w:r>
            <w:r w:rsidR="00D12BEB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zastrzega możliwość zamówienia dodatkowych noclegów przed lub po </w:t>
            </w:r>
            <w:r w:rsidR="00364C13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zakończeniu </w:t>
            </w:r>
            <w:r w:rsidR="0015548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warsztatów</w:t>
            </w:r>
            <w:r w:rsidR="006E6ECA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 1</w:t>
            </w:r>
            <w:r w:rsidR="00180C33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E53F6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śniadaniem</w:t>
            </w:r>
            <w:r w:rsidR="00B70406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="004A0073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2019039" w14:textId="34960C02" w:rsidR="003577A1" w:rsidRPr="005E350C" w:rsidRDefault="004A0073" w:rsidP="00206B5D">
            <w:pPr>
              <w:pStyle w:val="TableParagraph"/>
              <w:spacing w:before="19" w:line="259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3577A1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czestnicy korzystający z noclegu zagwarantowane mają śniadania w miejscu świadczenia usługi noclegowej.</w:t>
            </w:r>
          </w:p>
          <w:p w14:paraId="2106BB84" w14:textId="77777777" w:rsidR="003577A1" w:rsidRPr="005E350C" w:rsidRDefault="003577A1" w:rsidP="00206B5D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  <w:p w14:paraId="1A548482" w14:textId="0FE7E2E2" w:rsidR="003577A1" w:rsidRPr="005E350C" w:rsidRDefault="003577A1" w:rsidP="00206B5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Standard usługi opisany szczegółowo w pkt. </w:t>
            </w:r>
            <w:r w:rsid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 i </w:t>
            </w:r>
            <w:r w:rsidR="005E350C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3C3F28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OPZ</w:t>
            </w:r>
          </w:p>
        </w:tc>
      </w:tr>
      <w:tr w:rsidR="003577A1" w:rsidRPr="005E350C" w14:paraId="17E602E4" w14:textId="77777777" w:rsidTr="00206B5D">
        <w:trPr>
          <w:trHeight w:val="810"/>
        </w:trPr>
        <w:tc>
          <w:tcPr>
            <w:tcW w:w="4253" w:type="dxa"/>
          </w:tcPr>
          <w:p w14:paraId="4A794531" w14:textId="77777777" w:rsidR="003577A1" w:rsidRPr="005E350C" w:rsidRDefault="003577A1" w:rsidP="00893806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Pokoje</w:t>
            </w:r>
          </w:p>
        </w:tc>
        <w:tc>
          <w:tcPr>
            <w:tcW w:w="5812" w:type="dxa"/>
          </w:tcPr>
          <w:p w14:paraId="654DEFD9" w14:textId="1E5073F6" w:rsidR="0065592F" w:rsidRPr="005E350C" w:rsidRDefault="00870EF0" w:rsidP="00206B5D">
            <w:pPr>
              <w:pStyle w:val="TableParagraph"/>
              <w:spacing w:line="25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Pokoje jednoosobowe </w:t>
            </w:r>
            <w:r w:rsidR="0065592F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ilości 20 szt. </w:t>
            </w:r>
          </w:p>
          <w:p w14:paraId="6B723848" w14:textId="7495A971" w:rsidR="003577A1" w:rsidRPr="005E350C" w:rsidRDefault="0065592F" w:rsidP="00206B5D">
            <w:pPr>
              <w:pStyle w:val="TableParagraph"/>
              <w:spacing w:line="25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Pokoje </w:t>
            </w:r>
            <w:r w:rsidR="003577A1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dwuosobowe do </w:t>
            </w:r>
            <w:r w:rsidR="00AF700D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pojedynczego lub </w:t>
            </w:r>
            <w:r w:rsidR="00870EF0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podwójnego</w:t>
            </w:r>
            <w:r w:rsidR="001504B3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wykorzystania</w:t>
            </w:r>
            <w:r w:rsidR="00870EF0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ilości </w:t>
            </w:r>
            <w:r w:rsidR="006012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50</w:t>
            </w: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szt</w:t>
            </w:r>
            <w:r w:rsidR="005F7401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</w:tc>
      </w:tr>
      <w:tr w:rsidR="003577A1" w:rsidRPr="005E350C" w14:paraId="760EFA3B" w14:textId="77777777" w:rsidTr="00206B5D">
        <w:trPr>
          <w:trHeight w:val="683"/>
        </w:trPr>
        <w:tc>
          <w:tcPr>
            <w:tcW w:w="4253" w:type="dxa"/>
          </w:tcPr>
          <w:p w14:paraId="6E09AB7C" w14:textId="77777777" w:rsidR="003577A1" w:rsidRPr="005E350C" w:rsidRDefault="003577A1" w:rsidP="0089380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  <w:p w14:paraId="040498E8" w14:textId="77777777" w:rsidR="003577A1" w:rsidRPr="005E350C" w:rsidRDefault="003577A1" w:rsidP="00893806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cateringowa</w:t>
            </w:r>
          </w:p>
        </w:tc>
        <w:tc>
          <w:tcPr>
            <w:tcW w:w="5812" w:type="dxa"/>
          </w:tcPr>
          <w:p w14:paraId="6CB944BC" w14:textId="77777777" w:rsidR="00206B5D" w:rsidRDefault="00206B5D" w:rsidP="00206B5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A7999D3" w14:textId="74D3643C" w:rsidR="003577A1" w:rsidRPr="005E350C" w:rsidRDefault="003577A1" w:rsidP="00206B5D">
            <w:pPr>
              <w:pStyle w:val="TableParagraph"/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Standard usługi opisany szczegółowo w pkt. </w:t>
            </w:r>
            <w:r w:rsidR="003C3F28"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7</w:t>
            </w:r>
            <w:r w:rsidRPr="005E350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OPZ</w:t>
            </w:r>
          </w:p>
        </w:tc>
      </w:tr>
      <w:tr w:rsidR="005F7401" w:rsidRPr="005E350C" w14:paraId="33BC378A" w14:textId="77777777" w:rsidTr="00206B5D">
        <w:trPr>
          <w:trHeight w:val="821"/>
        </w:trPr>
        <w:tc>
          <w:tcPr>
            <w:tcW w:w="4253" w:type="dxa"/>
          </w:tcPr>
          <w:p w14:paraId="44B4B984" w14:textId="55497BC3" w:rsidR="005F7401" w:rsidRPr="005E350C" w:rsidRDefault="005F7401" w:rsidP="0089380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Sala Konferencyjna</w:t>
            </w:r>
          </w:p>
        </w:tc>
        <w:tc>
          <w:tcPr>
            <w:tcW w:w="5812" w:type="dxa"/>
          </w:tcPr>
          <w:p w14:paraId="643DD90A" w14:textId="711AF140" w:rsidR="005F7401" w:rsidRPr="005E350C" w:rsidRDefault="007D0C59" w:rsidP="00206B5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Sala konferencyjna </w:t>
            </w:r>
            <w:r w:rsidR="002D352D"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w ilości </w:t>
            </w:r>
            <w:r w:rsidR="00902AE7"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1 szt. </w:t>
            </w:r>
            <w:r w:rsidR="001554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D352D" w:rsidRPr="005E350C">
              <w:rPr>
                <w:rFonts w:ascii="Times New Roman" w:hAnsi="Times New Roman" w:cs="Times New Roman"/>
                <w:sz w:val="24"/>
                <w:szCs w:val="24"/>
              </w:rPr>
              <w:t>la 120 osób</w:t>
            </w:r>
            <w:r w:rsidR="00902AE7"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 wyposażona w sprz</w:t>
            </w:r>
            <w:r w:rsidR="0015548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902AE7" w:rsidRPr="005E350C">
              <w:rPr>
                <w:rFonts w:ascii="Times New Roman" w:hAnsi="Times New Roman" w:cs="Times New Roman"/>
                <w:sz w:val="24"/>
                <w:szCs w:val="24"/>
              </w:rPr>
              <w:t>t multimedialny, rzutnik, ekran, flipchart, markery, notatniki i długopisy oraz internet WI-Fi</w:t>
            </w:r>
            <w:r w:rsidR="002D352D"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2AE7" w:rsidRPr="005E350C" w14:paraId="6EF51EED" w14:textId="77777777" w:rsidTr="00206B5D">
        <w:trPr>
          <w:trHeight w:val="552"/>
        </w:trPr>
        <w:tc>
          <w:tcPr>
            <w:tcW w:w="4253" w:type="dxa"/>
          </w:tcPr>
          <w:p w14:paraId="4DBD9B3F" w14:textId="257EB1D6" w:rsidR="00902AE7" w:rsidRPr="005E350C" w:rsidRDefault="002D352D" w:rsidP="0089380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Sala bankietowa/restauracyjna</w:t>
            </w:r>
          </w:p>
        </w:tc>
        <w:tc>
          <w:tcPr>
            <w:tcW w:w="5812" w:type="dxa"/>
          </w:tcPr>
          <w:p w14:paraId="7DF9B080" w14:textId="0878EF67" w:rsidR="00902AE7" w:rsidRPr="005E350C" w:rsidRDefault="002D352D" w:rsidP="00206B5D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 xml:space="preserve">Sala w ilości 1 szt. </w:t>
            </w:r>
            <w:r w:rsidR="007712B6" w:rsidRPr="005E35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E350C">
              <w:rPr>
                <w:rFonts w:ascii="Times New Roman" w:hAnsi="Times New Roman" w:cs="Times New Roman"/>
                <w:sz w:val="24"/>
                <w:szCs w:val="24"/>
              </w:rPr>
              <w:t>la 120 osób</w:t>
            </w:r>
          </w:p>
        </w:tc>
      </w:tr>
    </w:tbl>
    <w:p w14:paraId="10A10067" w14:textId="0B99387A" w:rsidR="00120E2A" w:rsidRPr="005E350C" w:rsidRDefault="00120E2A" w:rsidP="006721B2">
      <w:pPr>
        <w:shd w:val="clear" w:color="auto" w:fill="FFFFFF" w:themeFill="background1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BA25B2" w14:textId="77777777" w:rsidR="006721B2" w:rsidRPr="005E350C" w:rsidRDefault="006721B2" w:rsidP="00F434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2E5826B" w14:textId="7825664E" w:rsidR="007F6D19" w:rsidRPr="005E350C" w:rsidRDefault="008335DA" w:rsidP="00BA3B85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WYMAGANIA ZAMAWIAJĄCEGO DOTYCZĄCE </w:t>
      </w:r>
      <w:r w:rsidR="00D90176"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REALIZACJI USŁUGI ZAPEWNIENIA </w:t>
      </w: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SALI </w:t>
      </w:r>
      <w:r w:rsidR="00E95986"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KONFERENCYJNEJ</w:t>
      </w:r>
    </w:p>
    <w:p w14:paraId="582AAC91" w14:textId="3E7AE8B7" w:rsidR="007F6D19" w:rsidRPr="005E350C" w:rsidRDefault="00D12BEB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ala </w:t>
      </w:r>
      <w:r w:rsidR="00253C8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konferencyjna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w której będą przebywać uczestnicy </w:t>
      </w:r>
      <w:r w:rsidR="00E9598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musi mieć zapewnione zaplecze do przeprowadzenia </w:t>
      </w:r>
      <w:r w:rsidR="00E9598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 zgodnie z wymaganiami polskiego prawa, tj. spełniać odpowiednie warunki sanitarne, bezpieczeństwa, akustyczne i jakościowe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posiadać bezpłatny dostęp do </w:t>
      </w:r>
      <w:r w:rsidR="00112CA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Internetu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82B1515" w14:textId="34656DBD" w:rsidR="007F6D19" w:rsidRPr="005E350C" w:rsidRDefault="00D12BEB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ala musi być odrębnym pomieszczeniem, niezależnym od sali restauracyjnej i pokoi hotelowych (nie może być np. za przepierzeniem sali restauracyjnej bądź zaadaptowanym pokojem hotelowym)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7D4C1BD" w14:textId="1C80D30B" w:rsidR="007F6D19" w:rsidRPr="005E350C" w:rsidRDefault="00D12BEB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stawienie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stołów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9A0DD4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teatralne /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podkowa zewnętrzna</w:t>
      </w:r>
      <w:r w:rsidR="0036527D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szkolne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(ewentualnie inne wskazane przez Zamawiającego</w:t>
      </w:r>
      <w:r w:rsidR="00E9598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uzgodnienia na 3 dni przed realizacją usługi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6334B76" w14:textId="38066286" w:rsidR="008335DA" w:rsidRPr="005E350C" w:rsidRDefault="0036527D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ala </w:t>
      </w:r>
      <w:r w:rsidR="00E9598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konferencyjna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dostęp do niej od wejścia do budynku, przystosowana do osób</w:t>
      </w:r>
      <w:r w:rsidR="00112CA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35DA" w:rsidRPr="005E350C">
        <w:rPr>
          <w:rFonts w:ascii="Times New Roman" w:hAnsi="Times New Roman" w:cs="Times New Roman"/>
          <w:sz w:val="24"/>
          <w:szCs w:val="24"/>
        </w:rPr>
        <w:t>z</w:t>
      </w:r>
      <w:r w:rsidR="00112CAF" w:rsidRPr="005E350C">
        <w:rPr>
          <w:rFonts w:ascii="Times New Roman" w:hAnsi="Times New Roman" w:cs="Times New Roman"/>
          <w:sz w:val="24"/>
          <w:szCs w:val="24"/>
        </w:rPr>
        <w:t> </w:t>
      </w:r>
      <w:r w:rsidR="008335DA" w:rsidRPr="005E350C">
        <w:rPr>
          <w:rFonts w:ascii="Times New Roman" w:hAnsi="Times New Roman" w:cs="Times New Roman"/>
          <w:sz w:val="24"/>
          <w:szCs w:val="24"/>
        </w:rPr>
        <w:t>niepełnosprawnościami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81933EC" w14:textId="0A7D7632" w:rsidR="007F6D19" w:rsidRPr="005E350C" w:rsidRDefault="005A454A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ala posiadająca okna, dające światło dzienne oraz wyposażona w 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oświetlenie sztuczne;</w:t>
      </w:r>
    </w:p>
    <w:p w14:paraId="443BA1DD" w14:textId="595221E0" w:rsidR="007F6D19" w:rsidRPr="005E350C" w:rsidRDefault="005A454A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ala wyposażan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klimatyzacj</w:t>
      </w:r>
      <w:r w:rsidR="008335DA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ę lub wentylację mechaniczną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 umożliwiając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ą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regulację temperatury podczas użytkowania pomieszczenia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EBD70B4" w14:textId="4368D6A7" w:rsidR="007F6D19" w:rsidRPr="005E350C" w:rsidRDefault="00DF40D3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ala podczas przerw zamykana w sposób uniemożliwiający dostęp osobom spoza 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49985EE" w14:textId="023A900D" w:rsidR="007F6D19" w:rsidRPr="005E350C" w:rsidRDefault="00DF40D3" w:rsidP="003A7726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apewnione zaplecze sanitarne (toalety) w pobliżu sali 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>konferencyjnej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31EB418" w14:textId="77777777" w:rsidR="00BA3B85" w:rsidRDefault="00DF40D3" w:rsidP="00BA3B85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apewnienie dostępu do sali co najmniej na </w:t>
      </w:r>
      <w:r w:rsidR="009A0DD4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0,5 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 przed rozpoczęciem 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="007F6D19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na 1h po jego zakończeniu.</w:t>
      </w:r>
    </w:p>
    <w:p w14:paraId="5A2B0943" w14:textId="4066CEF7" w:rsidR="007F6D19" w:rsidRPr="00BA3B85" w:rsidRDefault="007F6D19" w:rsidP="00BA3B85">
      <w:pPr>
        <w:numPr>
          <w:ilvl w:val="0"/>
          <w:numId w:val="2"/>
        </w:numPr>
        <w:spacing w:after="0" w:line="276" w:lineRule="auto"/>
        <w:ind w:left="709" w:hanging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A3B85">
        <w:rPr>
          <w:rFonts w:ascii="Times New Roman" w:eastAsia="Calibri" w:hAnsi="Times New Roman" w:cs="Times New Roman"/>
          <w:color w:val="000000"/>
          <w:sz w:val="24"/>
          <w:szCs w:val="24"/>
        </w:rPr>
        <w:t>Wyposażenie:</w:t>
      </w:r>
    </w:p>
    <w:p w14:paraId="00334879" w14:textId="4C4B9D6C" w:rsidR="00737EC6" w:rsidRPr="005E350C" w:rsidRDefault="00737EC6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76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stoły i krzesła: liczba miejsc siedzących</w:t>
      </w:r>
      <w:r w:rsidRPr="005E350C"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musi odpowiadać liczbie uczestników </w:t>
      </w:r>
      <w:r w:rsidR="00155487">
        <w:rPr>
          <w:rFonts w:ascii="Times New Roman" w:eastAsia="Calibri" w:hAnsi="Times New Roman" w:cs="Times New Roman"/>
          <w:sz w:val="24"/>
          <w:szCs w:val="24"/>
        </w:rPr>
        <w:t>warsztatów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oraz liczbie </w:t>
      </w:r>
      <w:r w:rsidR="00BC2A79" w:rsidRPr="005E350C">
        <w:rPr>
          <w:rFonts w:ascii="Times New Roman" w:eastAsia="Calibri" w:hAnsi="Times New Roman" w:cs="Times New Roman"/>
          <w:sz w:val="24"/>
          <w:szCs w:val="24"/>
        </w:rPr>
        <w:t>prelegentów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prowadzących </w:t>
      </w:r>
      <w:r w:rsidR="00E95986" w:rsidRPr="005E350C">
        <w:rPr>
          <w:rFonts w:ascii="Times New Roman" w:eastAsia="Calibri" w:hAnsi="Times New Roman" w:cs="Times New Roman"/>
          <w:sz w:val="24"/>
          <w:szCs w:val="24"/>
        </w:rPr>
        <w:t>warszta</w:t>
      </w:r>
      <w:r w:rsidR="00BC2A79" w:rsidRPr="005E350C">
        <w:rPr>
          <w:rFonts w:ascii="Times New Roman" w:eastAsia="Calibri" w:hAnsi="Times New Roman" w:cs="Times New Roman"/>
          <w:sz w:val="24"/>
          <w:szCs w:val="24"/>
        </w:rPr>
        <w:t>ty</w:t>
      </w:r>
      <w:r w:rsidRPr="005E350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0F2B0D" w14:textId="1E42EB78" w:rsidR="007F6D19" w:rsidRPr="005E350C" w:rsidRDefault="007F6D19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flipchart z papierem oraz pisaki w czterech kolorach (czarny, niebieski, czerwony, zielony)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0F37827" w14:textId="7614DC55" w:rsidR="007F6D19" w:rsidRPr="005E350C" w:rsidRDefault="007F6D19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projektor multimedialny (sprawny, umożliwiający podpięcie do laptopa)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7552F42" w14:textId="1955A7F6" w:rsidR="007F6D19" w:rsidRPr="005E350C" w:rsidRDefault="007F6D19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ekran umożliwiające projekcję wyraźnego obrazu z projektora multimedialnego, widocznego dla wszystkich uczestników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A02CE91" w14:textId="1F84C80C" w:rsidR="007F6D19" w:rsidRPr="005E350C" w:rsidRDefault="007F6D19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laptop z oprogramowaniem umożliwiającym wyświetlanie prezentacji/ filmów / dźwięku</w:t>
      </w:r>
    </w:p>
    <w:p w14:paraId="43FB3420" w14:textId="2E91BE92" w:rsidR="00737EC6" w:rsidRPr="005E350C" w:rsidRDefault="00737EC6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minimum jeden bezprzewodowy mikrofon wraz z nagłośnieniem;</w:t>
      </w:r>
    </w:p>
    <w:p w14:paraId="50800796" w14:textId="11C980EF" w:rsidR="006C69DF" w:rsidRPr="005E350C" w:rsidRDefault="006C69DF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podest sceniczny/mównica dla </w:t>
      </w:r>
      <w:r w:rsidR="007C31A0" w:rsidRPr="005E350C">
        <w:rPr>
          <w:rFonts w:ascii="Times New Roman" w:eastAsia="Calibri" w:hAnsi="Times New Roman" w:cs="Times New Roman"/>
          <w:sz w:val="24"/>
          <w:szCs w:val="24"/>
        </w:rPr>
        <w:t>prelegentów;</w:t>
      </w:r>
    </w:p>
    <w:p w14:paraId="38BB777A" w14:textId="06ACC7FE" w:rsidR="007F6D19" w:rsidRPr="005E350C" w:rsidRDefault="007F6D19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przedłużacz o długości minimum 8m (lub odpowiednio więcej przedłużaczy)</w:t>
      </w:r>
      <w:r w:rsidR="00737EC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D81004A" w14:textId="1A42D324" w:rsidR="00737EC6" w:rsidRDefault="00737EC6">
      <w:pPr>
        <w:numPr>
          <w:ilvl w:val="0"/>
          <w:numId w:val="22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możliwość zaciemnienia pomieszczenia.</w:t>
      </w:r>
    </w:p>
    <w:p w14:paraId="50B03199" w14:textId="77777777" w:rsidR="007F6D19" w:rsidRPr="005E350C" w:rsidRDefault="007F6D19" w:rsidP="00206B5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CE67E" w14:textId="156B3C2C" w:rsidR="00112CAF" w:rsidRPr="005E350C" w:rsidRDefault="00737EC6" w:rsidP="00F43408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WYMAGANIA ZAMAWIAJĄCEGO DOTYCZE</w:t>
      </w:r>
      <w:r w:rsidR="00D90176"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REALIZACJI</w:t>
      </w:r>
      <w:r w:rsidRPr="005E35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USŁUGI CATERINGOWEJ</w:t>
      </w:r>
    </w:p>
    <w:p w14:paraId="2DE3FA22" w14:textId="1C684A31" w:rsidR="00CD4E3F" w:rsidRPr="005E350C" w:rsidRDefault="00112CAF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zakresie wyżywienia uczestników </w:t>
      </w:r>
      <w:r w:rsidR="005D0573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warsztatów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Wykonawca zapewni:</w:t>
      </w:r>
      <w:r w:rsidR="00CD4E3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1B77D8D" w14:textId="0DFFD628" w:rsidR="002620F5" w:rsidRPr="005E350C" w:rsidRDefault="005D0573" w:rsidP="002620F5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CD4E3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rzerwę kawową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trybie ciągłym</w:t>
      </w:r>
      <w:r w:rsidR="002620F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dniu 3 grudnia 2024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D4E3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(kawa, herbata, soki, woda, ciastka,</w:t>
      </w:r>
      <w:r w:rsidR="00954B2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ciasta pieczone</w:t>
      </w:r>
      <w:r w:rsidR="002620F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 owoce świeże i owoce suszone</w:t>
      </w:r>
      <w:r w:rsidR="005E350C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itp.</w:t>
      </w:r>
      <w:r w:rsidR="00CD4E3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14:paraId="4D2FA269" w14:textId="6E2BF161" w:rsidR="002620F5" w:rsidRPr="005E350C" w:rsidRDefault="000E6996" w:rsidP="002620F5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lunch bufetowy w dniu</w:t>
      </w:r>
      <w:r w:rsidR="002620F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C48CB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3 grudnia 2024</w:t>
      </w:r>
      <w:r w:rsidR="002620F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4F1C1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bufet gorący, bufet słodki)</w:t>
      </w:r>
      <w:r w:rsidR="006012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godzina serwowania po uzgodnieniu z Zamawiającym najpóźniej na 3 dni przed realizacją usługi.</w:t>
      </w:r>
    </w:p>
    <w:p w14:paraId="35E210AD" w14:textId="22E87EA2" w:rsidR="009C52B4" w:rsidRPr="005E350C" w:rsidRDefault="009C52B4" w:rsidP="002620F5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kolację w formie świątecznego spotkania firmowego</w:t>
      </w:r>
      <w:r w:rsidR="006A5A91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(przekąski, dania gorące, bufet słodki, napoje: kawa, herbata, </w:t>
      </w:r>
      <w:r w:rsidR="00CD720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woda, soki, itp.)</w:t>
      </w:r>
      <w:r w:rsidR="006012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godzina serwowania do uzgodnienia z Zamawiającym najpóźniej na 3 dni przed realizacja usługi</w:t>
      </w:r>
    </w:p>
    <w:p w14:paraId="14627129" w14:textId="5512FAC2" w:rsidR="0025672F" w:rsidRPr="005E350C" w:rsidRDefault="00112CAF" w:rsidP="00B12639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Wyżywienie winno być zapewnione w miejscu odbywania </w:t>
      </w:r>
      <w:r w:rsidR="00CD720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324C07A" w14:textId="1A99ABD9" w:rsidR="0025672F" w:rsidRPr="005E350C" w:rsidRDefault="0025672F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ramach usługi Wykonawca zapewni:</w:t>
      </w:r>
    </w:p>
    <w:p w14:paraId="2DEC22DF" w14:textId="091C85A0" w:rsidR="00396146" w:rsidRPr="005E350C" w:rsidRDefault="0025672F">
      <w:pPr>
        <w:pStyle w:val="Akapitzlist"/>
        <w:numPr>
          <w:ilvl w:val="0"/>
          <w:numId w:val="28"/>
        </w:numPr>
        <w:spacing w:after="0" w:line="276" w:lineRule="auto"/>
        <w:ind w:left="127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obsługę kelnerską w trakcie trwania </w:t>
      </w:r>
      <w:r w:rsidR="00364E1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świadczenia usługi</w:t>
      </w:r>
      <w:r w:rsidR="007F40F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14:paraId="0F343FED" w14:textId="7436780A" w:rsidR="00396146" w:rsidRPr="005E350C" w:rsidRDefault="0025672F">
      <w:pPr>
        <w:pStyle w:val="Akapitzlist"/>
        <w:numPr>
          <w:ilvl w:val="0"/>
          <w:numId w:val="28"/>
        </w:numPr>
        <w:spacing w:after="0" w:line="276" w:lineRule="auto"/>
        <w:ind w:left="127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odpowiednią zastawę - wszystkie dania oraz napoje gorące podane zostaną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naczyniach ceramicznych niejednorazowego użytku (filiżanki, talerzyki, szklanki) z zapewnieniem metalowych sztućców i</w:t>
      </w:r>
      <w:r w:rsidR="00B1540C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serwetek, Wykonawca zapewni także odpowiednią liczbę </w:t>
      </w:r>
      <w:r w:rsidR="007F40FF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ekspresó</w:t>
      </w:r>
      <w:r w:rsidR="00174930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do kawy/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termosów/podgrzewaczy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 niezbędnymi kablami/przedłużaczami do ich podłączenia</w:t>
      </w:r>
      <w:r w:rsidR="00396146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7E62380F" w14:textId="5A8C5542" w:rsidR="00396146" w:rsidRPr="005E350C" w:rsidRDefault="00455DCE">
      <w:pPr>
        <w:pStyle w:val="Akapitzlist"/>
        <w:numPr>
          <w:ilvl w:val="0"/>
          <w:numId w:val="28"/>
        </w:numPr>
        <w:ind w:left="127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odpowiednie winietki dań bufetowych z oznaczeniem, które z nich są wegetariańskie.</w:t>
      </w:r>
    </w:p>
    <w:p w14:paraId="0BB35C2D" w14:textId="0EFDD739" w:rsidR="00174930" w:rsidRPr="005E350C" w:rsidRDefault="00174930">
      <w:pPr>
        <w:pStyle w:val="Akapitzlist"/>
        <w:numPr>
          <w:ilvl w:val="0"/>
          <w:numId w:val="28"/>
        </w:numPr>
        <w:ind w:left="127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dekoracje świąteczne na stołach podczas kolacji</w:t>
      </w:r>
      <w:r w:rsidR="00467C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3D5388">
        <w:rPr>
          <w:rFonts w:ascii="Times New Roman" w:eastAsia="Calibri" w:hAnsi="Times New Roman" w:cs="Times New Roman"/>
          <w:color w:val="000000"/>
          <w:sz w:val="24"/>
          <w:szCs w:val="24"/>
        </w:rPr>
        <w:t>Wykonawca przedstawi 3 warianty dekoracji do wyboru</w:t>
      </w:r>
      <w:r w:rsidR="00003E0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3D53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03E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</w:t>
      </w:r>
      <w:r w:rsidR="003D53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ostatecznego zatwierdzenia </w:t>
      </w:r>
      <w:r w:rsidR="00003E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przez zamawiającego najpóźniej na 5 dni przed realizacją </w:t>
      </w:r>
      <w:r w:rsidR="007B405D">
        <w:rPr>
          <w:rFonts w:ascii="Times New Roman" w:eastAsia="Calibri" w:hAnsi="Times New Roman" w:cs="Times New Roman"/>
          <w:color w:val="000000"/>
          <w:sz w:val="24"/>
          <w:szCs w:val="24"/>
        </w:rPr>
        <w:t>usługi);</w:t>
      </w:r>
    </w:p>
    <w:p w14:paraId="586F537B" w14:textId="5B045B3F" w:rsidR="00112CAF" w:rsidRPr="005E350C" w:rsidRDefault="00112CAF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jest zobowiązany do używania wyłącznie produktów spełniających normy jakościowe produktów spożywczych, bezpiecznego przechowywania </w:t>
      </w:r>
      <w:r w:rsidR="00206B5D"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i przygotowywania artykułów spożywczych zgodnie z ustawą z</w:t>
      </w:r>
      <w:r w:rsidR="00104C38"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dnia 25 sierpnia 2006 r. o bezpieczeństwie żywności i żywienia (Dz. U. z 2019, poz. 1252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zm.), dbania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to, by wszystkie posiłki były bezwzględnie świeże oraz charakteryzowały się wysoką jakością w odniesieniu do użytych składników oraz do kontroli aktualnych badań sanitarno-epidemiologicznych pracowników mających kontakt z przygotowaniem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i wydawaniem posiłków;</w:t>
      </w:r>
    </w:p>
    <w:p w14:paraId="27C8EEC0" w14:textId="2ADB9DD6" w:rsidR="00112CAF" w:rsidRPr="00155487" w:rsidRDefault="00112CAF" w:rsidP="00155487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Wykonawca jest zobowiązany do zapewnienia wyżywienia, posiadającego odpowiednio wysoką kaloryczność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5487">
        <w:rPr>
          <w:rFonts w:ascii="Times New Roman" w:eastAsia="Calibri" w:hAnsi="Times New Roman" w:cs="Times New Roman"/>
          <w:color w:val="000000"/>
          <w:sz w:val="24"/>
          <w:szCs w:val="24"/>
        </w:rPr>
        <w:t>z możliwością indywidualnej diety;</w:t>
      </w:r>
    </w:p>
    <w:p w14:paraId="489DC9D8" w14:textId="41B603E2" w:rsidR="00112CAF" w:rsidRPr="005E350C" w:rsidRDefault="00112CAF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jest zobowiązany dostarczyć produkty przerwy kawowej na miejsce spożycia cateringu najpóźniej 30 min. przed planowanym rozpoczęciem 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obiad najpóźniej 10 min. przed rozpoczęciem przerwy obiadowej;</w:t>
      </w:r>
    </w:p>
    <w:p w14:paraId="7B30A10E" w14:textId="54C3BBA3" w:rsidR="00112CAF" w:rsidRPr="005E350C" w:rsidRDefault="00112CAF" w:rsidP="00206B5D">
      <w:pPr>
        <w:pStyle w:val="Akapitzlist"/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jest zobowiązany do przygotowania posiłków w dniu świadczenia usług cateringowych. Podane posiłki nie mogą być wykonywane z produktów typu instant, np. zupy w proszku. Ryby podawane w zestawach powinny być świeże i pozbawione ości - filetowane, dania i napoje gorące powinny posiadać odpowiednią temperaturę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momencie podania, owoce powinny być czyste i dojrzałe;</w:t>
      </w:r>
    </w:p>
    <w:p w14:paraId="190F8676" w14:textId="74023CF2" w:rsidR="00112CAF" w:rsidRPr="005E350C" w:rsidRDefault="00112CAF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zobowiązany jest do umieszczenia informacji o alergenach w dostępnym widocznym miejscu dla osób korzystających z posiłków. Informacje należy umieścić </w:t>
      </w:r>
      <w:r w:rsidR="00206B5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 menu lub na dodatkowej kartce na przykład</w:t>
      </w:r>
      <w:r w:rsidR="00E01CD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="00E01CD5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formie graficznych znaczków w menu, czy w tabeli na osobnej karcie;</w:t>
      </w:r>
    </w:p>
    <w:p w14:paraId="03A620AE" w14:textId="45994DCD" w:rsidR="00112CAF" w:rsidRPr="005E350C" w:rsidRDefault="00112CAF">
      <w:pPr>
        <w:pStyle w:val="Akapitzlist"/>
        <w:numPr>
          <w:ilvl w:val="0"/>
          <w:numId w:val="21"/>
        </w:numPr>
        <w:spacing w:after="0" w:line="276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zobowiązany jest dostarczyć produkty pierwszej klasy jakości, świeże, odpowiadające normom jakościowym właściwym dla danego rodzaju produktów, spełniających normy jakościowe produktów spożywczych, bezpiecznego przechowywania i przygotowywania artykułów spożywczych zgodnie z ustawą z</w:t>
      </w:r>
      <w:r w:rsidR="00E01CD5"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3C3297">
        <w:rPr>
          <w:rFonts w:ascii="Times New Roman" w:eastAsia="Calibri" w:hAnsi="Times New Roman" w:cs="Times New Roman"/>
          <w:color w:val="000000"/>
          <w:sz w:val="24"/>
          <w:szCs w:val="24"/>
        </w:rPr>
        <w:t>dnia 25 sierpnia 2006 r. o bezpieczeństwie żywności i żywienia (Dz. U. z 2019, poz. 1252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zm.), które obowiązują na terenie Polski, oraz o aktualnych terminach przydatności do spożycia. Wykonawca musi ustalić z Zamawiającym menu </w:t>
      </w:r>
      <w:r w:rsidR="00014C58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najpóźniej 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</w:t>
      </w:r>
      <w:r w:rsidR="00D945F4"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dni przed terminem realizacji </w:t>
      </w:r>
      <w:r w:rsidR="00155487">
        <w:rPr>
          <w:rFonts w:ascii="Times New Roman" w:eastAsia="Calibri" w:hAnsi="Times New Roman" w:cs="Times New Roman"/>
          <w:color w:val="000000"/>
          <w:sz w:val="24"/>
          <w:szCs w:val="24"/>
        </w:rPr>
        <w:t>warsztatów</w:t>
      </w: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, w szczególności składniki dania obiadowego (uzyskanie akceptacji Zamawiającego dla propozycji menu);</w:t>
      </w:r>
    </w:p>
    <w:p w14:paraId="78DDE8D1" w14:textId="7574A8EF" w:rsidR="00155487" w:rsidRPr="00206B5D" w:rsidRDefault="00D90176" w:rsidP="00206B5D">
      <w:pPr>
        <w:pStyle w:val="Akapitzlist"/>
        <w:numPr>
          <w:ilvl w:val="0"/>
          <w:numId w:val="21"/>
        </w:numPr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50C">
        <w:rPr>
          <w:rFonts w:ascii="Times New Roman" w:eastAsia="Calibri" w:hAnsi="Times New Roman" w:cs="Times New Roman"/>
          <w:color w:val="000000"/>
          <w:sz w:val="24"/>
          <w:szCs w:val="24"/>
        </w:rPr>
        <w:t>Zamawiający wymaga podania posiłków punktualnie, zgodnie z godzinami ustalonymi z Zamawiającym;</w:t>
      </w:r>
    </w:p>
    <w:p w14:paraId="60CF3640" w14:textId="77777777" w:rsidR="00155487" w:rsidRPr="005E350C" w:rsidRDefault="00155487" w:rsidP="007F6D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08D58" w14:textId="2DBD268E" w:rsidR="007F6D19" w:rsidRPr="005E350C" w:rsidRDefault="00D90176" w:rsidP="00F43408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b/>
          <w:sz w:val="24"/>
          <w:szCs w:val="24"/>
        </w:rPr>
        <w:t>WYMAGANIA ZAMAWIAJĄCEGO DOTYCZĄCE REALIZACJI USŁUGI NOCLEGOWEJ</w:t>
      </w:r>
    </w:p>
    <w:p w14:paraId="47509DE9" w14:textId="6C5888BD" w:rsidR="00D90176" w:rsidRPr="005E350C" w:rsidRDefault="00D90176" w:rsidP="00206B5D">
      <w:pPr>
        <w:pStyle w:val="Akapitzlist"/>
        <w:widowControl w:val="0"/>
        <w:numPr>
          <w:ilvl w:val="1"/>
          <w:numId w:val="25"/>
        </w:numPr>
        <w:tabs>
          <w:tab w:val="left" w:pos="1241"/>
          <w:tab w:val="left" w:pos="9639"/>
        </w:tabs>
        <w:autoSpaceDE w:val="0"/>
        <w:autoSpaceDN w:val="0"/>
        <w:spacing w:after="0" w:line="276" w:lineRule="auto"/>
        <w:ind w:left="851" w:right="-2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6840826"/>
      <w:r w:rsidRPr="005E350C">
        <w:rPr>
          <w:rFonts w:ascii="Times New Roman" w:hAnsi="Times New Roman" w:cs="Times New Roman"/>
          <w:sz w:val="24"/>
          <w:szCs w:val="24"/>
        </w:rPr>
        <w:t>Zamawiający wymaga zapewnienia noclegu w hotelu o standardzie minimum 3-gwiazdkowym (równoważne ze standardem</w:t>
      </w:r>
      <w:r w:rsidRPr="005E35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minimum</w:t>
      </w:r>
      <w:r w:rsidRPr="005E35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3</w:t>
      </w:r>
      <w:r w:rsidRPr="005E35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gwiazdek</w:t>
      </w:r>
      <w:r w:rsidRPr="005E35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wg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kategoryzacji</w:t>
      </w:r>
      <w:r w:rsidRPr="005E35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zgodnie</w:t>
      </w:r>
      <w:r w:rsidRPr="005E35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Rozporządzeniem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Ministra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Gospodarki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i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 xml:space="preserve">Pracy z dnia 19 sierpnia 2004 r. </w:t>
      </w:r>
      <w:r w:rsidR="00206B5D">
        <w:rPr>
          <w:rFonts w:ascii="Times New Roman" w:hAnsi="Times New Roman" w:cs="Times New Roman"/>
          <w:sz w:val="24"/>
          <w:szCs w:val="24"/>
        </w:rPr>
        <w:br/>
      </w:r>
      <w:r w:rsidRPr="005E350C">
        <w:rPr>
          <w:rFonts w:ascii="Times New Roman" w:hAnsi="Times New Roman" w:cs="Times New Roman"/>
          <w:sz w:val="24"/>
          <w:szCs w:val="24"/>
        </w:rPr>
        <w:lastRenderedPageBreak/>
        <w:t>w sprawie obiektów hotelarskich i innych obiektów, w których są świadczone usługi hotelarskie (Dz. U. z 2017, poz.</w:t>
      </w:r>
      <w:r w:rsidRPr="005E35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2166);</w:t>
      </w:r>
    </w:p>
    <w:p w14:paraId="7AC6C158" w14:textId="1781DF19" w:rsidR="00D90176" w:rsidRPr="005E350C" w:rsidRDefault="00D90176" w:rsidP="00206B5D">
      <w:pPr>
        <w:pStyle w:val="Akapitzlist"/>
        <w:widowControl w:val="0"/>
        <w:numPr>
          <w:ilvl w:val="1"/>
          <w:numId w:val="25"/>
        </w:numPr>
        <w:tabs>
          <w:tab w:val="left" w:pos="1241"/>
          <w:tab w:val="left" w:pos="9639"/>
        </w:tabs>
        <w:autoSpaceDE w:val="0"/>
        <w:autoSpaceDN w:val="0"/>
        <w:spacing w:after="0" w:line="276" w:lineRule="auto"/>
        <w:ind w:left="851" w:right="-2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>Hotel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powinien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być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dostosowany</w:t>
      </w:r>
      <w:r w:rsidRPr="005E35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do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potrzeb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osób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</w:t>
      </w:r>
      <w:r w:rsidRPr="005E35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niepełnosprawnościami.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Obiekt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musi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spełniać</w:t>
      </w:r>
      <w:r w:rsidRPr="005E35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co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najmniej minimalne wymagania w zakresie dostosowania obiektów do potrzeb osób niepełnosprawnych określone w</w:t>
      </w:r>
      <w:r w:rsidR="006375E1" w:rsidRPr="005E350C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5E350C">
        <w:rPr>
          <w:rFonts w:ascii="Times New Roman" w:hAnsi="Times New Roman" w:cs="Times New Roman"/>
          <w:sz w:val="24"/>
          <w:szCs w:val="24"/>
        </w:rPr>
        <w:t>Załączniku</w:t>
      </w:r>
      <w:r w:rsidRPr="005E35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nr</w:t>
      </w:r>
      <w:r w:rsidRPr="005E35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8</w:t>
      </w:r>
      <w:r w:rsidRPr="005E35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do</w:t>
      </w:r>
      <w:r w:rsidRPr="005E35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Rozporządzenia</w:t>
      </w:r>
      <w:r w:rsidRPr="005E35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Ministra</w:t>
      </w:r>
      <w:r w:rsidRPr="005E35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Gospodarki</w:t>
      </w:r>
      <w:r w:rsidRPr="005E35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i</w:t>
      </w:r>
      <w:r w:rsidRPr="005E35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Pracy</w:t>
      </w:r>
      <w:r w:rsidRPr="005E35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</w:t>
      </w:r>
      <w:r w:rsidRPr="005E35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dnia</w:t>
      </w:r>
      <w:r w:rsidRPr="005E35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19</w:t>
      </w:r>
      <w:r w:rsidRPr="005E35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sierpnia</w:t>
      </w:r>
      <w:r w:rsidRPr="005E35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2004</w:t>
      </w:r>
      <w:r w:rsidRPr="005E35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r.</w:t>
      </w:r>
      <w:r w:rsidRPr="005E35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w</w:t>
      </w:r>
      <w:r w:rsidRPr="005E350C">
        <w:rPr>
          <w:rFonts w:ascii="Times New Roman" w:hAnsi="Times New Roman" w:cs="Times New Roman"/>
          <w:spacing w:val="-8"/>
          <w:sz w:val="24"/>
          <w:szCs w:val="24"/>
        </w:rPr>
        <w:t> </w:t>
      </w:r>
      <w:r w:rsidRPr="005E350C">
        <w:rPr>
          <w:rFonts w:ascii="Times New Roman" w:hAnsi="Times New Roman" w:cs="Times New Roman"/>
          <w:sz w:val="24"/>
          <w:szCs w:val="24"/>
        </w:rPr>
        <w:t>sprawie</w:t>
      </w:r>
      <w:r w:rsidRPr="005E35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obiektów hotelarskich i innych obiektów, w których są świadczone usługi hotelarskie (Dz. U. z 2017, poz.</w:t>
      </w:r>
      <w:r w:rsidRPr="005E350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2166);</w:t>
      </w:r>
    </w:p>
    <w:p w14:paraId="74956CF1" w14:textId="6253552C" w:rsidR="00D90176" w:rsidRDefault="00D90176" w:rsidP="00206B5D">
      <w:pPr>
        <w:pStyle w:val="Akapitzlist"/>
        <w:widowControl w:val="0"/>
        <w:numPr>
          <w:ilvl w:val="1"/>
          <w:numId w:val="25"/>
        </w:numPr>
        <w:tabs>
          <w:tab w:val="left" w:pos="1241"/>
        </w:tabs>
        <w:autoSpaceDE w:val="0"/>
        <w:autoSpaceDN w:val="0"/>
        <w:spacing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>Hotel</w:t>
      </w:r>
      <w:r w:rsidRPr="005E350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powinien</w:t>
      </w:r>
      <w:r w:rsidRPr="005E35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zapewnić</w:t>
      </w:r>
      <w:r w:rsidRPr="005E350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bezpłatny</w:t>
      </w:r>
      <w:r w:rsidRPr="005E35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parking</w:t>
      </w:r>
      <w:r w:rsidRPr="005E350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dla</w:t>
      </w:r>
      <w:r w:rsidRPr="005E350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uczestniczek/uczestników</w:t>
      </w:r>
      <w:r w:rsidRPr="005E350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139DB">
        <w:rPr>
          <w:rFonts w:ascii="Times New Roman" w:hAnsi="Times New Roman" w:cs="Times New Roman"/>
          <w:sz w:val="24"/>
          <w:szCs w:val="24"/>
        </w:rPr>
        <w:t>warsztatów</w:t>
      </w:r>
      <w:r w:rsidRPr="005E35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oraz</w:t>
      </w:r>
      <w:r w:rsidRPr="005E350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80053" w:rsidRPr="005E350C">
        <w:rPr>
          <w:rFonts w:ascii="Times New Roman" w:hAnsi="Times New Roman" w:cs="Times New Roman"/>
          <w:sz w:val="24"/>
          <w:szCs w:val="24"/>
        </w:rPr>
        <w:t xml:space="preserve">pracowników </w:t>
      </w:r>
      <w:r w:rsidRPr="005E350C">
        <w:rPr>
          <w:rFonts w:ascii="Times New Roman" w:hAnsi="Times New Roman" w:cs="Times New Roman"/>
          <w:sz w:val="24"/>
          <w:szCs w:val="24"/>
        </w:rPr>
        <w:t>Zamawiającego;</w:t>
      </w:r>
    </w:p>
    <w:p w14:paraId="3A41394B" w14:textId="240174A2" w:rsidR="00CD051D" w:rsidRDefault="00CD051D" w:rsidP="00CD051D">
      <w:pPr>
        <w:pStyle w:val="Akapitzlist"/>
        <w:widowControl w:val="0"/>
        <w:numPr>
          <w:ilvl w:val="1"/>
          <w:numId w:val="25"/>
        </w:numPr>
        <w:tabs>
          <w:tab w:val="left" w:pos="1241"/>
        </w:tabs>
        <w:autoSpaceDE w:val="0"/>
        <w:autoSpaceDN w:val="0"/>
        <w:spacing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051D">
        <w:rPr>
          <w:rFonts w:ascii="Times New Roman" w:hAnsi="Times New Roman" w:cs="Times New Roman"/>
          <w:sz w:val="24"/>
          <w:szCs w:val="24"/>
        </w:rPr>
        <w:t xml:space="preserve">Hotel musi znajdować się </w:t>
      </w:r>
      <w:r w:rsidR="00C61BC6">
        <w:rPr>
          <w:rFonts w:ascii="Times New Roman" w:hAnsi="Times New Roman" w:cs="Times New Roman"/>
          <w:sz w:val="24"/>
          <w:szCs w:val="24"/>
        </w:rPr>
        <w:t xml:space="preserve">poza granicami Warszawy, </w:t>
      </w:r>
      <w:r w:rsidR="00BD3B58">
        <w:rPr>
          <w:rFonts w:ascii="Times New Roman" w:hAnsi="Times New Roman" w:cs="Times New Roman"/>
          <w:sz w:val="24"/>
          <w:szCs w:val="24"/>
        </w:rPr>
        <w:t xml:space="preserve">jednak </w:t>
      </w:r>
      <w:r w:rsidRPr="00CD051D">
        <w:rPr>
          <w:rFonts w:ascii="Times New Roman" w:hAnsi="Times New Roman" w:cs="Times New Roman"/>
          <w:sz w:val="24"/>
          <w:szCs w:val="24"/>
        </w:rPr>
        <w:t xml:space="preserve">w odległości nie większej niż 28 km od siedziby Zamawiającego, tj. od ul. Płockiej 11/13 </w:t>
      </w:r>
      <w:r w:rsidR="00206B5D">
        <w:rPr>
          <w:rFonts w:ascii="Times New Roman" w:hAnsi="Times New Roman" w:cs="Times New Roman"/>
          <w:sz w:val="24"/>
          <w:szCs w:val="24"/>
        </w:rPr>
        <w:br/>
      </w:r>
      <w:r w:rsidRPr="00CD051D">
        <w:rPr>
          <w:rFonts w:ascii="Times New Roman" w:hAnsi="Times New Roman" w:cs="Times New Roman"/>
          <w:sz w:val="24"/>
          <w:szCs w:val="24"/>
        </w:rPr>
        <w:t>w Warszawie mierzone</w:t>
      </w:r>
      <w:r w:rsidR="00AA41E5">
        <w:rPr>
          <w:rFonts w:ascii="Times New Roman" w:hAnsi="Times New Roman" w:cs="Times New Roman"/>
          <w:sz w:val="24"/>
          <w:szCs w:val="24"/>
        </w:rPr>
        <w:t>j</w:t>
      </w:r>
      <w:r w:rsidRPr="00CD051D">
        <w:rPr>
          <w:rFonts w:ascii="Times New Roman" w:hAnsi="Times New Roman" w:cs="Times New Roman"/>
          <w:sz w:val="24"/>
          <w:szCs w:val="24"/>
        </w:rPr>
        <w:t xml:space="preserve"> za pomocą mapy google maps / targeo.pl lub portalu jakdojade.pl</w:t>
      </w:r>
      <w:r w:rsidR="00AA41E5">
        <w:rPr>
          <w:rFonts w:ascii="Times New Roman" w:hAnsi="Times New Roman" w:cs="Times New Roman"/>
          <w:sz w:val="24"/>
          <w:szCs w:val="24"/>
        </w:rPr>
        <w:t>.</w:t>
      </w:r>
    </w:p>
    <w:p w14:paraId="2291C130" w14:textId="13B864D8" w:rsidR="00CD051D" w:rsidRPr="005E350C" w:rsidRDefault="00CD051D" w:rsidP="00CD051D">
      <w:pPr>
        <w:pStyle w:val="Akapitzlist"/>
        <w:widowControl w:val="0"/>
        <w:numPr>
          <w:ilvl w:val="1"/>
          <w:numId w:val="25"/>
        </w:numPr>
        <w:tabs>
          <w:tab w:val="left" w:pos="1241"/>
        </w:tabs>
        <w:autoSpaceDE w:val="0"/>
        <w:autoSpaceDN w:val="0"/>
        <w:spacing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 nie może znajdować się w bezpośrednim sąsiedztwie trasy szybkiego ruchu</w:t>
      </w:r>
      <w:r w:rsidR="007744F3">
        <w:rPr>
          <w:rFonts w:ascii="Times New Roman" w:hAnsi="Times New Roman" w:cs="Times New Roman"/>
          <w:sz w:val="24"/>
          <w:szCs w:val="24"/>
        </w:rPr>
        <w:t>, drogi krajowej, drogi wojewódzkiej</w:t>
      </w:r>
      <w:r w:rsidR="00CA0AD3">
        <w:rPr>
          <w:rFonts w:ascii="Times New Roman" w:hAnsi="Times New Roman" w:cs="Times New Roman"/>
          <w:sz w:val="24"/>
          <w:szCs w:val="24"/>
        </w:rPr>
        <w:t xml:space="preserve">. Minimalna odległość </w:t>
      </w:r>
      <w:r w:rsidR="00F737F1">
        <w:rPr>
          <w:rFonts w:ascii="Times New Roman" w:hAnsi="Times New Roman" w:cs="Times New Roman"/>
          <w:sz w:val="24"/>
          <w:szCs w:val="24"/>
        </w:rPr>
        <w:t xml:space="preserve">Hotelu </w:t>
      </w:r>
      <w:r w:rsidR="00CA0AD3">
        <w:rPr>
          <w:rFonts w:ascii="Times New Roman" w:hAnsi="Times New Roman" w:cs="Times New Roman"/>
          <w:sz w:val="24"/>
          <w:szCs w:val="24"/>
        </w:rPr>
        <w:t xml:space="preserve">jaką </w:t>
      </w:r>
      <w:r w:rsidR="00CA0AD3" w:rsidRPr="003C3297">
        <w:rPr>
          <w:rFonts w:ascii="Times New Roman" w:hAnsi="Times New Roman" w:cs="Times New Roman"/>
          <w:sz w:val="24"/>
          <w:szCs w:val="24"/>
        </w:rPr>
        <w:t xml:space="preserve">Zamawiający dopuszcza to </w:t>
      </w:r>
      <w:r w:rsidR="009E68E5" w:rsidRPr="003C3297">
        <w:rPr>
          <w:rFonts w:ascii="Times New Roman" w:hAnsi="Times New Roman" w:cs="Times New Roman"/>
          <w:sz w:val="24"/>
          <w:szCs w:val="24"/>
        </w:rPr>
        <w:t>1 km</w:t>
      </w:r>
      <w:r w:rsidR="003C3297">
        <w:rPr>
          <w:rFonts w:ascii="Times New Roman" w:hAnsi="Times New Roman" w:cs="Times New Roman"/>
          <w:sz w:val="24"/>
          <w:szCs w:val="24"/>
        </w:rPr>
        <w:t xml:space="preserve"> od </w:t>
      </w:r>
      <w:r w:rsidR="003C3297" w:rsidRPr="003C3297">
        <w:rPr>
          <w:rFonts w:ascii="Times New Roman" w:hAnsi="Times New Roman" w:cs="Times New Roman"/>
          <w:sz w:val="24"/>
          <w:szCs w:val="24"/>
        </w:rPr>
        <w:t>trasy szybkiego ruchu, drogi krajowej, drogi wojewódzkiej</w:t>
      </w:r>
      <w:r w:rsidR="00AA41E5">
        <w:rPr>
          <w:rFonts w:ascii="Times New Roman" w:hAnsi="Times New Roman" w:cs="Times New Roman"/>
          <w:sz w:val="24"/>
          <w:szCs w:val="24"/>
        </w:rPr>
        <w:t xml:space="preserve"> </w:t>
      </w:r>
      <w:r w:rsidR="00AA41E5" w:rsidRPr="00AA41E5">
        <w:rPr>
          <w:rFonts w:ascii="Times New Roman" w:hAnsi="Times New Roman" w:cs="Times New Roman"/>
          <w:sz w:val="24"/>
          <w:szCs w:val="24"/>
        </w:rPr>
        <w:t>mierzon</w:t>
      </w:r>
      <w:r w:rsidR="00AA41E5">
        <w:rPr>
          <w:rFonts w:ascii="Times New Roman" w:hAnsi="Times New Roman" w:cs="Times New Roman"/>
          <w:sz w:val="24"/>
          <w:szCs w:val="24"/>
        </w:rPr>
        <w:t xml:space="preserve">a </w:t>
      </w:r>
      <w:r w:rsidR="00AA41E5" w:rsidRPr="00AA41E5">
        <w:rPr>
          <w:rFonts w:ascii="Times New Roman" w:hAnsi="Times New Roman" w:cs="Times New Roman"/>
          <w:sz w:val="24"/>
          <w:szCs w:val="24"/>
        </w:rPr>
        <w:t>za pomocą mapy google maps / targeo.pl lub portalu jakdojade.pl</w:t>
      </w:r>
    </w:p>
    <w:bookmarkEnd w:id="2"/>
    <w:p w14:paraId="23815E2D" w14:textId="6BD21CC8" w:rsidR="00D90176" w:rsidRPr="005E350C" w:rsidRDefault="00D90176" w:rsidP="00206B5D">
      <w:pPr>
        <w:pStyle w:val="Akapitzlist"/>
        <w:widowControl w:val="0"/>
        <w:numPr>
          <w:ilvl w:val="1"/>
          <w:numId w:val="25"/>
        </w:numPr>
        <w:tabs>
          <w:tab w:val="left" w:pos="1560"/>
        </w:tabs>
        <w:autoSpaceDE w:val="0"/>
        <w:autoSpaceDN w:val="0"/>
        <w:spacing w:before="39"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 xml:space="preserve">Wykonawca zapewnia zakwaterowanie w pokojach jednoosobowych lub dwuosobowych do </w:t>
      </w:r>
      <w:r w:rsidR="008B5C8C" w:rsidRPr="005E350C">
        <w:rPr>
          <w:rFonts w:ascii="Times New Roman" w:hAnsi="Times New Roman" w:cs="Times New Roman"/>
          <w:sz w:val="24"/>
          <w:szCs w:val="24"/>
        </w:rPr>
        <w:t xml:space="preserve">pojedynczego lub </w:t>
      </w:r>
      <w:r w:rsidR="00180053" w:rsidRPr="005E350C">
        <w:rPr>
          <w:rFonts w:ascii="Times New Roman" w:hAnsi="Times New Roman" w:cs="Times New Roman"/>
          <w:sz w:val="24"/>
          <w:szCs w:val="24"/>
        </w:rPr>
        <w:t>podwójnego</w:t>
      </w:r>
      <w:r w:rsidR="006375E1" w:rsidRPr="005E350C">
        <w:rPr>
          <w:rFonts w:ascii="Times New Roman" w:hAnsi="Times New Roman" w:cs="Times New Roman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wykorzystania z pełnym węzłem sanitarnym. Liczba</w:t>
      </w:r>
      <w:r w:rsidR="008B5C8C" w:rsidRPr="005E350C">
        <w:rPr>
          <w:rFonts w:ascii="Times New Roman" w:hAnsi="Times New Roman" w:cs="Times New Roman"/>
          <w:sz w:val="24"/>
          <w:szCs w:val="24"/>
        </w:rPr>
        <w:t xml:space="preserve"> i rodzaj</w:t>
      </w:r>
      <w:r w:rsidRPr="005E350C">
        <w:rPr>
          <w:rFonts w:ascii="Times New Roman" w:hAnsi="Times New Roman" w:cs="Times New Roman"/>
          <w:sz w:val="24"/>
          <w:szCs w:val="24"/>
        </w:rPr>
        <w:t xml:space="preserve"> pokoi </w:t>
      </w:r>
      <w:r w:rsidR="005139DB" w:rsidRPr="005E350C">
        <w:rPr>
          <w:rFonts w:ascii="Times New Roman" w:hAnsi="Times New Roman" w:cs="Times New Roman"/>
          <w:sz w:val="24"/>
          <w:szCs w:val="24"/>
        </w:rPr>
        <w:t>zostaną</w:t>
      </w:r>
      <w:r w:rsidRPr="005E350C">
        <w:rPr>
          <w:rFonts w:ascii="Times New Roman" w:hAnsi="Times New Roman" w:cs="Times New Roman"/>
          <w:sz w:val="24"/>
          <w:szCs w:val="24"/>
        </w:rPr>
        <w:t xml:space="preserve"> wskazan</w:t>
      </w:r>
      <w:r w:rsidR="005139DB">
        <w:rPr>
          <w:rFonts w:ascii="Times New Roman" w:hAnsi="Times New Roman" w:cs="Times New Roman"/>
          <w:sz w:val="24"/>
          <w:szCs w:val="24"/>
        </w:rPr>
        <w:t>e</w:t>
      </w:r>
      <w:r w:rsidRPr="005E350C">
        <w:rPr>
          <w:rFonts w:ascii="Times New Roman" w:hAnsi="Times New Roman" w:cs="Times New Roman"/>
          <w:sz w:val="24"/>
          <w:szCs w:val="24"/>
        </w:rPr>
        <w:t xml:space="preserve"> przez</w:t>
      </w:r>
      <w:r w:rsidRPr="005E350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350C">
        <w:rPr>
          <w:rFonts w:ascii="Times New Roman" w:hAnsi="Times New Roman" w:cs="Times New Roman"/>
          <w:sz w:val="24"/>
          <w:szCs w:val="24"/>
        </w:rPr>
        <w:t>Zamawiającego</w:t>
      </w:r>
      <w:r w:rsidR="006375E1" w:rsidRPr="005E350C">
        <w:rPr>
          <w:rFonts w:ascii="Times New Roman" w:hAnsi="Times New Roman" w:cs="Times New Roman"/>
          <w:sz w:val="24"/>
          <w:szCs w:val="24"/>
        </w:rPr>
        <w:t>;</w:t>
      </w:r>
    </w:p>
    <w:p w14:paraId="3506AB4E" w14:textId="7D2E514F" w:rsidR="00D90176" w:rsidRPr="005E350C" w:rsidRDefault="00D90176" w:rsidP="00206B5D">
      <w:pPr>
        <w:pStyle w:val="Akapitzlist"/>
        <w:widowControl w:val="0"/>
        <w:numPr>
          <w:ilvl w:val="1"/>
          <w:numId w:val="25"/>
        </w:numPr>
        <w:tabs>
          <w:tab w:val="left" w:pos="1241"/>
        </w:tabs>
        <w:autoSpaceDE w:val="0"/>
        <w:autoSpaceDN w:val="0"/>
        <w:spacing w:before="1"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 xml:space="preserve">Wykonawca zapewni nocleg maksymalnie dla wszystkich uczestniczek </w:t>
      </w:r>
      <w:r w:rsidR="00206B5D">
        <w:rPr>
          <w:rFonts w:ascii="Times New Roman" w:hAnsi="Times New Roman" w:cs="Times New Roman"/>
          <w:sz w:val="24"/>
          <w:szCs w:val="24"/>
        </w:rPr>
        <w:br/>
      </w:r>
      <w:r w:rsidRPr="005E350C">
        <w:rPr>
          <w:rFonts w:ascii="Times New Roman" w:hAnsi="Times New Roman" w:cs="Times New Roman"/>
          <w:sz w:val="24"/>
          <w:szCs w:val="24"/>
        </w:rPr>
        <w:t xml:space="preserve">i uczestników zgłoszonych przez Zamawiającego w </w:t>
      </w:r>
      <w:r w:rsidR="005139DB">
        <w:rPr>
          <w:rFonts w:ascii="Times New Roman" w:hAnsi="Times New Roman" w:cs="Times New Roman"/>
          <w:sz w:val="24"/>
          <w:szCs w:val="24"/>
        </w:rPr>
        <w:t>terminie</w:t>
      </w:r>
      <w:r w:rsidRPr="005E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139DB">
        <w:rPr>
          <w:rFonts w:ascii="Times New Roman" w:hAnsi="Times New Roman" w:cs="Times New Roman"/>
          <w:sz w:val="24"/>
          <w:szCs w:val="24"/>
        </w:rPr>
        <w:t>warsztatów</w:t>
      </w:r>
      <w:r w:rsidRPr="005E350C">
        <w:rPr>
          <w:rFonts w:ascii="Times New Roman" w:hAnsi="Times New Roman" w:cs="Times New Roman"/>
          <w:sz w:val="24"/>
          <w:szCs w:val="24"/>
        </w:rPr>
        <w:t>;</w:t>
      </w:r>
    </w:p>
    <w:p w14:paraId="5BE6A9B3" w14:textId="74F2330A" w:rsidR="00D90176" w:rsidRPr="005E350C" w:rsidRDefault="00813A2A" w:rsidP="00206B5D">
      <w:pPr>
        <w:pStyle w:val="Akapitzlist"/>
        <w:widowControl w:val="0"/>
        <w:numPr>
          <w:ilvl w:val="1"/>
          <w:numId w:val="25"/>
        </w:numPr>
        <w:tabs>
          <w:tab w:val="left" w:pos="1241"/>
        </w:tabs>
        <w:autoSpaceDE w:val="0"/>
        <w:autoSpaceDN w:val="0"/>
        <w:spacing w:after="0" w:line="276" w:lineRule="auto"/>
        <w:ind w:left="851" w:right="118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 xml:space="preserve">Zakwaterowanie każdej osoby obejmuje świadczenie usługi gastronomicznej </w:t>
      </w:r>
      <w:r w:rsidR="00206B5D">
        <w:rPr>
          <w:rFonts w:ascii="Times New Roman" w:hAnsi="Times New Roman" w:cs="Times New Roman"/>
          <w:sz w:val="24"/>
          <w:szCs w:val="24"/>
        </w:rPr>
        <w:br/>
      </w:r>
      <w:r w:rsidRPr="005E350C">
        <w:rPr>
          <w:rFonts w:ascii="Times New Roman" w:hAnsi="Times New Roman" w:cs="Times New Roman"/>
          <w:sz w:val="24"/>
          <w:szCs w:val="24"/>
        </w:rPr>
        <w:t>w postaci śniadania</w:t>
      </w:r>
      <w:r w:rsidR="00A150B7" w:rsidRPr="005E350C">
        <w:rPr>
          <w:rFonts w:ascii="Times New Roman" w:hAnsi="Times New Roman" w:cs="Times New Roman"/>
          <w:sz w:val="24"/>
          <w:szCs w:val="24"/>
        </w:rPr>
        <w:t>, lunchu</w:t>
      </w:r>
      <w:r w:rsidR="00BC20D2" w:rsidRPr="005E350C">
        <w:rPr>
          <w:rFonts w:ascii="Times New Roman" w:hAnsi="Times New Roman" w:cs="Times New Roman"/>
          <w:sz w:val="24"/>
          <w:szCs w:val="24"/>
        </w:rPr>
        <w:t xml:space="preserve"> bufetowego</w:t>
      </w:r>
      <w:r w:rsidRPr="005E350C">
        <w:rPr>
          <w:rFonts w:ascii="Times New Roman" w:hAnsi="Times New Roman" w:cs="Times New Roman"/>
          <w:sz w:val="24"/>
          <w:szCs w:val="24"/>
        </w:rPr>
        <w:t xml:space="preserve"> i kolacji</w:t>
      </w:r>
      <w:r w:rsidR="00BC20D2" w:rsidRPr="005E350C">
        <w:rPr>
          <w:rFonts w:ascii="Times New Roman" w:hAnsi="Times New Roman" w:cs="Times New Roman"/>
          <w:sz w:val="24"/>
          <w:szCs w:val="24"/>
        </w:rPr>
        <w:t xml:space="preserve"> świątecznej</w:t>
      </w:r>
      <w:r w:rsidRPr="005E350C">
        <w:rPr>
          <w:rFonts w:ascii="Times New Roman" w:hAnsi="Times New Roman" w:cs="Times New Roman"/>
          <w:sz w:val="24"/>
          <w:szCs w:val="24"/>
        </w:rPr>
        <w:t>;</w:t>
      </w:r>
    </w:p>
    <w:p w14:paraId="25EC9430" w14:textId="77777777" w:rsidR="006375E1" w:rsidRPr="005E350C" w:rsidRDefault="006375E1" w:rsidP="00206B5D">
      <w:pPr>
        <w:pStyle w:val="Akapitzlist"/>
        <w:numPr>
          <w:ilvl w:val="1"/>
          <w:numId w:val="25"/>
        </w:numPr>
        <w:spacing w:line="276" w:lineRule="auto"/>
        <w:ind w:left="851" w:right="118" w:hanging="447"/>
        <w:jc w:val="both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>Opis wyżywienia:</w:t>
      </w:r>
    </w:p>
    <w:p w14:paraId="7FFDBE6A" w14:textId="77777777" w:rsidR="006375E1" w:rsidRPr="005E350C" w:rsidRDefault="006375E1" w:rsidP="00CD051D">
      <w:pPr>
        <w:pStyle w:val="Akapitzlist"/>
        <w:numPr>
          <w:ilvl w:val="1"/>
          <w:numId w:val="26"/>
        </w:numPr>
        <w:tabs>
          <w:tab w:val="left" w:pos="1241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>Śniadanie zgodnie ze standardem panującym w hotelu,</w:t>
      </w:r>
    </w:p>
    <w:p w14:paraId="5963184B" w14:textId="7970DFF6" w:rsidR="00260BE0" w:rsidRPr="005E350C" w:rsidRDefault="00260BE0">
      <w:pPr>
        <w:pStyle w:val="Akapitzlist"/>
        <w:numPr>
          <w:ilvl w:val="1"/>
          <w:numId w:val="26"/>
        </w:numPr>
        <w:tabs>
          <w:tab w:val="left" w:pos="1241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 xml:space="preserve">Lunch bufetowy, menu do uzgodnienia z Zamawiającym nie później niż </w:t>
      </w:r>
      <w:r w:rsidR="002B1258">
        <w:rPr>
          <w:rFonts w:ascii="Times New Roman" w:hAnsi="Times New Roman" w:cs="Times New Roman"/>
          <w:sz w:val="24"/>
          <w:szCs w:val="24"/>
        </w:rPr>
        <w:t>5</w:t>
      </w:r>
      <w:r w:rsidRPr="005E350C">
        <w:rPr>
          <w:rFonts w:ascii="Times New Roman" w:hAnsi="Times New Roman" w:cs="Times New Roman"/>
          <w:sz w:val="24"/>
          <w:szCs w:val="24"/>
        </w:rPr>
        <w:t xml:space="preserve"> dni przed realizacją </w:t>
      </w:r>
      <w:r w:rsidR="00956199" w:rsidRPr="005E350C">
        <w:rPr>
          <w:rFonts w:ascii="Times New Roman" w:hAnsi="Times New Roman" w:cs="Times New Roman"/>
          <w:sz w:val="24"/>
          <w:szCs w:val="24"/>
        </w:rPr>
        <w:t>usługi z zastrzeżeniem</w:t>
      </w:r>
      <w:r w:rsidR="00FE5424" w:rsidRPr="005E350C">
        <w:rPr>
          <w:rFonts w:ascii="Times New Roman" w:hAnsi="Times New Roman" w:cs="Times New Roman"/>
          <w:sz w:val="24"/>
          <w:szCs w:val="24"/>
        </w:rPr>
        <w:t xml:space="preserve">: zupa, danie główne </w:t>
      </w:r>
      <w:r w:rsidR="00342EE7" w:rsidRPr="005E350C">
        <w:rPr>
          <w:rFonts w:ascii="Times New Roman" w:hAnsi="Times New Roman" w:cs="Times New Roman"/>
          <w:sz w:val="24"/>
          <w:szCs w:val="24"/>
        </w:rPr>
        <w:t>(</w:t>
      </w:r>
      <w:r w:rsidR="005B3E5B">
        <w:rPr>
          <w:rFonts w:ascii="Times New Roman" w:hAnsi="Times New Roman" w:cs="Times New Roman"/>
          <w:sz w:val="24"/>
          <w:szCs w:val="24"/>
        </w:rPr>
        <w:t xml:space="preserve">do wyboru </w:t>
      </w:r>
      <w:r w:rsidR="00342EE7" w:rsidRPr="005E350C">
        <w:rPr>
          <w:rFonts w:ascii="Times New Roman" w:hAnsi="Times New Roman" w:cs="Times New Roman"/>
          <w:sz w:val="24"/>
          <w:szCs w:val="24"/>
        </w:rPr>
        <w:t>mięsne, wegańskie lub wegetariańskie</w:t>
      </w:r>
      <w:r w:rsidR="005B3E5B">
        <w:rPr>
          <w:rFonts w:ascii="Times New Roman" w:hAnsi="Times New Roman" w:cs="Times New Roman"/>
          <w:sz w:val="24"/>
          <w:szCs w:val="24"/>
        </w:rPr>
        <w:t xml:space="preserve"> oraz</w:t>
      </w:r>
      <w:r w:rsidR="00B7682C">
        <w:rPr>
          <w:rFonts w:ascii="Times New Roman" w:hAnsi="Times New Roman" w:cs="Times New Roman"/>
          <w:sz w:val="24"/>
          <w:szCs w:val="24"/>
        </w:rPr>
        <w:t xml:space="preserve"> dodatek skrobiowy</w:t>
      </w:r>
      <w:r w:rsidR="00342EE7" w:rsidRPr="005E350C">
        <w:rPr>
          <w:rFonts w:ascii="Times New Roman" w:hAnsi="Times New Roman" w:cs="Times New Roman"/>
          <w:sz w:val="24"/>
          <w:szCs w:val="24"/>
        </w:rPr>
        <w:t xml:space="preserve">), </w:t>
      </w:r>
      <w:r w:rsidR="00AC52FC" w:rsidRPr="005E350C">
        <w:rPr>
          <w:rFonts w:ascii="Times New Roman" w:hAnsi="Times New Roman" w:cs="Times New Roman"/>
          <w:sz w:val="24"/>
          <w:szCs w:val="24"/>
        </w:rPr>
        <w:t>bufet sałatkowy, napoje.</w:t>
      </w:r>
    </w:p>
    <w:p w14:paraId="16EDDDEF" w14:textId="0A9D03D7" w:rsidR="003B2F28" w:rsidRPr="00DE7BAA" w:rsidRDefault="006375E1" w:rsidP="00AC52FC">
      <w:pPr>
        <w:pStyle w:val="Akapitzlist"/>
        <w:numPr>
          <w:ilvl w:val="1"/>
          <w:numId w:val="26"/>
        </w:numPr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 xml:space="preserve">Kolacja </w:t>
      </w:r>
      <w:r w:rsidR="00BC20D2" w:rsidRPr="005E350C">
        <w:rPr>
          <w:rFonts w:ascii="Times New Roman" w:hAnsi="Times New Roman" w:cs="Times New Roman"/>
          <w:sz w:val="24"/>
          <w:szCs w:val="24"/>
        </w:rPr>
        <w:t xml:space="preserve">świąteczna </w:t>
      </w:r>
      <w:r w:rsidR="009D18EC" w:rsidRPr="005E350C">
        <w:rPr>
          <w:rFonts w:ascii="Times New Roman" w:hAnsi="Times New Roman" w:cs="Times New Roman"/>
          <w:sz w:val="24"/>
          <w:szCs w:val="24"/>
        </w:rPr>
        <w:t>z menu wigilijnym. Menu wigil</w:t>
      </w:r>
      <w:r w:rsidR="008B1E43" w:rsidRPr="005E350C">
        <w:rPr>
          <w:rFonts w:ascii="Times New Roman" w:hAnsi="Times New Roman" w:cs="Times New Roman"/>
          <w:sz w:val="24"/>
          <w:szCs w:val="24"/>
        </w:rPr>
        <w:t>ijne ostatecznie zostanie zatwierdzone przez Zamawiającego na 5 dni przed realizacj</w:t>
      </w:r>
      <w:r w:rsidR="006304A3" w:rsidRPr="005E350C">
        <w:rPr>
          <w:rFonts w:ascii="Times New Roman" w:hAnsi="Times New Roman" w:cs="Times New Roman"/>
          <w:sz w:val="24"/>
          <w:szCs w:val="24"/>
        </w:rPr>
        <w:t>ą</w:t>
      </w:r>
      <w:r w:rsidR="008B1E43" w:rsidRPr="005E350C">
        <w:rPr>
          <w:rFonts w:ascii="Times New Roman" w:hAnsi="Times New Roman" w:cs="Times New Roman"/>
          <w:sz w:val="24"/>
          <w:szCs w:val="24"/>
        </w:rPr>
        <w:t xml:space="preserve"> usługi </w:t>
      </w:r>
      <w:r w:rsidR="00206B5D">
        <w:rPr>
          <w:rFonts w:ascii="Times New Roman" w:hAnsi="Times New Roman" w:cs="Times New Roman"/>
          <w:sz w:val="24"/>
          <w:szCs w:val="24"/>
        </w:rPr>
        <w:br/>
      </w:r>
      <w:r w:rsidR="008B1E43" w:rsidRPr="005E350C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3B2F28" w:rsidRPr="005E350C">
        <w:rPr>
          <w:rFonts w:ascii="Times New Roman" w:hAnsi="Times New Roman" w:cs="Times New Roman"/>
          <w:sz w:val="24"/>
          <w:szCs w:val="24"/>
        </w:rPr>
        <w:t xml:space="preserve">ilości nie mniejszej niż: przystawki </w:t>
      </w:r>
      <w:r w:rsidR="00500717" w:rsidRPr="005E350C">
        <w:rPr>
          <w:rFonts w:ascii="Times New Roman" w:hAnsi="Times New Roman" w:cs="Times New Roman"/>
          <w:sz w:val="24"/>
          <w:szCs w:val="24"/>
        </w:rPr>
        <w:t xml:space="preserve">w ilości </w:t>
      </w:r>
      <w:r w:rsidR="006304A3" w:rsidRPr="005E350C">
        <w:rPr>
          <w:rFonts w:ascii="Times New Roman" w:hAnsi="Times New Roman" w:cs="Times New Roman"/>
          <w:sz w:val="24"/>
          <w:szCs w:val="24"/>
        </w:rPr>
        <w:t xml:space="preserve">8 </w:t>
      </w:r>
      <w:r w:rsidR="00500717" w:rsidRPr="005E350C">
        <w:rPr>
          <w:rFonts w:ascii="Times New Roman" w:hAnsi="Times New Roman" w:cs="Times New Roman"/>
          <w:sz w:val="24"/>
          <w:szCs w:val="24"/>
        </w:rPr>
        <w:t xml:space="preserve">różnych rodzajów, </w:t>
      </w:r>
      <w:r w:rsidR="00190C90" w:rsidRPr="005E350C">
        <w:rPr>
          <w:rFonts w:ascii="Times New Roman" w:hAnsi="Times New Roman" w:cs="Times New Roman"/>
          <w:sz w:val="24"/>
          <w:szCs w:val="24"/>
        </w:rPr>
        <w:t xml:space="preserve">dania gorące serwowane do stołu: zupa (2 do wyboru), dania gorące (2 do wyboru), </w:t>
      </w:r>
      <w:r w:rsidR="009836DC" w:rsidRPr="005E350C">
        <w:rPr>
          <w:rFonts w:ascii="Times New Roman" w:hAnsi="Times New Roman" w:cs="Times New Roman"/>
          <w:sz w:val="24"/>
          <w:szCs w:val="24"/>
        </w:rPr>
        <w:t xml:space="preserve">przystawki gorące na półmiskach minimum 2 równe rodzaje, bufet słodki </w:t>
      </w:r>
      <w:r w:rsidR="000512DF" w:rsidRPr="005E350C">
        <w:rPr>
          <w:rFonts w:ascii="Times New Roman" w:hAnsi="Times New Roman" w:cs="Times New Roman"/>
          <w:sz w:val="24"/>
          <w:szCs w:val="24"/>
        </w:rPr>
        <w:t>cista do wyboru minimum 3 rodzaje, napoje (kawa, herbata, woda, soki, kompot).</w:t>
      </w:r>
      <w:r w:rsidR="00984863">
        <w:rPr>
          <w:rFonts w:ascii="Times New Roman" w:hAnsi="Times New Roman" w:cs="Times New Roman"/>
          <w:sz w:val="24"/>
          <w:szCs w:val="24"/>
        </w:rPr>
        <w:t xml:space="preserve"> </w:t>
      </w:r>
      <w:r w:rsidR="00DE7BAA">
        <w:rPr>
          <w:rFonts w:ascii="Times New Roman" w:hAnsi="Times New Roman" w:cs="Times New Roman"/>
          <w:sz w:val="24"/>
          <w:szCs w:val="24"/>
        </w:rPr>
        <w:t xml:space="preserve">Minimalna gramatura dla potraw serwowanych: </w:t>
      </w:r>
    </w:p>
    <w:p w14:paraId="44704828" w14:textId="77777777" w:rsidR="00DE7BAA" w:rsidRPr="00DE7BAA" w:rsidRDefault="00DE7BAA" w:rsidP="00DE7BAA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AA">
        <w:rPr>
          <w:rFonts w:ascii="Times New Roman" w:eastAsia="Calibri" w:hAnsi="Times New Roman" w:cs="Times New Roman"/>
          <w:sz w:val="24"/>
          <w:szCs w:val="24"/>
        </w:rPr>
        <w:t>•</w:t>
      </w:r>
      <w:r w:rsidRPr="00DE7BAA">
        <w:rPr>
          <w:rFonts w:ascii="Times New Roman" w:eastAsia="Calibri" w:hAnsi="Times New Roman" w:cs="Times New Roman"/>
          <w:sz w:val="24"/>
          <w:szCs w:val="24"/>
        </w:rPr>
        <w:tab/>
        <w:t xml:space="preserve">mięso lub ryba do wyboru (drugie danie) - min. 120 g./os, </w:t>
      </w:r>
    </w:p>
    <w:p w14:paraId="228D126E" w14:textId="77777777" w:rsidR="00DE7BAA" w:rsidRPr="00DE7BAA" w:rsidRDefault="00DE7BAA" w:rsidP="00DE7BAA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AA">
        <w:rPr>
          <w:rFonts w:ascii="Times New Roman" w:eastAsia="Calibri" w:hAnsi="Times New Roman" w:cs="Times New Roman"/>
          <w:sz w:val="24"/>
          <w:szCs w:val="24"/>
        </w:rPr>
        <w:t>•</w:t>
      </w:r>
      <w:r w:rsidRPr="00DE7BAA">
        <w:rPr>
          <w:rFonts w:ascii="Times New Roman" w:eastAsia="Calibri" w:hAnsi="Times New Roman" w:cs="Times New Roman"/>
          <w:sz w:val="24"/>
          <w:szCs w:val="24"/>
        </w:rPr>
        <w:tab/>
        <w:t xml:space="preserve">dodatki np. ziemniaki, kasza, makaron, ryż, kopytka (min. 100 g./os.), </w:t>
      </w:r>
    </w:p>
    <w:p w14:paraId="72BAAB92" w14:textId="1908CF05" w:rsidR="00DE7BAA" w:rsidRPr="005E350C" w:rsidRDefault="00DE7BAA" w:rsidP="00DE7BAA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AA">
        <w:rPr>
          <w:rFonts w:ascii="Times New Roman" w:eastAsia="Calibri" w:hAnsi="Times New Roman" w:cs="Times New Roman"/>
          <w:sz w:val="24"/>
          <w:szCs w:val="24"/>
        </w:rPr>
        <w:t>•</w:t>
      </w:r>
      <w:r w:rsidRPr="00DE7BAA">
        <w:rPr>
          <w:rFonts w:ascii="Times New Roman" w:eastAsia="Calibri" w:hAnsi="Times New Roman" w:cs="Times New Roman"/>
          <w:sz w:val="24"/>
          <w:szCs w:val="24"/>
        </w:rPr>
        <w:tab/>
        <w:t>surówka lub warzywa gotowane (min. 140 g./os),</w:t>
      </w:r>
    </w:p>
    <w:p w14:paraId="7DC9D404" w14:textId="18F45D20" w:rsidR="007F6D19" w:rsidRPr="005E350C" w:rsidRDefault="00AC52FC">
      <w:pPr>
        <w:pStyle w:val="Akapitzlist"/>
        <w:numPr>
          <w:ilvl w:val="1"/>
          <w:numId w:val="26"/>
        </w:numPr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hAnsi="Times New Roman" w:cs="Times New Roman"/>
          <w:sz w:val="24"/>
          <w:szCs w:val="24"/>
        </w:rPr>
        <w:t>Przerwa kawowa na czas realizacji warsztatów</w:t>
      </w:r>
      <w:r w:rsidR="003578BA" w:rsidRPr="005E350C">
        <w:rPr>
          <w:rFonts w:ascii="Times New Roman" w:hAnsi="Times New Roman" w:cs="Times New Roman"/>
          <w:sz w:val="24"/>
          <w:szCs w:val="24"/>
        </w:rPr>
        <w:t>:</w:t>
      </w:r>
    </w:p>
    <w:p w14:paraId="78952F07" w14:textId="4D3AE273" w:rsidR="003A4C9B" w:rsidRPr="005E350C" w:rsidRDefault="003A4C9B" w:rsidP="003A4C9B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•</w:t>
      </w:r>
      <w:r w:rsidRPr="005E350C">
        <w:rPr>
          <w:rFonts w:ascii="Times New Roman" w:eastAsia="Calibri" w:hAnsi="Times New Roman" w:cs="Times New Roman"/>
          <w:sz w:val="24"/>
          <w:szCs w:val="24"/>
        </w:rPr>
        <w:tab/>
      </w:r>
      <w:r w:rsidR="00270406">
        <w:rPr>
          <w:rFonts w:ascii="Times New Roman" w:eastAsia="Calibri" w:hAnsi="Times New Roman" w:cs="Times New Roman"/>
          <w:sz w:val="24"/>
          <w:szCs w:val="24"/>
        </w:rPr>
        <w:t>ciasteczka kruche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Pr="005E350C">
        <w:rPr>
          <w:rFonts w:ascii="Times New Roman" w:eastAsia="Calibri" w:hAnsi="Times New Roman" w:cs="Times New Roman"/>
          <w:sz w:val="24"/>
          <w:szCs w:val="24"/>
        </w:rPr>
        <w:t>3 rodzaje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3A297D" w14:textId="670E3E3A" w:rsidR="003A4C9B" w:rsidRPr="005E350C" w:rsidRDefault="003A4C9B" w:rsidP="003A4C9B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•</w:t>
      </w:r>
      <w:r w:rsidRPr="005E350C">
        <w:rPr>
          <w:rFonts w:ascii="Times New Roman" w:eastAsia="Calibri" w:hAnsi="Times New Roman" w:cs="Times New Roman"/>
          <w:sz w:val="24"/>
          <w:szCs w:val="24"/>
        </w:rPr>
        <w:tab/>
      </w:r>
      <w:r w:rsidR="00270406">
        <w:rPr>
          <w:rFonts w:ascii="Times New Roman" w:eastAsia="Calibri" w:hAnsi="Times New Roman" w:cs="Times New Roman"/>
          <w:sz w:val="24"/>
          <w:szCs w:val="24"/>
        </w:rPr>
        <w:t>ciasta pieczone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Pr="005E350C">
        <w:rPr>
          <w:rFonts w:ascii="Times New Roman" w:eastAsia="Calibri" w:hAnsi="Times New Roman" w:cs="Times New Roman"/>
          <w:sz w:val="24"/>
          <w:szCs w:val="24"/>
        </w:rPr>
        <w:t>3 rodzaje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566352" w14:textId="287618DA" w:rsidR="003A4C9B" w:rsidRPr="005E350C" w:rsidRDefault="003A4C9B" w:rsidP="003A4C9B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5E350C">
        <w:rPr>
          <w:rFonts w:ascii="Times New Roman" w:eastAsia="Calibri" w:hAnsi="Times New Roman" w:cs="Times New Roman"/>
          <w:sz w:val="24"/>
          <w:szCs w:val="24"/>
        </w:rPr>
        <w:tab/>
      </w:r>
      <w:r w:rsidR="00270406">
        <w:rPr>
          <w:rFonts w:ascii="Times New Roman" w:eastAsia="Calibri" w:hAnsi="Times New Roman" w:cs="Times New Roman"/>
          <w:sz w:val="24"/>
          <w:szCs w:val="24"/>
        </w:rPr>
        <w:t>owoce świeże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Pr="005E350C">
        <w:rPr>
          <w:rFonts w:ascii="Times New Roman" w:eastAsia="Calibri" w:hAnsi="Times New Roman" w:cs="Times New Roman"/>
          <w:sz w:val="24"/>
          <w:szCs w:val="24"/>
        </w:rPr>
        <w:t>3 rodzaje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913695" w14:textId="55A43E9B" w:rsidR="003A4C9B" w:rsidRPr="00044C5E" w:rsidRDefault="003A4C9B" w:rsidP="00A025F3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•</w:t>
      </w:r>
      <w:r w:rsidRPr="005E350C">
        <w:rPr>
          <w:rFonts w:ascii="Times New Roman" w:eastAsia="Calibri" w:hAnsi="Times New Roman" w:cs="Times New Roman"/>
          <w:sz w:val="24"/>
          <w:szCs w:val="24"/>
        </w:rPr>
        <w:tab/>
      </w:r>
      <w:r w:rsidR="00044C5E">
        <w:rPr>
          <w:rFonts w:ascii="Times New Roman" w:eastAsia="Calibri" w:hAnsi="Times New Roman" w:cs="Times New Roman"/>
          <w:sz w:val="24"/>
          <w:szCs w:val="24"/>
        </w:rPr>
        <w:t>owoce/</w:t>
      </w: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warzywa 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suszone </w:t>
      </w:r>
      <w:r w:rsidR="005139DB" w:rsidRPr="005E350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139DB">
        <w:rPr>
          <w:rFonts w:ascii="Times New Roman" w:eastAsia="Calibri" w:hAnsi="Times New Roman" w:cs="Times New Roman"/>
          <w:sz w:val="24"/>
          <w:szCs w:val="24"/>
        </w:rPr>
        <w:t>minimum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350C">
        <w:rPr>
          <w:rFonts w:ascii="Times New Roman" w:eastAsia="Calibri" w:hAnsi="Times New Roman" w:cs="Times New Roman"/>
          <w:sz w:val="24"/>
          <w:szCs w:val="24"/>
        </w:rPr>
        <w:t>3 rodzaje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1F079B" w14:textId="78BC8F5E" w:rsidR="005B6F51" w:rsidRPr="005E350C" w:rsidRDefault="003A4C9B" w:rsidP="00A025F3">
      <w:pPr>
        <w:pStyle w:val="Akapitzlist"/>
        <w:tabs>
          <w:tab w:val="left" w:pos="1701"/>
        </w:tabs>
        <w:spacing w:after="0" w:line="276" w:lineRule="auto"/>
        <w:ind w:left="1418" w:right="1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•</w:t>
      </w:r>
      <w:r w:rsidRPr="005E350C">
        <w:rPr>
          <w:rFonts w:ascii="Times New Roman" w:eastAsia="Calibri" w:hAnsi="Times New Roman" w:cs="Times New Roman"/>
          <w:sz w:val="24"/>
          <w:szCs w:val="24"/>
        </w:rPr>
        <w:tab/>
        <w:t>woda mineralna gazowana / niegazowana</w:t>
      </w:r>
      <w:r w:rsidR="00044C5E">
        <w:rPr>
          <w:rFonts w:ascii="Times New Roman" w:eastAsia="Calibri" w:hAnsi="Times New Roman" w:cs="Times New Roman"/>
          <w:sz w:val="24"/>
          <w:szCs w:val="24"/>
        </w:rPr>
        <w:t xml:space="preserve"> – bez ograniczeń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39F5BF" w14:textId="28CA6CCC" w:rsidR="00E6355C" w:rsidRPr="005E350C" w:rsidRDefault="00E6355C" w:rsidP="00A025F3">
      <w:pPr>
        <w:pStyle w:val="Akapitzlist"/>
        <w:numPr>
          <w:ilvl w:val="0"/>
          <w:numId w:val="32"/>
        </w:numPr>
        <w:tabs>
          <w:tab w:val="left" w:pos="3544"/>
        </w:tabs>
        <w:spacing w:after="0" w:line="276" w:lineRule="auto"/>
        <w:ind w:left="1701" w:right="11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 xml:space="preserve">kawa </w:t>
      </w:r>
      <w:r w:rsidR="00DD3E60" w:rsidRPr="005E350C">
        <w:rPr>
          <w:rFonts w:ascii="Times New Roman" w:eastAsia="Calibri" w:hAnsi="Times New Roman" w:cs="Times New Roman"/>
          <w:sz w:val="24"/>
          <w:szCs w:val="24"/>
        </w:rPr>
        <w:t xml:space="preserve">ziarnista </w:t>
      </w:r>
      <w:r w:rsidRPr="005E350C">
        <w:rPr>
          <w:rFonts w:ascii="Times New Roman" w:eastAsia="Calibri" w:hAnsi="Times New Roman" w:cs="Times New Roman"/>
          <w:sz w:val="24"/>
          <w:szCs w:val="24"/>
        </w:rPr>
        <w:t>z ekspresu - bez ograniczeń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959E91" w14:textId="74D5115D" w:rsidR="00E6355C" w:rsidRPr="005E350C" w:rsidRDefault="00E6355C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left="1701" w:right="118" w:hanging="283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herbata (parzona wrzątkiem) do wyboru: czarna, owocowa i zielona – bez ograniczeń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4F53EF" w14:textId="6D2B7C86" w:rsidR="0063689C" w:rsidRDefault="00E6355C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left="1701" w:right="118" w:hanging="283"/>
        <w:rPr>
          <w:rFonts w:ascii="Times New Roman" w:eastAsia="Calibri" w:hAnsi="Times New Roman" w:cs="Times New Roman"/>
          <w:sz w:val="24"/>
          <w:szCs w:val="24"/>
        </w:rPr>
      </w:pPr>
      <w:r w:rsidRPr="005E350C">
        <w:rPr>
          <w:rFonts w:ascii="Times New Roman" w:eastAsia="Calibri" w:hAnsi="Times New Roman" w:cs="Times New Roman"/>
          <w:sz w:val="24"/>
          <w:szCs w:val="24"/>
        </w:rPr>
        <w:t>dodatki: mleko/śmietanka w dzbanuszku, cukier, słodzik, cytryna</w:t>
      </w:r>
      <w:r w:rsidR="00EF776E" w:rsidRPr="005E350C">
        <w:rPr>
          <w:rFonts w:ascii="Times New Roman" w:eastAsia="Calibri" w:hAnsi="Times New Roman" w:cs="Times New Roman"/>
          <w:sz w:val="24"/>
          <w:szCs w:val="24"/>
        </w:rPr>
        <w:t xml:space="preserve"> – bez ograniczeń</w:t>
      </w:r>
      <w:r w:rsidRPr="005E35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D2BBA" w14:textId="19500AEB" w:rsidR="00DE7BAA" w:rsidRDefault="00DE7BAA" w:rsidP="00A025F3">
      <w:pPr>
        <w:pStyle w:val="Akapitzlist"/>
        <w:tabs>
          <w:tab w:val="left" w:pos="1701"/>
        </w:tabs>
        <w:spacing w:line="276" w:lineRule="auto"/>
        <w:ind w:left="1701" w:right="1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Minimalna gramatura </w:t>
      </w:r>
      <w:r w:rsidR="009E567E">
        <w:rPr>
          <w:rFonts w:ascii="Times New Roman" w:eastAsia="Calibri" w:hAnsi="Times New Roman" w:cs="Times New Roman"/>
          <w:sz w:val="24"/>
          <w:szCs w:val="24"/>
        </w:rPr>
        <w:t xml:space="preserve">serwisu kawowego: </w:t>
      </w:r>
    </w:p>
    <w:p w14:paraId="3F976FE0" w14:textId="4449BA15" w:rsidR="009E567E" w:rsidRPr="009E567E" w:rsidRDefault="009E567E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right="118" w:hanging="1287"/>
        <w:rPr>
          <w:rFonts w:ascii="Times New Roman" w:eastAsia="Calibri" w:hAnsi="Times New Roman" w:cs="Times New Roman"/>
          <w:sz w:val="24"/>
          <w:szCs w:val="24"/>
        </w:rPr>
      </w:pPr>
      <w:r w:rsidRPr="009E567E">
        <w:rPr>
          <w:rFonts w:ascii="Times New Roman" w:eastAsia="Calibri" w:hAnsi="Times New Roman" w:cs="Times New Roman"/>
          <w:sz w:val="24"/>
          <w:szCs w:val="24"/>
        </w:rPr>
        <w:t xml:space="preserve">ciasto </w:t>
      </w:r>
      <w:r w:rsidR="00C013E2" w:rsidRPr="009E567E">
        <w:rPr>
          <w:rFonts w:ascii="Times New Roman" w:eastAsia="Calibri" w:hAnsi="Times New Roman" w:cs="Times New Roman"/>
          <w:sz w:val="24"/>
          <w:szCs w:val="24"/>
        </w:rPr>
        <w:t>porcja –</w:t>
      </w:r>
      <w:r w:rsidRPr="009E567E">
        <w:rPr>
          <w:rFonts w:ascii="Times New Roman" w:eastAsia="Calibri" w:hAnsi="Times New Roman" w:cs="Times New Roman"/>
          <w:sz w:val="24"/>
          <w:szCs w:val="24"/>
        </w:rPr>
        <w:t xml:space="preserve"> min. 120 g/os.</w:t>
      </w:r>
      <w:r w:rsidR="005139DB">
        <w:rPr>
          <w:rFonts w:ascii="Times New Roman" w:eastAsia="Calibri" w:hAnsi="Times New Roman" w:cs="Times New Roman"/>
          <w:sz w:val="24"/>
          <w:szCs w:val="24"/>
        </w:rPr>
        <w:t>;</w:t>
      </w:r>
      <w:r w:rsidRPr="009E56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ABAF61" w14:textId="01EBAB42" w:rsidR="009E567E" w:rsidRPr="00A025F3" w:rsidRDefault="009E567E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right="118" w:hanging="1287"/>
        <w:rPr>
          <w:rFonts w:ascii="Times New Roman" w:eastAsia="Calibri" w:hAnsi="Times New Roman" w:cs="Times New Roman"/>
          <w:sz w:val="24"/>
          <w:szCs w:val="24"/>
        </w:rPr>
      </w:pPr>
      <w:r w:rsidRPr="00A025F3">
        <w:rPr>
          <w:rFonts w:ascii="Times New Roman" w:eastAsia="Calibri" w:hAnsi="Times New Roman" w:cs="Times New Roman"/>
          <w:sz w:val="24"/>
          <w:szCs w:val="24"/>
        </w:rPr>
        <w:t>ciasteczka kruche różne rodzaje – min. 100 g/os.</w:t>
      </w:r>
      <w:r w:rsidR="005139DB" w:rsidRPr="00A025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73EF42" w14:textId="6269C1C7" w:rsidR="009E567E" w:rsidRPr="00A025F3" w:rsidRDefault="009E567E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right="118" w:hanging="1287"/>
        <w:rPr>
          <w:rFonts w:ascii="Times New Roman" w:eastAsia="Calibri" w:hAnsi="Times New Roman" w:cs="Times New Roman"/>
          <w:sz w:val="24"/>
          <w:szCs w:val="24"/>
        </w:rPr>
      </w:pPr>
      <w:r w:rsidRPr="00A025F3">
        <w:rPr>
          <w:rFonts w:ascii="Times New Roman" w:eastAsia="Calibri" w:hAnsi="Times New Roman" w:cs="Times New Roman"/>
          <w:sz w:val="24"/>
          <w:szCs w:val="24"/>
        </w:rPr>
        <w:t>sezonowe owoce obrane i wyfiletowane - co najmniej 120 g na osobę</w:t>
      </w:r>
      <w:r w:rsidR="005139DB" w:rsidRPr="00A025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AE9AB5" w14:textId="0E3BD367" w:rsidR="009E567E" w:rsidRPr="00A025F3" w:rsidRDefault="009E567E" w:rsidP="00A025F3">
      <w:pPr>
        <w:pStyle w:val="Akapitzlist"/>
        <w:numPr>
          <w:ilvl w:val="0"/>
          <w:numId w:val="30"/>
        </w:numPr>
        <w:tabs>
          <w:tab w:val="left" w:pos="1701"/>
        </w:tabs>
        <w:spacing w:line="276" w:lineRule="auto"/>
        <w:ind w:right="118" w:hanging="1287"/>
        <w:rPr>
          <w:rFonts w:ascii="Times New Roman" w:eastAsia="Calibri" w:hAnsi="Times New Roman" w:cs="Times New Roman"/>
          <w:sz w:val="24"/>
          <w:szCs w:val="24"/>
        </w:rPr>
      </w:pPr>
      <w:r w:rsidRPr="00A025F3">
        <w:rPr>
          <w:rFonts w:ascii="Times New Roman" w:eastAsia="Calibri" w:hAnsi="Times New Roman" w:cs="Times New Roman"/>
          <w:sz w:val="24"/>
          <w:szCs w:val="24"/>
        </w:rPr>
        <w:t>owoce suszone – co najmniej 100g na osobę</w:t>
      </w:r>
      <w:r w:rsidR="005139DB" w:rsidRPr="00A025F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5B3B8A74" w14:textId="77777777" w:rsidR="007D0C59" w:rsidRDefault="007D0C59" w:rsidP="007D0C59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</w:p>
    <w:p w14:paraId="0877CF14" w14:textId="77777777" w:rsidR="007D0C59" w:rsidRDefault="007D0C59" w:rsidP="007D0C59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</w:p>
    <w:p w14:paraId="117FDFCB" w14:textId="4F8A813A" w:rsidR="007D0C59" w:rsidRPr="00E53556" w:rsidRDefault="007D0C59" w:rsidP="00E53556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53556">
        <w:rPr>
          <w:rFonts w:ascii="Times New Roman" w:eastAsia="Calibri" w:hAnsi="Times New Roman" w:cs="Times New Roman"/>
          <w:color w:val="000000"/>
        </w:rPr>
        <w:t xml:space="preserve">Załącznik nr 1 do OPZ – propozycja </w:t>
      </w:r>
      <w:r w:rsidR="006012A4">
        <w:rPr>
          <w:rFonts w:ascii="Times New Roman" w:eastAsia="Calibri" w:hAnsi="Times New Roman" w:cs="Times New Roman"/>
          <w:color w:val="000000"/>
        </w:rPr>
        <w:t xml:space="preserve">2 wariantów </w:t>
      </w:r>
      <w:r w:rsidRPr="00E53556">
        <w:rPr>
          <w:rFonts w:ascii="Times New Roman" w:eastAsia="Calibri" w:hAnsi="Times New Roman" w:cs="Times New Roman"/>
          <w:color w:val="000000"/>
        </w:rPr>
        <w:t>menu: kolacja świąteczna, lunch, przerwa kawowa</w:t>
      </w:r>
      <w:r w:rsidR="006012A4">
        <w:rPr>
          <w:rFonts w:ascii="Times New Roman" w:eastAsia="Calibri" w:hAnsi="Times New Roman" w:cs="Times New Roman"/>
          <w:color w:val="000000"/>
        </w:rPr>
        <w:t xml:space="preserve"> w trybie ciągłym</w:t>
      </w:r>
    </w:p>
    <w:p w14:paraId="3E31C499" w14:textId="693BACD9" w:rsidR="00DF2822" w:rsidRPr="005E350C" w:rsidRDefault="00DF2822" w:rsidP="00056D26">
      <w:pPr>
        <w:rPr>
          <w:rFonts w:ascii="Times New Roman" w:hAnsi="Times New Roman" w:cs="Times New Roman"/>
          <w:sz w:val="24"/>
          <w:szCs w:val="24"/>
        </w:rPr>
      </w:pPr>
    </w:p>
    <w:sectPr w:rsidR="00DF2822" w:rsidRPr="005E350C" w:rsidSect="00C013E2">
      <w:headerReference w:type="default" r:id="rId8"/>
      <w:footerReference w:type="default" r:id="rId9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AB9C3" w14:textId="77777777" w:rsidR="003B65CC" w:rsidRDefault="003B65CC" w:rsidP="001D7E00">
      <w:pPr>
        <w:spacing w:after="0" w:line="240" w:lineRule="auto"/>
      </w:pPr>
      <w:r>
        <w:separator/>
      </w:r>
    </w:p>
  </w:endnote>
  <w:endnote w:type="continuationSeparator" w:id="0">
    <w:p w14:paraId="56C4A070" w14:textId="77777777" w:rsidR="003B65CC" w:rsidRDefault="003B65CC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2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B1B20" w14:textId="7F60CB0A" w:rsidR="00435E17" w:rsidRDefault="00435E17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77777777" w:rsidR="00435E17" w:rsidRPr="007F6D19" w:rsidRDefault="00435E17">
                          <w:pPr>
                            <w:pStyle w:val="Stopka"/>
                            <w:rPr>
                              <w:rFonts w:ascii="Calibri Light" w:eastAsia="Times New Roman" w:hAnsi="Calibri Light" w:cs="Times New Roman"/>
                              <w:sz w:val="44"/>
                              <w:szCs w:val="44"/>
                            </w:rPr>
                          </w:pPr>
                          <w:r w:rsidRPr="007F6D19">
                            <w:rPr>
                              <w:rFonts w:ascii="Calibri Light" w:eastAsia="Times New Roman" w:hAnsi="Calibri Light" w:cs="Times New Roman"/>
                            </w:rPr>
                            <w:t>Strona</w:t>
                          </w:r>
                          <w:r w:rsidRPr="007F6D19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F6D19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29034E" w:rsidRPr="0029034E">
                            <w:rPr>
                              <w:rFonts w:ascii="Calibri Light" w:eastAsia="Times New Roman" w:hAnsi="Calibri Light" w:cs="Times New Roman"/>
                              <w:noProof/>
                              <w:sz w:val="44"/>
                              <w:szCs w:val="44"/>
                            </w:rPr>
                            <w:t>24</w:t>
                          </w:r>
                          <w:r w:rsidRPr="007F6D19">
                            <w:rPr>
                              <w:rFonts w:ascii="Calibri Light" w:eastAsia="Times New Roman" w:hAnsi="Calibri Light" w:cs="Times New Roman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77777777" w:rsidR="00435E17" w:rsidRPr="007F6D19" w:rsidRDefault="00435E17">
                    <w:pPr>
                      <w:pStyle w:val="Stopka"/>
                      <w:rPr>
                        <w:rFonts w:ascii="Calibri Light" w:eastAsia="Times New Roman" w:hAnsi="Calibri Light" w:cs="Times New Roman"/>
                        <w:sz w:val="44"/>
                        <w:szCs w:val="44"/>
                      </w:rPr>
                    </w:pPr>
                    <w:r w:rsidRPr="007F6D19">
                      <w:rPr>
                        <w:rFonts w:ascii="Calibri Light" w:eastAsia="Times New Roman" w:hAnsi="Calibri Light" w:cs="Times New Roman"/>
                      </w:rPr>
                      <w:t>Strona</w:t>
                    </w:r>
                    <w:r w:rsidRPr="007F6D19">
                      <w:rPr>
                        <w:rFonts w:eastAsia="Times New Roman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F6D19">
                      <w:rPr>
                        <w:rFonts w:eastAsia="Times New Roman" w:cs="Times New Roman"/>
                      </w:rPr>
                      <w:fldChar w:fldCharType="separate"/>
                    </w:r>
                    <w:r w:rsidR="0029034E" w:rsidRPr="0029034E">
                      <w:rPr>
                        <w:rFonts w:ascii="Calibri Light" w:eastAsia="Times New Roman" w:hAnsi="Calibri Light" w:cs="Times New Roman"/>
                        <w:noProof/>
                        <w:sz w:val="44"/>
                        <w:szCs w:val="44"/>
                      </w:rPr>
                      <w:t>24</w:t>
                    </w:r>
                    <w:r w:rsidRPr="007F6D19">
                      <w:rPr>
                        <w:rFonts w:ascii="Calibri Light" w:eastAsia="Times New Roman" w:hAnsi="Calibri Light" w:cs="Times New Roman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5984AFC5" w:rsidR="00435E17" w:rsidRDefault="00435E17" w:rsidP="001D7E00">
    <w:pPr>
      <w:pStyle w:val="Stopka"/>
      <w:jc w:val="center"/>
    </w:pPr>
    <w:r>
      <w:rPr>
        <w:noProof/>
        <w:lang w:eastAsia="pl-PL"/>
      </w:rPr>
      <w:ptab w:relativeTo="indent" w:alignment="center" w:leader="none"/>
    </w: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6563" w14:textId="77777777" w:rsidR="003B65CC" w:rsidRDefault="003B65CC" w:rsidP="001D7E00">
      <w:pPr>
        <w:spacing w:after="0" w:line="240" w:lineRule="auto"/>
      </w:pPr>
      <w:r>
        <w:separator/>
      </w:r>
    </w:p>
  </w:footnote>
  <w:footnote w:type="continuationSeparator" w:id="0">
    <w:p w14:paraId="72BDF2E8" w14:textId="77777777" w:rsidR="003B65CC" w:rsidRDefault="003B65CC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BA5CC" w14:textId="0843C9A7" w:rsidR="00C013E2" w:rsidRDefault="00C013E2">
    <w:pPr>
      <w:pStyle w:val="Nagwek"/>
    </w:pPr>
  </w:p>
  <w:p w14:paraId="133FA640" w14:textId="77777777" w:rsidR="00C013E2" w:rsidRPr="00C013E2" w:rsidRDefault="00C013E2">
    <w:pPr>
      <w:pStyle w:val="Nagwek"/>
      <w:rPr>
        <w:i/>
        <w:iCs/>
      </w:rPr>
    </w:pPr>
  </w:p>
  <w:p w14:paraId="0E604B64" w14:textId="7252E473" w:rsidR="00435E17" w:rsidRPr="00C013E2" w:rsidRDefault="00C013E2" w:rsidP="00A44A55">
    <w:pPr>
      <w:pStyle w:val="Nagwek"/>
      <w:tabs>
        <w:tab w:val="clear" w:pos="9072"/>
        <w:tab w:val="left" w:pos="5387"/>
        <w:tab w:val="right" w:pos="10065"/>
      </w:tabs>
      <w:ind w:left="7080" w:hanging="6684"/>
      <w:rPr>
        <w:i/>
        <w:iCs/>
      </w:rPr>
    </w:pPr>
    <w:r w:rsidRPr="00C013E2">
      <w:rPr>
        <w:i/>
        <w:iCs/>
      </w:rPr>
      <w:t>RzPP-DOA-WAD.262.2.5</w:t>
    </w:r>
    <w:r w:rsidR="00BA3B85">
      <w:rPr>
        <w:i/>
        <w:iCs/>
      </w:rPr>
      <w:t>9</w:t>
    </w:r>
    <w:r w:rsidRPr="00C013E2">
      <w:rPr>
        <w:i/>
        <w:iCs/>
      </w:rPr>
      <w:t>.2024</w:t>
    </w:r>
    <w:r w:rsidRPr="00C013E2">
      <w:rPr>
        <w:i/>
        <w:iCs/>
      </w:rPr>
      <w:tab/>
    </w:r>
    <w:r w:rsidRPr="00C013E2">
      <w:rPr>
        <w:i/>
        <w:iCs/>
      </w:rPr>
      <w:tab/>
    </w:r>
    <w:r w:rsidRPr="00C013E2">
      <w:rPr>
        <w:i/>
        <w:iCs/>
      </w:rPr>
      <w:tab/>
      <w:t xml:space="preserve">  </w:t>
    </w:r>
    <w:r>
      <w:rPr>
        <w:i/>
        <w:iCs/>
      </w:rPr>
      <w:t xml:space="preserve">  </w:t>
    </w:r>
    <w:r w:rsidRPr="00C013E2">
      <w:rPr>
        <w:i/>
        <w:iCs/>
      </w:rPr>
      <w:t xml:space="preserve">   </w:t>
    </w:r>
    <w:r>
      <w:rPr>
        <w:i/>
        <w:iCs/>
      </w:rPr>
      <w:t xml:space="preserve">  </w:t>
    </w:r>
    <w:r w:rsidRPr="00C013E2">
      <w:rPr>
        <w:i/>
        <w:iCs/>
      </w:rPr>
      <w:t xml:space="preserve">Załącznik nr 1 do </w:t>
    </w:r>
    <w:r w:rsidR="00A44A55">
      <w:rPr>
        <w:i/>
        <w:iCs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DBD"/>
    <w:multiLevelType w:val="hybridMultilevel"/>
    <w:tmpl w:val="2BE8D456"/>
    <w:lvl w:ilvl="0" w:tplc="02B433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572DE5"/>
    <w:multiLevelType w:val="hybridMultilevel"/>
    <w:tmpl w:val="BD3E7526"/>
    <w:lvl w:ilvl="0" w:tplc="B4AEEA92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E78"/>
    <w:multiLevelType w:val="hybridMultilevel"/>
    <w:tmpl w:val="78BC217A"/>
    <w:lvl w:ilvl="0" w:tplc="0415000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64205"/>
    <w:multiLevelType w:val="hybridMultilevel"/>
    <w:tmpl w:val="0E845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D08D5"/>
    <w:multiLevelType w:val="hybridMultilevel"/>
    <w:tmpl w:val="8BC44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774"/>
    <w:multiLevelType w:val="hybridMultilevel"/>
    <w:tmpl w:val="F434F9F0"/>
    <w:lvl w:ilvl="0" w:tplc="03B6D3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0F6F"/>
    <w:multiLevelType w:val="hybridMultilevel"/>
    <w:tmpl w:val="830CF96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EFE513B"/>
    <w:multiLevelType w:val="hybridMultilevel"/>
    <w:tmpl w:val="13201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36F8"/>
    <w:multiLevelType w:val="hybridMultilevel"/>
    <w:tmpl w:val="A586AAE4"/>
    <w:lvl w:ilvl="0" w:tplc="6506252A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B04DCC"/>
    <w:multiLevelType w:val="hybridMultilevel"/>
    <w:tmpl w:val="713C96DE"/>
    <w:lvl w:ilvl="0" w:tplc="63A0727E">
      <w:start w:val="1"/>
      <w:numFmt w:val="lowerLetter"/>
      <w:lvlText w:val="%1)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1EAD"/>
    <w:multiLevelType w:val="hybridMultilevel"/>
    <w:tmpl w:val="155E3DEC"/>
    <w:lvl w:ilvl="0" w:tplc="A5507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575B"/>
    <w:multiLevelType w:val="hybridMultilevel"/>
    <w:tmpl w:val="12B4F6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47603B"/>
    <w:multiLevelType w:val="hybridMultilevel"/>
    <w:tmpl w:val="0E84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436"/>
    <w:multiLevelType w:val="hybridMultilevel"/>
    <w:tmpl w:val="13201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13182"/>
    <w:multiLevelType w:val="hybridMultilevel"/>
    <w:tmpl w:val="5968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1533E"/>
    <w:multiLevelType w:val="hybridMultilevel"/>
    <w:tmpl w:val="AD5C23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854546"/>
    <w:multiLevelType w:val="hybridMultilevel"/>
    <w:tmpl w:val="3CE2F566"/>
    <w:lvl w:ilvl="0" w:tplc="DF5C7C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748CD"/>
    <w:multiLevelType w:val="hybridMultilevel"/>
    <w:tmpl w:val="25D60E82"/>
    <w:lvl w:ilvl="0" w:tplc="01A20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14155"/>
    <w:multiLevelType w:val="hybridMultilevel"/>
    <w:tmpl w:val="25D60E82"/>
    <w:lvl w:ilvl="0" w:tplc="01A20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6C1FAE"/>
    <w:multiLevelType w:val="hybridMultilevel"/>
    <w:tmpl w:val="24505ED4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32A3571D"/>
    <w:multiLevelType w:val="hybridMultilevel"/>
    <w:tmpl w:val="A1D03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771BE"/>
    <w:multiLevelType w:val="hybridMultilevel"/>
    <w:tmpl w:val="2EEED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0F9E"/>
    <w:multiLevelType w:val="hybridMultilevel"/>
    <w:tmpl w:val="BB8203C6"/>
    <w:lvl w:ilvl="0" w:tplc="55CA899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E420D"/>
    <w:multiLevelType w:val="hybridMultilevel"/>
    <w:tmpl w:val="D044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16AEA"/>
    <w:multiLevelType w:val="hybridMultilevel"/>
    <w:tmpl w:val="DAC2C1B0"/>
    <w:lvl w:ilvl="0" w:tplc="31062454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50772"/>
    <w:multiLevelType w:val="hybridMultilevel"/>
    <w:tmpl w:val="C652EA5C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502F7352"/>
    <w:multiLevelType w:val="hybridMultilevel"/>
    <w:tmpl w:val="6330C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F643008">
      <w:start w:val="1"/>
      <w:numFmt w:val="lowerLetter"/>
      <w:lvlText w:val="%2)"/>
      <w:lvlJc w:val="left"/>
      <w:pPr>
        <w:ind w:left="1440" w:hanging="360"/>
      </w:pPr>
      <w:rPr>
        <w:rFonts w:hint="default"/>
        <w:spacing w:val="-1"/>
        <w:w w:val="100"/>
        <w:lang w:val="pl-PL" w:eastAsia="en-US" w:bidi="ar-S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145E1"/>
    <w:multiLevelType w:val="hybridMultilevel"/>
    <w:tmpl w:val="8268472E"/>
    <w:lvl w:ilvl="0" w:tplc="2BDAA0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95ADA"/>
    <w:multiLevelType w:val="hybridMultilevel"/>
    <w:tmpl w:val="3F24A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C55D0"/>
    <w:multiLevelType w:val="hybridMultilevel"/>
    <w:tmpl w:val="9DFA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71C18"/>
    <w:multiLevelType w:val="hybridMultilevel"/>
    <w:tmpl w:val="D6169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38A7"/>
    <w:multiLevelType w:val="hybridMultilevel"/>
    <w:tmpl w:val="EA8A3FDE"/>
    <w:lvl w:ilvl="0" w:tplc="6FF0D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D4D3A"/>
    <w:multiLevelType w:val="hybridMultilevel"/>
    <w:tmpl w:val="D8A00DFA"/>
    <w:lvl w:ilvl="0" w:tplc="332C7D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D2287D"/>
    <w:multiLevelType w:val="hybridMultilevel"/>
    <w:tmpl w:val="48E4D03A"/>
    <w:lvl w:ilvl="0" w:tplc="BB180C9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90950AA"/>
    <w:multiLevelType w:val="hybridMultilevel"/>
    <w:tmpl w:val="0E84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A0147"/>
    <w:multiLevelType w:val="hybridMultilevel"/>
    <w:tmpl w:val="A156F182"/>
    <w:lvl w:ilvl="0" w:tplc="A5507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410F7"/>
    <w:multiLevelType w:val="hybridMultilevel"/>
    <w:tmpl w:val="69D0A9E2"/>
    <w:lvl w:ilvl="0" w:tplc="EF08A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BA6FEA"/>
    <w:multiLevelType w:val="hybridMultilevel"/>
    <w:tmpl w:val="653C30AE"/>
    <w:lvl w:ilvl="0" w:tplc="8238FC1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46BE7"/>
    <w:multiLevelType w:val="hybridMultilevel"/>
    <w:tmpl w:val="77F2F59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1A81903"/>
    <w:multiLevelType w:val="hybridMultilevel"/>
    <w:tmpl w:val="7076E9CA"/>
    <w:lvl w:ilvl="0" w:tplc="40207BF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1115"/>
    <w:multiLevelType w:val="hybridMultilevel"/>
    <w:tmpl w:val="2FBCC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FE12F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ECD3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201E"/>
    <w:multiLevelType w:val="hybridMultilevel"/>
    <w:tmpl w:val="9D2AE9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C55B23"/>
    <w:multiLevelType w:val="hybridMultilevel"/>
    <w:tmpl w:val="323EC4EA"/>
    <w:lvl w:ilvl="0" w:tplc="5DBEDE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6039E"/>
    <w:multiLevelType w:val="hybridMultilevel"/>
    <w:tmpl w:val="DAC2C1B0"/>
    <w:lvl w:ilvl="0" w:tplc="31062454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E02BB"/>
    <w:multiLevelType w:val="hybridMultilevel"/>
    <w:tmpl w:val="9698A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462960">
    <w:abstractNumId w:val="35"/>
  </w:num>
  <w:num w:numId="2" w16cid:durableId="1197818197">
    <w:abstractNumId w:val="2"/>
  </w:num>
  <w:num w:numId="3" w16cid:durableId="1087726125">
    <w:abstractNumId w:val="33"/>
  </w:num>
  <w:num w:numId="4" w16cid:durableId="657078568">
    <w:abstractNumId w:val="4"/>
  </w:num>
  <w:num w:numId="5" w16cid:durableId="626005747">
    <w:abstractNumId w:val="24"/>
  </w:num>
  <w:num w:numId="6" w16cid:durableId="534806222">
    <w:abstractNumId w:val="15"/>
  </w:num>
  <w:num w:numId="7" w16cid:durableId="1889416072">
    <w:abstractNumId w:val="12"/>
  </w:num>
  <w:num w:numId="8" w16cid:durableId="1600022303">
    <w:abstractNumId w:val="34"/>
  </w:num>
  <w:num w:numId="9" w16cid:durableId="721515874">
    <w:abstractNumId w:val="43"/>
  </w:num>
  <w:num w:numId="10" w16cid:durableId="198443128">
    <w:abstractNumId w:val="27"/>
  </w:num>
  <w:num w:numId="11" w16cid:durableId="1162626063">
    <w:abstractNumId w:val="8"/>
  </w:num>
  <w:num w:numId="12" w16cid:durableId="345055401">
    <w:abstractNumId w:val="17"/>
  </w:num>
  <w:num w:numId="13" w16cid:durableId="1012102391">
    <w:abstractNumId w:val="42"/>
  </w:num>
  <w:num w:numId="14" w16cid:durableId="460002781">
    <w:abstractNumId w:val="0"/>
  </w:num>
  <w:num w:numId="15" w16cid:durableId="533151799">
    <w:abstractNumId w:val="32"/>
  </w:num>
  <w:num w:numId="16" w16cid:durableId="1098134298">
    <w:abstractNumId w:val="18"/>
  </w:num>
  <w:num w:numId="17" w16cid:durableId="420836993">
    <w:abstractNumId w:val="16"/>
  </w:num>
  <w:num w:numId="18" w16cid:durableId="1147162834">
    <w:abstractNumId w:val="20"/>
  </w:num>
  <w:num w:numId="19" w16cid:durableId="1471241093">
    <w:abstractNumId w:val="28"/>
  </w:num>
  <w:num w:numId="20" w16cid:durableId="258373007">
    <w:abstractNumId w:val="31"/>
  </w:num>
  <w:num w:numId="21" w16cid:durableId="681052828">
    <w:abstractNumId w:val="21"/>
  </w:num>
  <w:num w:numId="22" w16cid:durableId="715398933">
    <w:abstractNumId w:val="6"/>
  </w:num>
  <w:num w:numId="23" w16cid:durableId="1546798547">
    <w:abstractNumId w:val="41"/>
  </w:num>
  <w:num w:numId="24" w16cid:durableId="170723755">
    <w:abstractNumId w:val="9"/>
  </w:num>
  <w:num w:numId="25" w16cid:durableId="241336154">
    <w:abstractNumId w:val="40"/>
  </w:num>
  <w:num w:numId="26" w16cid:durableId="1912160511">
    <w:abstractNumId w:val="26"/>
  </w:num>
  <w:num w:numId="27" w16cid:durableId="1906722699">
    <w:abstractNumId w:val="30"/>
  </w:num>
  <w:num w:numId="28" w16cid:durableId="1562982627">
    <w:abstractNumId w:val="11"/>
  </w:num>
  <w:num w:numId="29" w16cid:durableId="107235924">
    <w:abstractNumId w:val="19"/>
  </w:num>
  <w:num w:numId="30" w16cid:durableId="834809547">
    <w:abstractNumId w:val="25"/>
  </w:num>
  <w:num w:numId="31" w16cid:durableId="1744376156">
    <w:abstractNumId w:val="22"/>
  </w:num>
  <w:num w:numId="32" w16cid:durableId="1485510222">
    <w:abstractNumId w:val="38"/>
  </w:num>
  <w:num w:numId="33" w16cid:durableId="918707259">
    <w:abstractNumId w:val="1"/>
  </w:num>
  <w:num w:numId="34" w16cid:durableId="56976415">
    <w:abstractNumId w:val="3"/>
  </w:num>
  <w:num w:numId="35" w16cid:durableId="503938466">
    <w:abstractNumId w:val="7"/>
  </w:num>
  <w:num w:numId="36" w16cid:durableId="258684792">
    <w:abstractNumId w:val="13"/>
  </w:num>
  <w:num w:numId="37" w16cid:durableId="1140734701">
    <w:abstractNumId w:val="29"/>
  </w:num>
  <w:num w:numId="38" w16cid:durableId="62263760">
    <w:abstractNumId w:val="14"/>
  </w:num>
  <w:num w:numId="39" w16cid:durableId="71507452">
    <w:abstractNumId w:val="37"/>
  </w:num>
  <w:num w:numId="40" w16cid:durableId="2084182799">
    <w:abstractNumId w:val="44"/>
  </w:num>
  <w:num w:numId="41" w16cid:durableId="1132669077">
    <w:abstractNumId w:val="10"/>
  </w:num>
  <w:num w:numId="42" w16cid:durableId="241530393">
    <w:abstractNumId w:val="39"/>
  </w:num>
  <w:num w:numId="43" w16cid:durableId="34621127">
    <w:abstractNumId w:val="5"/>
  </w:num>
  <w:num w:numId="44" w16cid:durableId="173736308">
    <w:abstractNumId w:val="36"/>
  </w:num>
  <w:num w:numId="45" w16cid:durableId="107044725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1BCD"/>
    <w:rsid w:val="00003E08"/>
    <w:rsid w:val="000046EE"/>
    <w:rsid w:val="00014C58"/>
    <w:rsid w:val="000212EB"/>
    <w:rsid w:val="00023217"/>
    <w:rsid w:val="00023CE4"/>
    <w:rsid w:val="00024E69"/>
    <w:rsid w:val="00030DF1"/>
    <w:rsid w:val="00040833"/>
    <w:rsid w:val="00043AEA"/>
    <w:rsid w:val="00044C5E"/>
    <w:rsid w:val="000474E8"/>
    <w:rsid w:val="00047784"/>
    <w:rsid w:val="000512DF"/>
    <w:rsid w:val="00054FED"/>
    <w:rsid w:val="00056D26"/>
    <w:rsid w:val="00063CF6"/>
    <w:rsid w:val="0006526E"/>
    <w:rsid w:val="00067B50"/>
    <w:rsid w:val="00067E35"/>
    <w:rsid w:val="0007656A"/>
    <w:rsid w:val="00080F2C"/>
    <w:rsid w:val="0008249B"/>
    <w:rsid w:val="0009333D"/>
    <w:rsid w:val="00094766"/>
    <w:rsid w:val="000968C5"/>
    <w:rsid w:val="000A10DF"/>
    <w:rsid w:val="000A55DD"/>
    <w:rsid w:val="000B609D"/>
    <w:rsid w:val="000C0D59"/>
    <w:rsid w:val="000C5A9D"/>
    <w:rsid w:val="000E6996"/>
    <w:rsid w:val="000F2936"/>
    <w:rsid w:val="000F4186"/>
    <w:rsid w:val="000F43D3"/>
    <w:rsid w:val="000F49F8"/>
    <w:rsid w:val="000F5E7E"/>
    <w:rsid w:val="000F66F0"/>
    <w:rsid w:val="000F6732"/>
    <w:rsid w:val="000F6A64"/>
    <w:rsid w:val="00104C38"/>
    <w:rsid w:val="00106467"/>
    <w:rsid w:val="00112CAF"/>
    <w:rsid w:val="00120E2A"/>
    <w:rsid w:val="00126E05"/>
    <w:rsid w:val="0012747F"/>
    <w:rsid w:val="0012784B"/>
    <w:rsid w:val="00130CD3"/>
    <w:rsid w:val="00133F76"/>
    <w:rsid w:val="00134BD0"/>
    <w:rsid w:val="00146A7E"/>
    <w:rsid w:val="001504B3"/>
    <w:rsid w:val="001526D4"/>
    <w:rsid w:val="00155487"/>
    <w:rsid w:val="001571FF"/>
    <w:rsid w:val="00157C3D"/>
    <w:rsid w:val="001612C1"/>
    <w:rsid w:val="0016324D"/>
    <w:rsid w:val="00164898"/>
    <w:rsid w:val="00165D9A"/>
    <w:rsid w:val="00166AD3"/>
    <w:rsid w:val="001673C7"/>
    <w:rsid w:val="001733B1"/>
    <w:rsid w:val="001747CF"/>
    <w:rsid w:val="00174930"/>
    <w:rsid w:val="00175121"/>
    <w:rsid w:val="00175161"/>
    <w:rsid w:val="00180053"/>
    <w:rsid w:val="00180C33"/>
    <w:rsid w:val="00183483"/>
    <w:rsid w:val="0018479A"/>
    <w:rsid w:val="00190C90"/>
    <w:rsid w:val="0019215D"/>
    <w:rsid w:val="00196B12"/>
    <w:rsid w:val="001A5124"/>
    <w:rsid w:val="001A6C3E"/>
    <w:rsid w:val="001A7222"/>
    <w:rsid w:val="001C48CB"/>
    <w:rsid w:val="001C66AF"/>
    <w:rsid w:val="001D07AE"/>
    <w:rsid w:val="001D1C60"/>
    <w:rsid w:val="001D2BE8"/>
    <w:rsid w:val="001D5011"/>
    <w:rsid w:val="001D6D11"/>
    <w:rsid w:val="001D791B"/>
    <w:rsid w:val="001D7E00"/>
    <w:rsid w:val="001E0C43"/>
    <w:rsid w:val="001E14B8"/>
    <w:rsid w:val="001E43B3"/>
    <w:rsid w:val="001E48A1"/>
    <w:rsid w:val="001E661A"/>
    <w:rsid w:val="001E68B4"/>
    <w:rsid w:val="001F1188"/>
    <w:rsid w:val="001F49B5"/>
    <w:rsid w:val="00200183"/>
    <w:rsid w:val="00201854"/>
    <w:rsid w:val="002062A7"/>
    <w:rsid w:val="00206B5D"/>
    <w:rsid w:val="00210545"/>
    <w:rsid w:val="00210CFB"/>
    <w:rsid w:val="00212E84"/>
    <w:rsid w:val="002179E0"/>
    <w:rsid w:val="00217E3A"/>
    <w:rsid w:val="0022252E"/>
    <w:rsid w:val="00224B0F"/>
    <w:rsid w:val="00227420"/>
    <w:rsid w:val="00231EC5"/>
    <w:rsid w:val="0023270D"/>
    <w:rsid w:val="00234AFB"/>
    <w:rsid w:val="002537CE"/>
    <w:rsid w:val="00253C8A"/>
    <w:rsid w:val="0025672F"/>
    <w:rsid w:val="00260BE0"/>
    <w:rsid w:val="00260DFB"/>
    <w:rsid w:val="002620F5"/>
    <w:rsid w:val="0026500B"/>
    <w:rsid w:val="00266C12"/>
    <w:rsid w:val="00270406"/>
    <w:rsid w:val="00270CE9"/>
    <w:rsid w:val="00271E4C"/>
    <w:rsid w:val="00283537"/>
    <w:rsid w:val="0028764E"/>
    <w:rsid w:val="0029034E"/>
    <w:rsid w:val="0029593E"/>
    <w:rsid w:val="002A1728"/>
    <w:rsid w:val="002A312D"/>
    <w:rsid w:val="002A698B"/>
    <w:rsid w:val="002B05DB"/>
    <w:rsid w:val="002B1258"/>
    <w:rsid w:val="002C2500"/>
    <w:rsid w:val="002C3645"/>
    <w:rsid w:val="002C4303"/>
    <w:rsid w:val="002C4E34"/>
    <w:rsid w:val="002D352D"/>
    <w:rsid w:val="002D441C"/>
    <w:rsid w:val="002E6F9F"/>
    <w:rsid w:val="002E7412"/>
    <w:rsid w:val="002F365E"/>
    <w:rsid w:val="002F65C6"/>
    <w:rsid w:val="002F78DC"/>
    <w:rsid w:val="00310AE6"/>
    <w:rsid w:val="00321139"/>
    <w:rsid w:val="00331233"/>
    <w:rsid w:val="00336457"/>
    <w:rsid w:val="0034276F"/>
    <w:rsid w:val="00342EE7"/>
    <w:rsid w:val="0035147E"/>
    <w:rsid w:val="00356E33"/>
    <w:rsid w:val="003577A1"/>
    <w:rsid w:val="003578BA"/>
    <w:rsid w:val="003631DC"/>
    <w:rsid w:val="00364C0A"/>
    <w:rsid w:val="00364C13"/>
    <w:rsid w:val="00364E1F"/>
    <w:rsid w:val="0036527D"/>
    <w:rsid w:val="00365E2C"/>
    <w:rsid w:val="003670B1"/>
    <w:rsid w:val="00367641"/>
    <w:rsid w:val="00370E0D"/>
    <w:rsid w:val="00372178"/>
    <w:rsid w:val="003745A9"/>
    <w:rsid w:val="00377D4D"/>
    <w:rsid w:val="00380FFF"/>
    <w:rsid w:val="00381CA8"/>
    <w:rsid w:val="00385541"/>
    <w:rsid w:val="00386AB8"/>
    <w:rsid w:val="00396146"/>
    <w:rsid w:val="00396941"/>
    <w:rsid w:val="00397A91"/>
    <w:rsid w:val="003A0950"/>
    <w:rsid w:val="003A0E37"/>
    <w:rsid w:val="003A4C30"/>
    <w:rsid w:val="003A4C9B"/>
    <w:rsid w:val="003A58DB"/>
    <w:rsid w:val="003A7726"/>
    <w:rsid w:val="003B2F28"/>
    <w:rsid w:val="003B65CC"/>
    <w:rsid w:val="003C0132"/>
    <w:rsid w:val="003C3297"/>
    <w:rsid w:val="003C3F28"/>
    <w:rsid w:val="003D5388"/>
    <w:rsid w:val="003D72C8"/>
    <w:rsid w:val="003E125C"/>
    <w:rsid w:val="003E51D8"/>
    <w:rsid w:val="003E56EF"/>
    <w:rsid w:val="003E74B1"/>
    <w:rsid w:val="003F24F4"/>
    <w:rsid w:val="003F4CA8"/>
    <w:rsid w:val="00400875"/>
    <w:rsid w:val="00401B80"/>
    <w:rsid w:val="00404692"/>
    <w:rsid w:val="004055EA"/>
    <w:rsid w:val="00407056"/>
    <w:rsid w:val="00412199"/>
    <w:rsid w:val="00413333"/>
    <w:rsid w:val="00414481"/>
    <w:rsid w:val="004249E1"/>
    <w:rsid w:val="0042782B"/>
    <w:rsid w:val="0043104D"/>
    <w:rsid w:val="00432CBB"/>
    <w:rsid w:val="00435E17"/>
    <w:rsid w:val="00442C1F"/>
    <w:rsid w:val="00455DCE"/>
    <w:rsid w:val="0046297A"/>
    <w:rsid w:val="004669EC"/>
    <w:rsid w:val="00467CE1"/>
    <w:rsid w:val="00471C65"/>
    <w:rsid w:val="00474BDD"/>
    <w:rsid w:val="00484A77"/>
    <w:rsid w:val="00485447"/>
    <w:rsid w:val="00485CD2"/>
    <w:rsid w:val="00490F7E"/>
    <w:rsid w:val="0049145E"/>
    <w:rsid w:val="00491F72"/>
    <w:rsid w:val="00497186"/>
    <w:rsid w:val="004A0073"/>
    <w:rsid w:val="004A4849"/>
    <w:rsid w:val="004D69CB"/>
    <w:rsid w:val="004E38CD"/>
    <w:rsid w:val="004E7C8F"/>
    <w:rsid w:val="004F1C10"/>
    <w:rsid w:val="004F2885"/>
    <w:rsid w:val="004F4081"/>
    <w:rsid w:val="004F6293"/>
    <w:rsid w:val="004F6357"/>
    <w:rsid w:val="004F746A"/>
    <w:rsid w:val="00500717"/>
    <w:rsid w:val="005046E1"/>
    <w:rsid w:val="005110AF"/>
    <w:rsid w:val="0051193B"/>
    <w:rsid w:val="005139DB"/>
    <w:rsid w:val="0052156E"/>
    <w:rsid w:val="005248DD"/>
    <w:rsid w:val="00532625"/>
    <w:rsid w:val="00534669"/>
    <w:rsid w:val="00534E67"/>
    <w:rsid w:val="0054340D"/>
    <w:rsid w:val="005476B8"/>
    <w:rsid w:val="00547EDA"/>
    <w:rsid w:val="00551679"/>
    <w:rsid w:val="00553D7B"/>
    <w:rsid w:val="005550AF"/>
    <w:rsid w:val="0055511E"/>
    <w:rsid w:val="00565F2B"/>
    <w:rsid w:val="00566D13"/>
    <w:rsid w:val="00573E84"/>
    <w:rsid w:val="00577D93"/>
    <w:rsid w:val="005825FF"/>
    <w:rsid w:val="0059030D"/>
    <w:rsid w:val="00596E7D"/>
    <w:rsid w:val="005A08ED"/>
    <w:rsid w:val="005A454A"/>
    <w:rsid w:val="005A754D"/>
    <w:rsid w:val="005B3E5B"/>
    <w:rsid w:val="005B42FA"/>
    <w:rsid w:val="005B6AE1"/>
    <w:rsid w:val="005B6F51"/>
    <w:rsid w:val="005C33A5"/>
    <w:rsid w:val="005C61F9"/>
    <w:rsid w:val="005D0573"/>
    <w:rsid w:val="005D4AB2"/>
    <w:rsid w:val="005E1876"/>
    <w:rsid w:val="005E2A31"/>
    <w:rsid w:val="005E2C19"/>
    <w:rsid w:val="005E350C"/>
    <w:rsid w:val="005E5ECC"/>
    <w:rsid w:val="005F1DB3"/>
    <w:rsid w:val="005F389C"/>
    <w:rsid w:val="005F7401"/>
    <w:rsid w:val="006012A4"/>
    <w:rsid w:val="00603EEF"/>
    <w:rsid w:val="0061060F"/>
    <w:rsid w:val="00612D39"/>
    <w:rsid w:val="00616108"/>
    <w:rsid w:val="0062096F"/>
    <w:rsid w:val="0062102C"/>
    <w:rsid w:val="00621E21"/>
    <w:rsid w:val="00621E75"/>
    <w:rsid w:val="00622C16"/>
    <w:rsid w:val="00626F98"/>
    <w:rsid w:val="006304A3"/>
    <w:rsid w:val="00630A3A"/>
    <w:rsid w:val="0063689C"/>
    <w:rsid w:val="0063692A"/>
    <w:rsid w:val="006375E1"/>
    <w:rsid w:val="00641341"/>
    <w:rsid w:val="006429E5"/>
    <w:rsid w:val="006509BD"/>
    <w:rsid w:val="006526BB"/>
    <w:rsid w:val="0065592F"/>
    <w:rsid w:val="00667E12"/>
    <w:rsid w:val="006721B2"/>
    <w:rsid w:val="00672F7E"/>
    <w:rsid w:val="006736F5"/>
    <w:rsid w:val="00673943"/>
    <w:rsid w:val="006751CC"/>
    <w:rsid w:val="0067692B"/>
    <w:rsid w:val="006771DE"/>
    <w:rsid w:val="0068277D"/>
    <w:rsid w:val="0068354C"/>
    <w:rsid w:val="0068584D"/>
    <w:rsid w:val="006913AB"/>
    <w:rsid w:val="00691D6D"/>
    <w:rsid w:val="006933CD"/>
    <w:rsid w:val="00696A9C"/>
    <w:rsid w:val="006A03B6"/>
    <w:rsid w:val="006A3F94"/>
    <w:rsid w:val="006A5A91"/>
    <w:rsid w:val="006A79BD"/>
    <w:rsid w:val="006B0B31"/>
    <w:rsid w:val="006B2697"/>
    <w:rsid w:val="006B368C"/>
    <w:rsid w:val="006C69DF"/>
    <w:rsid w:val="006E2D0A"/>
    <w:rsid w:val="006E32A9"/>
    <w:rsid w:val="006E6ECA"/>
    <w:rsid w:val="006F5739"/>
    <w:rsid w:val="006F6352"/>
    <w:rsid w:val="006F6388"/>
    <w:rsid w:val="00703D1B"/>
    <w:rsid w:val="00715692"/>
    <w:rsid w:val="00716F1C"/>
    <w:rsid w:val="007264BB"/>
    <w:rsid w:val="0073048F"/>
    <w:rsid w:val="00735A3B"/>
    <w:rsid w:val="00735A79"/>
    <w:rsid w:val="007361F0"/>
    <w:rsid w:val="00737EC6"/>
    <w:rsid w:val="007422F7"/>
    <w:rsid w:val="007575F8"/>
    <w:rsid w:val="0076103E"/>
    <w:rsid w:val="00763CB1"/>
    <w:rsid w:val="0076734E"/>
    <w:rsid w:val="007712B6"/>
    <w:rsid w:val="00772208"/>
    <w:rsid w:val="007744F3"/>
    <w:rsid w:val="00786588"/>
    <w:rsid w:val="00787F13"/>
    <w:rsid w:val="007A19F8"/>
    <w:rsid w:val="007A1E1B"/>
    <w:rsid w:val="007A63E8"/>
    <w:rsid w:val="007B1CAD"/>
    <w:rsid w:val="007B278A"/>
    <w:rsid w:val="007B405D"/>
    <w:rsid w:val="007C0DB9"/>
    <w:rsid w:val="007C1896"/>
    <w:rsid w:val="007C31A0"/>
    <w:rsid w:val="007C6A65"/>
    <w:rsid w:val="007C7AB2"/>
    <w:rsid w:val="007D0C59"/>
    <w:rsid w:val="007D35DF"/>
    <w:rsid w:val="007E0C4A"/>
    <w:rsid w:val="007E1B95"/>
    <w:rsid w:val="007E5F0A"/>
    <w:rsid w:val="007F40FF"/>
    <w:rsid w:val="007F6958"/>
    <w:rsid w:val="007F6D19"/>
    <w:rsid w:val="00800EB8"/>
    <w:rsid w:val="00804F92"/>
    <w:rsid w:val="00813A2A"/>
    <w:rsid w:val="0081417A"/>
    <w:rsid w:val="008170ED"/>
    <w:rsid w:val="00817B3E"/>
    <w:rsid w:val="008204D6"/>
    <w:rsid w:val="00822084"/>
    <w:rsid w:val="008266DF"/>
    <w:rsid w:val="008335DA"/>
    <w:rsid w:val="008404CA"/>
    <w:rsid w:val="00842AF9"/>
    <w:rsid w:val="00845F0E"/>
    <w:rsid w:val="008478DD"/>
    <w:rsid w:val="00851C76"/>
    <w:rsid w:val="00854F0C"/>
    <w:rsid w:val="00855567"/>
    <w:rsid w:val="00855F89"/>
    <w:rsid w:val="00862C1E"/>
    <w:rsid w:val="008652D7"/>
    <w:rsid w:val="0086630C"/>
    <w:rsid w:val="00870EF0"/>
    <w:rsid w:val="008710D1"/>
    <w:rsid w:val="0087116C"/>
    <w:rsid w:val="00875CBA"/>
    <w:rsid w:val="00884BE8"/>
    <w:rsid w:val="008939D0"/>
    <w:rsid w:val="00894B5C"/>
    <w:rsid w:val="00895E1D"/>
    <w:rsid w:val="0089722C"/>
    <w:rsid w:val="008A06AA"/>
    <w:rsid w:val="008A5DD1"/>
    <w:rsid w:val="008A620E"/>
    <w:rsid w:val="008B0D22"/>
    <w:rsid w:val="008B1E43"/>
    <w:rsid w:val="008B5C8C"/>
    <w:rsid w:val="008B6642"/>
    <w:rsid w:val="008C0C0C"/>
    <w:rsid w:val="008C4EEE"/>
    <w:rsid w:val="008C5B92"/>
    <w:rsid w:val="008C63EE"/>
    <w:rsid w:val="008E1D7D"/>
    <w:rsid w:val="008E53F6"/>
    <w:rsid w:val="00902AE7"/>
    <w:rsid w:val="00907196"/>
    <w:rsid w:val="009112EA"/>
    <w:rsid w:val="00915440"/>
    <w:rsid w:val="00923012"/>
    <w:rsid w:val="0092349A"/>
    <w:rsid w:val="00924D10"/>
    <w:rsid w:val="009266C2"/>
    <w:rsid w:val="00926DB2"/>
    <w:rsid w:val="00927495"/>
    <w:rsid w:val="00936D08"/>
    <w:rsid w:val="00942235"/>
    <w:rsid w:val="0094309A"/>
    <w:rsid w:val="00946205"/>
    <w:rsid w:val="00950CC0"/>
    <w:rsid w:val="00951792"/>
    <w:rsid w:val="00954B20"/>
    <w:rsid w:val="00956199"/>
    <w:rsid w:val="00961222"/>
    <w:rsid w:val="0096219C"/>
    <w:rsid w:val="00964785"/>
    <w:rsid w:val="009668F9"/>
    <w:rsid w:val="00967757"/>
    <w:rsid w:val="0097750E"/>
    <w:rsid w:val="009836DC"/>
    <w:rsid w:val="00984863"/>
    <w:rsid w:val="00994730"/>
    <w:rsid w:val="009963E6"/>
    <w:rsid w:val="00996F30"/>
    <w:rsid w:val="00997463"/>
    <w:rsid w:val="00997B41"/>
    <w:rsid w:val="009A0DD4"/>
    <w:rsid w:val="009A745E"/>
    <w:rsid w:val="009B0DF6"/>
    <w:rsid w:val="009B4741"/>
    <w:rsid w:val="009B78B8"/>
    <w:rsid w:val="009B7AFE"/>
    <w:rsid w:val="009C4BB4"/>
    <w:rsid w:val="009C52B4"/>
    <w:rsid w:val="009D18EC"/>
    <w:rsid w:val="009D42C5"/>
    <w:rsid w:val="009D4633"/>
    <w:rsid w:val="009D5272"/>
    <w:rsid w:val="009E3E79"/>
    <w:rsid w:val="009E567E"/>
    <w:rsid w:val="009E68E5"/>
    <w:rsid w:val="009F6E4A"/>
    <w:rsid w:val="00A025F3"/>
    <w:rsid w:val="00A10562"/>
    <w:rsid w:val="00A150B7"/>
    <w:rsid w:val="00A17850"/>
    <w:rsid w:val="00A20E8D"/>
    <w:rsid w:val="00A225F9"/>
    <w:rsid w:val="00A242F9"/>
    <w:rsid w:val="00A32F0D"/>
    <w:rsid w:val="00A344CD"/>
    <w:rsid w:val="00A369FF"/>
    <w:rsid w:val="00A41FD7"/>
    <w:rsid w:val="00A44A55"/>
    <w:rsid w:val="00A5106F"/>
    <w:rsid w:val="00A54540"/>
    <w:rsid w:val="00A5786F"/>
    <w:rsid w:val="00A641E7"/>
    <w:rsid w:val="00A70266"/>
    <w:rsid w:val="00A712D4"/>
    <w:rsid w:val="00A75739"/>
    <w:rsid w:val="00A75A0B"/>
    <w:rsid w:val="00A771DC"/>
    <w:rsid w:val="00A86E2A"/>
    <w:rsid w:val="00A9193D"/>
    <w:rsid w:val="00A945A3"/>
    <w:rsid w:val="00A95789"/>
    <w:rsid w:val="00A97F9D"/>
    <w:rsid w:val="00AA41E5"/>
    <w:rsid w:val="00AA4ABA"/>
    <w:rsid w:val="00AC0818"/>
    <w:rsid w:val="00AC4B65"/>
    <w:rsid w:val="00AC52FC"/>
    <w:rsid w:val="00AD20ED"/>
    <w:rsid w:val="00AD33FD"/>
    <w:rsid w:val="00AD6B9E"/>
    <w:rsid w:val="00AE1089"/>
    <w:rsid w:val="00AE59E9"/>
    <w:rsid w:val="00AF4F99"/>
    <w:rsid w:val="00AF632B"/>
    <w:rsid w:val="00AF700D"/>
    <w:rsid w:val="00AF7EC9"/>
    <w:rsid w:val="00B020AC"/>
    <w:rsid w:val="00B031CD"/>
    <w:rsid w:val="00B063D0"/>
    <w:rsid w:val="00B1192E"/>
    <w:rsid w:val="00B122D1"/>
    <w:rsid w:val="00B12E34"/>
    <w:rsid w:val="00B1540C"/>
    <w:rsid w:val="00B239DB"/>
    <w:rsid w:val="00B25053"/>
    <w:rsid w:val="00B3231D"/>
    <w:rsid w:val="00B37633"/>
    <w:rsid w:val="00B37CD1"/>
    <w:rsid w:val="00B464A7"/>
    <w:rsid w:val="00B51AF2"/>
    <w:rsid w:val="00B61440"/>
    <w:rsid w:val="00B63D4B"/>
    <w:rsid w:val="00B65618"/>
    <w:rsid w:val="00B663B8"/>
    <w:rsid w:val="00B66637"/>
    <w:rsid w:val="00B672E1"/>
    <w:rsid w:val="00B675F2"/>
    <w:rsid w:val="00B70406"/>
    <w:rsid w:val="00B71E37"/>
    <w:rsid w:val="00B734D4"/>
    <w:rsid w:val="00B7682C"/>
    <w:rsid w:val="00B81CD0"/>
    <w:rsid w:val="00B8213D"/>
    <w:rsid w:val="00B83ED8"/>
    <w:rsid w:val="00B8464C"/>
    <w:rsid w:val="00B96417"/>
    <w:rsid w:val="00B968F7"/>
    <w:rsid w:val="00BA3B85"/>
    <w:rsid w:val="00BA3E65"/>
    <w:rsid w:val="00BB10F9"/>
    <w:rsid w:val="00BB1D4B"/>
    <w:rsid w:val="00BB3878"/>
    <w:rsid w:val="00BB7872"/>
    <w:rsid w:val="00BC20D2"/>
    <w:rsid w:val="00BC2A79"/>
    <w:rsid w:val="00BC3E0D"/>
    <w:rsid w:val="00BC673B"/>
    <w:rsid w:val="00BD3B58"/>
    <w:rsid w:val="00BD4458"/>
    <w:rsid w:val="00BE78B7"/>
    <w:rsid w:val="00BF0B31"/>
    <w:rsid w:val="00BF0D31"/>
    <w:rsid w:val="00BF229F"/>
    <w:rsid w:val="00BF3D06"/>
    <w:rsid w:val="00BF7DA3"/>
    <w:rsid w:val="00C00CFC"/>
    <w:rsid w:val="00C00D86"/>
    <w:rsid w:val="00C013E2"/>
    <w:rsid w:val="00C1586A"/>
    <w:rsid w:val="00C15F88"/>
    <w:rsid w:val="00C2422F"/>
    <w:rsid w:val="00C254D6"/>
    <w:rsid w:val="00C26172"/>
    <w:rsid w:val="00C3238F"/>
    <w:rsid w:val="00C32BFC"/>
    <w:rsid w:val="00C53F65"/>
    <w:rsid w:val="00C5443A"/>
    <w:rsid w:val="00C6071D"/>
    <w:rsid w:val="00C61BC6"/>
    <w:rsid w:val="00C620E1"/>
    <w:rsid w:val="00C75665"/>
    <w:rsid w:val="00C75977"/>
    <w:rsid w:val="00C82386"/>
    <w:rsid w:val="00C8506B"/>
    <w:rsid w:val="00C959A6"/>
    <w:rsid w:val="00C96D8B"/>
    <w:rsid w:val="00CA0AD3"/>
    <w:rsid w:val="00CD051D"/>
    <w:rsid w:val="00CD2E4B"/>
    <w:rsid w:val="00CD4E3F"/>
    <w:rsid w:val="00CD7200"/>
    <w:rsid w:val="00CE12EF"/>
    <w:rsid w:val="00CE1695"/>
    <w:rsid w:val="00CE587B"/>
    <w:rsid w:val="00CE5A4A"/>
    <w:rsid w:val="00CE60FC"/>
    <w:rsid w:val="00CE6479"/>
    <w:rsid w:val="00CF1CB3"/>
    <w:rsid w:val="00CF7DD9"/>
    <w:rsid w:val="00D07C55"/>
    <w:rsid w:val="00D12BEB"/>
    <w:rsid w:val="00D21084"/>
    <w:rsid w:val="00D314B8"/>
    <w:rsid w:val="00D35FFD"/>
    <w:rsid w:val="00D56278"/>
    <w:rsid w:val="00D5631B"/>
    <w:rsid w:val="00D60686"/>
    <w:rsid w:val="00D64236"/>
    <w:rsid w:val="00D708E0"/>
    <w:rsid w:val="00D70937"/>
    <w:rsid w:val="00D7519E"/>
    <w:rsid w:val="00D8560F"/>
    <w:rsid w:val="00D86417"/>
    <w:rsid w:val="00D871C7"/>
    <w:rsid w:val="00D87DAE"/>
    <w:rsid w:val="00D90176"/>
    <w:rsid w:val="00D91565"/>
    <w:rsid w:val="00D945F4"/>
    <w:rsid w:val="00D9638E"/>
    <w:rsid w:val="00DA12B0"/>
    <w:rsid w:val="00DB7808"/>
    <w:rsid w:val="00DC180D"/>
    <w:rsid w:val="00DC1C01"/>
    <w:rsid w:val="00DC33BB"/>
    <w:rsid w:val="00DD3E60"/>
    <w:rsid w:val="00DE4EEA"/>
    <w:rsid w:val="00DE7BAA"/>
    <w:rsid w:val="00DF13AC"/>
    <w:rsid w:val="00DF2642"/>
    <w:rsid w:val="00DF2822"/>
    <w:rsid w:val="00DF40D3"/>
    <w:rsid w:val="00DF6EEC"/>
    <w:rsid w:val="00E01CD5"/>
    <w:rsid w:val="00E039F7"/>
    <w:rsid w:val="00E03A7E"/>
    <w:rsid w:val="00E049B7"/>
    <w:rsid w:val="00E06807"/>
    <w:rsid w:val="00E07F65"/>
    <w:rsid w:val="00E21646"/>
    <w:rsid w:val="00E26824"/>
    <w:rsid w:val="00E3041A"/>
    <w:rsid w:val="00E348EA"/>
    <w:rsid w:val="00E35B11"/>
    <w:rsid w:val="00E435B4"/>
    <w:rsid w:val="00E46D70"/>
    <w:rsid w:val="00E53556"/>
    <w:rsid w:val="00E54B37"/>
    <w:rsid w:val="00E61D73"/>
    <w:rsid w:val="00E62B1B"/>
    <w:rsid w:val="00E6355C"/>
    <w:rsid w:val="00E71BE9"/>
    <w:rsid w:val="00E71D4C"/>
    <w:rsid w:val="00E7294A"/>
    <w:rsid w:val="00E760C6"/>
    <w:rsid w:val="00E802DE"/>
    <w:rsid w:val="00E810F8"/>
    <w:rsid w:val="00E82784"/>
    <w:rsid w:val="00E95986"/>
    <w:rsid w:val="00E9729D"/>
    <w:rsid w:val="00EA2EDB"/>
    <w:rsid w:val="00EB7049"/>
    <w:rsid w:val="00EC519E"/>
    <w:rsid w:val="00EC54B3"/>
    <w:rsid w:val="00EC6AA8"/>
    <w:rsid w:val="00ED3409"/>
    <w:rsid w:val="00EE6D12"/>
    <w:rsid w:val="00EF776E"/>
    <w:rsid w:val="00F11045"/>
    <w:rsid w:val="00F123B9"/>
    <w:rsid w:val="00F16BF3"/>
    <w:rsid w:val="00F3635A"/>
    <w:rsid w:val="00F3720D"/>
    <w:rsid w:val="00F37B2A"/>
    <w:rsid w:val="00F407BE"/>
    <w:rsid w:val="00F40C78"/>
    <w:rsid w:val="00F43408"/>
    <w:rsid w:val="00F5019C"/>
    <w:rsid w:val="00F702A6"/>
    <w:rsid w:val="00F7281C"/>
    <w:rsid w:val="00F737F1"/>
    <w:rsid w:val="00F77D26"/>
    <w:rsid w:val="00F84E50"/>
    <w:rsid w:val="00F9376B"/>
    <w:rsid w:val="00F97821"/>
    <w:rsid w:val="00FA0FCA"/>
    <w:rsid w:val="00FA21F5"/>
    <w:rsid w:val="00FA3389"/>
    <w:rsid w:val="00FB61BA"/>
    <w:rsid w:val="00FC5797"/>
    <w:rsid w:val="00FD0254"/>
    <w:rsid w:val="00FD205D"/>
    <w:rsid w:val="00FD7405"/>
    <w:rsid w:val="00FE300A"/>
    <w:rsid w:val="00FE5424"/>
    <w:rsid w:val="00FE6FCA"/>
    <w:rsid w:val="00FF1125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3C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D1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F6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F6D1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F6D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6D1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7F6D19"/>
    <w:rPr>
      <w:i/>
      <w:iCs/>
    </w:rPr>
  </w:style>
  <w:style w:type="paragraph" w:customStyle="1" w:styleId="Preambua1">
    <w:name w:val="Preambuła1"/>
    <w:basedOn w:val="Normalny"/>
    <w:next w:val="Akapitzlist"/>
    <w:link w:val="AkapitzlistZnak"/>
    <w:uiPriority w:val="34"/>
    <w:qFormat/>
    <w:rsid w:val="007F6D19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7F6D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Preambua1"/>
    <w:uiPriority w:val="34"/>
    <w:qFormat/>
    <w:rsid w:val="007F6D19"/>
  </w:style>
  <w:style w:type="paragraph" w:customStyle="1" w:styleId="Akapitzlist1">
    <w:name w:val="Akapit z listą1"/>
    <w:basedOn w:val="Normalny"/>
    <w:rsid w:val="007F6D19"/>
    <w:pPr>
      <w:suppressAutoHyphens/>
      <w:ind w:left="720"/>
    </w:pPr>
    <w:rPr>
      <w:rFonts w:ascii="Calibri" w:eastAsia="SimSun" w:hAnsi="Calibri" w:cs="font420"/>
      <w:lang w:eastAsia="ar-SA"/>
    </w:rPr>
  </w:style>
  <w:style w:type="paragraph" w:customStyle="1" w:styleId="Bezodstpw1">
    <w:name w:val="Bez odstępów1"/>
    <w:next w:val="Bezodstpw"/>
    <w:uiPriority w:val="1"/>
    <w:qFormat/>
    <w:rsid w:val="007F6D19"/>
    <w:pPr>
      <w:spacing w:after="0" w:line="240" w:lineRule="auto"/>
    </w:pPr>
  </w:style>
  <w:style w:type="paragraph" w:customStyle="1" w:styleId="Akapitzlist2">
    <w:name w:val="Akapit z listą2"/>
    <w:basedOn w:val="Normalny"/>
    <w:rsid w:val="007F6D19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7F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6D1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7F6D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7F6D19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F6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D19"/>
    <w:rPr>
      <w:b/>
      <w:bCs/>
      <w:sz w:val="20"/>
      <w:szCs w:val="20"/>
    </w:rPr>
  </w:style>
  <w:style w:type="paragraph" w:customStyle="1" w:styleId="Default">
    <w:name w:val="Default"/>
    <w:rsid w:val="007F6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7F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7F6D19"/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7F6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7F6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D19"/>
    <w:rPr>
      <w:vertAlign w:val="superscript"/>
    </w:rPr>
  </w:style>
  <w:style w:type="paragraph" w:customStyle="1" w:styleId="Poprawka1">
    <w:name w:val="Poprawka1"/>
    <w:next w:val="Poprawka"/>
    <w:hidden/>
    <w:uiPriority w:val="99"/>
    <w:semiHidden/>
    <w:rsid w:val="007F6D19"/>
    <w:pPr>
      <w:spacing w:after="0" w:line="240" w:lineRule="auto"/>
    </w:pPr>
  </w:style>
  <w:style w:type="character" w:customStyle="1" w:styleId="Nagwek2Znak1">
    <w:name w:val="Nagłówek 2 Znak1"/>
    <w:basedOn w:val="Domylnaczcionkaakapitu"/>
    <w:uiPriority w:val="9"/>
    <w:semiHidden/>
    <w:rsid w:val="007F6D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7F6D19"/>
    <w:pPr>
      <w:ind w:left="720"/>
      <w:contextualSpacing/>
    </w:pPr>
  </w:style>
  <w:style w:type="paragraph" w:styleId="Bezodstpw">
    <w:name w:val="No Spacing"/>
    <w:uiPriority w:val="1"/>
    <w:qFormat/>
    <w:rsid w:val="007F6D1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F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unhideWhenUsed/>
    <w:rsid w:val="007F6D1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F6D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D1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7F6D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F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F6D1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7F6D19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7F6D19"/>
    <w:rPr>
      <w:sz w:val="20"/>
      <w:szCs w:val="20"/>
    </w:rPr>
  </w:style>
  <w:style w:type="paragraph" w:styleId="Poprawka">
    <w:name w:val="Revision"/>
    <w:hidden/>
    <w:uiPriority w:val="99"/>
    <w:semiHidden/>
    <w:rsid w:val="007F6D19"/>
    <w:pPr>
      <w:spacing w:after="0" w:line="240" w:lineRule="auto"/>
    </w:pPr>
  </w:style>
  <w:style w:type="paragraph" w:customStyle="1" w:styleId="Tekstpodstawowywcity31">
    <w:name w:val="Tekst podstawowy wcięty 31"/>
    <w:basedOn w:val="Normalny"/>
    <w:rsid w:val="00047784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D90176"/>
    <w:pPr>
      <w:widowControl w:val="0"/>
      <w:autoSpaceDE w:val="0"/>
      <w:autoSpaceDN w:val="0"/>
      <w:spacing w:after="0" w:line="240" w:lineRule="auto"/>
      <w:ind w:left="1240" w:hanging="286"/>
    </w:pPr>
    <w:rPr>
      <w:rFonts w:ascii="Carlito" w:eastAsia="Carlito" w:hAnsi="Carlito" w:cs="Carlito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0176"/>
    <w:rPr>
      <w:rFonts w:ascii="Carlito" w:eastAsia="Carlito" w:hAnsi="Carlito" w:cs="Carlito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357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577A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E9A0-8565-4DA3-98B0-86FF575D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1919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Marlena Szpakowska-Nieckula</cp:lastModifiedBy>
  <cp:revision>16</cp:revision>
  <cp:lastPrinted>2023-01-11T08:54:00Z</cp:lastPrinted>
  <dcterms:created xsi:type="dcterms:W3CDTF">2024-11-15T12:11:00Z</dcterms:created>
  <dcterms:modified xsi:type="dcterms:W3CDTF">2024-11-15T14:29:00Z</dcterms:modified>
</cp:coreProperties>
</file>