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83" w:rsidRDefault="00555083">
      <w:pPr>
        <w:rPr>
          <w:rFonts w:ascii="Times New Roman"/>
          <w:sz w:val="20"/>
        </w:rPr>
      </w:pPr>
    </w:p>
    <w:p w:rsidR="00555083" w:rsidRDefault="00555083">
      <w:pPr>
        <w:spacing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00"/>
        <w:gridCol w:w="1295"/>
        <w:gridCol w:w="5981"/>
        <w:gridCol w:w="1995"/>
      </w:tblGrid>
      <w:tr w:rsidR="00555083" w:rsidTr="00807DFD">
        <w:trPr>
          <w:trHeight w:val="486"/>
        </w:trPr>
        <w:tc>
          <w:tcPr>
            <w:tcW w:w="491" w:type="dxa"/>
          </w:tcPr>
          <w:p w:rsidR="00555083" w:rsidRDefault="001F7D27">
            <w:pPr>
              <w:pStyle w:val="TableParagraph"/>
              <w:spacing w:before="123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Lp.</w:t>
            </w:r>
          </w:p>
        </w:tc>
        <w:tc>
          <w:tcPr>
            <w:tcW w:w="4500" w:type="dxa"/>
          </w:tcPr>
          <w:p w:rsidR="00555083" w:rsidRPr="00CA5E4F" w:rsidRDefault="001F7D27">
            <w:pPr>
              <w:pStyle w:val="TableParagraph"/>
              <w:spacing w:before="123"/>
              <w:ind w:left="1773" w:right="1770"/>
              <w:jc w:val="center"/>
              <w:rPr>
                <w:b/>
                <w:sz w:val="20"/>
              </w:rPr>
            </w:pPr>
            <w:r w:rsidRPr="00CA5E4F">
              <w:rPr>
                <w:b/>
                <w:sz w:val="20"/>
              </w:rPr>
              <w:t>Nr  Decyzji</w:t>
            </w:r>
          </w:p>
        </w:tc>
        <w:tc>
          <w:tcPr>
            <w:tcW w:w="1295" w:type="dxa"/>
          </w:tcPr>
          <w:p w:rsidR="00555083" w:rsidRDefault="001F7D27">
            <w:pPr>
              <w:pStyle w:val="TableParagraph"/>
              <w:spacing w:before="1" w:line="243" w:lineRule="exact"/>
              <w:ind w:left="268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555083" w:rsidRDefault="001F7D27">
            <w:pPr>
              <w:pStyle w:val="TableParagraph"/>
              <w:spacing w:before="0" w:line="222" w:lineRule="exact"/>
              <w:ind w:left="268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wydania</w:t>
            </w:r>
          </w:p>
        </w:tc>
        <w:tc>
          <w:tcPr>
            <w:tcW w:w="5981" w:type="dxa"/>
          </w:tcPr>
          <w:p w:rsidR="00555083" w:rsidRDefault="001F7D27">
            <w:pPr>
              <w:pStyle w:val="TableParagraph"/>
              <w:spacing w:before="123"/>
              <w:ind w:left="2639" w:right="2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Sprawa</w:t>
            </w:r>
          </w:p>
        </w:tc>
        <w:tc>
          <w:tcPr>
            <w:tcW w:w="1995" w:type="dxa"/>
          </w:tcPr>
          <w:p w:rsidR="00555083" w:rsidRDefault="001F7D27">
            <w:pPr>
              <w:pStyle w:val="TableParagraph"/>
              <w:spacing w:before="123"/>
              <w:ind w:left="769" w:right="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Znak</w:t>
            </w:r>
          </w:p>
        </w:tc>
      </w:tr>
      <w:tr w:rsidR="00555083" w:rsidTr="00807DFD">
        <w:trPr>
          <w:trHeight w:val="397"/>
        </w:trPr>
        <w:tc>
          <w:tcPr>
            <w:tcW w:w="491" w:type="dxa"/>
          </w:tcPr>
          <w:p w:rsidR="00555083" w:rsidRDefault="001D31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0" w:type="dxa"/>
          </w:tcPr>
          <w:p w:rsidR="00555083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 Nadleśniczego Nadleśnictwa Ełk</w:t>
            </w:r>
          </w:p>
        </w:tc>
        <w:tc>
          <w:tcPr>
            <w:tcW w:w="1295" w:type="dxa"/>
          </w:tcPr>
          <w:p w:rsidR="00555083" w:rsidRDefault="00C822A9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17.03.2025r.</w:t>
            </w:r>
          </w:p>
        </w:tc>
        <w:tc>
          <w:tcPr>
            <w:tcW w:w="5981" w:type="dxa"/>
          </w:tcPr>
          <w:p w:rsidR="00555083" w:rsidRDefault="00C822A9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zmiany rębni gniazdowej </w:t>
            </w:r>
          </w:p>
        </w:tc>
        <w:tc>
          <w:tcPr>
            <w:tcW w:w="1995" w:type="dxa"/>
          </w:tcPr>
          <w:p w:rsidR="00555083" w:rsidRDefault="00C82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ZG.7601.3.2025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bookmarkStart w:id="0" w:name="_Hlk131670906"/>
            <w:bookmarkStart w:id="1" w:name="_Hlk131670912"/>
            <w:bookmarkStart w:id="2" w:name="_Hlk131670920"/>
            <w:r>
              <w:rPr>
                <w:sz w:val="20"/>
              </w:rPr>
              <w:t>2</w:t>
            </w:r>
          </w:p>
        </w:tc>
        <w:tc>
          <w:tcPr>
            <w:tcW w:w="4500" w:type="dxa"/>
          </w:tcPr>
          <w:p w:rsidR="00CD584A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 Nadleśniczego Nadleśnictwa Ełk</w:t>
            </w:r>
          </w:p>
        </w:tc>
        <w:tc>
          <w:tcPr>
            <w:tcW w:w="1295" w:type="dxa"/>
          </w:tcPr>
          <w:p w:rsidR="00CD584A" w:rsidRDefault="00C822A9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27.03.2025r.</w:t>
            </w:r>
          </w:p>
        </w:tc>
        <w:tc>
          <w:tcPr>
            <w:tcW w:w="5981" w:type="dxa"/>
          </w:tcPr>
          <w:p w:rsidR="00CD584A" w:rsidRDefault="00C822A9" w:rsidP="00EA476D">
            <w:pPr>
              <w:pStyle w:val="TableParagraph"/>
              <w:tabs>
                <w:tab w:val="left" w:pos="1740"/>
              </w:tabs>
              <w:rPr>
                <w:sz w:val="20"/>
              </w:rPr>
            </w:pPr>
            <w:r>
              <w:rPr>
                <w:sz w:val="20"/>
              </w:rPr>
              <w:t>W sprawie prowadzenia akcji bezpośredniej w ochronie przeciwpożarowej lasów w 2025r.</w:t>
            </w:r>
          </w:p>
        </w:tc>
        <w:tc>
          <w:tcPr>
            <w:tcW w:w="1995" w:type="dxa"/>
          </w:tcPr>
          <w:p w:rsidR="00CD584A" w:rsidRDefault="00C82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ZG.2620.2.2025</w:t>
            </w:r>
          </w:p>
        </w:tc>
      </w:tr>
      <w:tr w:rsidR="00CD584A" w:rsidTr="00807DFD">
        <w:trPr>
          <w:trHeight w:val="389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0" w:type="dxa"/>
          </w:tcPr>
          <w:p w:rsidR="00CD584A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3 Nadleśniczego Nadleśnictwa Ełk</w:t>
            </w:r>
          </w:p>
        </w:tc>
        <w:tc>
          <w:tcPr>
            <w:tcW w:w="1295" w:type="dxa"/>
          </w:tcPr>
          <w:p w:rsidR="00CD584A" w:rsidRDefault="00C822A9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31.03.2025r.</w:t>
            </w:r>
          </w:p>
        </w:tc>
        <w:tc>
          <w:tcPr>
            <w:tcW w:w="5981" w:type="dxa"/>
          </w:tcPr>
          <w:p w:rsidR="00CD584A" w:rsidRDefault="00C822A9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ceny otwarcia w ramach przygotowania oferty sprzedaży drewna w aukcjach internetowych w  aplikacji e-drewno w Nadleśnictwie Ełk na 2025 rok.</w:t>
            </w:r>
          </w:p>
        </w:tc>
        <w:tc>
          <w:tcPr>
            <w:tcW w:w="1995" w:type="dxa"/>
          </w:tcPr>
          <w:p w:rsidR="00CD584A" w:rsidRDefault="00C822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ZG.805.2.2025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421A2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0" w:type="dxa"/>
          </w:tcPr>
          <w:p w:rsidR="00CD584A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4 Nadleśniczego Nadleśnictwa Ełk</w:t>
            </w:r>
          </w:p>
        </w:tc>
        <w:tc>
          <w:tcPr>
            <w:tcW w:w="1295" w:type="dxa"/>
          </w:tcPr>
          <w:p w:rsidR="00CD584A" w:rsidRDefault="00C822A9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03.04.2025r.</w:t>
            </w:r>
          </w:p>
        </w:tc>
        <w:tc>
          <w:tcPr>
            <w:tcW w:w="5981" w:type="dxa"/>
          </w:tcPr>
          <w:p w:rsidR="00421A2D" w:rsidRDefault="00C822A9" w:rsidP="00421A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wysokości cen w ramach przygotowania ofert sprzedaży drewna w Portalu Leśno-Drzewnym, wysokości cen w ramach przygotowania ofert sprzedaży drewna w systemowych aukcjach w aplikacji e-drewno oraz cen otwarcia w aukcjach internetowych w aplikacji e-drewno w Nadleśnictwie Ełk na II okres sprzedaży 2025 rok.</w:t>
            </w:r>
          </w:p>
        </w:tc>
        <w:tc>
          <w:tcPr>
            <w:tcW w:w="1995" w:type="dxa"/>
          </w:tcPr>
          <w:p w:rsidR="00CD584A" w:rsidRDefault="0030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ZG.805.3.2025</w:t>
            </w:r>
          </w:p>
        </w:tc>
      </w:tr>
      <w:bookmarkEnd w:id="0"/>
      <w:tr w:rsidR="00CD584A" w:rsidTr="00807DFD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00" w:type="dxa"/>
          </w:tcPr>
          <w:p w:rsidR="00CD584A" w:rsidRDefault="00C822A9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5 Nadleśniczego Nadleśnictwa Ełk</w:t>
            </w:r>
          </w:p>
        </w:tc>
        <w:tc>
          <w:tcPr>
            <w:tcW w:w="1295" w:type="dxa"/>
          </w:tcPr>
          <w:p w:rsidR="00CD584A" w:rsidRDefault="003043ED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10.04.2025r.</w:t>
            </w:r>
          </w:p>
        </w:tc>
        <w:tc>
          <w:tcPr>
            <w:tcW w:w="5981" w:type="dxa"/>
          </w:tcPr>
          <w:p w:rsidR="00CD584A" w:rsidRDefault="003043ED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unieważnienia aukcji w aplikacji ,,e-drewno’’ </w:t>
            </w:r>
          </w:p>
        </w:tc>
        <w:tc>
          <w:tcPr>
            <w:tcW w:w="1995" w:type="dxa"/>
          </w:tcPr>
          <w:p w:rsidR="00CD584A" w:rsidRDefault="003043ED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ZG.802.7.8.2025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0" w:type="dxa"/>
          </w:tcPr>
          <w:p w:rsidR="00CD584A" w:rsidRDefault="00EC2531" w:rsidP="00F149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Decyzja nr 6 Nadleśniczego Nadleśnictwa Ełk</w:t>
            </w:r>
          </w:p>
        </w:tc>
        <w:tc>
          <w:tcPr>
            <w:tcW w:w="1295" w:type="dxa"/>
          </w:tcPr>
          <w:p w:rsidR="00CD584A" w:rsidRDefault="00EC2531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29.04.2025r.</w:t>
            </w:r>
          </w:p>
        </w:tc>
        <w:tc>
          <w:tcPr>
            <w:tcW w:w="5981" w:type="dxa"/>
          </w:tcPr>
          <w:p w:rsidR="00CD584A" w:rsidRDefault="00EC2531" w:rsidP="007C571C">
            <w:pPr>
              <w:pStyle w:val="TableParagraph"/>
              <w:rPr>
                <w:sz w:val="20"/>
              </w:rPr>
            </w:pPr>
            <w:r w:rsidRPr="00EC2531">
              <w:rPr>
                <w:sz w:val="20"/>
              </w:rPr>
              <w:t>w sprawie zmiany rębni gniazdowej</w:t>
            </w:r>
          </w:p>
        </w:tc>
        <w:tc>
          <w:tcPr>
            <w:tcW w:w="1995" w:type="dxa"/>
          </w:tcPr>
          <w:p w:rsidR="00CD584A" w:rsidRDefault="00EC2531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ZG.7601.5.2025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4070D5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CD584A" w:rsidRDefault="00EC2531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7 Nadleśniczego Nadleśnictwa Ełk</w:t>
            </w:r>
          </w:p>
        </w:tc>
        <w:tc>
          <w:tcPr>
            <w:tcW w:w="1295" w:type="dxa"/>
          </w:tcPr>
          <w:p w:rsidR="00CD584A" w:rsidRDefault="00EC2531" w:rsidP="00AE3D7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29.04.2025r.</w:t>
            </w:r>
          </w:p>
        </w:tc>
        <w:tc>
          <w:tcPr>
            <w:tcW w:w="5981" w:type="dxa"/>
          </w:tcPr>
          <w:p w:rsidR="00CD584A" w:rsidRDefault="00EC2531" w:rsidP="00EC2531">
            <w:pPr>
              <w:pStyle w:val="TableParagraph"/>
              <w:rPr>
                <w:sz w:val="20"/>
              </w:rPr>
            </w:pPr>
            <w:r w:rsidRPr="00EC2531">
              <w:rPr>
                <w:sz w:val="20"/>
              </w:rPr>
              <w:t>w sprawie powołania komisji przetargowej, która przeprowadzi postępowania przetargowe na sprzedaż taboru pływającego</w:t>
            </w:r>
          </w:p>
        </w:tc>
        <w:tc>
          <w:tcPr>
            <w:tcW w:w="1995" w:type="dxa"/>
          </w:tcPr>
          <w:p w:rsidR="00CD584A" w:rsidRDefault="00EC2531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SA.234.1.1.2025</w:t>
            </w:r>
          </w:p>
        </w:tc>
      </w:tr>
      <w:tr w:rsidR="00AE3D7D" w:rsidTr="00807DFD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AE3D7D" w:rsidRDefault="00EC2531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8 Nadleśniczego Nadleśnictwa Ełk</w:t>
            </w:r>
          </w:p>
        </w:tc>
        <w:tc>
          <w:tcPr>
            <w:tcW w:w="1295" w:type="dxa"/>
          </w:tcPr>
          <w:p w:rsidR="00AE3D7D" w:rsidRDefault="00EC2531" w:rsidP="00AE3D7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06.05.2025r.</w:t>
            </w:r>
          </w:p>
        </w:tc>
        <w:tc>
          <w:tcPr>
            <w:tcW w:w="5981" w:type="dxa"/>
          </w:tcPr>
          <w:p w:rsidR="00AE3D7D" w:rsidRDefault="00EC2531" w:rsidP="00AE3D7D">
            <w:pPr>
              <w:pStyle w:val="TableParagraph"/>
              <w:rPr>
                <w:sz w:val="20"/>
              </w:rPr>
            </w:pPr>
            <w:r w:rsidRPr="00EC2531">
              <w:rPr>
                <w:sz w:val="20"/>
              </w:rPr>
              <w:t>w sprawie ustalenia wysokości odszkodowania za szkody wyrządzone przez zwierzynę łowną w uprawach rolnych</w:t>
            </w:r>
          </w:p>
        </w:tc>
        <w:tc>
          <w:tcPr>
            <w:tcW w:w="1995" w:type="dxa"/>
          </w:tcPr>
          <w:p w:rsidR="00AE3D7D" w:rsidRDefault="00EC2531" w:rsidP="00AE3D7D">
            <w:pPr>
              <w:pStyle w:val="TableParagraph"/>
              <w:rPr>
                <w:sz w:val="20"/>
              </w:rPr>
            </w:pPr>
            <w:r w:rsidRPr="00EC2531">
              <w:rPr>
                <w:sz w:val="20"/>
              </w:rPr>
              <w:t>ZG.7330.2.2025</w:t>
            </w:r>
          </w:p>
        </w:tc>
      </w:tr>
      <w:tr w:rsidR="00AE3D7D" w:rsidTr="00807DFD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AE3D7D" w:rsidRDefault="00764739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9 Nadleśniczego Nadleśnictwa Ełk</w:t>
            </w:r>
          </w:p>
        </w:tc>
        <w:tc>
          <w:tcPr>
            <w:tcW w:w="1295" w:type="dxa"/>
          </w:tcPr>
          <w:p w:rsidR="00AE3D7D" w:rsidRDefault="00764739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09.05.2025r.</w:t>
            </w:r>
          </w:p>
        </w:tc>
        <w:tc>
          <w:tcPr>
            <w:tcW w:w="5981" w:type="dxa"/>
          </w:tcPr>
          <w:p w:rsidR="00AE3D7D" w:rsidRDefault="00764739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unieważnienia aukcji w aplikacji ,,e-drewno’’</w:t>
            </w:r>
          </w:p>
        </w:tc>
        <w:tc>
          <w:tcPr>
            <w:tcW w:w="1995" w:type="dxa"/>
          </w:tcPr>
          <w:p w:rsidR="00AE3D7D" w:rsidRDefault="00764739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ZG.802.3.8.2025</w:t>
            </w:r>
          </w:p>
        </w:tc>
      </w:tr>
      <w:tr w:rsidR="00176755" w:rsidTr="00807DFD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00" w:type="dxa"/>
          </w:tcPr>
          <w:p w:rsidR="00176755" w:rsidRDefault="00925751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10 Nadleśniczego Nadleśnictwa Ełk</w:t>
            </w:r>
          </w:p>
        </w:tc>
        <w:tc>
          <w:tcPr>
            <w:tcW w:w="1295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03.06.2025r.</w:t>
            </w:r>
          </w:p>
        </w:tc>
        <w:tc>
          <w:tcPr>
            <w:tcW w:w="5981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w sprawie zmiany oznaczeń adresów leśnych</w:t>
            </w:r>
          </w:p>
        </w:tc>
        <w:tc>
          <w:tcPr>
            <w:tcW w:w="1995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ZG.2200.30.2025</w:t>
            </w:r>
          </w:p>
        </w:tc>
      </w:tr>
      <w:tr w:rsidR="00176755" w:rsidTr="00807DFD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rPr>
                <w:sz w:val="20"/>
              </w:rPr>
            </w:pPr>
            <w:bookmarkStart w:id="3" w:name="_Hlk176250369"/>
            <w:r>
              <w:rPr>
                <w:sz w:val="20"/>
              </w:rPr>
              <w:t>11</w:t>
            </w:r>
          </w:p>
        </w:tc>
        <w:tc>
          <w:tcPr>
            <w:tcW w:w="4500" w:type="dxa"/>
          </w:tcPr>
          <w:p w:rsidR="00176755" w:rsidRDefault="00925751" w:rsidP="00AE3D7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11 Nadleśniczego Nadleśnictwa Ełk</w:t>
            </w:r>
          </w:p>
        </w:tc>
        <w:tc>
          <w:tcPr>
            <w:tcW w:w="1295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17.06.2025r.</w:t>
            </w:r>
          </w:p>
        </w:tc>
        <w:tc>
          <w:tcPr>
            <w:tcW w:w="5981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w sprawie zmiany rębni gniazdowej</w:t>
            </w:r>
          </w:p>
        </w:tc>
        <w:tc>
          <w:tcPr>
            <w:tcW w:w="1995" w:type="dxa"/>
          </w:tcPr>
          <w:p w:rsidR="00176755" w:rsidRDefault="00925751" w:rsidP="00AE3D7D">
            <w:pPr>
              <w:pStyle w:val="TableParagraph"/>
              <w:rPr>
                <w:sz w:val="20"/>
              </w:rPr>
            </w:pPr>
            <w:r w:rsidRPr="00925751">
              <w:rPr>
                <w:sz w:val="20"/>
              </w:rPr>
              <w:t>ZG.7601.10.2025</w:t>
            </w:r>
          </w:p>
        </w:tc>
      </w:tr>
      <w:tr w:rsidR="00760A25" w:rsidTr="00807DFD">
        <w:trPr>
          <w:trHeight w:val="397"/>
        </w:trPr>
        <w:tc>
          <w:tcPr>
            <w:tcW w:w="491" w:type="dxa"/>
          </w:tcPr>
          <w:p w:rsidR="00760A25" w:rsidRDefault="00760A25" w:rsidP="00760A25">
            <w:pPr>
              <w:pStyle w:val="TableParagraph"/>
              <w:rPr>
                <w:sz w:val="20"/>
              </w:rPr>
            </w:pPr>
            <w:bookmarkStart w:id="4" w:name="_Hlk210030811"/>
            <w:bookmarkEnd w:id="1"/>
            <w:bookmarkEnd w:id="2"/>
            <w:bookmarkEnd w:id="3"/>
            <w:r>
              <w:rPr>
                <w:sz w:val="20"/>
              </w:rPr>
              <w:t>12</w:t>
            </w:r>
          </w:p>
        </w:tc>
        <w:tc>
          <w:tcPr>
            <w:tcW w:w="4500" w:type="dxa"/>
          </w:tcPr>
          <w:p w:rsidR="00760A25" w:rsidRDefault="00807DFD" w:rsidP="002D2C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29.07.2025r.</w:t>
            </w:r>
          </w:p>
        </w:tc>
        <w:tc>
          <w:tcPr>
            <w:tcW w:w="5981" w:type="dxa"/>
          </w:tcPr>
          <w:p w:rsidR="00760A25" w:rsidRDefault="00807DFD" w:rsidP="00807DFD">
            <w:pPr>
              <w:pStyle w:val="TableParagraph"/>
              <w:tabs>
                <w:tab w:val="left" w:pos="1800"/>
              </w:tabs>
              <w:rPr>
                <w:sz w:val="20"/>
              </w:rPr>
            </w:pPr>
            <w:r w:rsidRPr="00807DFD">
              <w:rPr>
                <w:sz w:val="20"/>
              </w:rPr>
              <w:t xml:space="preserve">w sprawie powołania komisji przetargowej, która przeprowadzi postępowanie przetargowe na sprzedaż frezu </w:t>
            </w:r>
            <w:bookmarkStart w:id="5" w:name="_GoBack"/>
            <w:bookmarkEnd w:id="5"/>
            <w:r w:rsidRPr="00807DFD">
              <w:rPr>
                <w:sz w:val="20"/>
              </w:rPr>
              <w:t>leśnego, rozdrabniacza ORKAN,</w:t>
            </w:r>
            <w:r>
              <w:rPr>
                <w:sz w:val="20"/>
              </w:rPr>
              <w:t xml:space="preserve"> </w:t>
            </w:r>
            <w:r w:rsidRPr="00807DFD">
              <w:rPr>
                <w:sz w:val="20"/>
              </w:rPr>
              <w:t>równiarki leśnej , kontenera na odpady KP-7 oraz dwóch łodzi wiosłowych ,,Bąk''</w:t>
            </w:r>
          </w:p>
        </w:tc>
        <w:tc>
          <w:tcPr>
            <w:tcW w:w="1995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>SA.234.1.7.2025</w:t>
            </w:r>
          </w:p>
        </w:tc>
      </w:tr>
      <w:tr w:rsidR="00760A25" w:rsidTr="00807DFD">
        <w:trPr>
          <w:trHeight w:val="397"/>
        </w:trPr>
        <w:tc>
          <w:tcPr>
            <w:tcW w:w="491" w:type="dxa"/>
          </w:tcPr>
          <w:p w:rsidR="00760A25" w:rsidRDefault="00017E5F" w:rsidP="00017E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00" w:type="dxa"/>
          </w:tcPr>
          <w:p w:rsidR="00760A25" w:rsidRDefault="00807DFD" w:rsidP="002D2C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08.08.2025r.</w:t>
            </w:r>
          </w:p>
        </w:tc>
        <w:tc>
          <w:tcPr>
            <w:tcW w:w="5981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 xml:space="preserve">w sprawie wyrażenia zgody na organizację </w:t>
            </w:r>
            <w:proofErr w:type="spellStart"/>
            <w:r w:rsidRPr="00807DFD">
              <w:rPr>
                <w:sz w:val="20"/>
              </w:rPr>
              <w:t>monofunkcyjnej</w:t>
            </w:r>
            <w:proofErr w:type="spellEnd"/>
            <w:r w:rsidRPr="00807DFD">
              <w:rPr>
                <w:sz w:val="20"/>
              </w:rPr>
              <w:t xml:space="preserve"> imprezy pracowniczej pod nazwą własną: ,,Impreza integracyjna- Dzień Leśnika pracowników Nadleśnictwa Ełk'', organizowanej przez Nadleśnictwo Ełk</w:t>
            </w:r>
          </w:p>
        </w:tc>
        <w:tc>
          <w:tcPr>
            <w:tcW w:w="1995" w:type="dxa"/>
          </w:tcPr>
          <w:p w:rsidR="00760A25" w:rsidRDefault="00807DFD" w:rsidP="002D2CDE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>NK.166.1.2.2025</w:t>
            </w:r>
          </w:p>
        </w:tc>
      </w:tr>
      <w:bookmarkEnd w:id="4"/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19.08.2025r.</w:t>
            </w: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>w sprawie zatwierdzenia lokalizacji pilotażowego monitoringu szkód wyrządzonych przez łosie, jelenie, daniele i sarny w drzewostanach, jako instrumentu wykorzystywanego do gospodarowania populacjami tych gatunków</w:t>
            </w: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 w:rsidRPr="00807DFD">
              <w:rPr>
                <w:sz w:val="20"/>
              </w:rPr>
              <w:t>ZG.7331.3.2025</w:t>
            </w: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80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95" w:type="dxa"/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80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95" w:type="dxa"/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</w:tbl>
    <w:p w:rsidR="001F7D27" w:rsidRDefault="001F7D27"/>
    <w:sectPr w:rsidR="001F7D27">
      <w:pgSz w:w="16840" w:h="11910" w:orient="landscape"/>
      <w:pgMar w:top="11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83"/>
    <w:rsid w:val="00017E5F"/>
    <w:rsid w:val="000339EE"/>
    <w:rsid w:val="000E3727"/>
    <w:rsid w:val="00176755"/>
    <w:rsid w:val="001A780B"/>
    <w:rsid w:val="001D311C"/>
    <w:rsid w:val="001F7D27"/>
    <w:rsid w:val="002717CA"/>
    <w:rsid w:val="003043ED"/>
    <w:rsid w:val="003739BD"/>
    <w:rsid w:val="003E18D5"/>
    <w:rsid w:val="003E3397"/>
    <w:rsid w:val="004011DE"/>
    <w:rsid w:val="004070D5"/>
    <w:rsid w:val="00421A2D"/>
    <w:rsid w:val="00447DCA"/>
    <w:rsid w:val="0054617B"/>
    <w:rsid w:val="00555083"/>
    <w:rsid w:val="005A788E"/>
    <w:rsid w:val="006553D9"/>
    <w:rsid w:val="00686CFD"/>
    <w:rsid w:val="006A27CB"/>
    <w:rsid w:val="00754261"/>
    <w:rsid w:val="00760A25"/>
    <w:rsid w:val="00764739"/>
    <w:rsid w:val="007D0472"/>
    <w:rsid w:val="00806D6F"/>
    <w:rsid w:val="00807DFD"/>
    <w:rsid w:val="00925751"/>
    <w:rsid w:val="00A9416F"/>
    <w:rsid w:val="00AA31CC"/>
    <w:rsid w:val="00AE3D7D"/>
    <w:rsid w:val="00AF6238"/>
    <w:rsid w:val="00B35299"/>
    <w:rsid w:val="00B43CE1"/>
    <w:rsid w:val="00B51F46"/>
    <w:rsid w:val="00B97509"/>
    <w:rsid w:val="00C822A9"/>
    <w:rsid w:val="00CA5E4F"/>
    <w:rsid w:val="00CD584A"/>
    <w:rsid w:val="00D861DC"/>
    <w:rsid w:val="00DC07B5"/>
    <w:rsid w:val="00E21E54"/>
    <w:rsid w:val="00EA476D"/>
    <w:rsid w:val="00EC2531"/>
    <w:rsid w:val="00EE08E9"/>
    <w:rsid w:val="00EE532F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E534"/>
  <w15:docId w15:val="{97C88976-1C75-4E45-8877-9A53E5C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Wyszko</dc:creator>
  <cp:lastModifiedBy>Ewelina Abramczyk</cp:lastModifiedBy>
  <cp:revision>7</cp:revision>
  <cp:lastPrinted>2025-04-16T10:49:00Z</cp:lastPrinted>
  <dcterms:created xsi:type="dcterms:W3CDTF">2025-01-22T11:35:00Z</dcterms:created>
  <dcterms:modified xsi:type="dcterms:W3CDTF">2025-09-29T07:36:00Z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