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DDF8A" w14:textId="77777777" w:rsidR="00F7140E" w:rsidRDefault="00F7140E" w:rsidP="00B60C40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B969357" w14:textId="1D8EE67A" w:rsidR="0036611E" w:rsidRPr="00F7140E" w:rsidRDefault="0036611E" w:rsidP="00B60C40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F7140E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Białystok, </w:t>
      </w:r>
      <w:r w:rsidR="00EE6866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  <w:r w:rsidRPr="00F7140E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202</w:t>
      </w:r>
      <w:r w:rsidR="00297D5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3</w:t>
      </w:r>
      <w:r w:rsidRPr="00F7140E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.</w:t>
      </w:r>
      <w:r w:rsidR="00954560" w:rsidRPr="00F7140E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12</w:t>
      </w:r>
      <w:r w:rsidRPr="00F7140E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.</w:t>
      </w:r>
      <w:r w:rsidR="00297D5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04</w:t>
      </w:r>
    </w:p>
    <w:p w14:paraId="0C58C25F" w14:textId="77777777" w:rsidR="00F7140E" w:rsidRDefault="00F7140E" w:rsidP="0036611E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14:paraId="60BDBCD8" w14:textId="77777777" w:rsidR="00F7140E" w:rsidRDefault="00F7140E" w:rsidP="0036611E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14:paraId="7E529F8E" w14:textId="77777777" w:rsidR="00F7140E" w:rsidRDefault="00F7140E" w:rsidP="0036611E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14:paraId="7D882974" w14:textId="6A02891A" w:rsidR="00477E44" w:rsidRPr="00F7140E" w:rsidRDefault="00477E44" w:rsidP="00F7140E">
      <w:pPr>
        <w:shd w:val="clear" w:color="auto" w:fill="FFFFFF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714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ZAPYTANIE OFERTOWE</w:t>
      </w:r>
    </w:p>
    <w:p w14:paraId="02CA6DE6" w14:textId="5AFE7417" w:rsidR="00956A2A" w:rsidRPr="00F7140E" w:rsidRDefault="00956A2A" w:rsidP="00F7140E">
      <w:pPr>
        <w:shd w:val="clear" w:color="auto" w:fill="FFFFFF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714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Dostaw</w:t>
      </w:r>
      <w:r w:rsidR="000E2F82" w:rsidRPr="00F714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</w:t>
      </w:r>
      <w:r w:rsidRPr="00F714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sprzętu komputerowego do Wojewódzkiego Inspektoratu </w:t>
      </w:r>
      <w:r w:rsidRPr="00F714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br/>
        <w:t>Ochrony Środowiska w Białymstoku</w:t>
      </w:r>
    </w:p>
    <w:p w14:paraId="6BAB4B3D" w14:textId="46614968" w:rsidR="00477E44" w:rsidRPr="00F7140E" w:rsidRDefault="00477E44" w:rsidP="00F7140E">
      <w:pPr>
        <w:shd w:val="clear" w:color="auto" w:fill="FFFFFF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714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WA.2600.</w:t>
      </w:r>
      <w:r w:rsidR="00297D5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218.2023</w:t>
      </w:r>
    </w:p>
    <w:p w14:paraId="2BF3EB3B" w14:textId="77777777" w:rsidR="00477E44" w:rsidRPr="00F7140E" w:rsidRDefault="00477E44" w:rsidP="00F7140E">
      <w:pPr>
        <w:shd w:val="clear" w:color="auto" w:fill="FFFFFF"/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793F4A0" w14:textId="604AFC02" w:rsidR="00477E44" w:rsidRPr="00F7140E" w:rsidRDefault="00477E44" w:rsidP="00F7140E">
      <w:pPr>
        <w:shd w:val="clear" w:color="auto" w:fill="FFFFFF"/>
        <w:suppressAutoHyphens/>
        <w:spacing w:before="60" w:after="6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7140E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F7140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Zamawiający zaprasza do udziału w postępowaniu na: "</w:t>
      </w:r>
      <w:bookmarkStart w:id="0" w:name="_Hlk83721318"/>
      <w:r w:rsidRPr="00F714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Dostawę sprzętu komputerowego do Wojewódzkiego Inspektoratu Ochrony Środowiska </w:t>
      </w:r>
      <w:r w:rsidR="00B027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F714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Białymstoku</w:t>
      </w:r>
      <w:bookmarkEnd w:id="0"/>
      <w:r w:rsidRPr="00F714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F714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"</w:t>
      </w:r>
    </w:p>
    <w:p w14:paraId="121C6ED3" w14:textId="1D8CACCA" w:rsidR="00477E44" w:rsidRPr="00F7140E" w:rsidRDefault="00477E44" w:rsidP="00F7140E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7140E">
        <w:rPr>
          <w:rFonts w:ascii="Times New Roman" w:eastAsia="Times New Roman" w:hAnsi="Times New Roman" w:cs="Times New Roman"/>
          <w:spacing w:val="-12"/>
          <w:sz w:val="24"/>
          <w:szCs w:val="24"/>
          <w:lang w:eastAsia="ar-SA"/>
        </w:rPr>
        <w:t>2.</w:t>
      </w:r>
      <w:r w:rsidRPr="00F7140E">
        <w:rPr>
          <w:rFonts w:ascii="Times New Roman" w:eastAsia="Times New Roman" w:hAnsi="Times New Roman" w:cs="Times New Roman"/>
          <w:spacing w:val="-12"/>
          <w:sz w:val="24"/>
          <w:szCs w:val="24"/>
          <w:lang w:eastAsia="ar-SA"/>
        </w:rPr>
        <w:tab/>
      </w:r>
      <w:r w:rsidRPr="00F7140E">
        <w:rPr>
          <w:rFonts w:ascii="Times New Roman" w:eastAsia="Times New Roman" w:hAnsi="Times New Roman" w:cs="Times New Roman"/>
          <w:sz w:val="24"/>
          <w:szCs w:val="24"/>
          <w:lang w:eastAsia="ar-SA"/>
        </w:rPr>
        <w:t>Przedmiot zamówienia:</w:t>
      </w:r>
      <w:r w:rsidR="00964935" w:rsidRPr="00F714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714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sprzęt komputerowy </w:t>
      </w:r>
      <w:r w:rsidR="007B3FD1" w:rsidRPr="00F714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opisany </w:t>
      </w:r>
      <w:r w:rsidRPr="00F714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zgodnie z załącznikiem nr 1</w:t>
      </w:r>
      <w:r w:rsidR="006B09F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 1a, 1b</w:t>
      </w:r>
      <w:r w:rsidR="00956A2A" w:rsidRPr="00F714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F714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do zapytania ofertowego</w:t>
      </w:r>
      <w:r w:rsidR="00964935" w:rsidRPr="00F714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. Przedmiot zamówienia został podzielony na </w:t>
      </w:r>
      <w:r w:rsidR="00297D5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</w:t>
      </w:r>
      <w:r w:rsidR="00964935" w:rsidRPr="00F714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części.</w:t>
      </w:r>
    </w:p>
    <w:p w14:paraId="67D4602E" w14:textId="2A51FDE9" w:rsidR="00477E44" w:rsidRPr="00F7140E" w:rsidRDefault="00477E44" w:rsidP="00F7140E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76" w:lineRule="auto"/>
        <w:ind w:left="426" w:hanging="397"/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lang w:eastAsia="ar-SA"/>
        </w:rPr>
      </w:pPr>
      <w:r w:rsidRPr="00F7140E">
        <w:rPr>
          <w:rFonts w:ascii="Times New Roman" w:eastAsia="Times New Roman" w:hAnsi="Times New Roman" w:cs="Times New Roman"/>
          <w:spacing w:val="-13"/>
          <w:sz w:val="24"/>
          <w:szCs w:val="24"/>
          <w:lang w:eastAsia="ar-SA"/>
        </w:rPr>
        <w:t>3.</w:t>
      </w:r>
      <w:r w:rsidRPr="00F7140E">
        <w:rPr>
          <w:rFonts w:ascii="Times New Roman" w:eastAsia="Times New Roman" w:hAnsi="Times New Roman" w:cs="Times New Roman"/>
          <w:spacing w:val="-13"/>
          <w:sz w:val="24"/>
          <w:szCs w:val="24"/>
          <w:lang w:eastAsia="ar-SA"/>
        </w:rPr>
        <w:tab/>
      </w:r>
      <w:r w:rsidRPr="00F714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Termin realizacji zamówienia: </w:t>
      </w:r>
      <w:r w:rsidRPr="00F714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od dnia podpisania umowy do </w:t>
      </w:r>
      <w:r w:rsidR="00297D5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18</w:t>
      </w:r>
      <w:r w:rsidRPr="00F714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197CA9" w:rsidRPr="00F714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grudnia</w:t>
      </w:r>
      <w:r w:rsidRPr="00F714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202</w:t>
      </w:r>
      <w:r w:rsidR="00297D5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</w:t>
      </w:r>
      <w:r w:rsidRPr="00F714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roku</w:t>
      </w:r>
      <w:r w:rsidR="00CD171D" w:rsidRPr="00F714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14:paraId="597AA225" w14:textId="6AB7B72F" w:rsidR="00477E44" w:rsidRPr="00F7140E" w:rsidRDefault="00477E44" w:rsidP="00F7140E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76" w:lineRule="auto"/>
        <w:ind w:left="426" w:hanging="397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</w:pPr>
      <w:r w:rsidRPr="00F7140E"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  <w:t>4.</w:t>
      </w:r>
      <w:r w:rsidRPr="00F7140E"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  <w:tab/>
      </w:r>
      <w:r w:rsidRPr="00F7140E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Okres gwarancji</w:t>
      </w:r>
      <w:r w:rsidR="007E0CCA" w:rsidRPr="00F7140E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:</w:t>
      </w:r>
      <w:r w:rsidRPr="00F714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E2F82" w:rsidRPr="00F714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od </w:t>
      </w:r>
      <w:r w:rsidR="00B60C40" w:rsidRPr="00F714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gwarancji producenta</w:t>
      </w:r>
      <w:r w:rsidR="000E2F82" w:rsidRPr="00F714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do </w:t>
      </w:r>
      <w:r w:rsidRPr="00F714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36 miesięcy</w:t>
      </w:r>
      <w:r w:rsidR="000E2F82" w:rsidRPr="00F714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(zgodnie z opisem przedmiotu zamówienia).</w:t>
      </w:r>
    </w:p>
    <w:p w14:paraId="50AB52B0" w14:textId="72F30B53" w:rsidR="00477E44" w:rsidRPr="00F7140E" w:rsidRDefault="00477E44" w:rsidP="00F7140E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76" w:lineRule="auto"/>
        <w:ind w:left="426" w:hanging="397"/>
        <w:jc w:val="both"/>
        <w:rPr>
          <w:rFonts w:ascii="Times New Roman" w:eastAsia="Times New Roman" w:hAnsi="Times New Roman" w:cs="Times New Roman"/>
          <w:spacing w:val="-16"/>
          <w:sz w:val="24"/>
          <w:szCs w:val="24"/>
          <w:lang w:eastAsia="ar-SA"/>
        </w:rPr>
      </w:pPr>
      <w:r w:rsidRPr="00F7140E">
        <w:rPr>
          <w:rFonts w:ascii="Times New Roman" w:eastAsia="Times New Roman" w:hAnsi="Times New Roman" w:cs="Times New Roman"/>
          <w:spacing w:val="-16"/>
          <w:sz w:val="24"/>
          <w:szCs w:val="24"/>
          <w:lang w:eastAsia="ar-SA"/>
        </w:rPr>
        <w:t>5.</w:t>
      </w:r>
      <w:r w:rsidRPr="00F7140E">
        <w:rPr>
          <w:rFonts w:ascii="Times New Roman" w:eastAsia="Times New Roman" w:hAnsi="Times New Roman" w:cs="Times New Roman"/>
          <w:spacing w:val="-16"/>
          <w:sz w:val="24"/>
          <w:szCs w:val="24"/>
          <w:lang w:eastAsia="ar-SA"/>
        </w:rPr>
        <w:tab/>
      </w:r>
      <w:r w:rsidRPr="00F714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Miejsce i termin złożenia oferty: </w:t>
      </w:r>
      <w:r w:rsidRPr="00F714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do </w:t>
      </w:r>
      <w:bookmarkStart w:id="1" w:name="_Hlk82689783"/>
      <w:r w:rsidR="00297D5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07</w:t>
      </w:r>
      <w:r w:rsidR="00964935" w:rsidRPr="00F714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  <w:r w:rsidR="00956A2A" w:rsidRPr="00F714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</w:t>
      </w:r>
      <w:r w:rsidR="00B60C40" w:rsidRPr="00F714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</w:t>
      </w:r>
      <w:r w:rsidR="00964935" w:rsidRPr="00F714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  <w:r w:rsidRPr="00F714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202</w:t>
      </w:r>
      <w:r w:rsidR="00297D5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3 </w:t>
      </w:r>
      <w:r w:rsidRPr="00F714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r. do godz. 1</w:t>
      </w:r>
      <w:r w:rsidR="00A83A8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</w:t>
      </w:r>
      <w:r w:rsidRPr="00F714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.00 </w:t>
      </w:r>
      <w:bookmarkEnd w:id="1"/>
      <w:r w:rsidRPr="00F714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na adres poczty elektronicznej: </w:t>
      </w:r>
      <w:hyperlink r:id="rId8" w:history="1">
        <w:r w:rsidR="00956A2A" w:rsidRPr="00F7140E">
          <w:rPr>
            <w:rStyle w:val="Hipercze"/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none"/>
            <w:lang w:eastAsia="ar-SA"/>
          </w:rPr>
          <w:t>zamowienia.publiczne@bialystok.wios.gov.pl</w:t>
        </w:r>
      </w:hyperlink>
      <w:r w:rsidR="00956A2A" w:rsidRPr="00F7140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 .</w:t>
      </w:r>
    </w:p>
    <w:p w14:paraId="578FFD55" w14:textId="1928EB6C" w:rsidR="00477E44" w:rsidRPr="00F7140E" w:rsidRDefault="00477E44" w:rsidP="00F7140E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76" w:lineRule="auto"/>
        <w:ind w:left="426" w:hanging="397"/>
        <w:jc w:val="both"/>
        <w:rPr>
          <w:rFonts w:ascii="Times New Roman" w:eastAsia="Times New Roman" w:hAnsi="Times New Roman" w:cs="Times New Roman"/>
          <w:spacing w:val="-16"/>
          <w:sz w:val="24"/>
          <w:szCs w:val="24"/>
          <w:lang w:eastAsia="ar-SA"/>
        </w:rPr>
      </w:pPr>
      <w:r w:rsidRPr="00F7140E">
        <w:rPr>
          <w:rFonts w:ascii="Times New Roman" w:eastAsia="Times New Roman" w:hAnsi="Times New Roman" w:cs="Times New Roman"/>
          <w:spacing w:val="-16"/>
          <w:sz w:val="24"/>
          <w:szCs w:val="24"/>
          <w:lang w:eastAsia="ar-SA"/>
        </w:rPr>
        <w:t>6.</w:t>
      </w:r>
      <w:r w:rsidRPr="00F7140E">
        <w:rPr>
          <w:rFonts w:ascii="Times New Roman" w:eastAsia="Times New Roman" w:hAnsi="Times New Roman" w:cs="Times New Roman"/>
          <w:spacing w:val="-16"/>
          <w:sz w:val="24"/>
          <w:szCs w:val="24"/>
          <w:lang w:eastAsia="ar-SA"/>
        </w:rPr>
        <w:tab/>
      </w:r>
      <w:r w:rsidRPr="00F7140E">
        <w:rPr>
          <w:rFonts w:ascii="Times New Roman" w:eastAsia="Times New Roman" w:hAnsi="Times New Roman" w:cs="Times New Roman"/>
          <w:sz w:val="24"/>
          <w:szCs w:val="24"/>
          <w:lang w:eastAsia="ar-SA"/>
        </w:rPr>
        <w:t>Przy wyborze oferty zostaną zastosowane następujące kryteria oceny ofert:</w:t>
      </w:r>
    </w:p>
    <w:p w14:paraId="6452D50C" w14:textId="46189640" w:rsidR="00477E44" w:rsidRPr="00A83A8A" w:rsidRDefault="00477E44" w:rsidP="00A83A8A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76" w:lineRule="auto"/>
        <w:ind w:left="709" w:hanging="283"/>
        <w:jc w:val="both"/>
        <w:rPr>
          <w:rFonts w:ascii="Times New Roman" w:eastAsia="Times New Roman" w:hAnsi="Times New Roman" w:cs="Times New Roman"/>
          <w:spacing w:val="-16"/>
          <w:sz w:val="24"/>
          <w:szCs w:val="24"/>
          <w:lang w:eastAsia="ar-SA"/>
        </w:rPr>
      </w:pPr>
      <w:r w:rsidRPr="00F7140E">
        <w:rPr>
          <w:rFonts w:ascii="Times New Roman" w:eastAsia="Times New Roman" w:hAnsi="Times New Roman" w:cs="Times New Roman"/>
          <w:spacing w:val="-16"/>
          <w:sz w:val="24"/>
          <w:szCs w:val="24"/>
          <w:lang w:eastAsia="ar-SA"/>
        </w:rPr>
        <w:t>1)</w:t>
      </w:r>
      <w:r w:rsidRPr="00F7140E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  <w:lang w:eastAsia="ar-SA"/>
        </w:rPr>
        <w:tab/>
      </w:r>
      <w:r w:rsidRPr="00F714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Cena - waga </w:t>
      </w:r>
      <w:r w:rsidR="007E0CCA" w:rsidRPr="00F714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100</w:t>
      </w:r>
      <w:r w:rsidRPr="00F714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%,</w:t>
      </w:r>
    </w:p>
    <w:p w14:paraId="58C41B6E" w14:textId="01813A14" w:rsidR="00477E44" w:rsidRPr="00F7140E" w:rsidRDefault="00A83A8A" w:rsidP="00F7140E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76" w:lineRule="auto"/>
        <w:ind w:left="426" w:hanging="426"/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ar-SA"/>
        </w:rPr>
        <w:t>7</w:t>
      </w:r>
      <w:r w:rsidR="00477E44" w:rsidRPr="00F7140E">
        <w:rPr>
          <w:rFonts w:ascii="Times New Roman" w:eastAsia="Times New Roman" w:hAnsi="Times New Roman" w:cs="Times New Roman"/>
          <w:spacing w:val="-13"/>
          <w:sz w:val="24"/>
          <w:szCs w:val="24"/>
          <w:lang w:eastAsia="ar-SA"/>
        </w:rPr>
        <w:t>.</w:t>
      </w:r>
      <w:r w:rsidR="00477E44" w:rsidRPr="00F7140E">
        <w:rPr>
          <w:rFonts w:ascii="Times New Roman" w:eastAsia="Times New Roman" w:hAnsi="Times New Roman" w:cs="Times New Roman"/>
          <w:spacing w:val="-13"/>
          <w:sz w:val="24"/>
          <w:szCs w:val="24"/>
          <w:lang w:eastAsia="ar-SA"/>
        </w:rPr>
        <w:tab/>
      </w:r>
      <w:r w:rsidR="00477E44" w:rsidRPr="00F7140E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Warunki płatności: </w:t>
      </w:r>
      <w:r w:rsidR="00477E44" w:rsidRPr="00F7140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ar-SA"/>
        </w:rPr>
        <w:t xml:space="preserve">30 dni </w:t>
      </w:r>
      <w:r w:rsidRPr="00F7140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ar-SA"/>
        </w:rPr>
        <w:t>od dnia</w:t>
      </w:r>
      <w:r w:rsidR="00477E44" w:rsidRPr="00F7140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ar-SA"/>
        </w:rPr>
        <w:t xml:space="preserve"> otrzymania faktury</w:t>
      </w:r>
    </w:p>
    <w:p w14:paraId="765D1E47" w14:textId="0E2C9D95" w:rsidR="00477E44" w:rsidRPr="00F7140E" w:rsidRDefault="00A83A8A" w:rsidP="00F7140E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ar-SA"/>
        </w:rPr>
        <w:t>8</w:t>
      </w:r>
      <w:r w:rsidR="00477E44" w:rsidRPr="00F7140E">
        <w:rPr>
          <w:rFonts w:ascii="Times New Roman" w:eastAsia="Times New Roman" w:hAnsi="Times New Roman" w:cs="Times New Roman"/>
          <w:spacing w:val="-13"/>
          <w:sz w:val="24"/>
          <w:szCs w:val="24"/>
          <w:lang w:eastAsia="ar-SA"/>
        </w:rPr>
        <w:t>.</w:t>
      </w:r>
      <w:r w:rsidR="00477E44" w:rsidRPr="00F7140E">
        <w:rPr>
          <w:rFonts w:ascii="Times New Roman" w:eastAsia="Times New Roman" w:hAnsi="Times New Roman" w:cs="Times New Roman"/>
          <w:spacing w:val="-13"/>
          <w:sz w:val="24"/>
          <w:szCs w:val="24"/>
          <w:lang w:eastAsia="ar-SA"/>
        </w:rPr>
        <w:tab/>
      </w:r>
      <w:r w:rsidR="00477E44" w:rsidRPr="00F7140E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Osoba upoważniona do kontaktu z wykonawcami: </w:t>
      </w:r>
      <w:r w:rsidR="00477E44" w:rsidRPr="00F7140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t xml:space="preserve">Jan Leszczyński tel. </w:t>
      </w:r>
      <w:r w:rsidR="00B0275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t>85 742 53 78 wew</w:t>
      </w:r>
      <w:r w:rsidR="00EE686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t>n</w:t>
      </w:r>
      <w:r w:rsidR="00B0275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t xml:space="preserve">. 118 </w:t>
      </w:r>
      <w:r w:rsidR="00477E44" w:rsidRPr="00F7140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t xml:space="preserve">, e-mail: </w:t>
      </w:r>
      <w:hyperlink r:id="rId9" w:history="1">
        <w:r w:rsidR="0036611E" w:rsidRPr="00F7140E">
          <w:rPr>
            <w:rStyle w:val="Hipercze"/>
            <w:rFonts w:ascii="Times New Roman" w:eastAsia="Times New Roman" w:hAnsi="Times New Roman" w:cs="Times New Roman"/>
            <w:b/>
            <w:bCs/>
            <w:color w:val="auto"/>
            <w:spacing w:val="-3"/>
            <w:sz w:val="24"/>
            <w:szCs w:val="24"/>
            <w:u w:val="none"/>
            <w:lang w:eastAsia="ar-SA"/>
          </w:rPr>
          <w:t>jan.leszczynski@bialystok.wios.gov.pl</w:t>
        </w:r>
      </w:hyperlink>
      <w:r w:rsidR="00B0275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t xml:space="preserve"> .</w:t>
      </w:r>
    </w:p>
    <w:p w14:paraId="6D5F8965" w14:textId="703EA3E9" w:rsidR="00477E44" w:rsidRPr="00F7140E" w:rsidRDefault="00477E44" w:rsidP="00F7140E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140E">
        <w:rPr>
          <w:rFonts w:ascii="Times New Roman" w:eastAsia="Times New Roman" w:hAnsi="Times New Roman" w:cs="Times New Roman"/>
          <w:spacing w:val="-13"/>
          <w:sz w:val="24"/>
          <w:szCs w:val="24"/>
          <w:lang w:eastAsia="ar-SA"/>
        </w:rPr>
        <w:t>10.</w:t>
      </w:r>
      <w:r w:rsidRPr="00F7140E">
        <w:rPr>
          <w:rFonts w:ascii="Times New Roman" w:eastAsia="Times New Roman" w:hAnsi="Times New Roman" w:cs="Times New Roman"/>
          <w:spacing w:val="-13"/>
          <w:sz w:val="24"/>
          <w:szCs w:val="24"/>
          <w:lang w:eastAsia="ar-SA"/>
        </w:rPr>
        <w:tab/>
      </w:r>
      <w:r w:rsidRPr="00F7140E">
        <w:rPr>
          <w:rFonts w:ascii="Times New Roman" w:eastAsia="Times New Roman" w:hAnsi="Times New Roman" w:cs="Times New Roman"/>
          <w:sz w:val="24"/>
          <w:szCs w:val="24"/>
          <w:lang w:eastAsia="ar-SA"/>
        </w:rPr>
        <w:t>Sposób przygotowania oferty:</w:t>
      </w:r>
    </w:p>
    <w:p w14:paraId="6CA720C4" w14:textId="64B49583" w:rsidR="00AD0474" w:rsidRPr="00F7140E" w:rsidRDefault="00AD0474" w:rsidP="00F7140E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14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1) ofertę można sporządzić w formie dokumentu podpisanego elektronicznie </w:t>
      </w:r>
      <w:r w:rsidR="00CD171D" w:rsidRPr="00F7140E">
        <w:rPr>
          <w:rFonts w:ascii="Times New Roman" w:eastAsia="Times New Roman" w:hAnsi="Times New Roman" w:cs="Times New Roman"/>
          <w:sz w:val="24"/>
          <w:szCs w:val="24"/>
          <w:lang w:eastAsia="ar-SA"/>
        </w:rPr>
        <w:t>i przesłać</w:t>
      </w:r>
      <w:r w:rsidR="00956A2A" w:rsidRPr="00F7140E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CD171D" w:rsidRPr="00F714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714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adres poczty elektronicznej: </w:t>
      </w:r>
      <w:bookmarkStart w:id="2" w:name="_Hlk82688825"/>
      <w:r w:rsidRPr="00F714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zamowienia.publiczne@bialystok.wios.gov.pl</w:t>
      </w:r>
      <w:r w:rsidRPr="00F714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bookmarkEnd w:id="2"/>
      <w:r w:rsidRPr="00F7140E">
        <w:rPr>
          <w:rFonts w:ascii="Times New Roman" w:eastAsia="Times New Roman" w:hAnsi="Times New Roman" w:cs="Times New Roman"/>
          <w:sz w:val="24"/>
          <w:szCs w:val="24"/>
          <w:lang w:eastAsia="ar-SA"/>
        </w:rPr>
        <w:t>lub</w:t>
      </w:r>
    </w:p>
    <w:p w14:paraId="2E231A5B" w14:textId="5B0297CC" w:rsidR="00AD0474" w:rsidRPr="00F7140E" w:rsidRDefault="00AD0474" w:rsidP="00F7140E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76" w:lineRule="auto"/>
        <w:ind w:left="426" w:hanging="426"/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lang w:eastAsia="ar-SA"/>
        </w:rPr>
      </w:pPr>
      <w:r w:rsidRPr="00F714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2) ofertę można złożyć jako skan podpisanych dokumentów </w:t>
      </w:r>
      <w:r w:rsidR="00CD171D" w:rsidRPr="00F714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 przesłać </w:t>
      </w:r>
      <w:r w:rsidRPr="00F714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adres poczty elektronicznej: </w:t>
      </w:r>
      <w:r w:rsidRPr="00F714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zamowienia.publiczne@bialystok.wios.gov.pl.</w:t>
      </w:r>
    </w:p>
    <w:p w14:paraId="3CC9B9E9" w14:textId="262B5F1C" w:rsidR="00477E44" w:rsidRPr="00F7140E" w:rsidRDefault="00964935" w:rsidP="00F7140E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714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  <w:r w:rsidR="006B09F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Wykonawca </w:t>
      </w:r>
      <w:r w:rsidRPr="00F714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mo</w:t>
      </w:r>
      <w:r w:rsidR="006B09F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że</w:t>
      </w:r>
      <w:r w:rsidRPr="00F714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złożyć ofertę </w:t>
      </w:r>
      <w:r w:rsidR="00BC1DB3" w:rsidRPr="00F714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na</w:t>
      </w:r>
      <w:r w:rsidR="006B09F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każdą część </w:t>
      </w:r>
      <w:r w:rsidR="00BC1DB3" w:rsidRPr="00F714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zamówienia</w:t>
      </w:r>
      <w:r w:rsidRPr="00F714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Zamawiający dokona wyboru oferty najkorzystniejszej odrębnie dla każdej z części zamówienia.</w:t>
      </w:r>
      <w:r w:rsidR="00AD0474" w:rsidRPr="00F714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F714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Ofertę należy złożyć zgodnie ze wzorem formularza oferty oraz formularza cenowego.</w:t>
      </w:r>
      <w:r w:rsidR="00CD171D" w:rsidRPr="00F714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6B09F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br/>
      </w:r>
      <w:r w:rsidR="00CD171D" w:rsidRPr="00F714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Na </w:t>
      </w:r>
      <w:r w:rsidR="006B09F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poszczególną</w:t>
      </w:r>
      <w:r w:rsidR="00CD171D" w:rsidRPr="00F714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część zamówienia zostanie podpisana oddzielna umowa</w:t>
      </w:r>
      <w:r w:rsidR="006B09F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br/>
      </w:r>
      <w:r w:rsidR="00CD171D" w:rsidRPr="00F714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z Wykonawcą.</w:t>
      </w:r>
    </w:p>
    <w:p w14:paraId="03FF2E35" w14:textId="559DCE8E" w:rsidR="00AF6157" w:rsidRPr="00F7140E" w:rsidRDefault="00477E44" w:rsidP="00A83A8A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140E">
        <w:rPr>
          <w:rFonts w:ascii="Times New Roman" w:eastAsia="Times New Roman" w:hAnsi="Times New Roman" w:cs="Times New Roman"/>
          <w:sz w:val="24"/>
          <w:szCs w:val="24"/>
          <w:lang w:eastAsia="ar-SA"/>
        </w:rPr>
        <w:t>11.</w:t>
      </w:r>
      <w:r w:rsidRPr="00F7140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Zamawiający dopuszcza możliwość prowadzenia negocjacji ofert z dwoma wykonawcami, którzy złożyli najkorzystniejsze oferty w ramach zastosowanych kryteriów ofert.</w:t>
      </w:r>
    </w:p>
    <w:p w14:paraId="3FC59006" w14:textId="1B1EE634" w:rsidR="00477E44" w:rsidRPr="00F7140E" w:rsidRDefault="00477E44" w:rsidP="00F7140E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76" w:lineRule="auto"/>
        <w:ind w:left="426" w:hanging="426"/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lang w:eastAsia="ar-SA"/>
        </w:rPr>
      </w:pPr>
      <w:r w:rsidRPr="00F7140E">
        <w:rPr>
          <w:rFonts w:ascii="Times New Roman" w:eastAsia="Times New Roman" w:hAnsi="Times New Roman" w:cs="Times New Roman"/>
          <w:spacing w:val="-13"/>
          <w:sz w:val="24"/>
          <w:szCs w:val="24"/>
          <w:lang w:eastAsia="ar-SA"/>
        </w:rPr>
        <w:t>12.</w:t>
      </w:r>
      <w:r w:rsidRPr="00F7140E">
        <w:rPr>
          <w:rFonts w:ascii="Times New Roman" w:eastAsia="Times New Roman" w:hAnsi="Times New Roman" w:cs="Times New Roman"/>
          <w:spacing w:val="-13"/>
          <w:sz w:val="24"/>
          <w:szCs w:val="24"/>
          <w:lang w:eastAsia="ar-SA"/>
        </w:rPr>
        <w:tab/>
      </w:r>
      <w:r w:rsidRPr="00F7140E">
        <w:rPr>
          <w:rFonts w:ascii="Times New Roman" w:eastAsia="Times New Roman" w:hAnsi="Times New Roman" w:cs="Times New Roman"/>
          <w:sz w:val="24"/>
          <w:szCs w:val="24"/>
          <w:lang w:eastAsia="ar-SA"/>
        </w:rPr>
        <w:t>Załączniki do zapytania ofertowego:</w:t>
      </w:r>
    </w:p>
    <w:p w14:paraId="0C6BBE15" w14:textId="77777777" w:rsidR="00B60C40" w:rsidRPr="00F7140E" w:rsidRDefault="00477E44" w:rsidP="00F7140E">
      <w:pPr>
        <w:pStyle w:val="Akapitzlist"/>
        <w:numPr>
          <w:ilvl w:val="0"/>
          <w:numId w:val="1"/>
        </w:numPr>
        <w:spacing w:before="60" w:after="6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3" w:name="_Hlk82688732"/>
      <w:bookmarkStart w:id="4" w:name="_Hlk83800670"/>
      <w:r w:rsidRPr="00F714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załącznik nr 1 </w:t>
      </w:r>
      <w:bookmarkEnd w:id="3"/>
      <w:r w:rsidRPr="00F7140E">
        <w:rPr>
          <w:rFonts w:ascii="Times New Roman" w:eastAsia="Times New Roman" w:hAnsi="Times New Roman" w:cs="Times New Roman"/>
          <w:sz w:val="24"/>
          <w:szCs w:val="24"/>
          <w:lang w:eastAsia="ar-SA"/>
        </w:rPr>
        <w:t>– opis przedmiotu zamówienia</w:t>
      </w:r>
      <w:r w:rsidR="000E2F82" w:rsidRPr="00F714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część I</w:t>
      </w:r>
      <w:bookmarkEnd w:id="4"/>
    </w:p>
    <w:p w14:paraId="308CBF72" w14:textId="48D784A6" w:rsidR="00B60C40" w:rsidRDefault="000E2F82" w:rsidP="00F7140E">
      <w:pPr>
        <w:pStyle w:val="Akapitzlist"/>
        <w:numPr>
          <w:ilvl w:val="0"/>
          <w:numId w:val="1"/>
        </w:numPr>
        <w:spacing w:before="60" w:after="6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140E">
        <w:rPr>
          <w:rFonts w:ascii="Times New Roman" w:eastAsia="Times New Roman" w:hAnsi="Times New Roman" w:cs="Times New Roman"/>
          <w:sz w:val="24"/>
          <w:szCs w:val="24"/>
          <w:lang w:eastAsia="ar-SA"/>
        </w:rPr>
        <w:t>załącznik nr 1a – opis przedmiotu zamówienia część II</w:t>
      </w:r>
      <w:bookmarkStart w:id="5" w:name="_Hlk83300589"/>
      <w:r w:rsidR="00A83A8A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14:paraId="5A9D7828" w14:textId="65CA95B4" w:rsidR="00A83A8A" w:rsidRPr="00F7140E" w:rsidRDefault="00A83A8A" w:rsidP="00F7140E">
      <w:pPr>
        <w:pStyle w:val="Akapitzlist"/>
        <w:numPr>
          <w:ilvl w:val="0"/>
          <w:numId w:val="1"/>
        </w:numPr>
        <w:spacing w:before="60" w:after="6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3A8A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załącznik nr 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b</w:t>
      </w:r>
      <w:r w:rsidRPr="00A83A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opis przedmiotu zamówienia część II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I,</w:t>
      </w:r>
    </w:p>
    <w:p w14:paraId="7B3926E6" w14:textId="6C9EFD89" w:rsidR="00B60C40" w:rsidRPr="00F7140E" w:rsidRDefault="00477E44" w:rsidP="00F7140E">
      <w:pPr>
        <w:pStyle w:val="Akapitzlist"/>
        <w:numPr>
          <w:ilvl w:val="0"/>
          <w:numId w:val="1"/>
        </w:numPr>
        <w:spacing w:before="60" w:after="6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140E">
        <w:rPr>
          <w:rFonts w:ascii="Times New Roman" w:eastAsia="Times New Roman" w:hAnsi="Times New Roman" w:cs="Times New Roman"/>
          <w:sz w:val="24"/>
          <w:szCs w:val="24"/>
          <w:lang w:eastAsia="ar-SA"/>
        </w:rPr>
        <w:t>załącznik nr 2- formularz ofertowy</w:t>
      </w:r>
      <w:r w:rsidR="00964935" w:rsidRPr="00F714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część I</w:t>
      </w:r>
      <w:bookmarkEnd w:id="5"/>
      <w:r w:rsidR="00A83A8A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14:paraId="22690081" w14:textId="77777777" w:rsidR="00A83A8A" w:rsidRDefault="00964935" w:rsidP="00A83A8A">
      <w:pPr>
        <w:pStyle w:val="Akapitzlist"/>
        <w:numPr>
          <w:ilvl w:val="0"/>
          <w:numId w:val="1"/>
        </w:numPr>
        <w:spacing w:before="60" w:after="6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140E">
        <w:rPr>
          <w:rFonts w:ascii="Times New Roman" w:eastAsia="Times New Roman" w:hAnsi="Times New Roman" w:cs="Times New Roman"/>
          <w:sz w:val="24"/>
          <w:szCs w:val="24"/>
          <w:lang w:eastAsia="ar-SA"/>
        </w:rPr>
        <w:t>załącznik nr 2a- formularz ofertowy część II</w:t>
      </w:r>
      <w:bookmarkStart w:id="6" w:name="_Hlk121470370"/>
      <w:r w:rsidR="00A83A8A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14:paraId="66F01CD6" w14:textId="6419AFEE" w:rsidR="00A83A8A" w:rsidRPr="00A83A8A" w:rsidRDefault="00A83A8A" w:rsidP="00A83A8A">
      <w:pPr>
        <w:pStyle w:val="Akapitzlist"/>
        <w:numPr>
          <w:ilvl w:val="0"/>
          <w:numId w:val="1"/>
        </w:numPr>
        <w:spacing w:before="60" w:after="6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3A8A">
        <w:rPr>
          <w:rFonts w:ascii="Times New Roman" w:eastAsia="Times New Roman" w:hAnsi="Times New Roman" w:cs="Times New Roman"/>
          <w:sz w:val="24"/>
          <w:szCs w:val="24"/>
          <w:lang w:eastAsia="ar-SA"/>
        </w:rPr>
        <w:t>załącznik nr 2</w:t>
      </w:r>
      <w:r w:rsidR="00BC1DB3">
        <w:rPr>
          <w:rFonts w:ascii="Times New Roman" w:eastAsia="Times New Roman" w:hAnsi="Times New Roman" w:cs="Times New Roman"/>
          <w:sz w:val="24"/>
          <w:szCs w:val="24"/>
          <w:lang w:eastAsia="ar-SA"/>
        </w:rPr>
        <w:t>b</w:t>
      </w:r>
      <w:r w:rsidRPr="00A83A8A">
        <w:rPr>
          <w:rFonts w:ascii="Times New Roman" w:eastAsia="Times New Roman" w:hAnsi="Times New Roman" w:cs="Times New Roman"/>
          <w:sz w:val="24"/>
          <w:szCs w:val="24"/>
          <w:lang w:eastAsia="ar-SA"/>
        </w:rPr>
        <w:t>- formularz ofertowy część II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I,</w:t>
      </w:r>
    </w:p>
    <w:p w14:paraId="118CBC03" w14:textId="02F1BED8" w:rsidR="00AF6157" w:rsidRPr="00AF6157" w:rsidRDefault="007E0CCA" w:rsidP="00AF6157">
      <w:pPr>
        <w:pStyle w:val="Akapitzlist"/>
        <w:numPr>
          <w:ilvl w:val="0"/>
          <w:numId w:val="1"/>
        </w:numPr>
        <w:spacing w:before="60" w:after="6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6157">
        <w:rPr>
          <w:rFonts w:ascii="Times New Roman" w:eastAsia="Times New Roman" w:hAnsi="Times New Roman" w:cs="Times New Roman"/>
          <w:sz w:val="24"/>
          <w:szCs w:val="24"/>
          <w:lang w:eastAsia="ar-SA"/>
        </w:rPr>
        <w:t>załącznik nr 3</w:t>
      </w:r>
      <w:bookmarkStart w:id="7" w:name="_Hlk83300635"/>
      <w:r w:rsidRPr="00AF61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AF6157" w:rsidRPr="00AF6157">
        <w:rPr>
          <w:rFonts w:ascii="Times New Roman" w:eastAsia="Times New Roman" w:hAnsi="Times New Roman" w:cs="Times New Roman"/>
          <w:sz w:val="24"/>
          <w:szCs w:val="24"/>
          <w:lang w:eastAsia="ar-SA"/>
        </w:rPr>
        <w:t>obowiązek informacyjny część I</w:t>
      </w:r>
      <w:r w:rsidR="00A83A8A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bookmarkEnd w:id="7"/>
    <w:p w14:paraId="56941921" w14:textId="77777777" w:rsidR="00BC1DB3" w:rsidRDefault="00964935" w:rsidP="00BC1DB3">
      <w:pPr>
        <w:pStyle w:val="Akapitzlist"/>
        <w:numPr>
          <w:ilvl w:val="0"/>
          <w:numId w:val="1"/>
        </w:numPr>
        <w:spacing w:before="60" w:after="6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14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załącznik nr 3a- </w:t>
      </w:r>
      <w:bookmarkEnd w:id="6"/>
      <w:r w:rsidR="00AF6157" w:rsidRPr="00AF6157">
        <w:rPr>
          <w:rFonts w:ascii="Times New Roman" w:eastAsia="Times New Roman" w:hAnsi="Times New Roman" w:cs="Times New Roman"/>
          <w:sz w:val="24"/>
          <w:szCs w:val="24"/>
          <w:lang w:eastAsia="ar-SA"/>
        </w:rPr>
        <w:t>obowiązek informacyjny część II</w:t>
      </w:r>
      <w:r w:rsidR="00A83A8A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14:paraId="688DD123" w14:textId="77777777" w:rsidR="00BC1DB3" w:rsidRDefault="00BC1DB3" w:rsidP="00BC1DB3">
      <w:pPr>
        <w:pStyle w:val="Akapitzlist"/>
        <w:numPr>
          <w:ilvl w:val="0"/>
          <w:numId w:val="1"/>
        </w:numPr>
        <w:spacing w:before="60" w:after="6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C1DB3">
        <w:rPr>
          <w:rFonts w:ascii="Times New Roman" w:eastAsia="Times New Roman" w:hAnsi="Times New Roman" w:cs="Times New Roman"/>
          <w:sz w:val="24"/>
          <w:szCs w:val="24"/>
          <w:lang w:eastAsia="ar-SA"/>
        </w:rPr>
        <w:t>załącznik nr 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b</w:t>
      </w:r>
      <w:r w:rsidRPr="00BC1DB3">
        <w:rPr>
          <w:rFonts w:ascii="Times New Roman" w:eastAsia="Times New Roman" w:hAnsi="Times New Roman" w:cs="Times New Roman"/>
          <w:sz w:val="24"/>
          <w:szCs w:val="24"/>
          <w:lang w:eastAsia="ar-SA"/>
        </w:rPr>
        <w:t>- obowiązek informacyjny część II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</w:t>
      </w:r>
      <w:r w:rsidRPr="00BC1DB3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14:paraId="3085C30A" w14:textId="7F6699EA" w:rsidR="00AF6157" w:rsidRPr="00BC1DB3" w:rsidRDefault="00B60C40" w:rsidP="00BC1DB3">
      <w:pPr>
        <w:pStyle w:val="Akapitzlist"/>
        <w:numPr>
          <w:ilvl w:val="0"/>
          <w:numId w:val="1"/>
        </w:numPr>
        <w:tabs>
          <w:tab w:val="left" w:pos="851"/>
        </w:tabs>
        <w:spacing w:before="60" w:after="6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C1D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załącznik nr </w:t>
      </w:r>
      <w:r w:rsidR="00AF6157" w:rsidRPr="00BC1DB3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BC1D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AF6157" w:rsidRPr="00BC1DB3">
        <w:rPr>
          <w:rFonts w:ascii="Times New Roman" w:eastAsia="Times New Roman" w:hAnsi="Times New Roman" w:cs="Times New Roman"/>
          <w:sz w:val="24"/>
          <w:szCs w:val="24"/>
          <w:lang w:eastAsia="ar-SA"/>
        </w:rPr>
        <w:t>formularz cenowy część I</w:t>
      </w:r>
      <w:r w:rsidR="00BC1DB3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14:paraId="1E49694C" w14:textId="77777777" w:rsidR="00BC1DB3" w:rsidRDefault="00B60C40" w:rsidP="00BC1DB3">
      <w:pPr>
        <w:pStyle w:val="Akapitzlist"/>
        <w:numPr>
          <w:ilvl w:val="0"/>
          <w:numId w:val="1"/>
        </w:numPr>
        <w:tabs>
          <w:tab w:val="left" w:pos="567"/>
          <w:tab w:val="left" w:pos="851"/>
        </w:tabs>
        <w:spacing w:before="60" w:after="6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61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załącznik nr </w:t>
      </w:r>
      <w:r w:rsidR="00AF6157" w:rsidRPr="00AF6157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AF61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a- </w:t>
      </w:r>
      <w:r w:rsidR="00AF6157" w:rsidRPr="00AF6157">
        <w:rPr>
          <w:rFonts w:ascii="Times New Roman" w:eastAsia="Times New Roman" w:hAnsi="Times New Roman" w:cs="Times New Roman"/>
          <w:sz w:val="24"/>
          <w:szCs w:val="24"/>
          <w:lang w:eastAsia="ar-SA"/>
        </w:rPr>
        <w:t>formularz cenowy część II</w:t>
      </w:r>
      <w:r w:rsidR="00BC1DB3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14:paraId="6968CB41" w14:textId="38301020" w:rsidR="00BC1DB3" w:rsidRPr="00BC1DB3" w:rsidRDefault="00BC1DB3" w:rsidP="00BC1DB3">
      <w:pPr>
        <w:pStyle w:val="Akapitzlist"/>
        <w:numPr>
          <w:ilvl w:val="0"/>
          <w:numId w:val="1"/>
        </w:numPr>
        <w:tabs>
          <w:tab w:val="left" w:pos="567"/>
          <w:tab w:val="left" w:pos="851"/>
        </w:tabs>
        <w:spacing w:before="60" w:after="6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C1DB3">
        <w:rPr>
          <w:rFonts w:ascii="Times New Roman" w:eastAsia="Times New Roman" w:hAnsi="Times New Roman" w:cs="Times New Roman"/>
          <w:sz w:val="24"/>
          <w:szCs w:val="24"/>
          <w:lang w:eastAsia="ar-SA"/>
        </w:rPr>
        <w:t>załącznik nr 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b</w:t>
      </w:r>
      <w:r w:rsidRPr="00BC1DB3">
        <w:rPr>
          <w:rFonts w:ascii="Times New Roman" w:eastAsia="Times New Roman" w:hAnsi="Times New Roman" w:cs="Times New Roman"/>
          <w:sz w:val="24"/>
          <w:szCs w:val="24"/>
          <w:lang w:eastAsia="ar-SA"/>
        </w:rPr>
        <w:t>- formularz cenowy część II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</w:t>
      </w:r>
      <w:r w:rsidRPr="00BC1D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F83F504" w14:textId="77777777" w:rsidR="00BC1DB3" w:rsidRPr="00BC1DB3" w:rsidRDefault="00BC1DB3" w:rsidP="00BC1DB3">
      <w:pPr>
        <w:tabs>
          <w:tab w:val="left" w:pos="567"/>
          <w:tab w:val="left" w:pos="851"/>
        </w:tabs>
        <w:spacing w:before="60" w:after="6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4B4CE77" w14:textId="77777777" w:rsidR="00F7140E" w:rsidRPr="00F7140E" w:rsidRDefault="00F7140E" w:rsidP="00F7140E">
      <w:pPr>
        <w:pStyle w:val="Akapitzlist"/>
        <w:spacing w:before="60" w:after="6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1FF2190" w14:textId="77777777" w:rsidR="00956A2A" w:rsidRPr="00F7140E" w:rsidRDefault="00956A2A" w:rsidP="00F7140E">
      <w:pPr>
        <w:shd w:val="clear" w:color="auto" w:fill="FFFFFF"/>
        <w:spacing w:after="0" w:line="276" w:lineRule="auto"/>
        <w:ind w:left="4956" w:right="-28" w:firstLine="708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</w:p>
    <w:p w14:paraId="0219C7B4" w14:textId="77777777" w:rsidR="006B09F0" w:rsidRPr="008C256D" w:rsidRDefault="006B09F0" w:rsidP="006B09F0">
      <w:pPr>
        <w:shd w:val="clear" w:color="auto" w:fill="FFFFFF"/>
        <w:spacing w:after="0" w:line="240" w:lineRule="auto"/>
        <w:ind w:left="4956" w:right="-28"/>
        <w:jc w:val="center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  <w:r w:rsidRPr="008C256D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Zastępca Podlaskiego Wojewódzkiego </w:t>
      </w:r>
    </w:p>
    <w:p w14:paraId="320EF2C6" w14:textId="77777777" w:rsidR="006B09F0" w:rsidRPr="008C256D" w:rsidRDefault="006B09F0" w:rsidP="006B09F0">
      <w:pPr>
        <w:shd w:val="clear" w:color="auto" w:fill="FFFFFF"/>
        <w:spacing w:after="0" w:line="240" w:lineRule="auto"/>
        <w:ind w:left="4956" w:right="-28"/>
        <w:jc w:val="center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  <w:r w:rsidRPr="008C256D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Inspektora Ochrony Środowiska</w:t>
      </w:r>
    </w:p>
    <w:p w14:paraId="02845A1F" w14:textId="77777777" w:rsidR="006B09F0" w:rsidRPr="008C256D" w:rsidRDefault="006B09F0" w:rsidP="006B09F0">
      <w:pPr>
        <w:shd w:val="clear" w:color="auto" w:fill="FFFFFF"/>
        <w:spacing w:after="0" w:line="240" w:lineRule="auto"/>
        <w:ind w:left="4956" w:right="-28"/>
        <w:jc w:val="center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</w:p>
    <w:p w14:paraId="2A82069E" w14:textId="77777777" w:rsidR="006B09F0" w:rsidRPr="008C256D" w:rsidRDefault="006B09F0" w:rsidP="006B09F0">
      <w:pPr>
        <w:shd w:val="clear" w:color="auto" w:fill="FFFFFF"/>
        <w:spacing w:after="0" w:line="240" w:lineRule="auto"/>
        <w:ind w:left="4956" w:right="-28"/>
        <w:jc w:val="center"/>
        <w:rPr>
          <w:rFonts w:ascii="Times New Roman" w:eastAsia="Calibri" w:hAnsi="Times New Roman" w:cs="Times New Roman"/>
          <w:b/>
          <w:color w:val="000000"/>
          <w:spacing w:val="-1"/>
          <w:sz w:val="24"/>
          <w:szCs w:val="24"/>
        </w:rPr>
      </w:pPr>
      <w:r w:rsidRPr="008C256D">
        <w:rPr>
          <w:rFonts w:ascii="Times New Roman" w:eastAsia="Calibri" w:hAnsi="Times New Roman" w:cs="Times New Roman"/>
          <w:b/>
          <w:color w:val="000000"/>
          <w:spacing w:val="-1"/>
          <w:sz w:val="24"/>
          <w:szCs w:val="24"/>
        </w:rPr>
        <w:t>Monika Gałązka</w:t>
      </w:r>
    </w:p>
    <w:p w14:paraId="5944AD72" w14:textId="77777777" w:rsidR="006B09F0" w:rsidRPr="008C256D" w:rsidRDefault="006B09F0" w:rsidP="006B09F0">
      <w:pPr>
        <w:shd w:val="clear" w:color="auto" w:fill="FFFFFF"/>
        <w:spacing w:after="0" w:line="240" w:lineRule="auto"/>
        <w:ind w:left="4956" w:right="-28"/>
        <w:jc w:val="center"/>
        <w:rPr>
          <w:rFonts w:ascii="Times New Roman" w:eastAsia="Calibri" w:hAnsi="Times New Roman" w:cs="Times New Roman"/>
          <w:i/>
          <w:color w:val="000000"/>
          <w:spacing w:val="-1"/>
          <w:sz w:val="24"/>
          <w:szCs w:val="24"/>
        </w:rPr>
      </w:pPr>
      <w:r w:rsidRPr="008C256D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 (</w:t>
      </w:r>
      <w:r w:rsidRPr="008C256D">
        <w:rPr>
          <w:rFonts w:ascii="Times New Roman" w:eastAsia="Calibri" w:hAnsi="Times New Roman" w:cs="Times New Roman"/>
          <w:i/>
          <w:color w:val="000000"/>
          <w:spacing w:val="-1"/>
          <w:sz w:val="24"/>
          <w:szCs w:val="24"/>
        </w:rPr>
        <w:t>podpisano elektronicznym podpisem kwalifikowanym)</w:t>
      </w:r>
    </w:p>
    <w:p w14:paraId="3ABEDB49" w14:textId="77777777" w:rsidR="006B09F0" w:rsidRPr="008C256D" w:rsidRDefault="006B09F0" w:rsidP="006B09F0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</w:pPr>
    </w:p>
    <w:p w14:paraId="20177DB5" w14:textId="539E3592" w:rsidR="00EB4967" w:rsidRPr="00F7140E" w:rsidRDefault="00EB4967" w:rsidP="00F7140E">
      <w:pPr>
        <w:spacing w:line="276" w:lineRule="auto"/>
        <w:ind w:left="5664"/>
        <w:rPr>
          <w:rFonts w:ascii="Times New Roman" w:eastAsia="Calibri" w:hAnsi="Times New Roman" w:cs="Times New Roman"/>
          <w:color w:val="000000"/>
          <w:spacing w:val="-1"/>
        </w:rPr>
      </w:pPr>
    </w:p>
    <w:sectPr w:rsidR="00EB4967" w:rsidRPr="00F7140E" w:rsidSect="00EB4967"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8CF58" w14:textId="77777777" w:rsidR="001A7B4E" w:rsidRDefault="001A7B4E" w:rsidP="004A0D32">
      <w:pPr>
        <w:spacing w:after="0" w:line="240" w:lineRule="auto"/>
      </w:pPr>
      <w:r>
        <w:separator/>
      </w:r>
    </w:p>
  </w:endnote>
  <w:endnote w:type="continuationSeparator" w:id="0">
    <w:p w14:paraId="31C12BAB" w14:textId="77777777" w:rsidR="001A7B4E" w:rsidRDefault="001A7B4E" w:rsidP="004A0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 ExtraBold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pPr w:leftFromText="141" w:rightFromText="141" w:vertAnchor="text" w:horzAnchor="page" w:tblpX="1606" w:tblpY="1"/>
      <w:tblOverlap w:val="never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97"/>
      <w:gridCol w:w="3249"/>
      <w:gridCol w:w="2126"/>
      <w:gridCol w:w="1826"/>
    </w:tblGrid>
    <w:tr w:rsidR="005B6A50" w:rsidRPr="005C0F3A" w14:paraId="6F87360E" w14:textId="77777777" w:rsidTr="00885DB2">
      <w:trPr>
        <w:trHeight w:val="142"/>
      </w:trPr>
      <w:tc>
        <w:tcPr>
          <w:tcW w:w="2297" w:type="dxa"/>
          <w:vMerge w:val="restart"/>
        </w:tcPr>
        <w:p w14:paraId="6C2C2965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 xml:space="preserve">Wojewódzki Inspektorat  </w:t>
          </w:r>
        </w:p>
        <w:p w14:paraId="753CE68C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Ochrony Środowiska</w:t>
          </w:r>
        </w:p>
        <w:p w14:paraId="3C658790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color w:val="006633"/>
              <w:sz w:val="16"/>
              <w:szCs w:val="16"/>
            </w:rPr>
            <w:t>w Białymstoku</w:t>
          </w:r>
        </w:p>
      </w:tc>
      <w:tc>
        <w:tcPr>
          <w:tcW w:w="3249" w:type="dxa"/>
        </w:tcPr>
        <w:p w14:paraId="1E0E7F26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M: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sekretariat@bialystok.wios.gov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>.pl</w:t>
          </w:r>
        </w:p>
      </w:tc>
      <w:tc>
        <w:tcPr>
          <w:tcW w:w="2126" w:type="dxa"/>
          <w:vMerge w:val="restart"/>
        </w:tcPr>
        <w:p w14:paraId="2D30947F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A: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ul. Ciołkowskiego 2/3</w:t>
          </w:r>
        </w:p>
        <w:p w14:paraId="3BBD8EC0" w14:textId="77777777" w:rsidR="005B6A50" w:rsidRPr="005C0F3A" w:rsidRDefault="002B3D7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     </w:t>
          </w:r>
          <w:r w:rsidR="005B6A50">
            <w:rPr>
              <w:rFonts w:ascii="Montserrat Medium" w:hAnsi="Montserrat Medium"/>
              <w:color w:val="006633"/>
              <w:sz w:val="16"/>
              <w:szCs w:val="16"/>
            </w:rPr>
            <w:t>15-264 Białystok</w:t>
          </w:r>
        </w:p>
      </w:tc>
      <w:tc>
        <w:tcPr>
          <w:tcW w:w="1826" w:type="dxa"/>
        </w:tcPr>
        <w:p w14:paraId="721A2195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T: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+48 85 742 53 78</w:t>
          </w:r>
        </w:p>
      </w:tc>
    </w:tr>
    <w:tr w:rsidR="005B6A50" w:rsidRPr="005C0F3A" w14:paraId="72A8B265" w14:textId="77777777" w:rsidTr="00885DB2">
      <w:trPr>
        <w:trHeight w:val="301"/>
      </w:trPr>
      <w:tc>
        <w:tcPr>
          <w:tcW w:w="2297" w:type="dxa"/>
          <w:vMerge/>
        </w:tcPr>
        <w:p w14:paraId="3131AAB4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</w:p>
      </w:tc>
      <w:tc>
        <w:tcPr>
          <w:tcW w:w="3249" w:type="dxa"/>
        </w:tcPr>
        <w:p w14:paraId="596E795B" w14:textId="77777777" w:rsidR="005B6A50" w:rsidRPr="00391362" w:rsidRDefault="005B6A50" w:rsidP="005B6A50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b/>
              <w:color w:val="006633"/>
              <w:sz w:val="16"/>
              <w:szCs w:val="16"/>
            </w:rPr>
            <w:t>W: www.</w:t>
          </w:r>
          <w:r w:rsidRPr="00391362">
            <w:rPr>
              <w:rFonts w:ascii="Montserrat Medium" w:hAnsi="Montserrat Medium"/>
              <w:b/>
              <w:color w:val="006633"/>
              <w:sz w:val="16"/>
              <w:szCs w:val="16"/>
            </w:rPr>
            <w:t>bialystok</w:t>
          </w:r>
          <w:r>
            <w:rPr>
              <w:rFonts w:ascii="Montserrat Medium" w:hAnsi="Montserrat Medium"/>
              <w:b/>
              <w:color w:val="006633"/>
              <w:sz w:val="16"/>
              <w:szCs w:val="16"/>
            </w:rPr>
            <w:t>.wios.gov</w:t>
          </w:r>
          <w:r w:rsidRPr="00391362">
            <w:rPr>
              <w:rFonts w:ascii="Montserrat Medium" w:hAnsi="Montserrat Medium"/>
              <w:b/>
              <w:color w:val="006633"/>
              <w:sz w:val="16"/>
              <w:szCs w:val="16"/>
            </w:rPr>
            <w:t>.pl</w:t>
          </w:r>
        </w:p>
      </w:tc>
      <w:tc>
        <w:tcPr>
          <w:tcW w:w="2126" w:type="dxa"/>
          <w:vMerge/>
        </w:tcPr>
        <w:p w14:paraId="7E327A36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</w:p>
      </w:tc>
      <w:tc>
        <w:tcPr>
          <w:tcW w:w="1826" w:type="dxa"/>
        </w:tcPr>
        <w:p w14:paraId="718767DE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F: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+48 85 742 21 04</w:t>
          </w:r>
        </w:p>
      </w:tc>
    </w:tr>
  </w:tbl>
  <w:p w14:paraId="4CD0CB8B" w14:textId="77777777" w:rsidR="00EB4967" w:rsidRPr="005B6A50" w:rsidRDefault="00EB4967" w:rsidP="005B6A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B16A3" w14:textId="77777777" w:rsidR="001A7B4E" w:rsidRDefault="001A7B4E" w:rsidP="004A0D32">
      <w:pPr>
        <w:spacing w:after="0" w:line="240" w:lineRule="auto"/>
      </w:pPr>
      <w:r>
        <w:separator/>
      </w:r>
    </w:p>
  </w:footnote>
  <w:footnote w:type="continuationSeparator" w:id="0">
    <w:p w14:paraId="51CF1DE6" w14:textId="77777777" w:rsidR="001A7B4E" w:rsidRDefault="001A7B4E" w:rsidP="004A0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061E7" w14:textId="4E594A8C" w:rsidR="00EB4967" w:rsidRDefault="00477E44" w:rsidP="00EB4967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45FBEA51" wp14:editId="5486B1A1">
              <wp:simplePos x="0" y="0"/>
              <wp:positionH relativeFrom="column">
                <wp:posOffset>233680</wp:posOffset>
              </wp:positionH>
              <wp:positionV relativeFrom="paragraph">
                <wp:posOffset>-62230</wp:posOffset>
              </wp:positionV>
              <wp:extent cx="2071370" cy="66802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668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B02428" w14:textId="77777777" w:rsidR="00886FF0" w:rsidRPr="00477E44" w:rsidRDefault="00886FF0" w:rsidP="00EB4967">
                          <w:pPr>
                            <w:spacing w:after="0"/>
                            <w:rPr>
                              <w:rFonts w:ascii="Montserrat ExtraBold" w:hAnsi="Montserrat ExtraBold" w:cs="Calibri"/>
                              <w:color w:val="006633"/>
                            </w:rPr>
                          </w:pPr>
                          <w:r w:rsidRPr="00477E44">
                            <w:rPr>
                              <w:rFonts w:ascii="Montserrat ExtraBold" w:hAnsi="Montserrat ExtraBold" w:cs="Calibri"/>
                              <w:color w:val="006633"/>
                            </w:rPr>
                            <w:t>Wojewódzki Inspektorat</w:t>
                          </w:r>
                        </w:p>
                        <w:p w14:paraId="6267ED7E" w14:textId="77777777" w:rsidR="00EB4967" w:rsidRPr="00477E44" w:rsidRDefault="00EB4967" w:rsidP="00EB4967">
                          <w:pPr>
                            <w:spacing w:after="0"/>
                            <w:rPr>
                              <w:rFonts w:ascii="Montserrat ExtraBold" w:hAnsi="Montserrat ExtraBold" w:cs="Calibri"/>
                              <w:color w:val="006633"/>
                            </w:rPr>
                          </w:pPr>
                          <w:r w:rsidRPr="00477E44">
                            <w:rPr>
                              <w:rFonts w:ascii="Montserrat ExtraBold" w:hAnsi="Montserrat ExtraBold" w:cs="Calibri"/>
                              <w:color w:val="006633"/>
                            </w:rPr>
                            <w:t>Ochrony Środowiska</w:t>
                          </w:r>
                        </w:p>
                        <w:p w14:paraId="480EE83E" w14:textId="77777777" w:rsidR="00EB4967" w:rsidRPr="00477E44" w:rsidRDefault="00EB4967" w:rsidP="00EB4967">
                          <w:pPr>
                            <w:spacing w:after="0"/>
                            <w:rPr>
                              <w:rFonts w:ascii="Montserrat Medium" w:hAnsi="Montserrat Medium" w:cs="Calibri"/>
                              <w:color w:val="006633"/>
                            </w:rPr>
                          </w:pPr>
                          <w:r w:rsidRPr="00477E44">
                            <w:rPr>
                              <w:rFonts w:ascii="Montserrat Medium" w:hAnsi="Montserrat Medium" w:cs="Calibri"/>
                              <w:color w:val="006633"/>
                            </w:rPr>
                            <w:t>w Białymstoku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FBEA5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8.4pt;margin-top:-4.9pt;width:163.1pt;height:52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" stroked="f">
              <v:textbox>
                <w:txbxContent>
                  <w:p w14:paraId="4AB02428" w14:textId="77777777" w:rsidR="00886FF0" w:rsidRPr="00477E44" w:rsidRDefault="00886FF0" w:rsidP="00EB4967">
                    <w:pPr>
                      <w:spacing w:after="0"/>
                      <w:rPr>
                        <w:rFonts w:ascii="Montserrat ExtraBold" w:hAnsi="Montserrat ExtraBold" w:cs="Calibri"/>
                        <w:color w:val="006633"/>
                      </w:rPr>
                    </w:pPr>
                    <w:r w:rsidRPr="00477E44">
                      <w:rPr>
                        <w:rFonts w:ascii="Montserrat ExtraBold" w:hAnsi="Montserrat ExtraBold" w:cs="Calibri"/>
                        <w:color w:val="006633"/>
                      </w:rPr>
                      <w:t>Wojewódzki Inspektorat</w:t>
                    </w:r>
                  </w:p>
                  <w:p w14:paraId="6267ED7E" w14:textId="77777777" w:rsidR="00EB4967" w:rsidRPr="00477E44" w:rsidRDefault="00EB4967" w:rsidP="00EB4967">
                    <w:pPr>
                      <w:spacing w:after="0"/>
                      <w:rPr>
                        <w:rFonts w:ascii="Montserrat ExtraBold" w:hAnsi="Montserrat ExtraBold" w:cs="Calibri"/>
                        <w:color w:val="006633"/>
                      </w:rPr>
                    </w:pPr>
                    <w:r w:rsidRPr="00477E44">
                      <w:rPr>
                        <w:rFonts w:ascii="Montserrat ExtraBold" w:hAnsi="Montserrat ExtraBold" w:cs="Calibri"/>
                        <w:color w:val="006633"/>
                      </w:rPr>
                      <w:t>Ochrony Środowiska</w:t>
                    </w:r>
                  </w:p>
                  <w:p w14:paraId="480EE83E" w14:textId="77777777" w:rsidR="00EB4967" w:rsidRPr="00477E44" w:rsidRDefault="00EB4967" w:rsidP="00EB4967">
                    <w:pPr>
                      <w:spacing w:after="0"/>
                      <w:rPr>
                        <w:rFonts w:ascii="Montserrat Medium" w:hAnsi="Montserrat Medium" w:cs="Calibri"/>
                        <w:color w:val="006633"/>
                      </w:rPr>
                    </w:pPr>
                    <w:r w:rsidRPr="00477E44">
                      <w:rPr>
                        <w:rFonts w:ascii="Montserrat Medium" w:hAnsi="Montserrat Medium" w:cs="Calibri"/>
                        <w:color w:val="006633"/>
                      </w:rPr>
                      <w:t>w Białymstoku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B4967"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6C58EFAD" wp14:editId="2AEFC047">
          <wp:simplePos x="0" y="0"/>
          <wp:positionH relativeFrom="margin">
            <wp:posOffset>-583131</wp:posOffset>
          </wp:positionH>
          <wp:positionV relativeFrom="paragraph">
            <wp:posOffset>-208047</wp:posOffset>
          </wp:positionV>
          <wp:extent cx="804440" cy="812887"/>
          <wp:effectExtent l="0" t="0" r="0" b="6350"/>
          <wp:wrapNone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802" t="23709" r="31205" b="23437"/>
                  <a:stretch/>
                </pic:blipFill>
                <pic:spPr bwMode="auto">
                  <a:xfrm>
                    <a:off x="0" y="0"/>
                    <a:ext cx="804440" cy="8128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6118D007" w14:textId="77777777" w:rsidR="00EB4967" w:rsidRDefault="00EB4967" w:rsidP="00EB4967">
    <w:pPr>
      <w:pStyle w:val="Nagwek"/>
    </w:pPr>
  </w:p>
  <w:p w14:paraId="0FF19914" w14:textId="77777777" w:rsidR="00EB4967" w:rsidRDefault="00EB4967" w:rsidP="00EB4967">
    <w:pPr>
      <w:pStyle w:val="Nagwek"/>
    </w:pPr>
  </w:p>
  <w:p w14:paraId="428A4365" w14:textId="77777777" w:rsidR="00EB4967" w:rsidRDefault="00EB49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E498B"/>
    <w:multiLevelType w:val="hybridMultilevel"/>
    <w:tmpl w:val="0EC031E4"/>
    <w:lvl w:ilvl="0" w:tplc="D29C6B2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63741E3"/>
    <w:multiLevelType w:val="hybridMultilevel"/>
    <w:tmpl w:val="EA58D4F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414940226">
    <w:abstractNumId w:val="1"/>
  </w:num>
  <w:num w:numId="2" w16cid:durableId="1532649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0392740-EFA6-40D5-941C-9EB493D9EBA5}"/>
  </w:docVars>
  <w:rsids>
    <w:rsidRoot w:val="004A0D32"/>
    <w:rsid w:val="000903CE"/>
    <w:rsid w:val="000E2F82"/>
    <w:rsid w:val="00102977"/>
    <w:rsid w:val="001507AF"/>
    <w:rsid w:val="00197CA9"/>
    <w:rsid w:val="001A0886"/>
    <w:rsid w:val="001A7B4E"/>
    <w:rsid w:val="001D0FA9"/>
    <w:rsid w:val="00227C93"/>
    <w:rsid w:val="0026050D"/>
    <w:rsid w:val="00265D6C"/>
    <w:rsid w:val="00266DC4"/>
    <w:rsid w:val="00297D50"/>
    <w:rsid w:val="002A2AD2"/>
    <w:rsid w:val="002B3D70"/>
    <w:rsid w:val="002B3E45"/>
    <w:rsid w:val="00313D04"/>
    <w:rsid w:val="0036611E"/>
    <w:rsid w:val="00391362"/>
    <w:rsid w:val="003929E1"/>
    <w:rsid w:val="00397E6F"/>
    <w:rsid w:val="003B08BF"/>
    <w:rsid w:val="00416B42"/>
    <w:rsid w:val="00477E44"/>
    <w:rsid w:val="004A0D32"/>
    <w:rsid w:val="004A5E46"/>
    <w:rsid w:val="00547FD7"/>
    <w:rsid w:val="005B6A50"/>
    <w:rsid w:val="005C0F3A"/>
    <w:rsid w:val="005C38C9"/>
    <w:rsid w:val="005C4DAB"/>
    <w:rsid w:val="005D1036"/>
    <w:rsid w:val="005E3C4C"/>
    <w:rsid w:val="006A1299"/>
    <w:rsid w:val="006B0678"/>
    <w:rsid w:val="006B09F0"/>
    <w:rsid w:val="006D04F9"/>
    <w:rsid w:val="0070654C"/>
    <w:rsid w:val="00743F84"/>
    <w:rsid w:val="007B3FD1"/>
    <w:rsid w:val="007E0CCA"/>
    <w:rsid w:val="00886FF0"/>
    <w:rsid w:val="008923C7"/>
    <w:rsid w:val="008A03E2"/>
    <w:rsid w:val="008B6C03"/>
    <w:rsid w:val="008D2DFD"/>
    <w:rsid w:val="00954347"/>
    <w:rsid w:val="00954560"/>
    <w:rsid w:val="00956A2A"/>
    <w:rsid w:val="00964935"/>
    <w:rsid w:val="0097369D"/>
    <w:rsid w:val="00997BB9"/>
    <w:rsid w:val="00A531C3"/>
    <w:rsid w:val="00A83A8A"/>
    <w:rsid w:val="00AD0474"/>
    <w:rsid w:val="00AF6157"/>
    <w:rsid w:val="00B0275A"/>
    <w:rsid w:val="00B0409B"/>
    <w:rsid w:val="00B1649E"/>
    <w:rsid w:val="00B26C85"/>
    <w:rsid w:val="00B464FA"/>
    <w:rsid w:val="00B60C40"/>
    <w:rsid w:val="00BB2C4F"/>
    <w:rsid w:val="00BC1DB3"/>
    <w:rsid w:val="00BD58B4"/>
    <w:rsid w:val="00BF19A9"/>
    <w:rsid w:val="00CD171D"/>
    <w:rsid w:val="00D62D64"/>
    <w:rsid w:val="00D934E6"/>
    <w:rsid w:val="00D937AF"/>
    <w:rsid w:val="00DA6462"/>
    <w:rsid w:val="00E0014E"/>
    <w:rsid w:val="00E55F26"/>
    <w:rsid w:val="00E652A0"/>
    <w:rsid w:val="00E67CB9"/>
    <w:rsid w:val="00EB4967"/>
    <w:rsid w:val="00EE6866"/>
    <w:rsid w:val="00F05A73"/>
    <w:rsid w:val="00F14A87"/>
    <w:rsid w:val="00F27B74"/>
    <w:rsid w:val="00F7140E"/>
    <w:rsid w:val="00FB3A85"/>
    <w:rsid w:val="00FD6C43"/>
    <w:rsid w:val="00FE189B"/>
    <w:rsid w:val="00FE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A586C"/>
  <w15:docId w15:val="{D34A85BD-FA4E-487D-B4F0-ACEE7ADF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2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0D32"/>
  </w:style>
  <w:style w:type="paragraph" w:styleId="Stopka">
    <w:name w:val="footer"/>
    <w:basedOn w:val="Normalny"/>
    <w:link w:val="StopkaZnak"/>
    <w:uiPriority w:val="99"/>
    <w:unhideWhenUsed/>
    <w:rsid w:val="004A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0D32"/>
  </w:style>
  <w:style w:type="table" w:styleId="Tabela-Siatka">
    <w:name w:val="Table Grid"/>
    <w:basedOn w:val="Standardowy"/>
    <w:uiPriority w:val="39"/>
    <w:rsid w:val="004A0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477E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1"/>
    <w:uiPriority w:val="99"/>
    <w:semiHidden/>
    <w:locked/>
    <w:rsid w:val="00477E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477E44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477E44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477E44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56A2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6A2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60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.publiczne@bialystok.wio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.leszczynski@bialystok.wio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nergetyczny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0392740-EFA6-40D5-941C-9EB493D9EBA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404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 Laska</dc:creator>
  <cp:lastModifiedBy>katarzyna.plonska</cp:lastModifiedBy>
  <cp:revision>6</cp:revision>
  <dcterms:created xsi:type="dcterms:W3CDTF">2023-12-04T11:51:00Z</dcterms:created>
  <dcterms:modified xsi:type="dcterms:W3CDTF">2023-12-04T13:13:00Z</dcterms:modified>
</cp:coreProperties>
</file>