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9103" w14:textId="77777777" w:rsidR="00840BA1" w:rsidRPr="00CA2C23" w:rsidRDefault="00827462" w:rsidP="00E132BC">
      <w:pPr>
        <w:autoSpaceDE w:val="0"/>
        <w:autoSpaceDN w:val="0"/>
        <w:adjustRightInd w:val="0"/>
        <w:spacing w:after="0" w:line="288" w:lineRule="auto"/>
        <w:jc w:val="right"/>
        <w:rPr>
          <w:rFonts w:cs="Microsoft Sans Serif"/>
          <w:sz w:val="20"/>
          <w:szCs w:val="20"/>
        </w:rPr>
      </w:pPr>
      <w:r w:rsidRPr="00CA2C23">
        <w:rPr>
          <w:rFonts w:cs="Microsoft Sans Serif"/>
          <w:sz w:val="20"/>
          <w:szCs w:val="20"/>
        </w:rPr>
        <w:t>Załącznik nr 2</w:t>
      </w:r>
      <w:r w:rsidR="00493292" w:rsidRPr="00CA2C23">
        <w:rPr>
          <w:rFonts w:cs="Microsoft Sans Serif"/>
          <w:sz w:val="20"/>
          <w:szCs w:val="20"/>
        </w:rPr>
        <w:t xml:space="preserve"> do Regulaminu</w:t>
      </w:r>
    </w:p>
    <w:p w14:paraId="11B5D749" w14:textId="77777777" w:rsidR="00683974" w:rsidRPr="00030D9B" w:rsidRDefault="00EA37A8" w:rsidP="00E132BC">
      <w:pPr>
        <w:autoSpaceDE w:val="0"/>
        <w:autoSpaceDN w:val="0"/>
        <w:adjustRightInd w:val="0"/>
        <w:spacing w:before="360" w:after="0" w:line="288" w:lineRule="auto"/>
        <w:jc w:val="center"/>
        <w:rPr>
          <w:rFonts w:cs="Helv"/>
          <w:b/>
          <w:sz w:val="24"/>
          <w:szCs w:val="24"/>
        </w:rPr>
      </w:pPr>
      <w:r w:rsidRPr="00030D9B">
        <w:rPr>
          <w:rFonts w:cs="Helv"/>
          <w:b/>
          <w:sz w:val="24"/>
          <w:szCs w:val="24"/>
        </w:rPr>
        <w:t>OGŁOSZENIE O NABORZE</w:t>
      </w:r>
    </w:p>
    <w:p w14:paraId="16872204" w14:textId="5DC35896" w:rsidR="00E75EE9" w:rsidRDefault="00E75EE9" w:rsidP="00E132BC">
      <w:pPr>
        <w:pStyle w:val="NormalnyWeb"/>
        <w:spacing w:before="240" w:beforeAutospacing="0" w:line="288" w:lineRule="auto"/>
        <w:rPr>
          <w:rFonts w:ascii="Calibri" w:hAnsi="Calibri"/>
          <w:b/>
          <w:sz w:val="22"/>
          <w:szCs w:val="22"/>
        </w:rPr>
      </w:pPr>
      <w:r w:rsidRPr="008177AE">
        <w:rPr>
          <w:rFonts w:ascii="Calibri" w:hAnsi="Calibri"/>
          <w:b/>
          <w:sz w:val="22"/>
          <w:szCs w:val="22"/>
        </w:rPr>
        <w:t xml:space="preserve">Narodowy Fundusz Ochrony Środowiska i Gospodarki Wodnej ogłasza nabór wniosków o dofinansowanie </w:t>
      </w:r>
      <w:r>
        <w:rPr>
          <w:rFonts w:ascii="Calibri" w:hAnsi="Calibri"/>
          <w:b/>
          <w:sz w:val="22"/>
          <w:szCs w:val="22"/>
        </w:rPr>
        <w:t xml:space="preserve">w formie dotacji </w:t>
      </w:r>
      <w:r w:rsidRPr="008177AE">
        <w:rPr>
          <w:rFonts w:ascii="Calibri" w:hAnsi="Calibri"/>
          <w:b/>
          <w:sz w:val="22"/>
          <w:szCs w:val="22"/>
        </w:rPr>
        <w:t>w ramach programu priorytetowego „</w:t>
      </w:r>
      <w:r w:rsidRPr="00A5049B">
        <w:rPr>
          <w:rFonts w:ascii="Calibri" w:hAnsi="Calibri"/>
          <w:b/>
          <w:sz w:val="22"/>
          <w:szCs w:val="22"/>
        </w:rPr>
        <w:t xml:space="preserve">Wsparcie Ministra </w:t>
      </w:r>
      <w:r>
        <w:rPr>
          <w:rFonts w:ascii="Calibri" w:hAnsi="Calibri"/>
          <w:b/>
          <w:sz w:val="22"/>
          <w:szCs w:val="22"/>
        </w:rPr>
        <w:t xml:space="preserve">Klimaty i </w:t>
      </w:r>
      <w:r w:rsidRPr="00A5049B">
        <w:rPr>
          <w:rFonts w:ascii="Calibri" w:hAnsi="Calibri"/>
          <w:b/>
          <w:sz w:val="22"/>
          <w:szCs w:val="22"/>
        </w:rPr>
        <w:t>Środowiska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5049B">
        <w:rPr>
          <w:rFonts w:ascii="Calibri" w:hAnsi="Calibri"/>
          <w:b/>
          <w:sz w:val="22"/>
          <w:szCs w:val="22"/>
        </w:rPr>
        <w:t>w zakresie realizacji polityki</w:t>
      </w:r>
      <w:r>
        <w:rPr>
          <w:rFonts w:ascii="Calibri" w:hAnsi="Calibri"/>
          <w:b/>
          <w:sz w:val="22"/>
          <w:szCs w:val="22"/>
        </w:rPr>
        <w:t xml:space="preserve"> klimatycznej i środowiskowej - e</w:t>
      </w:r>
      <w:r w:rsidRPr="00A5049B">
        <w:rPr>
          <w:rFonts w:ascii="Calibri" w:hAnsi="Calibri"/>
          <w:b/>
          <w:sz w:val="22"/>
          <w:szCs w:val="22"/>
        </w:rPr>
        <w:t>kspertyzy, opracowania, realizacja zobowiązań międzynarodowych</w:t>
      </w:r>
      <w:r w:rsidRPr="008177AE">
        <w:rPr>
          <w:rFonts w:ascii="Calibri" w:hAnsi="Calibri"/>
          <w:b/>
          <w:sz w:val="22"/>
          <w:szCs w:val="22"/>
        </w:rPr>
        <w:t>”.</w:t>
      </w:r>
    </w:p>
    <w:p w14:paraId="365071E2" w14:textId="31476961" w:rsidR="0037449A" w:rsidRPr="005366FC" w:rsidRDefault="00EA37A8" w:rsidP="00E132BC">
      <w:pPr>
        <w:pStyle w:val="Nagwek1"/>
        <w:spacing w:line="288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Cel programu</w:t>
      </w:r>
    </w:p>
    <w:p w14:paraId="7A60AC3E" w14:textId="4D3A5610" w:rsidR="007839E6" w:rsidRPr="00E75EE9" w:rsidRDefault="00E75EE9" w:rsidP="00E132BC">
      <w:pPr>
        <w:autoSpaceDE w:val="0"/>
        <w:autoSpaceDN w:val="0"/>
        <w:adjustRightInd w:val="0"/>
        <w:spacing w:line="288" w:lineRule="auto"/>
        <w:contextualSpacing/>
      </w:pPr>
      <w:r w:rsidRPr="003D1FE7">
        <w:t>Celem programu jest wsparcie działań ministra właściwego do spraw klimatu</w:t>
      </w:r>
      <w:r>
        <w:t xml:space="preserve">, </w:t>
      </w:r>
      <w:r w:rsidRPr="003D1FE7">
        <w:t>środowiska</w:t>
      </w:r>
      <w:r>
        <w:t xml:space="preserve">, </w:t>
      </w:r>
      <w:r w:rsidRPr="003D1FE7">
        <w:t xml:space="preserve">energii </w:t>
      </w:r>
      <w:r>
        <w:t>lub</w:t>
      </w:r>
      <w:r w:rsidRPr="003D1FE7">
        <w:t xml:space="preserve"> gospodarki wodnej, niezbędnych do realizacji polityki ekologicznej państwa oraz polityki klimatycznej.</w:t>
      </w:r>
    </w:p>
    <w:p w14:paraId="416129C8" w14:textId="6565030C" w:rsidR="00C824C8" w:rsidRPr="005366FC" w:rsidRDefault="0037449A" w:rsidP="00E132BC">
      <w:pPr>
        <w:pStyle w:val="Nagwek1"/>
        <w:spacing w:line="288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Term</w:t>
      </w:r>
      <w:r w:rsidR="00EA37A8" w:rsidRPr="005366FC">
        <w:rPr>
          <w:rFonts w:asciiTheme="minorHAnsi" w:hAnsiTheme="minorHAnsi" w:cstheme="minorHAnsi"/>
          <w:b/>
          <w:color w:val="auto"/>
          <w:sz w:val="22"/>
          <w:szCs w:val="22"/>
        </w:rPr>
        <w:t>iny i sposób składania wniosków</w:t>
      </w:r>
      <w:r w:rsidR="0052041A" w:rsidRPr="005366F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63B8FBA1" w14:textId="1C163309" w:rsidR="00E75EE9" w:rsidRPr="008455D7" w:rsidRDefault="00E75EE9" w:rsidP="00E132BC">
      <w:pPr>
        <w:pStyle w:val="NormalnyWeb"/>
        <w:spacing w:before="0" w:beforeAutospacing="0" w:after="120" w:afterAutospacing="0" w:line="288" w:lineRule="auto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 xml:space="preserve">Wnioski należy składać w </w:t>
      </w:r>
      <w:r w:rsidRPr="00615EE6">
        <w:rPr>
          <w:rFonts w:ascii="Calibri" w:hAnsi="Calibri"/>
          <w:b/>
          <w:sz w:val="22"/>
          <w:szCs w:val="22"/>
        </w:rPr>
        <w:t xml:space="preserve">terminie </w:t>
      </w:r>
      <w:r w:rsidRPr="00B61E21">
        <w:rPr>
          <w:rFonts w:ascii="Calibri" w:hAnsi="Calibri"/>
          <w:b/>
          <w:sz w:val="22"/>
          <w:szCs w:val="22"/>
        </w:rPr>
        <w:t>od 0</w:t>
      </w:r>
      <w:r>
        <w:rPr>
          <w:rFonts w:ascii="Calibri" w:hAnsi="Calibri"/>
          <w:b/>
          <w:sz w:val="22"/>
          <w:szCs w:val="22"/>
        </w:rPr>
        <w:t>8</w:t>
      </w:r>
      <w:r w:rsidRPr="00B61E21">
        <w:rPr>
          <w:rFonts w:ascii="Calibri" w:hAnsi="Calibri"/>
          <w:b/>
          <w:sz w:val="22"/>
          <w:szCs w:val="22"/>
        </w:rPr>
        <w:t xml:space="preserve">.05.2019 r. do </w:t>
      </w:r>
      <w:r>
        <w:rPr>
          <w:rFonts w:ascii="Calibri" w:hAnsi="Calibri"/>
          <w:b/>
          <w:sz w:val="22"/>
          <w:szCs w:val="22"/>
        </w:rPr>
        <w:t>30</w:t>
      </w:r>
      <w:r w:rsidRPr="00B61E21">
        <w:rPr>
          <w:rFonts w:ascii="Calibri" w:hAnsi="Calibri"/>
          <w:b/>
          <w:sz w:val="22"/>
          <w:szCs w:val="22"/>
        </w:rPr>
        <w:t>.1</w:t>
      </w:r>
      <w:r>
        <w:rPr>
          <w:rFonts w:ascii="Calibri" w:hAnsi="Calibri"/>
          <w:b/>
          <w:sz w:val="22"/>
          <w:szCs w:val="22"/>
        </w:rPr>
        <w:t>1</w:t>
      </w:r>
      <w:r w:rsidRPr="00B61E21">
        <w:rPr>
          <w:rFonts w:ascii="Calibri" w:hAnsi="Calibri"/>
          <w:b/>
          <w:sz w:val="22"/>
          <w:szCs w:val="22"/>
        </w:rPr>
        <w:t>.</w:t>
      </w:r>
      <w:r w:rsidRPr="00615EE6">
        <w:rPr>
          <w:rFonts w:ascii="Calibri" w:hAnsi="Calibri"/>
          <w:b/>
          <w:sz w:val="22"/>
          <w:szCs w:val="22"/>
        </w:rPr>
        <w:t>202</w:t>
      </w:r>
      <w:r>
        <w:rPr>
          <w:rFonts w:ascii="Calibri" w:hAnsi="Calibri"/>
          <w:b/>
          <w:sz w:val="22"/>
          <w:szCs w:val="22"/>
        </w:rPr>
        <w:t>7 r., do godz. 15.30 lub do wyczerpania alokacji środków.</w:t>
      </w:r>
    </w:p>
    <w:p w14:paraId="4A9A4906" w14:textId="77777777" w:rsidR="00E75EE9" w:rsidRPr="00745095" w:rsidRDefault="00E75EE9" w:rsidP="00E132BC">
      <w:pPr>
        <w:pStyle w:val="NormalnyWeb"/>
        <w:spacing w:after="0" w:afterAutospacing="0" w:line="288" w:lineRule="auto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 xml:space="preserve">Przygotowane wnioski należy składać </w:t>
      </w:r>
      <w:r w:rsidRPr="00FD138E">
        <w:rPr>
          <w:rFonts w:ascii="Calibri" w:hAnsi="Calibri"/>
          <w:sz w:val="22"/>
          <w:szCs w:val="22"/>
        </w:rPr>
        <w:t xml:space="preserve">w wersji elektronicznej przez </w:t>
      </w:r>
      <w:r w:rsidRPr="008455D7">
        <w:rPr>
          <w:rFonts w:ascii="Calibri" w:hAnsi="Calibri"/>
          <w:sz w:val="22"/>
          <w:szCs w:val="22"/>
        </w:rPr>
        <w:t xml:space="preserve">Generator </w:t>
      </w:r>
      <w:r>
        <w:rPr>
          <w:rFonts w:ascii="Calibri" w:hAnsi="Calibri"/>
          <w:sz w:val="22"/>
          <w:szCs w:val="22"/>
        </w:rPr>
        <w:t>W</w:t>
      </w:r>
      <w:r w:rsidRPr="008455D7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iosków o D</w:t>
      </w:r>
      <w:r w:rsidRPr="008455D7">
        <w:rPr>
          <w:rFonts w:ascii="Calibri" w:hAnsi="Calibri"/>
          <w:sz w:val="22"/>
          <w:szCs w:val="22"/>
        </w:rPr>
        <w:t>ofinansowanie</w:t>
      </w:r>
      <w:r w:rsidRPr="00FD138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(„</w:t>
      </w:r>
      <w:r w:rsidRPr="00FD138E">
        <w:rPr>
          <w:rFonts w:ascii="Calibri" w:hAnsi="Calibri"/>
          <w:sz w:val="22"/>
          <w:szCs w:val="22"/>
        </w:rPr>
        <w:t>GWD</w:t>
      </w:r>
      <w:r>
        <w:rPr>
          <w:rFonts w:ascii="Calibri" w:hAnsi="Calibri"/>
          <w:sz w:val="22"/>
          <w:szCs w:val="22"/>
        </w:rPr>
        <w:t>”)</w:t>
      </w:r>
      <w:r w:rsidRPr="008455D7">
        <w:rPr>
          <w:rFonts w:ascii="Calibri" w:hAnsi="Calibri"/>
          <w:sz w:val="22"/>
          <w:szCs w:val="22"/>
        </w:rPr>
        <w:t>, a w przypadk</w:t>
      </w:r>
      <w:r>
        <w:rPr>
          <w:rFonts w:ascii="Calibri" w:hAnsi="Calibri"/>
          <w:sz w:val="22"/>
          <w:szCs w:val="22"/>
        </w:rPr>
        <w:t>u braku podpisu elektronicznego, oprócz przesłania wersji elektronicznej należy złożyć</w:t>
      </w:r>
      <w:r w:rsidRPr="00745095">
        <w:rPr>
          <w:rFonts w:ascii="Calibri" w:hAnsi="Calibri"/>
          <w:sz w:val="22"/>
          <w:szCs w:val="22"/>
        </w:rPr>
        <w:t xml:space="preserve"> wygenerowany przy użyciu GWD:</w:t>
      </w:r>
    </w:p>
    <w:p w14:paraId="1BF0367C" w14:textId="77777777" w:rsidR="00E75EE9" w:rsidRDefault="00E75EE9" w:rsidP="00E132BC">
      <w:pPr>
        <w:pStyle w:val="NormalnyWeb"/>
        <w:numPr>
          <w:ilvl w:val="0"/>
          <w:numId w:val="11"/>
        </w:numPr>
        <w:spacing w:before="0" w:beforeAutospacing="0" w:after="0" w:afterAutospacing="0" w:line="288" w:lineRule="auto"/>
        <w:ind w:left="426" w:hanging="284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6966FB93" w14:textId="77777777" w:rsidR="00E75EE9" w:rsidRDefault="00E75EE9" w:rsidP="00E132BC">
      <w:pPr>
        <w:pStyle w:val="NormalnyWeb"/>
        <w:numPr>
          <w:ilvl w:val="0"/>
          <w:numId w:val="11"/>
        </w:numPr>
        <w:spacing w:after="60" w:afterAutospacing="0" w:line="288" w:lineRule="auto"/>
        <w:ind w:left="426" w:hanging="284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 xml:space="preserve">oświadczenia </w:t>
      </w:r>
    </w:p>
    <w:p w14:paraId="2ECE3003" w14:textId="77777777" w:rsidR="00E75EE9" w:rsidRPr="00745095" w:rsidRDefault="00E75EE9" w:rsidP="00E132BC">
      <w:pPr>
        <w:pStyle w:val="NormalnyWeb"/>
        <w:spacing w:before="0" w:beforeAutospacing="0" w:after="60" w:afterAutospacing="0" w:line="288" w:lineRule="auto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14:paraId="3714B55D" w14:textId="77777777" w:rsidR="00E75EE9" w:rsidRPr="008455D7" w:rsidRDefault="00E75EE9" w:rsidP="00E132BC">
      <w:pPr>
        <w:pStyle w:val="NormalnyWeb"/>
        <w:spacing w:before="0" w:beforeAutospacing="0" w:after="0" w:afterAutospacing="0" w:line="288" w:lineRule="auto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14:paraId="307E7532" w14:textId="77777777" w:rsidR="00E75EE9" w:rsidRPr="008455D7" w:rsidRDefault="00E75EE9" w:rsidP="00E132BC">
      <w:pPr>
        <w:tabs>
          <w:tab w:val="left" w:pos="1276"/>
        </w:tabs>
        <w:autoSpaceDE w:val="0"/>
        <w:autoSpaceDN w:val="0"/>
        <w:adjustRightInd w:val="0"/>
        <w:spacing w:after="0" w:line="288" w:lineRule="auto"/>
        <w:ind w:left="720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14:paraId="7E62D2C8" w14:textId="16878B55" w:rsidR="00E75EE9" w:rsidRPr="008455D7" w:rsidRDefault="00E75EE9" w:rsidP="00E132BC">
      <w:pPr>
        <w:tabs>
          <w:tab w:val="left" w:pos="1276"/>
        </w:tabs>
        <w:autoSpaceDE w:val="0"/>
        <w:autoSpaceDN w:val="0"/>
        <w:adjustRightInd w:val="0"/>
        <w:spacing w:after="0" w:line="288" w:lineRule="auto"/>
        <w:ind w:left="720"/>
        <w:rPr>
          <w:rStyle w:val="Pogrubienie"/>
        </w:rPr>
      </w:pPr>
      <w:r w:rsidRPr="008455D7">
        <w:rPr>
          <w:rStyle w:val="Pogrubienie"/>
        </w:rPr>
        <w:t xml:space="preserve">ul. </w:t>
      </w:r>
      <w:r>
        <w:rPr>
          <w:rStyle w:val="Pogrubienie"/>
        </w:rPr>
        <w:t>Pańska 97</w:t>
      </w:r>
    </w:p>
    <w:p w14:paraId="303D37C5" w14:textId="74035363" w:rsidR="00E75EE9" w:rsidRPr="008455D7" w:rsidRDefault="00E75EE9" w:rsidP="00E132BC">
      <w:pPr>
        <w:tabs>
          <w:tab w:val="left" w:pos="1276"/>
        </w:tabs>
        <w:autoSpaceDE w:val="0"/>
        <w:autoSpaceDN w:val="0"/>
        <w:adjustRightInd w:val="0"/>
        <w:spacing w:after="0" w:line="288" w:lineRule="auto"/>
        <w:ind w:left="720"/>
        <w:rPr>
          <w:rStyle w:val="Pogrubienie"/>
        </w:rPr>
      </w:pPr>
      <w:r w:rsidRPr="008455D7">
        <w:rPr>
          <w:rStyle w:val="Pogrubienie"/>
        </w:rPr>
        <w:t>0</w:t>
      </w:r>
      <w:r>
        <w:rPr>
          <w:rStyle w:val="Pogrubienie"/>
        </w:rPr>
        <w:t>0</w:t>
      </w:r>
      <w:r w:rsidRPr="008455D7">
        <w:rPr>
          <w:rStyle w:val="Pogrubienie"/>
        </w:rPr>
        <w:t>-</w:t>
      </w:r>
      <w:r>
        <w:rPr>
          <w:rStyle w:val="Pogrubienie"/>
        </w:rPr>
        <w:t>834</w:t>
      </w:r>
      <w:r w:rsidRPr="008455D7">
        <w:rPr>
          <w:rStyle w:val="Pogrubienie"/>
        </w:rPr>
        <w:t xml:space="preserve"> Warszawa</w:t>
      </w:r>
    </w:p>
    <w:p w14:paraId="379156CF" w14:textId="77777777" w:rsidR="00E75EE9" w:rsidRDefault="00E75EE9" w:rsidP="00E132BC">
      <w:pPr>
        <w:spacing w:line="288" w:lineRule="auto"/>
        <w:ind w:left="709"/>
        <w:rPr>
          <w:b/>
        </w:rPr>
      </w:pPr>
      <w:r w:rsidRPr="008455D7">
        <w:t xml:space="preserve">z dopiskiem </w:t>
      </w:r>
      <w:r w:rsidRPr="00112E57">
        <w:rPr>
          <w:b/>
        </w:rPr>
        <w:t>„</w:t>
      </w:r>
      <w:r>
        <w:rPr>
          <w:b/>
        </w:rPr>
        <w:t>EKSPERTYZY</w:t>
      </w:r>
      <w:r w:rsidRPr="00112E57">
        <w:rPr>
          <w:b/>
        </w:rPr>
        <w:t>”</w:t>
      </w:r>
    </w:p>
    <w:p w14:paraId="242681A3" w14:textId="77777777" w:rsidR="00E75EE9" w:rsidRPr="008455D7" w:rsidRDefault="00E75EE9" w:rsidP="00E132BC">
      <w:pPr>
        <w:pStyle w:val="NormalnyWeb"/>
        <w:spacing w:before="120" w:beforeAutospacing="0" w:after="120" w:afterAutospacing="0" w:line="288" w:lineRule="auto"/>
        <w:ind w:hanging="11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 xml:space="preserve">Dla wniosków </w:t>
      </w:r>
      <w:r>
        <w:rPr>
          <w:rFonts w:ascii="Calibri" w:hAnsi="Calibri"/>
          <w:sz w:val="22"/>
          <w:szCs w:val="22"/>
        </w:rPr>
        <w:t xml:space="preserve">składanych w formie wydruku </w:t>
      </w:r>
      <w:r w:rsidRPr="008455D7">
        <w:rPr>
          <w:rFonts w:ascii="Calibri" w:hAnsi="Calibri"/>
          <w:sz w:val="22"/>
          <w:szCs w:val="22"/>
        </w:rPr>
        <w:t>przesłanych pocztą lub kurierem za dzień wpływu uważa się dzień rejestracji (wpływu) ww. dokumentacji w kancelarii NFOŚiGW.</w:t>
      </w:r>
    </w:p>
    <w:p w14:paraId="74480E79" w14:textId="77777777" w:rsidR="00E75EE9" w:rsidRPr="008455D7" w:rsidRDefault="00E75EE9" w:rsidP="00E132BC">
      <w:pPr>
        <w:pStyle w:val="NormalnyWeb"/>
        <w:spacing w:before="120" w:beforeAutospacing="0" w:after="120" w:afterAutospacing="0" w:line="288" w:lineRule="auto"/>
        <w:ind w:hanging="11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 xml:space="preserve">Wnioski, które wpłyną po terminie </w:t>
      </w:r>
      <w:r>
        <w:rPr>
          <w:rFonts w:ascii="Calibri" w:hAnsi="Calibri"/>
          <w:sz w:val="22"/>
          <w:szCs w:val="22"/>
        </w:rPr>
        <w:t>zostaną odrzucone</w:t>
      </w:r>
      <w:r w:rsidRPr="008455D7">
        <w:rPr>
          <w:rFonts w:ascii="Calibri" w:hAnsi="Calibri"/>
          <w:sz w:val="22"/>
          <w:szCs w:val="22"/>
        </w:rPr>
        <w:t>. Wnioski poddawane będą ocenie na bieżąco.</w:t>
      </w:r>
    </w:p>
    <w:p w14:paraId="0B602402" w14:textId="77777777" w:rsidR="00E75EE9" w:rsidRDefault="00E75EE9" w:rsidP="00E132BC">
      <w:pPr>
        <w:pStyle w:val="NormalnyWeb"/>
        <w:spacing w:before="120" w:beforeAutospacing="0" w:after="0" w:afterAutospacing="0" w:line="288" w:lineRule="auto"/>
        <w:ind w:hanging="11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Wnioskodawcy będą informowani odrębnym pismem o wyniku oceny.</w:t>
      </w:r>
    </w:p>
    <w:p w14:paraId="63613B22" w14:textId="2AC0C0CF" w:rsidR="00E75EE9" w:rsidRDefault="00E75EE9" w:rsidP="00E132BC">
      <w:pPr>
        <w:pStyle w:val="NormalnyWeb"/>
        <w:spacing w:before="120" w:beforeAutospacing="0" w:after="0" w:afterAutospacing="0" w:line="288" w:lineRule="auto"/>
        <w:ind w:hanging="1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NFOŚiGW zastrzega sobie możliwość zmiany wysokości środków finansowych przeznaczonych na dofinansowanie przedsięwzięć w ramach programu priorytetowego.</w:t>
      </w:r>
    </w:p>
    <w:p w14:paraId="5520D273" w14:textId="77777777" w:rsidR="00E75EE9" w:rsidRPr="00E75EE9" w:rsidRDefault="00E75EE9" w:rsidP="00E132BC">
      <w:pPr>
        <w:tabs>
          <w:tab w:val="left" w:pos="709"/>
        </w:tabs>
        <w:spacing w:before="240" w:after="0" w:line="288" w:lineRule="auto"/>
        <w:rPr>
          <w:b/>
        </w:rPr>
      </w:pPr>
      <w:r w:rsidRPr="00E75EE9">
        <w:rPr>
          <w:b/>
        </w:rPr>
        <w:t>Formy dofinansowania</w:t>
      </w:r>
    </w:p>
    <w:p w14:paraId="67366648" w14:textId="77777777" w:rsidR="00E75EE9" w:rsidRDefault="00E75EE9" w:rsidP="00E132BC">
      <w:pPr>
        <w:spacing w:after="240" w:line="288" w:lineRule="auto"/>
      </w:pPr>
      <w:r w:rsidRPr="008455D7">
        <w:t xml:space="preserve">Dofinansowanie udzielane będzie w formie </w:t>
      </w:r>
      <w:r w:rsidRPr="00B61E21">
        <w:t>dotacji.</w:t>
      </w:r>
    </w:p>
    <w:p w14:paraId="1A4A1586" w14:textId="77777777" w:rsidR="00E75EE9" w:rsidRPr="00A85390" w:rsidRDefault="00E75EE9" w:rsidP="00E132BC">
      <w:pPr>
        <w:tabs>
          <w:tab w:val="left" w:pos="709"/>
        </w:tabs>
        <w:spacing w:after="0" w:line="288" w:lineRule="auto"/>
      </w:pPr>
      <w:r w:rsidRPr="00E75EE9">
        <w:rPr>
          <w:b/>
        </w:rPr>
        <w:t xml:space="preserve">Intensywność dofinansowania: </w:t>
      </w:r>
    </w:p>
    <w:p w14:paraId="74CE9998" w14:textId="41BDC4F4" w:rsidR="00E75EE9" w:rsidRPr="00CA4A1F" w:rsidRDefault="00E75EE9" w:rsidP="00E132BC">
      <w:pPr>
        <w:spacing w:line="288" w:lineRule="auto"/>
      </w:pPr>
      <w:r>
        <w:t>D</w:t>
      </w:r>
      <w:r w:rsidRPr="003C2C23">
        <w:t xml:space="preserve">ofinansowanie w formie dotacji </w:t>
      </w:r>
      <w:r w:rsidRPr="0078169F">
        <w:t xml:space="preserve">do </w:t>
      </w:r>
      <w:r w:rsidRPr="00B61E21">
        <w:t>100%</w:t>
      </w:r>
      <w:r w:rsidRPr="003C2C23">
        <w:t xml:space="preserve"> kosztów kwalifikowanych</w:t>
      </w:r>
      <w:r>
        <w:t>.</w:t>
      </w:r>
    </w:p>
    <w:p w14:paraId="34E75814" w14:textId="77777777" w:rsidR="00E75EE9" w:rsidRPr="00BF5470" w:rsidRDefault="00E75EE9" w:rsidP="00E132BC">
      <w:pPr>
        <w:pStyle w:val="Akapitzlist"/>
        <w:spacing w:before="60" w:after="0" w:line="288" w:lineRule="auto"/>
        <w:ind w:left="1429"/>
        <w:contextualSpacing/>
        <w:rPr>
          <w:sz w:val="6"/>
          <w:szCs w:val="6"/>
        </w:rPr>
      </w:pPr>
    </w:p>
    <w:p w14:paraId="2A2AB47C" w14:textId="77777777" w:rsidR="00E75EE9" w:rsidRPr="00E75EE9" w:rsidRDefault="00E75EE9" w:rsidP="00E132BC">
      <w:pPr>
        <w:tabs>
          <w:tab w:val="center" w:pos="709"/>
          <w:tab w:val="left" w:pos="5265"/>
        </w:tabs>
        <w:spacing w:after="0" w:line="288" w:lineRule="auto"/>
        <w:rPr>
          <w:b/>
        </w:rPr>
      </w:pPr>
      <w:r w:rsidRPr="00E75EE9">
        <w:rPr>
          <w:b/>
        </w:rPr>
        <w:t>Beneficjenci,</w:t>
      </w:r>
    </w:p>
    <w:p w14:paraId="435ABBE2" w14:textId="63606F8C" w:rsidR="00E75EE9" w:rsidRPr="00A85390" w:rsidRDefault="00CA4A1F" w:rsidP="00E132BC">
      <w:pPr>
        <w:pStyle w:val="Default"/>
        <w:spacing w:line="288" w:lineRule="auto"/>
      </w:pPr>
      <w:r>
        <w:rPr>
          <w:sz w:val="22"/>
          <w:szCs w:val="22"/>
        </w:rPr>
        <w:lastRenderedPageBreak/>
        <w:t>Instytuty badawcze nadzorowane przez ministra właściwego do spraw klimatu i środowiska, w </w:t>
      </w:r>
      <w:r w:rsidRPr="00360431">
        <w:rPr>
          <w:sz w:val="22"/>
          <w:szCs w:val="22"/>
        </w:rPr>
        <w:t>tym ich konsorcja i partnerstwa</w:t>
      </w:r>
      <w:r>
        <w:rPr>
          <w:sz w:val="22"/>
          <w:szCs w:val="22"/>
        </w:rPr>
        <w:t xml:space="preserve"> tych instytutów z innymi podmiotami.</w:t>
      </w:r>
    </w:p>
    <w:p w14:paraId="7DC74B34" w14:textId="77777777" w:rsidR="0037449A" w:rsidRPr="005366FC" w:rsidRDefault="0037449A" w:rsidP="00E132BC">
      <w:pPr>
        <w:pStyle w:val="Nagwek1"/>
        <w:spacing w:line="288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>Informacja o koordynatorze</w:t>
      </w:r>
      <w:r w:rsidR="00295F1D" w:rsidRPr="005366F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naboru</w:t>
      </w:r>
      <w:r w:rsidRPr="005366F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wraz z nr telefonu</w:t>
      </w:r>
    </w:p>
    <w:p w14:paraId="74819A29" w14:textId="77777777" w:rsidR="00CA4A1F" w:rsidRDefault="00231D57" w:rsidP="00E132BC">
      <w:pPr>
        <w:pStyle w:val="NormalnyWeb"/>
        <w:spacing w:before="0" w:beforeAutospacing="0" w:after="0" w:afterAutospacing="0" w:line="288" w:lineRule="auto"/>
        <w:rPr>
          <w:rFonts w:asciiTheme="minorHAnsi" w:hAnsiTheme="minorHAnsi"/>
          <w:sz w:val="22"/>
          <w:szCs w:val="22"/>
        </w:rPr>
      </w:pPr>
      <w:r w:rsidRPr="00CA4A1F">
        <w:rPr>
          <w:rFonts w:asciiTheme="minorHAnsi" w:hAnsiTheme="minorHAnsi"/>
          <w:sz w:val="22"/>
          <w:szCs w:val="22"/>
        </w:rPr>
        <w:t>Koordynator</w:t>
      </w:r>
      <w:r w:rsidR="00295F1D" w:rsidRPr="00CA4A1F">
        <w:rPr>
          <w:rFonts w:asciiTheme="minorHAnsi" w:hAnsiTheme="minorHAnsi"/>
          <w:sz w:val="22"/>
          <w:szCs w:val="22"/>
        </w:rPr>
        <w:t xml:space="preserve"> naboru</w:t>
      </w:r>
      <w:r w:rsidRPr="00CA4A1F">
        <w:rPr>
          <w:rFonts w:asciiTheme="minorHAnsi" w:hAnsiTheme="minorHAnsi"/>
          <w:sz w:val="22"/>
          <w:szCs w:val="22"/>
        </w:rPr>
        <w:t>:</w:t>
      </w:r>
      <w:r w:rsidR="00CA4A1F" w:rsidRPr="00CA4A1F">
        <w:rPr>
          <w:rFonts w:asciiTheme="minorHAnsi" w:hAnsiTheme="minorHAnsi"/>
          <w:sz w:val="22"/>
          <w:szCs w:val="22"/>
        </w:rPr>
        <w:t xml:space="preserve"> </w:t>
      </w:r>
      <w:r w:rsidR="00CA4A1F">
        <w:rPr>
          <w:rFonts w:asciiTheme="minorHAnsi" w:hAnsiTheme="minorHAnsi"/>
          <w:sz w:val="22"/>
          <w:szCs w:val="22"/>
        </w:rPr>
        <w:t>Malwina Bartosińska</w:t>
      </w:r>
    </w:p>
    <w:p w14:paraId="648ACC00" w14:textId="5548175A" w:rsidR="000D13FA" w:rsidRPr="00E132BC" w:rsidRDefault="003A2F3D" w:rsidP="00E132BC">
      <w:pPr>
        <w:pStyle w:val="NormalnyWeb"/>
        <w:spacing w:before="0" w:beforeAutospacing="0" w:after="0" w:afterAutospacing="0" w:line="288" w:lineRule="auto"/>
        <w:rPr>
          <w:rFonts w:asciiTheme="minorHAnsi" w:hAnsiTheme="minorHAnsi"/>
          <w:sz w:val="22"/>
          <w:szCs w:val="22"/>
        </w:rPr>
      </w:pPr>
      <w:r w:rsidRPr="00E132BC">
        <w:rPr>
          <w:rFonts w:asciiTheme="minorHAnsi" w:hAnsiTheme="minorHAnsi"/>
          <w:sz w:val="22"/>
          <w:szCs w:val="22"/>
        </w:rPr>
        <w:t xml:space="preserve">e-mail: </w:t>
      </w:r>
      <w:hyperlink r:id="rId6" w:tooltip="adres koordynatora naboru" w:history="1">
        <w:r w:rsidR="00CA4A1F" w:rsidRPr="00E132BC">
          <w:rPr>
            <w:rStyle w:val="Hipercze"/>
            <w:rFonts w:asciiTheme="minorHAnsi" w:hAnsiTheme="minorHAnsi"/>
            <w:sz w:val="22"/>
            <w:szCs w:val="22"/>
          </w:rPr>
          <w:t>malwina.bartosinska@nfosigw.gov.pl</w:t>
        </w:r>
      </w:hyperlink>
      <w:r w:rsidR="000D13FA" w:rsidRPr="00E132BC">
        <w:rPr>
          <w:rFonts w:asciiTheme="minorHAnsi" w:hAnsiTheme="minorHAnsi"/>
          <w:sz w:val="22"/>
          <w:szCs w:val="22"/>
        </w:rPr>
        <w:t xml:space="preserve"> </w:t>
      </w:r>
    </w:p>
    <w:p w14:paraId="37434DF2" w14:textId="74C643AA" w:rsidR="00CA4A1F" w:rsidRDefault="000D13FA" w:rsidP="00E132BC">
      <w:pPr>
        <w:pStyle w:val="NormalnyWeb"/>
        <w:spacing w:before="0" w:beforeAutospacing="0" w:after="0" w:afterAutospacing="0" w:line="288" w:lineRule="auto"/>
      </w:pPr>
      <w:r w:rsidRPr="00CA4A1F">
        <w:rPr>
          <w:rFonts w:asciiTheme="minorHAnsi" w:hAnsiTheme="minorHAnsi" w:cstheme="minorHAnsi"/>
          <w:sz w:val="22"/>
          <w:szCs w:val="22"/>
          <w:lang w:val="en-US"/>
        </w:rPr>
        <w:t xml:space="preserve">tel.: </w:t>
      </w:r>
      <w:r w:rsidR="00CA4A1F">
        <w:rPr>
          <w:rFonts w:asciiTheme="minorHAnsi" w:hAnsiTheme="minorHAnsi" w:cstheme="minorHAnsi"/>
          <w:sz w:val="22"/>
          <w:szCs w:val="22"/>
          <w:lang w:val="en-US"/>
        </w:rPr>
        <w:t>+48 885 339 538</w:t>
      </w:r>
    </w:p>
    <w:sectPr w:rsidR="00CA4A1F" w:rsidSect="00E75EE9">
      <w:pgSz w:w="12240" w:h="15840"/>
      <w:pgMar w:top="1134" w:right="1134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E1B"/>
    <w:multiLevelType w:val="hybridMultilevel"/>
    <w:tmpl w:val="907E9F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52AA3"/>
    <w:multiLevelType w:val="hybridMultilevel"/>
    <w:tmpl w:val="A7B8DB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E63AC"/>
    <w:multiLevelType w:val="hybridMultilevel"/>
    <w:tmpl w:val="07C8C7D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1560"/>
    <w:multiLevelType w:val="hybridMultilevel"/>
    <w:tmpl w:val="BDCA8B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DF029CE"/>
    <w:multiLevelType w:val="hybridMultilevel"/>
    <w:tmpl w:val="80FE21EC"/>
    <w:lvl w:ilvl="0" w:tplc="96EEA74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5F0011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F2779B"/>
    <w:multiLevelType w:val="hybridMultilevel"/>
    <w:tmpl w:val="AC8CF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0A3C"/>
    <w:multiLevelType w:val="hybridMultilevel"/>
    <w:tmpl w:val="A0D0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05B11"/>
    <w:multiLevelType w:val="hybridMultilevel"/>
    <w:tmpl w:val="AAC02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169D6"/>
    <w:multiLevelType w:val="hybridMultilevel"/>
    <w:tmpl w:val="F574F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31865"/>
    <w:multiLevelType w:val="hybridMultilevel"/>
    <w:tmpl w:val="B52E37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A0B6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58F6586"/>
    <w:multiLevelType w:val="hybridMultilevel"/>
    <w:tmpl w:val="92B235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2B387AD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1C3A66A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446DE"/>
    <w:multiLevelType w:val="hybridMultilevel"/>
    <w:tmpl w:val="06B0FD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003FEB"/>
    <w:multiLevelType w:val="hybridMultilevel"/>
    <w:tmpl w:val="F0243CD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834E7"/>
    <w:multiLevelType w:val="hybridMultilevel"/>
    <w:tmpl w:val="88C2FE2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4709586C"/>
    <w:multiLevelType w:val="hybridMultilevel"/>
    <w:tmpl w:val="E97A9458"/>
    <w:lvl w:ilvl="0" w:tplc="D13455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D14433"/>
    <w:multiLevelType w:val="hybridMultilevel"/>
    <w:tmpl w:val="28A80930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C022902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2" w:tplc="D6701458">
      <w:start w:val="1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23B1E"/>
    <w:multiLevelType w:val="hybridMultilevel"/>
    <w:tmpl w:val="78AAB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6F63A8"/>
    <w:multiLevelType w:val="hybridMultilevel"/>
    <w:tmpl w:val="E970ECFE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5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E7A23"/>
    <w:multiLevelType w:val="multilevel"/>
    <w:tmpl w:val="C28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24701"/>
    <w:multiLevelType w:val="hybridMultilevel"/>
    <w:tmpl w:val="4E56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76980"/>
    <w:multiLevelType w:val="hybridMultilevel"/>
    <w:tmpl w:val="50368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03E6B"/>
    <w:multiLevelType w:val="hybridMultilevel"/>
    <w:tmpl w:val="A23C5536"/>
    <w:lvl w:ilvl="0" w:tplc="0415000B">
      <w:start w:val="1"/>
      <w:numFmt w:val="bullet"/>
      <w:lvlText w:val=""/>
      <w:lvlJc w:val="left"/>
      <w:pPr>
        <w:ind w:left="1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0" w15:restartNumberingAfterBreak="0">
    <w:nsid w:val="5D7D4129"/>
    <w:multiLevelType w:val="hybridMultilevel"/>
    <w:tmpl w:val="2896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F7204"/>
    <w:multiLevelType w:val="hybridMultilevel"/>
    <w:tmpl w:val="9606F1A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63E1F4E"/>
    <w:multiLevelType w:val="hybridMultilevel"/>
    <w:tmpl w:val="CDACB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DF2CCB"/>
    <w:multiLevelType w:val="hybridMultilevel"/>
    <w:tmpl w:val="A6A0B6F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D272253"/>
    <w:multiLevelType w:val="hybridMultilevel"/>
    <w:tmpl w:val="1DD6F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C690B"/>
    <w:multiLevelType w:val="hybridMultilevel"/>
    <w:tmpl w:val="577000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0390315">
    <w:abstractNumId w:val="4"/>
  </w:num>
  <w:num w:numId="2" w16cid:durableId="250089669">
    <w:abstractNumId w:val="17"/>
  </w:num>
  <w:num w:numId="3" w16cid:durableId="601299311">
    <w:abstractNumId w:val="18"/>
  </w:num>
  <w:num w:numId="4" w16cid:durableId="30692356">
    <w:abstractNumId w:val="34"/>
  </w:num>
  <w:num w:numId="5" w16cid:durableId="1179463183">
    <w:abstractNumId w:val="19"/>
  </w:num>
  <w:num w:numId="6" w16cid:durableId="221446692">
    <w:abstractNumId w:val="11"/>
  </w:num>
  <w:num w:numId="7" w16cid:durableId="2126997515">
    <w:abstractNumId w:val="5"/>
  </w:num>
  <w:num w:numId="8" w16cid:durableId="733620143">
    <w:abstractNumId w:val="0"/>
  </w:num>
  <w:num w:numId="9" w16cid:durableId="2119837779">
    <w:abstractNumId w:val="35"/>
  </w:num>
  <w:num w:numId="10" w16cid:durableId="1996184829">
    <w:abstractNumId w:val="14"/>
  </w:num>
  <w:num w:numId="11" w16cid:durableId="489175108">
    <w:abstractNumId w:val="25"/>
  </w:num>
  <w:num w:numId="12" w16cid:durableId="735854617">
    <w:abstractNumId w:val="7"/>
  </w:num>
  <w:num w:numId="13" w16cid:durableId="665940550">
    <w:abstractNumId w:val="27"/>
  </w:num>
  <w:num w:numId="14" w16cid:durableId="1093209868">
    <w:abstractNumId w:val="21"/>
  </w:num>
  <w:num w:numId="15" w16cid:durableId="1380743551">
    <w:abstractNumId w:val="16"/>
  </w:num>
  <w:num w:numId="16" w16cid:durableId="1528562625">
    <w:abstractNumId w:val="36"/>
  </w:num>
  <w:num w:numId="17" w16cid:durableId="644815233">
    <w:abstractNumId w:val="24"/>
  </w:num>
  <w:num w:numId="18" w16cid:durableId="106899045">
    <w:abstractNumId w:val="9"/>
  </w:num>
  <w:num w:numId="19" w16cid:durableId="1931036889">
    <w:abstractNumId w:val="31"/>
  </w:num>
  <w:num w:numId="20" w16cid:durableId="1854565158">
    <w:abstractNumId w:val="12"/>
  </w:num>
  <w:num w:numId="21" w16cid:durableId="712776436">
    <w:abstractNumId w:val="2"/>
  </w:num>
  <w:num w:numId="22" w16cid:durableId="1594507646">
    <w:abstractNumId w:val="20"/>
  </w:num>
  <w:num w:numId="23" w16cid:durableId="646739921">
    <w:abstractNumId w:val="13"/>
  </w:num>
  <w:num w:numId="24" w16cid:durableId="1824737989">
    <w:abstractNumId w:val="10"/>
  </w:num>
  <w:num w:numId="25" w16cid:durableId="1185628964">
    <w:abstractNumId w:val="26"/>
  </w:num>
  <w:num w:numId="26" w16cid:durableId="330254262">
    <w:abstractNumId w:val="23"/>
  </w:num>
  <w:num w:numId="27" w16cid:durableId="363486508">
    <w:abstractNumId w:val="30"/>
  </w:num>
  <w:num w:numId="28" w16cid:durableId="2031376198">
    <w:abstractNumId w:val="1"/>
  </w:num>
  <w:num w:numId="29" w16cid:durableId="1863325816">
    <w:abstractNumId w:val="8"/>
  </w:num>
  <w:num w:numId="30" w16cid:durableId="2107117153">
    <w:abstractNumId w:val="32"/>
  </w:num>
  <w:num w:numId="31" w16cid:durableId="1534464133">
    <w:abstractNumId w:val="22"/>
  </w:num>
  <w:num w:numId="32" w16cid:durableId="371460603">
    <w:abstractNumId w:val="15"/>
  </w:num>
  <w:num w:numId="33" w16cid:durableId="1529027318">
    <w:abstractNumId w:val="33"/>
  </w:num>
  <w:num w:numId="34" w16cid:durableId="307056860">
    <w:abstractNumId w:val="6"/>
  </w:num>
  <w:num w:numId="35" w16cid:durableId="1904101242">
    <w:abstractNumId w:val="29"/>
  </w:num>
  <w:num w:numId="36" w16cid:durableId="1725714869">
    <w:abstractNumId w:val="28"/>
  </w:num>
  <w:num w:numId="37" w16cid:durableId="21983521">
    <w:abstractNumId w:val="3"/>
  </w:num>
  <w:num w:numId="38" w16cid:durableId="20364916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575A"/>
    <w:rsid w:val="0002269C"/>
    <w:rsid w:val="00024D9C"/>
    <w:rsid w:val="0002767F"/>
    <w:rsid w:val="00030D9B"/>
    <w:rsid w:val="00034C84"/>
    <w:rsid w:val="00036856"/>
    <w:rsid w:val="00046CDF"/>
    <w:rsid w:val="000523A2"/>
    <w:rsid w:val="000A2D2C"/>
    <w:rsid w:val="000B2432"/>
    <w:rsid w:val="000D13FA"/>
    <w:rsid w:val="000D199A"/>
    <w:rsid w:val="000F3C18"/>
    <w:rsid w:val="00105BB0"/>
    <w:rsid w:val="0010606A"/>
    <w:rsid w:val="00110A85"/>
    <w:rsid w:val="001225D2"/>
    <w:rsid w:val="00133B82"/>
    <w:rsid w:val="00187184"/>
    <w:rsid w:val="001951A9"/>
    <w:rsid w:val="00195B3E"/>
    <w:rsid w:val="00197375"/>
    <w:rsid w:val="001A347A"/>
    <w:rsid w:val="001A3584"/>
    <w:rsid w:val="001D0BEA"/>
    <w:rsid w:val="001D51A6"/>
    <w:rsid w:val="00207133"/>
    <w:rsid w:val="0021137B"/>
    <w:rsid w:val="0021200A"/>
    <w:rsid w:val="002205DB"/>
    <w:rsid w:val="002273DD"/>
    <w:rsid w:val="00231D57"/>
    <w:rsid w:val="00240385"/>
    <w:rsid w:val="002439FB"/>
    <w:rsid w:val="002520A4"/>
    <w:rsid w:val="00257E0B"/>
    <w:rsid w:val="00265BC2"/>
    <w:rsid w:val="00274966"/>
    <w:rsid w:val="00277F85"/>
    <w:rsid w:val="00283BE5"/>
    <w:rsid w:val="00295F1D"/>
    <w:rsid w:val="002A17AC"/>
    <w:rsid w:val="002D4940"/>
    <w:rsid w:val="002F3162"/>
    <w:rsid w:val="00313900"/>
    <w:rsid w:val="00342423"/>
    <w:rsid w:val="00355705"/>
    <w:rsid w:val="0037449A"/>
    <w:rsid w:val="00380A8B"/>
    <w:rsid w:val="003A18AD"/>
    <w:rsid w:val="003A2F3D"/>
    <w:rsid w:val="003A5DA7"/>
    <w:rsid w:val="003B6ECA"/>
    <w:rsid w:val="003C7313"/>
    <w:rsid w:val="003F4F1F"/>
    <w:rsid w:val="004279D9"/>
    <w:rsid w:val="00450FDC"/>
    <w:rsid w:val="00482D1B"/>
    <w:rsid w:val="0049163B"/>
    <w:rsid w:val="00493292"/>
    <w:rsid w:val="004C5C19"/>
    <w:rsid w:val="004D416A"/>
    <w:rsid w:val="004E0DB2"/>
    <w:rsid w:val="004E7601"/>
    <w:rsid w:val="00514F96"/>
    <w:rsid w:val="0052041A"/>
    <w:rsid w:val="00525E1B"/>
    <w:rsid w:val="0053399A"/>
    <w:rsid w:val="005366FC"/>
    <w:rsid w:val="00546031"/>
    <w:rsid w:val="00556C34"/>
    <w:rsid w:val="005714FC"/>
    <w:rsid w:val="00581A0D"/>
    <w:rsid w:val="00594EE3"/>
    <w:rsid w:val="005A1601"/>
    <w:rsid w:val="005B2E3C"/>
    <w:rsid w:val="005D5FDC"/>
    <w:rsid w:val="005E5329"/>
    <w:rsid w:val="005F5CB9"/>
    <w:rsid w:val="0060189D"/>
    <w:rsid w:val="00606B89"/>
    <w:rsid w:val="00635CC8"/>
    <w:rsid w:val="00645412"/>
    <w:rsid w:val="00656BDF"/>
    <w:rsid w:val="00670A6E"/>
    <w:rsid w:val="006725D9"/>
    <w:rsid w:val="006828F7"/>
    <w:rsid w:val="00683974"/>
    <w:rsid w:val="0069185D"/>
    <w:rsid w:val="006A28C7"/>
    <w:rsid w:val="006C3618"/>
    <w:rsid w:val="006E51D2"/>
    <w:rsid w:val="006F1A16"/>
    <w:rsid w:val="006F77D6"/>
    <w:rsid w:val="00742966"/>
    <w:rsid w:val="00745095"/>
    <w:rsid w:val="007623F9"/>
    <w:rsid w:val="00773F89"/>
    <w:rsid w:val="00777340"/>
    <w:rsid w:val="007839E6"/>
    <w:rsid w:val="007B7792"/>
    <w:rsid w:val="007D0966"/>
    <w:rsid w:val="007D4378"/>
    <w:rsid w:val="007E7E6D"/>
    <w:rsid w:val="007F1F21"/>
    <w:rsid w:val="007F7BC0"/>
    <w:rsid w:val="00827462"/>
    <w:rsid w:val="00840BA1"/>
    <w:rsid w:val="008414CB"/>
    <w:rsid w:val="008455D7"/>
    <w:rsid w:val="008574FF"/>
    <w:rsid w:val="00860005"/>
    <w:rsid w:val="008659BA"/>
    <w:rsid w:val="008672BF"/>
    <w:rsid w:val="008715A1"/>
    <w:rsid w:val="00893974"/>
    <w:rsid w:val="008D17B3"/>
    <w:rsid w:val="008F0562"/>
    <w:rsid w:val="008F350C"/>
    <w:rsid w:val="00910FC7"/>
    <w:rsid w:val="009145CE"/>
    <w:rsid w:val="0092418B"/>
    <w:rsid w:val="00934444"/>
    <w:rsid w:val="009553DB"/>
    <w:rsid w:val="00956A02"/>
    <w:rsid w:val="009764BA"/>
    <w:rsid w:val="009A1480"/>
    <w:rsid w:val="009A2E14"/>
    <w:rsid w:val="009A6912"/>
    <w:rsid w:val="009A6EFC"/>
    <w:rsid w:val="009E2648"/>
    <w:rsid w:val="009F6B63"/>
    <w:rsid w:val="00A104DB"/>
    <w:rsid w:val="00A12184"/>
    <w:rsid w:val="00A22E38"/>
    <w:rsid w:val="00A45239"/>
    <w:rsid w:val="00A46476"/>
    <w:rsid w:val="00A544F4"/>
    <w:rsid w:val="00A73915"/>
    <w:rsid w:val="00A8346D"/>
    <w:rsid w:val="00AF5688"/>
    <w:rsid w:val="00AF6635"/>
    <w:rsid w:val="00B0126B"/>
    <w:rsid w:val="00B1388C"/>
    <w:rsid w:val="00B17FC6"/>
    <w:rsid w:val="00B223AF"/>
    <w:rsid w:val="00B22FB8"/>
    <w:rsid w:val="00B239EC"/>
    <w:rsid w:val="00B43E15"/>
    <w:rsid w:val="00B51FFE"/>
    <w:rsid w:val="00B5523F"/>
    <w:rsid w:val="00B56786"/>
    <w:rsid w:val="00B606A0"/>
    <w:rsid w:val="00B67170"/>
    <w:rsid w:val="00B72CF9"/>
    <w:rsid w:val="00B86266"/>
    <w:rsid w:val="00BA793D"/>
    <w:rsid w:val="00BB3643"/>
    <w:rsid w:val="00BF765D"/>
    <w:rsid w:val="00C03794"/>
    <w:rsid w:val="00C117E5"/>
    <w:rsid w:val="00C32B30"/>
    <w:rsid w:val="00C33314"/>
    <w:rsid w:val="00C37938"/>
    <w:rsid w:val="00C5278E"/>
    <w:rsid w:val="00C54236"/>
    <w:rsid w:val="00C61FE2"/>
    <w:rsid w:val="00C75745"/>
    <w:rsid w:val="00C824C8"/>
    <w:rsid w:val="00C86E93"/>
    <w:rsid w:val="00CA2C23"/>
    <w:rsid w:val="00CA4A1F"/>
    <w:rsid w:val="00CC5D80"/>
    <w:rsid w:val="00CD238A"/>
    <w:rsid w:val="00CD3791"/>
    <w:rsid w:val="00CE1225"/>
    <w:rsid w:val="00CF4F27"/>
    <w:rsid w:val="00D00C6A"/>
    <w:rsid w:val="00D11F64"/>
    <w:rsid w:val="00D21DE0"/>
    <w:rsid w:val="00D61052"/>
    <w:rsid w:val="00D646C3"/>
    <w:rsid w:val="00D71FE1"/>
    <w:rsid w:val="00D91611"/>
    <w:rsid w:val="00D93F03"/>
    <w:rsid w:val="00D95A6F"/>
    <w:rsid w:val="00DC161C"/>
    <w:rsid w:val="00DF0771"/>
    <w:rsid w:val="00DF70C1"/>
    <w:rsid w:val="00E132BC"/>
    <w:rsid w:val="00E20DA8"/>
    <w:rsid w:val="00E26907"/>
    <w:rsid w:val="00E32389"/>
    <w:rsid w:val="00E358D5"/>
    <w:rsid w:val="00E54A4B"/>
    <w:rsid w:val="00E75EE9"/>
    <w:rsid w:val="00E82109"/>
    <w:rsid w:val="00E853F6"/>
    <w:rsid w:val="00EA3024"/>
    <w:rsid w:val="00EA37A8"/>
    <w:rsid w:val="00EA52AD"/>
    <w:rsid w:val="00EE51C4"/>
    <w:rsid w:val="00EF2959"/>
    <w:rsid w:val="00EF321D"/>
    <w:rsid w:val="00EF4684"/>
    <w:rsid w:val="00F06315"/>
    <w:rsid w:val="00F1560E"/>
    <w:rsid w:val="00F40B86"/>
    <w:rsid w:val="00F64172"/>
    <w:rsid w:val="00F6657D"/>
    <w:rsid w:val="00F724B7"/>
    <w:rsid w:val="00FA0E53"/>
    <w:rsid w:val="00FA3339"/>
    <w:rsid w:val="00FA334F"/>
    <w:rsid w:val="00FA3BC7"/>
    <w:rsid w:val="00FB6BA5"/>
    <w:rsid w:val="00FC7D78"/>
    <w:rsid w:val="00FD138E"/>
    <w:rsid w:val="00FD143F"/>
    <w:rsid w:val="00FD3DBB"/>
    <w:rsid w:val="00FD5BDC"/>
    <w:rsid w:val="00FF07A0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711"/>
  <w15:chartTrackingRefBased/>
  <w15:docId w15:val="{70A08643-AB01-44A1-826E-B99D8B4D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F5 List Paragraph,List Paragraph1,List Paragraph11,FooterText,Paragraphe de liste1,Dot pt,Recommendation,List Paragraph,Kolorowa lista — akcent 11,Numerowanie,1 Akapit z listą,목록 단락,Akapit z listą11,Numbered Para 1,No Spacing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F5 List Paragraph Znak,List Paragraph1 Znak,List Paragraph11 Znak,FooterText Znak,Paragraphe de liste1 Znak,Dot pt Znak,Recommendation Znak,List Paragraph Znak,Kolorowa lista — akcent 11 Znak,Numerowanie Znak,1 Akapit z listą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714FC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4B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366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Default">
    <w:name w:val="Default"/>
    <w:rsid w:val="00E75EE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wina.bartosinska@nfosig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41BD-81E1-47F3-AAF0-3922876C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2036</Characters>
  <Application>Microsoft Office Word</Application>
  <DocSecurity>0</DocSecurity>
  <Lines>42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do programu Wsparcie Ministra Klimatu i Środowiska</vt:lpstr>
    </vt:vector>
  </TitlesOfParts>
  <Company>NFOŚiGW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do programu Wsparcie Ministra Klimatu i Środowiska</dc:title>
  <dc:subject/>
  <dc:creator>ekrukows</dc:creator>
  <cp:keywords/>
  <dc:description/>
  <cp:lastModifiedBy>Cendrowska Anna</cp:lastModifiedBy>
  <cp:revision>6</cp:revision>
  <cp:lastPrinted>2019-03-29T11:08:00Z</cp:lastPrinted>
  <dcterms:created xsi:type="dcterms:W3CDTF">2026-03-24T10:53:00Z</dcterms:created>
  <dcterms:modified xsi:type="dcterms:W3CDTF">2026-03-25T08:03:00Z</dcterms:modified>
</cp:coreProperties>
</file>