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AFF0F" w14:textId="592C10CD" w:rsidR="0073611B" w:rsidRPr="00E17948" w:rsidRDefault="009F2E0A" w:rsidP="009C3CBF">
      <w:pPr>
        <w:pStyle w:val="Akapitzlist"/>
        <w:tabs>
          <w:tab w:val="center" w:pos="4536"/>
          <w:tab w:val="left" w:pos="7516"/>
        </w:tabs>
        <w:spacing w:after="160" w:line="256" w:lineRule="auto"/>
        <w:ind w:left="0"/>
        <w:jc w:val="center"/>
        <w:rPr>
          <w:b/>
          <w:sz w:val="22"/>
          <w:szCs w:val="22"/>
        </w:rPr>
      </w:pPr>
      <w:r w:rsidRPr="00E17948">
        <w:rPr>
          <w:b/>
          <w:sz w:val="22"/>
          <w:szCs w:val="22"/>
        </w:rPr>
        <w:t>Klauzula informacyjna</w:t>
      </w:r>
    </w:p>
    <w:p w14:paraId="5055739B" w14:textId="45D00C59" w:rsidR="009C3CBF" w:rsidRPr="00E17948" w:rsidRDefault="009C3CBF" w:rsidP="00A60818">
      <w:pPr>
        <w:pStyle w:val="Akapitzlist"/>
        <w:spacing w:line="256" w:lineRule="auto"/>
        <w:ind w:left="0"/>
        <w:jc w:val="center"/>
        <w:rPr>
          <w:b/>
          <w:sz w:val="22"/>
          <w:szCs w:val="22"/>
        </w:rPr>
      </w:pPr>
      <w:r w:rsidRPr="00E17948">
        <w:rPr>
          <w:b/>
          <w:sz w:val="22"/>
          <w:szCs w:val="22"/>
        </w:rPr>
        <w:t xml:space="preserve">dotycząca przetwarzania danych </w:t>
      </w:r>
      <w:r w:rsidR="00CF2E16" w:rsidRPr="00E17948">
        <w:rPr>
          <w:b/>
          <w:sz w:val="22"/>
          <w:szCs w:val="22"/>
        </w:rPr>
        <w:t xml:space="preserve">osobowych </w:t>
      </w:r>
      <w:bookmarkStart w:id="0" w:name="_GoBack"/>
      <w:bookmarkEnd w:id="0"/>
    </w:p>
    <w:p w14:paraId="6C87C7D3" w14:textId="77777777" w:rsidR="009F2E0A" w:rsidRPr="00E17948" w:rsidRDefault="009F2E0A" w:rsidP="009F2E0A">
      <w:pPr>
        <w:pStyle w:val="Akapitzlist"/>
        <w:spacing w:after="160" w:line="256" w:lineRule="auto"/>
        <w:ind w:left="0"/>
        <w:jc w:val="center"/>
        <w:rPr>
          <w:sz w:val="22"/>
          <w:szCs w:val="22"/>
        </w:rPr>
      </w:pPr>
    </w:p>
    <w:p w14:paraId="3009E0A4" w14:textId="77777777" w:rsidR="0073611B" w:rsidRPr="00E17948" w:rsidRDefault="0073611B" w:rsidP="009F2E0A">
      <w:pPr>
        <w:pStyle w:val="Akapitzlist"/>
        <w:spacing w:after="160" w:line="256" w:lineRule="auto"/>
        <w:ind w:left="0"/>
        <w:rPr>
          <w:sz w:val="22"/>
          <w:szCs w:val="22"/>
        </w:rPr>
      </w:pPr>
      <w:r w:rsidRPr="00E17948">
        <w:rPr>
          <w:sz w:val="22"/>
          <w:szCs w:val="22"/>
        </w:rPr>
        <w:t>Stosownie do art. 13 ROZPORZĄDZENIA PARLAMENTU EUROPEJSKIEGO I RADY (UE) 2016/679 z dnia 27 kwietnia 2016 r. w sprawie ochrony osób fizycznych w związku z przetwarzaniem danych osobowych i w sprawie swobodnego przepływu takich danych (RODO) informujemy, że:</w:t>
      </w:r>
    </w:p>
    <w:tbl>
      <w:tblPr>
        <w:tblStyle w:val="Tabela-Siatk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08"/>
        <w:gridCol w:w="6934"/>
      </w:tblGrid>
      <w:tr w:rsidR="00101BE3" w:rsidRPr="00E17948" w14:paraId="72E85BEF" w14:textId="77777777" w:rsidTr="00BC30D6">
        <w:tc>
          <w:tcPr>
            <w:tcW w:w="2108" w:type="dxa"/>
            <w:vAlign w:val="center"/>
          </w:tcPr>
          <w:p w14:paraId="05FBB824" w14:textId="77777777" w:rsidR="00101BE3" w:rsidRPr="00E17948" w:rsidRDefault="00101BE3" w:rsidP="009F2E0A">
            <w:pPr>
              <w:pStyle w:val="Tekstpodstawowy21"/>
              <w:spacing w:before="120" w:after="120" w:line="276" w:lineRule="auto"/>
              <w:rPr>
                <w:rFonts w:cs="Times New Roman"/>
                <w:sz w:val="22"/>
                <w:szCs w:val="22"/>
              </w:rPr>
            </w:pPr>
            <w:r w:rsidRPr="00E17948">
              <w:rPr>
                <w:rFonts w:cs="Times New Roman"/>
                <w:sz w:val="22"/>
                <w:szCs w:val="22"/>
              </w:rPr>
              <w:t>Administrator Twoich danych</w:t>
            </w:r>
          </w:p>
        </w:tc>
        <w:tc>
          <w:tcPr>
            <w:tcW w:w="6934" w:type="dxa"/>
            <w:vAlign w:val="center"/>
          </w:tcPr>
          <w:p w14:paraId="54A10244" w14:textId="1BCEFAD7" w:rsidR="00E17948" w:rsidRPr="005548FE" w:rsidRDefault="005548FE" w:rsidP="00E17948">
            <w:pPr>
              <w:pStyle w:val="Tekstpodstawowy21"/>
              <w:spacing w:line="276" w:lineRule="auto"/>
              <w:rPr>
                <w:rFonts w:cs="Times New Roman"/>
                <w:bCs/>
                <w:sz w:val="20"/>
                <w:szCs w:val="20"/>
              </w:rPr>
            </w:pPr>
            <w:r w:rsidRPr="005548FE">
              <w:rPr>
                <w:rFonts w:cs="Times New Roman"/>
                <w:bCs/>
                <w:sz w:val="20"/>
                <w:szCs w:val="20"/>
              </w:rPr>
              <w:t>Zespół Szkół Centrum Kształcenia Ustawicznego w Wojsławicach reprezentowany przez Dyrektora.</w:t>
            </w:r>
          </w:p>
          <w:p w14:paraId="24D3F846" w14:textId="074DC2FE" w:rsidR="00101BE3" w:rsidRPr="005548FE" w:rsidRDefault="00101BE3" w:rsidP="00E17948">
            <w:pPr>
              <w:pStyle w:val="Tekstpodstawowy21"/>
              <w:spacing w:line="276" w:lineRule="auto"/>
              <w:rPr>
                <w:rFonts w:cs="Times New Roman"/>
                <w:bCs/>
                <w:sz w:val="20"/>
                <w:szCs w:val="20"/>
              </w:rPr>
            </w:pPr>
          </w:p>
        </w:tc>
      </w:tr>
      <w:tr w:rsidR="00060C02" w:rsidRPr="00E17948" w14:paraId="7EDD4E21" w14:textId="77777777" w:rsidTr="00BC30D6">
        <w:tc>
          <w:tcPr>
            <w:tcW w:w="2108" w:type="dxa"/>
          </w:tcPr>
          <w:p w14:paraId="571BDD1A" w14:textId="77777777" w:rsidR="00060C02" w:rsidRPr="00A60818" w:rsidRDefault="00060C02" w:rsidP="00060C02">
            <w:pPr>
              <w:pStyle w:val="Tekstpodstawowy21"/>
              <w:spacing w:before="120" w:after="120" w:line="276" w:lineRule="auto"/>
              <w:rPr>
                <w:rFonts w:cs="Times New Roman"/>
                <w:sz w:val="20"/>
                <w:szCs w:val="20"/>
              </w:rPr>
            </w:pPr>
            <w:r w:rsidRPr="00A60818">
              <w:rPr>
                <w:rFonts w:cs="Times New Roman"/>
                <w:sz w:val="20"/>
                <w:szCs w:val="20"/>
              </w:rPr>
              <w:t>Dane kontaktowe</w:t>
            </w:r>
          </w:p>
        </w:tc>
        <w:tc>
          <w:tcPr>
            <w:tcW w:w="6934" w:type="dxa"/>
          </w:tcPr>
          <w:p w14:paraId="5DB2C85A" w14:textId="77777777" w:rsidR="005548FE" w:rsidRPr="005548FE" w:rsidRDefault="005548FE" w:rsidP="005548FE">
            <w:pPr>
              <w:pStyle w:val="Tekstpodstawowy21"/>
              <w:spacing w:line="276" w:lineRule="auto"/>
              <w:rPr>
                <w:rFonts w:cs="Times New Roman"/>
                <w:sz w:val="20"/>
                <w:szCs w:val="20"/>
              </w:rPr>
            </w:pPr>
            <w:r w:rsidRPr="005548FE">
              <w:rPr>
                <w:rFonts w:cs="Times New Roman"/>
                <w:sz w:val="20"/>
                <w:szCs w:val="20"/>
              </w:rPr>
              <w:t>Kontakt z administratorem:</w:t>
            </w:r>
          </w:p>
          <w:p w14:paraId="2EBD03C8" w14:textId="77777777" w:rsidR="005548FE" w:rsidRPr="005548FE" w:rsidRDefault="005548FE" w:rsidP="005548FE">
            <w:pPr>
              <w:pStyle w:val="Tekstpodstawowy21"/>
              <w:spacing w:line="276" w:lineRule="auto"/>
              <w:rPr>
                <w:rFonts w:cs="Times New Roman"/>
                <w:sz w:val="20"/>
                <w:szCs w:val="20"/>
              </w:rPr>
            </w:pPr>
            <w:r w:rsidRPr="005548FE">
              <w:rPr>
                <w:rFonts w:cs="Times New Roman"/>
                <w:sz w:val="20"/>
                <w:szCs w:val="20"/>
              </w:rPr>
              <w:t>1. osobiście lub na adres poczty elektronicznej: sekretariat@zsckuwojslawice.pl</w:t>
            </w:r>
          </w:p>
          <w:p w14:paraId="2446D664" w14:textId="77777777" w:rsidR="005548FE" w:rsidRPr="005548FE" w:rsidRDefault="005548FE" w:rsidP="005548FE">
            <w:pPr>
              <w:pStyle w:val="Tekstpodstawowy21"/>
              <w:spacing w:line="276" w:lineRule="auto"/>
              <w:rPr>
                <w:rFonts w:cs="Times New Roman"/>
                <w:sz w:val="20"/>
                <w:szCs w:val="20"/>
              </w:rPr>
            </w:pPr>
            <w:r w:rsidRPr="005548FE">
              <w:rPr>
                <w:rFonts w:cs="Times New Roman"/>
                <w:sz w:val="20"/>
                <w:szCs w:val="20"/>
              </w:rPr>
              <w:t>2. telefonicznie: 43  825 14 91</w:t>
            </w:r>
          </w:p>
          <w:p w14:paraId="1F183606" w14:textId="4C9B7FC9" w:rsidR="002E12BC" w:rsidRPr="00A60818" w:rsidRDefault="005548FE" w:rsidP="005548FE">
            <w:pPr>
              <w:pStyle w:val="Tekstpodstawowy21"/>
              <w:spacing w:line="276" w:lineRule="auto"/>
              <w:rPr>
                <w:rFonts w:cs="Times New Roman"/>
                <w:sz w:val="20"/>
                <w:szCs w:val="20"/>
              </w:rPr>
            </w:pPr>
            <w:r w:rsidRPr="005548FE">
              <w:rPr>
                <w:rFonts w:cs="Times New Roman"/>
                <w:sz w:val="20"/>
                <w:szCs w:val="20"/>
              </w:rPr>
              <w:t>3. pisemnie: 98-220 Zduńska Wola, Wojsławice 118</w:t>
            </w:r>
          </w:p>
        </w:tc>
      </w:tr>
      <w:tr w:rsidR="0078099D" w:rsidRPr="00E17948" w14:paraId="3344E39E" w14:textId="77777777" w:rsidTr="00BC30D6">
        <w:tc>
          <w:tcPr>
            <w:tcW w:w="2108" w:type="dxa"/>
          </w:tcPr>
          <w:p w14:paraId="7EA46E83" w14:textId="2B9AC1D0" w:rsidR="0078099D" w:rsidRPr="00A60818" w:rsidRDefault="0078099D" w:rsidP="00060C02">
            <w:pPr>
              <w:pStyle w:val="Tekstpodstawowy21"/>
              <w:spacing w:before="120" w:after="120" w:line="276" w:lineRule="auto"/>
              <w:rPr>
                <w:rFonts w:cs="Times New Roman"/>
                <w:sz w:val="20"/>
                <w:szCs w:val="20"/>
              </w:rPr>
            </w:pPr>
            <w:r w:rsidRPr="00A60818">
              <w:rPr>
                <w:rFonts w:cs="Times New Roman"/>
                <w:sz w:val="20"/>
                <w:szCs w:val="20"/>
              </w:rPr>
              <w:t>Inspektor Ochrony Danych</w:t>
            </w:r>
          </w:p>
        </w:tc>
        <w:tc>
          <w:tcPr>
            <w:tcW w:w="6934" w:type="dxa"/>
          </w:tcPr>
          <w:p w14:paraId="0530915A" w14:textId="509B805E" w:rsidR="0078099D" w:rsidRPr="002D4004" w:rsidRDefault="002D4004" w:rsidP="005548FE">
            <w:pPr>
              <w:pStyle w:val="Tekstpodstawowy21"/>
              <w:spacing w:before="120"/>
              <w:rPr>
                <w:rFonts w:cs="Times New Roman"/>
                <w:color w:val="000000"/>
                <w:sz w:val="20"/>
                <w:szCs w:val="20"/>
              </w:rPr>
            </w:pPr>
            <w:r w:rsidRPr="002D4004">
              <w:rPr>
                <w:rFonts w:cs="Times New Roman"/>
                <w:sz w:val="20"/>
                <w:szCs w:val="20"/>
              </w:rPr>
              <w:t>Inspektorem Ochrony Danych w Zespole Szkół Centrum Kształcenia Ustawicznego  jest Artur Wojtaszczyk, z którym można się skontaktować e-mail : iod@zsckuwojslawice.pl, tel.: 577 070 695</w:t>
            </w:r>
          </w:p>
        </w:tc>
      </w:tr>
      <w:tr w:rsidR="00060C02" w:rsidRPr="00E17948" w14:paraId="25D9B02F" w14:textId="77777777" w:rsidTr="00BC30D6">
        <w:tc>
          <w:tcPr>
            <w:tcW w:w="2108" w:type="dxa"/>
          </w:tcPr>
          <w:p w14:paraId="1FA6E3E0" w14:textId="77777777" w:rsidR="00060C02" w:rsidRPr="00A60818" w:rsidRDefault="00060C02" w:rsidP="00060C02">
            <w:pPr>
              <w:pStyle w:val="Tekstpodstawowy21"/>
              <w:spacing w:before="120" w:after="120" w:line="276" w:lineRule="auto"/>
              <w:jc w:val="left"/>
              <w:rPr>
                <w:rFonts w:cs="Times New Roman"/>
                <w:sz w:val="20"/>
                <w:szCs w:val="20"/>
              </w:rPr>
            </w:pPr>
            <w:r w:rsidRPr="00A60818">
              <w:rPr>
                <w:rFonts w:cs="Times New Roman"/>
                <w:sz w:val="20"/>
                <w:szCs w:val="20"/>
              </w:rPr>
              <w:t>Cele przetwarzania, podstawa prawna przetwarzania, czas przechowywania poszczególnych kategorii danych</w:t>
            </w:r>
          </w:p>
        </w:tc>
        <w:tc>
          <w:tcPr>
            <w:tcW w:w="6934" w:type="dxa"/>
          </w:tcPr>
          <w:p w14:paraId="1DDA4F7E" w14:textId="595E8361" w:rsidR="00A60818" w:rsidRPr="00A60818" w:rsidRDefault="00A60818" w:rsidP="00A60818">
            <w:pPr>
              <w:pStyle w:val="Tekstpodstawowy21"/>
              <w:rPr>
                <w:rFonts w:cs="Times New Roman"/>
                <w:sz w:val="20"/>
                <w:szCs w:val="20"/>
              </w:rPr>
            </w:pPr>
            <w:r w:rsidRPr="00A60818">
              <w:rPr>
                <w:rFonts w:cs="Times New Roman"/>
                <w:sz w:val="20"/>
                <w:szCs w:val="20"/>
              </w:rPr>
              <w:t xml:space="preserve">Dane będą przetwarzane przez </w:t>
            </w:r>
            <w:r w:rsidR="005548FE">
              <w:rPr>
                <w:rFonts w:cs="Times New Roman"/>
                <w:sz w:val="20"/>
                <w:szCs w:val="20"/>
              </w:rPr>
              <w:t>ZSCKU</w:t>
            </w:r>
            <w:r w:rsidRPr="00A60818">
              <w:rPr>
                <w:rFonts w:cs="Times New Roman"/>
                <w:sz w:val="20"/>
                <w:szCs w:val="20"/>
              </w:rPr>
              <w:t xml:space="preserve"> wyłącznie w celu związanym z postępowaniem prowadzonym w trybie zapytania ofertowego na podstawie art. 6 ust. 1 lit. b) RODO tj. podjęcie działań na danych osobowych przed zawarciem umowy i przy wykonaniu umowy. </w:t>
            </w:r>
          </w:p>
          <w:p w14:paraId="1F193A2E" w14:textId="5B28567C" w:rsidR="00060C02" w:rsidRPr="00A60818" w:rsidRDefault="00A60818" w:rsidP="00A60818">
            <w:pPr>
              <w:pStyle w:val="Tekstpodstawowy21"/>
              <w:spacing w:line="276" w:lineRule="auto"/>
              <w:rPr>
                <w:rFonts w:cs="Times New Roman"/>
                <w:sz w:val="20"/>
                <w:szCs w:val="20"/>
              </w:rPr>
            </w:pPr>
            <w:r w:rsidRPr="00A60818">
              <w:rPr>
                <w:rFonts w:cs="Times New Roman"/>
                <w:sz w:val="20"/>
                <w:szCs w:val="20"/>
              </w:rPr>
              <w:t>Dane będą przechowywane przez okres 5 lat od zakończenia postępowania prowadzonego w trybie zapytania ofertowego. Po zawarciu umowy okres przechowywania obejmuje cały czas trwania umowy.</w:t>
            </w:r>
          </w:p>
        </w:tc>
      </w:tr>
      <w:tr w:rsidR="00060C02" w:rsidRPr="00E17948" w14:paraId="2DCC1EC3" w14:textId="77777777" w:rsidTr="00BC30D6">
        <w:tc>
          <w:tcPr>
            <w:tcW w:w="2108" w:type="dxa"/>
          </w:tcPr>
          <w:p w14:paraId="2B48BAC4" w14:textId="77777777" w:rsidR="00060C02" w:rsidRPr="00A60818" w:rsidRDefault="00060C02" w:rsidP="00060C02">
            <w:pPr>
              <w:pStyle w:val="Tekstpodstawowy21"/>
              <w:spacing w:before="120" w:after="120" w:line="276" w:lineRule="auto"/>
              <w:rPr>
                <w:rFonts w:cs="Times New Roman"/>
                <w:sz w:val="20"/>
                <w:szCs w:val="20"/>
              </w:rPr>
            </w:pPr>
            <w:r w:rsidRPr="00A60818">
              <w:rPr>
                <w:rFonts w:cs="Times New Roman"/>
                <w:sz w:val="20"/>
                <w:szCs w:val="20"/>
              </w:rPr>
              <w:t>Odbiorcy danych</w:t>
            </w:r>
          </w:p>
        </w:tc>
        <w:tc>
          <w:tcPr>
            <w:tcW w:w="6934" w:type="dxa"/>
          </w:tcPr>
          <w:p w14:paraId="2031B3D1" w14:textId="24D892A8" w:rsidR="00060C02" w:rsidRPr="00A60818" w:rsidRDefault="00A60818" w:rsidP="00A60818">
            <w:pPr>
              <w:pStyle w:val="Tekstpodstawowy21"/>
              <w:keepNext/>
              <w:keepLines/>
              <w:outlineLvl w:val="1"/>
              <w:rPr>
                <w:rFonts w:cs="Times New Roman"/>
                <w:sz w:val="20"/>
                <w:szCs w:val="20"/>
              </w:rPr>
            </w:pPr>
            <w:r w:rsidRPr="00A60818">
              <w:rPr>
                <w:rFonts w:cs="Times New Roman"/>
                <w:sz w:val="20"/>
                <w:szCs w:val="20"/>
              </w:rPr>
              <w:t>Odbiorcami danych osobowych będą osoby lub podmioty, którym udostępniona zostanie dokumentacja postępowania.</w:t>
            </w:r>
          </w:p>
        </w:tc>
      </w:tr>
      <w:tr w:rsidR="00060C02" w:rsidRPr="00E17948" w14:paraId="1C01792B" w14:textId="77777777" w:rsidTr="00BC30D6">
        <w:tc>
          <w:tcPr>
            <w:tcW w:w="2108" w:type="dxa"/>
          </w:tcPr>
          <w:p w14:paraId="0AC4DD69" w14:textId="77777777" w:rsidR="00060C02" w:rsidRPr="00A60818" w:rsidRDefault="00060C02" w:rsidP="00060C02">
            <w:pPr>
              <w:pStyle w:val="Tekstpodstawowy21"/>
              <w:spacing w:before="120" w:after="120" w:line="276" w:lineRule="auto"/>
              <w:jc w:val="left"/>
              <w:rPr>
                <w:rFonts w:cs="Times New Roman"/>
                <w:sz w:val="20"/>
                <w:szCs w:val="20"/>
              </w:rPr>
            </w:pPr>
            <w:r w:rsidRPr="00A60818">
              <w:rPr>
                <w:rFonts w:cs="Times New Roman"/>
                <w:sz w:val="20"/>
                <w:szCs w:val="20"/>
              </w:rPr>
              <w:t>Prawa osoby, której dane dotyczą</w:t>
            </w:r>
          </w:p>
        </w:tc>
        <w:tc>
          <w:tcPr>
            <w:tcW w:w="6934" w:type="dxa"/>
          </w:tcPr>
          <w:p w14:paraId="5E3F95EE" w14:textId="46225ABC" w:rsidR="00A60818" w:rsidRPr="00A60818" w:rsidRDefault="00A60818" w:rsidP="005548FE">
            <w:pPr>
              <w:numPr>
                <w:ilvl w:val="0"/>
                <w:numId w:val="4"/>
              </w:numPr>
              <w:spacing w:after="120"/>
              <w:jc w:val="both"/>
              <w:rPr>
                <w:rFonts w:ascii="Times New Roman" w:eastAsia="Times New Roman" w:hAnsi="Times New Roman" w:cs="Times New Roman"/>
                <w:sz w:val="20"/>
                <w:szCs w:val="20"/>
                <w:lang w:eastAsia="pl-PL"/>
              </w:rPr>
            </w:pPr>
            <w:r w:rsidRPr="00A60818">
              <w:rPr>
                <w:rFonts w:ascii="Times New Roman" w:eastAsia="Times New Roman" w:hAnsi="Times New Roman" w:cs="Times New Roman"/>
                <w:sz w:val="20"/>
                <w:szCs w:val="20"/>
                <w:lang w:eastAsia="pl-PL"/>
              </w:rPr>
              <w:t xml:space="preserve">Osoby, których dane osobowe przetwarza </w:t>
            </w:r>
            <w:r w:rsidR="005548FE">
              <w:rPr>
                <w:rFonts w:ascii="Times New Roman" w:eastAsia="Times New Roman" w:hAnsi="Times New Roman" w:cs="Times New Roman"/>
                <w:sz w:val="20"/>
                <w:szCs w:val="20"/>
                <w:lang w:eastAsia="pl-PL"/>
              </w:rPr>
              <w:t>ZSCKU</w:t>
            </w:r>
            <w:r w:rsidRPr="00A60818">
              <w:rPr>
                <w:rFonts w:ascii="Times New Roman" w:eastAsia="Times New Roman" w:hAnsi="Times New Roman" w:cs="Times New Roman"/>
                <w:sz w:val="20"/>
                <w:szCs w:val="20"/>
                <w:lang w:eastAsia="pl-PL"/>
              </w:rPr>
              <w:t xml:space="preserve"> mają prawo do:</w:t>
            </w:r>
          </w:p>
          <w:p w14:paraId="4867BA0E" w14:textId="77777777" w:rsidR="00A60818" w:rsidRPr="00A60818" w:rsidRDefault="00A60818" w:rsidP="005548FE">
            <w:pPr>
              <w:numPr>
                <w:ilvl w:val="0"/>
                <w:numId w:val="4"/>
              </w:numPr>
              <w:spacing w:after="120"/>
              <w:jc w:val="both"/>
              <w:rPr>
                <w:rFonts w:ascii="Times New Roman" w:eastAsia="Times New Roman" w:hAnsi="Times New Roman" w:cs="Times New Roman"/>
                <w:sz w:val="20"/>
                <w:szCs w:val="20"/>
                <w:lang w:eastAsia="pl-PL"/>
              </w:rPr>
            </w:pPr>
            <w:r w:rsidRPr="00A60818">
              <w:rPr>
                <w:rFonts w:ascii="Times New Roman" w:eastAsia="Times New Roman" w:hAnsi="Times New Roman" w:cs="Times New Roman"/>
                <w:sz w:val="20"/>
                <w:szCs w:val="20"/>
                <w:lang w:eastAsia="pl-PL"/>
              </w:rPr>
              <w:t>dostępu do swoich danych osobowych</w:t>
            </w:r>
          </w:p>
          <w:p w14:paraId="4E5988D2" w14:textId="77777777" w:rsidR="00A60818" w:rsidRPr="00A60818" w:rsidRDefault="00A60818" w:rsidP="005548FE">
            <w:pPr>
              <w:numPr>
                <w:ilvl w:val="0"/>
                <w:numId w:val="4"/>
              </w:numPr>
              <w:spacing w:after="120"/>
              <w:jc w:val="both"/>
              <w:rPr>
                <w:rFonts w:ascii="Times New Roman" w:eastAsia="Times New Roman" w:hAnsi="Times New Roman" w:cs="Times New Roman"/>
                <w:sz w:val="20"/>
                <w:szCs w:val="20"/>
                <w:lang w:eastAsia="pl-PL"/>
              </w:rPr>
            </w:pPr>
            <w:r w:rsidRPr="00A60818">
              <w:rPr>
                <w:rFonts w:ascii="Times New Roman" w:eastAsia="Times New Roman" w:hAnsi="Times New Roman" w:cs="Times New Roman"/>
                <w:sz w:val="20"/>
                <w:szCs w:val="20"/>
                <w:lang w:eastAsia="pl-PL"/>
              </w:rPr>
              <w:t>żądania sprostowania danych, które są nieprawidłowe</w:t>
            </w:r>
          </w:p>
          <w:p w14:paraId="5BE2C30B" w14:textId="77777777" w:rsidR="00A60818" w:rsidRPr="00A60818" w:rsidRDefault="00A60818" w:rsidP="005548FE">
            <w:pPr>
              <w:numPr>
                <w:ilvl w:val="0"/>
                <w:numId w:val="4"/>
              </w:numPr>
              <w:spacing w:after="120"/>
              <w:jc w:val="both"/>
              <w:rPr>
                <w:rFonts w:ascii="Times New Roman" w:eastAsia="Times New Roman" w:hAnsi="Times New Roman" w:cs="Times New Roman"/>
                <w:sz w:val="20"/>
                <w:szCs w:val="20"/>
                <w:lang w:eastAsia="pl-PL"/>
              </w:rPr>
            </w:pPr>
            <w:r w:rsidRPr="00A60818">
              <w:rPr>
                <w:rFonts w:ascii="Times New Roman" w:eastAsia="Times New Roman" w:hAnsi="Times New Roman" w:cs="Times New Roman"/>
                <w:sz w:val="20"/>
                <w:szCs w:val="20"/>
                <w:lang w:eastAsia="pl-PL"/>
              </w:rPr>
              <w:t>żądania usunięcia danych, gdy dane nie są niezbędne do celów, dla których zostały zebrane lub po wniesieniu sprzeciwu wobec przetwarzania danych, gdy dane są przetwarzane niezgodnie z prawem.</w:t>
            </w:r>
          </w:p>
          <w:p w14:paraId="25616646" w14:textId="1A7B2F25" w:rsidR="00A60818" w:rsidRPr="00A60818" w:rsidRDefault="00A60818" w:rsidP="005548FE">
            <w:pPr>
              <w:numPr>
                <w:ilvl w:val="0"/>
                <w:numId w:val="4"/>
              </w:numPr>
              <w:spacing w:after="120"/>
              <w:jc w:val="both"/>
              <w:rPr>
                <w:rFonts w:ascii="Times New Roman" w:eastAsia="Times New Roman" w:hAnsi="Times New Roman" w:cs="Times New Roman"/>
                <w:sz w:val="20"/>
                <w:szCs w:val="20"/>
                <w:lang w:eastAsia="pl-PL"/>
              </w:rPr>
            </w:pPr>
            <w:r w:rsidRPr="00A60818">
              <w:rPr>
                <w:rFonts w:ascii="Times New Roman" w:eastAsia="Times New Roman" w:hAnsi="Times New Roman" w:cs="Times New Roman"/>
                <w:sz w:val="20"/>
                <w:szCs w:val="20"/>
                <w:lang w:eastAsia="pl-PL"/>
              </w:rPr>
              <w:t xml:space="preserve">żądania ograniczenia przetwarzania danych, gdy osoby te kwestionują prawidłowość danych, przetwarzanie jest niezgodne z prawem, a osoby te sprzeciwiają się usunięciu danych, </w:t>
            </w:r>
            <w:r w:rsidR="005548FE">
              <w:rPr>
                <w:rFonts w:ascii="Times New Roman" w:eastAsia="Times New Roman" w:hAnsi="Times New Roman" w:cs="Times New Roman"/>
                <w:sz w:val="20"/>
                <w:szCs w:val="20"/>
                <w:lang w:eastAsia="pl-PL"/>
              </w:rPr>
              <w:t>ZSCKU</w:t>
            </w:r>
            <w:r w:rsidRPr="00A60818">
              <w:rPr>
                <w:rFonts w:ascii="Times New Roman" w:eastAsia="Times New Roman" w:hAnsi="Times New Roman" w:cs="Times New Roman"/>
                <w:sz w:val="20"/>
                <w:szCs w:val="20"/>
                <w:lang w:eastAsia="pl-PL"/>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14:paraId="249D46C6" w14:textId="77777777" w:rsidR="00A60818" w:rsidRPr="00A60818" w:rsidRDefault="00A60818" w:rsidP="005548FE">
            <w:pPr>
              <w:numPr>
                <w:ilvl w:val="0"/>
                <w:numId w:val="4"/>
              </w:numPr>
              <w:spacing w:after="120"/>
              <w:jc w:val="both"/>
              <w:rPr>
                <w:rFonts w:ascii="Times New Roman" w:eastAsia="Times New Roman" w:hAnsi="Times New Roman" w:cs="Times New Roman"/>
                <w:sz w:val="20"/>
                <w:szCs w:val="20"/>
                <w:lang w:eastAsia="pl-PL"/>
              </w:rPr>
            </w:pPr>
            <w:r w:rsidRPr="00A60818">
              <w:rPr>
                <w:rFonts w:ascii="Times New Roman" w:eastAsia="Times New Roman" w:hAnsi="Times New Roman" w:cs="Times New Roman"/>
                <w:sz w:val="20"/>
                <w:szCs w:val="20"/>
                <w:lang w:eastAsia="pl-PL"/>
              </w:rPr>
              <w:t>wniesienia sprzeciwu wobec przetwarzania danych – z przyczyn związanych ze szczególną sytuacją osób, których dane są przetwarzane;</w:t>
            </w:r>
          </w:p>
          <w:p w14:paraId="3F32D426" w14:textId="40B0EE60" w:rsidR="00060C02" w:rsidRPr="00A60818" w:rsidRDefault="00A60818" w:rsidP="005548FE">
            <w:pPr>
              <w:numPr>
                <w:ilvl w:val="0"/>
                <w:numId w:val="4"/>
              </w:numPr>
              <w:spacing w:after="120"/>
              <w:jc w:val="both"/>
              <w:rPr>
                <w:rFonts w:ascii="Times New Roman" w:eastAsia="Times New Roman" w:hAnsi="Times New Roman" w:cs="Times New Roman"/>
                <w:sz w:val="20"/>
                <w:szCs w:val="20"/>
                <w:lang w:eastAsia="pl-PL"/>
              </w:rPr>
            </w:pPr>
            <w:r w:rsidRPr="00A60818">
              <w:rPr>
                <w:rFonts w:ascii="Times New Roman" w:eastAsia="Times New Roman" w:hAnsi="Times New Roman" w:cs="Times New Roman"/>
                <w:sz w:val="20"/>
                <w:szCs w:val="20"/>
                <w:lang w:eastAsia="pl-PL"/>
              </w:rPr>
              <w:t>wniesienia skargi do Prezesa Urzędu Ochrony Danych Osobowych.</w:t>
            </w:r>
          </w:p>
        </w:tc>
      </w:tr>
    </w:tbl>
    <w:p w14:paraId="7D96D112" w14:textId="48AE6B3B" w:rsidR="00D7271C" w:rsidRPr="00E17948" w:rsidRDefault="00D7271C" w:rsidP="005548FE">
      <w:pPr>
        <w:autoSpaceDE w:val="0"/>
        <w:autoSpaceDN w:val="0"/>
        <w:adjustRightInd w:val="0"/>
        <w:spacing w:before="120" w:after="120"/>
        <w:jc w:val="both"/>
        <w:rPr>
          <w:rFonts w:ascii="Times New Roman" w:hAnsi="Times New Roman"/>
          <w:i/>
          <w:color w:val="000000"/>
          <w:sz w:val="22"/>
          <w:szCs w:val="22"/>
          <w:vertAlign w:val="superscript"/>
        </w:rPr>
      </w:pPr>
    </w:p>
    <w:sectPr w:rsidR="00D7271C" w:rsidRPr="00E1794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A265C" w14:textId="77777777" w:rsidR="00D812EA" w:rsidRDefault="00D812EA" w:rsidP="00676CFA">
      <w:r>
        <w:separator/>
      </w:r>
    </w:p>
  </w:endnote>
  <w:endnote w:type="continuationSeparator" w:id="0">
    <w:p w14:paraId="7C37282D" w14:textId="77777777" w:rsidR="00D812EA" w:rsidRDefault="00D812EA" w:rsidP="0067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B4295" w14:textId="77777777" w:rsidR="00D812EA" w:rsidRDefault="00D812EA" w:rsidP="00676CFA">
      <w:r>
        <w:separator/>
      </w:r>
    </w:p>
  </w:footnote>
  <w:footnote w:type="continuationSeparator" w:id="0">
    <w:p w14:paraId="76C064F4" w14:textId="77777777" w:rsidR="00D812EA" w:rsidRDefault="00D812EA" w:rsidP="00676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ECAA" w14:textId="500E46EA" w:rsidR="00676CFA" w:rsidRPr="00676CFA" w:rsidRDefault="005548FE" w:rsidP="00676CFA">
    <w:pPr>
      <w:rPr>
        <w:rFonts w:cs="Calibri"/>
        <w:b/>
        <w:sz w:val="32"/>
        <w:szCs w:val="32"/>
      </w:rPr>
    </w:pPr>
    <w:r>
      <w:rPr>
        <w:rFonts w:cs="Calibri"/>
        <w:b/>
        <w:noProof/>
        <w:sz w:val="32"/>
        <w:szCs w:val="32"/>
      </w:rPr>
      <w:t>Zespół Szkół Centrum Kształcenia Ustawicznego w Wojsławicach</w:t>
    </w:r>
  </w:p>
  <w:tbl>
    <w:tblPr>
      <w:tblW w:w="0" w:type="auto"/>
      <w:tblBorders>
        <w:bottom w:val="single" w:sz="4" w:space="0" w:color="000000"/>
        <w:insideH w:val="single" w:sz="4" w:space="0" w:color="000000"/>
      </w:tblBorders>
      <w:tblLook w:val="04A0" w:firstRow="1" w:lastRow="0" w:firstColumn="1" w:lastColumn="0" w:noHBand="0" w:noVBand="1"/>
    </w:tblPr>
    <w:tblGrid>
      <w:gridCol w:w="6611"/>
      <w:gridCol w:w="2461"/>
    </w:tblGrid>
    <w:tr w:rsidR="00676CFA" w:rsidRPr="00676CFA" w14:paraId="151AA2BA" w14:textId="77777777" w:rsidTr="00095FD6">
      <w:tc>
        <w:tcPr>
          <w:tcW w:w="6771" w:type="dxa"/>
          <w:tcBorders>
            <w:top w:val="nil"/>
            <w:left w:val="nil"/>
            <w:bottom w:val="single" w:sz="4" w:space="0" w:color="000000"/>
            <w:right w:val="nil"/>
          </w:tcBorders>
        </w:tcPr>
        <w:p w14:paraId="321416A4" w14:textId="77777777" w:rsidR="00676CFA" w:rsidRPr="00676CFA" w:rsidRDefault="00676CFA" w:rsidP="00676CFA">
          <w:pPr>
            <w:tabs>
              <w:tab w:val="center" w:pos="4536"/>
              <w:tab w:val="right" w:pos="9072"/>
            </w:tabs>
            <w:suppressAutoHyphens/>
            <w:rPr>
              <w:rFonts w:eastAsia="Times New Roman" w:cs="Calibri"/>
              <w:b/>
              <w:kern w:val="1"/>
              <w:lang w:eastAsia="ar-SA"/>
            </w:rPr>
          </w:pPr>
        </w:p>
      </w:tc>
      <w:tc>
        <w:tcPr>
          <w:tcW w:w="2517" w:type="dxa"/>
          <w:tcBorders>
            <w:top w:val="nil"/>
            <w:left w:val="nil"/>
            <w:bottom w:val="single" w:sz="4" w:space="0" w:color="000000"/>
            <w:right w:val="nil"/>
          </w:tcBorders>
        </w:tcPr>
        <w:p w14:paraId="47B56619" w14:textId="77777777" w:rsidR="00676CFA" w:rsidRPr="00676CFA" w:rsidRDefault="00676CFA" w:rsidP="00676CFA">
          <w:pPr>
            <w:tabs>
              <w:tab w:val="center" w:pos="4536"/>
              <w:tab w:val="right" w:pos="9072"/>
            </w:tabs>
            <w:suppressAutoHyphens/>
            <w:jc w:val="right"/>
            <w:rPr>
              <w:rFonts w:eastAsia="Times New Roman" w:cs="Calibri"/>
              <w:kern w:val="1"/>
              <w:lang w:eastAsia="ar-SA"/>
            </w:rPr>
          </w:pPr>
        </w:p>
      </w:tc>
    </w:tr>
  </w:tbl>
  <w:p w14:paraId="7F8B56C3" w14:textId="77777777" w:rsidR="00676CFA" w:rsidRDefault="00676C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07C99"/>
    <w:multiLevelType w:val="hybridMultilevel"/>
    <w:tmpl w:val="80EC693A"/>
    <w:lvl w:ilvl="0" w:tplc="04150011">
      <w:start w:val="1"/>
      <w:numFmt w:val="decimal"/>
      <w:lvlText w:val="%1)"/>
      <w:lvlJc w:val="left"/>
      <w:pPr>
        <w:ind w:left="502" w:hanging="360"/>
      </w:pPr>
      <w:rPr>
        <w:rFonts w:hint="default"/>
        <w:b w:val="0"/>
        <w:i w:val="0"/>
        <w:spacing w:val="14"/>
        <w:w w:val="100"/>
        <w:kern w:val="0"/>
        <w:position w:val="0"/>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1DB16E5"/>
    <w:multiLevelType w:val="hybridMultilevel"/>
    <w:tmpl w:val="6E1A61BC"/>
    <w:lvl w:ilvl="0" w:tplc="D49015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65367C"/>
    <w:multiLevelType w:val="hybridMultilevel"/>
    <w:tmpl w:val="D728B286"/>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6E3A750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0AA786C"/>
    <w:multiLevelType w:val="hybridMultilevel"/>
    <w:tmpl w:val="6FF224F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B4F"/>
    <w:rsid w:val="00003160"/>
    <w:rsid w:val="00060C02"/>
    <w:rsid w:val="00090004"/>
    <w:rsid w:val="00091BF4"/>
    <w:rsid w:val="000B0119"/>
    <w:rsid w:val="00101BE3"/>
    <w:rsid w:val="00126902"/>
    <w:rsid w:val="001438F8"/>
    <w:rsid w:val="00160107"/>
    <w:rsid w:val="001946C9"/>
    <w:rsid w:val="00212022"/>
    <w:rsid w:val="002250F7"/>
    <w:rsid w:val="002437EF"/>
    <w:rsid w:val="00267386"/>
    <w:rsid w:val="002713C0"/>
    <w:rsid w:val="002935DA"/>
    <w:rsid w:val="002D4004"/>
    <w:rsid w:val="002E12BC"/>
    <w:rsid w:val="00326301"/>
    <w:rsid w:val="00341813"/>
    <w:rsid w:val="0034614D"/>
    <w:rsid w:val="00365848"/>
    <w:rsid w:val="003758EA"/>
    <w:rsid w:val="003E1176"/>
    <w:rsid w:val="00413E9D"/>
    <w:rsid w:val="00414F5D"/>
    <w:rsid w:val="0042710D"/>
    <w:rsid w:val="00455266"/>
    <w:rsid w:val="00465474"/>
    <w:rsid w:val="00484D47"/>
    <w:rsid w:val="005548FE"/>
    <w:rsid w:val="00556C4E"/>
    <w:rsid w:val="005830FF"/>
    <w:rsid w:val="005B143F"/>
    <w:rsid w:val="005D1918"/>
    <w:rsid w:val="00601C46"/>
    <w:rsid w:val="00602EB1"/>
    <w:rsid w:val="00676CFA"/>
    <w:rsid w:val="006C3225"/>
    <w:rsid w:val="006F4711"/>
    <w:rsid w:val="00714A47"/>
    <w:rsid w:val="0073611B"/>
    <w:rsid w:val="00745D99"/>
    <w:rsid w:val="00761DA7"/>
    <w:rsid w:val="0077675D"/>
    <w:rsid w:val="0078099D"/>
    <w:rsid w:val="00790E14"/>
    <w:rsid w:val="007A2D68"/>
    <w:rsid w:val="007A32C6"/>
    <w:rsid w:val="007C42FC"/>
    <w:rsid w:val="007C7CA0"/>
    <w:rsid w:val="007D301E"/>
    <w:rsid w:val="00843107"/>
    <w:rsid w:val="00876982"/>
    <w:rsid w:val="00887BF0"/>
    <w:rsid w:val="009320BA"/>
    <w:rsid w:val="009463CC"/>
    <w:rsid w:val="00973321"/>
    <w:rsid w:val="00984A6D"/>
    <w:rsid w:val="009B0FD9"/>
    <w:rsid w:val="009B4455"/>
    <w:rsid w:val="009C00DC"/>
    <w:rsid w:val="009C3CBF"/>
    <w:rsid w:val="009E74EA"/>
    <w:rsid w:val="009F2E0A"/>
    <w:rsid w:val="00A54A51"/>
    <w:rsid w:val="00A56374"/>
    <w:rsid w:val="00A57F1B"/>
    <w:rsid w:val="00A60818"/>
    <w:rsid w:val="00A63607"/>
    <w:rsid w:val="00AB729B"/>
    <w:rsid w:val="00B03869"/>
    <w:rsid w:val="00B10001"/>
    <w:rsid w:val="00B14F03"/>
    <w:rsid w:val="00BB40B8"/>
    <w:rsid w:val="00BC30D6"/>
    <w:rsid w:val="00BF2B97"/>
    <w:rsid w:val="00C15D1C"/>
    <w:rsid w:val="00C37AD9"/>
    <w:rsid w:val="00C83B4F"/>
    <w:rsid w:val="00C91FC6"/>
    <w:rsid w:val="00CC0C2C"/>
    <w:rsid w:val="00CF2E16"/>
    <w:rsid w:val="00CF5F4F"/>
    <w:rsid w:val="00D7271C"/>
    <w:rsid w:val="00D743C3"/>
    <w:rsid w:val="00D812EA"/>
    <w:rsid w:val="00D91D49"/>
    <w:rsid w:val="00D96084"/>
    <w:rsid w:val="00D96EAE"/>
    <w:rsid w:val="00D97AFD"/>
    <w:rsid w:val="00DD351A"/>
    <w:rsid w:val="00DE10EB"/>
    <w:rsid w:val="00E00D30"/>
    <w:rsid w:val="00E17948"/>
    <w:rsid w:val="00E27060"/>
    <w:rsid w:val="00E7724E"/>
    <w:rsid w:val="00E84806"/>
    <w:rsid w:val="00ED121B"/>
    <w:rsid w:val="00ED394D"/>
    <w:rsid w:val="00EE103E"/>
    <w:rsid w:val="00F42F2C"/>
    <w:rsid w:val="00F76015"/>
    <w:rsid w:val="00FA46C0"/>
    <w:rsid w:val="00FE57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700F"/>
  <w15:chartTrackingRefBased/>
  <w15:docId w15:val="{0E076749-4A36-4F80-9862-AE93C142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pl-PL"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91D49"/>
  </w:style>
  <w:style w:type="paragraph" w:styleId="Nagwek1">
    <w:name w:val="heading 1"/>
    <w:basedOn w:val="Normalny"/>
    <w:next w:val="Normalny"/>
    <w:link w:val="Nagwek1Znak"/>
    <w:uiPriority w:val="99"/>
    <w:rsid w:val="00003160"/>
    <w:pPr>
      <w:keepNext/>
      <w:keepLines/>
      <w:suppressAutoHyphens/>
      <w:spacing w:before="480"/>
      <w:outlineLvl w:val="0"/>
    </w:pPr>
    <w:rPr>
      <w:rFonts w:asciiTheme="majorHAnsi" w:eastAsiaTheme="majorEastAsia" w:hAnsiTheme="majorHAnsi" w:cstheme="majorBidi"/>
      <w:b/>
      <w:bCs/>
      <w:color w:val="2E74B5"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Nagwek1Znak">
    <w:name w:val="Nagłówek 1 Znak"/>
    <w:basedOn w:val="Domylnaczcionkaakapitu"/>
    <w:link w:val="Nagwek1"/>
    <w:uiPriority w:val="99"/>
    <w:rsid w:val="00003160"/>
    <w:rPr>
      <w:rFonts w:asciiTheme="majorHAnsi" w:eastAsiaTheme="majorEastAsia" w:hAnsiTheme="majorHAnsi" w:cstheme="majorBidi"/>
      <w:b/>
      <w:bCs/>
      <w:color w:val="2E74B5" w:themeColor="accent1" w:themeShade="BF"/>
      <w:kern w:val="1"/>
      <w:sz w:val="28"/>
      <w:szCs w:val="28"/>
      <w:lang w:eastAsia="ar-SA"/>
    </w:rPr>
  </w:style>
  <w:style w:type="character" w:customStyle="1" w:styleId="NagwekZnak">
    <w:name w:val="Nagłówek Znak"/>
    <w:link w:val="Nagwek"/>
    <w:uiPriority w:val="99"/>
    <w:semiHidden/>
    <w:rsid w:val="00003160"/>
    <w:rPr>
      <w:rFonts w:ascii="Times" w:eastAsia="Times New Roman" w:hAnsi="Times" w:cs="Times New Roman"/>
      <w:kern w:val="1"/>
      <w:sz w:val="24"/>
      <w:szCs w:val="24"/>
      <w:lang w:eastAsia="ar-SA"/>
    </w:rPr>
  </w:style>
  <w:style w:type="paragraph" w:styleId="Tekstdymka">
    <w:name w:val="Balloon Text"/>
    <w:basedOn w:val="Normalny"/>
    <w:link w:val="TekstdymkaZnak"/>
    <w:uiPriority w:val="99"/>
    <w:semiHidden/>
    <w:rsid w:val="00003160"/>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003160"/>
    <w:rPr>
      <w:rFonts w:ascii="Tahoma" w:eastAsia="Times New Roman" w:hAnsi="Tahoma" w:cs="Tahoma"/>
      <w:kern w:val="1"/>
      <w:sz w:val="24"/>
      <w:szCs w:val="16"/>
      <w:lang w:eastAsia="ar-SA"/>
    </w:rPr>
  </w:style>
  <w:style w:type="paragraph" w:styleId="Tekstkomentarza">
    <w:name w:val="annotation text"/>
    <w:basedOn w:val="Normalny"/>
    <w:link w:val="TekstkomentarzaZnak"/>
    <w:uiPriority w:val="99"/>
    <w:semiHidden/>
    <w:rsid w:val="00003160"/>
    <w:rPr>
      <w:rFonts w:ascii="Times" w:eastAsia="Times New Roman" w:hAnsi="Times"/>
      <w:szCs w:val="24"/>
    </w:rPr>
  </w:style>
  <w:style w:type="character" w:customStyle="1" w:styleId="TekstkomentarzaZnak">
    <w:name w:val="Tekst komentarza Znak"/>
    <w:basedOn w:val="Domylnaczcionkaakapitu"/>
    <w:link w:val="Tekstkomentarza"/>
    <w:uiPriority w:val="99"/>
    <w:semiHidden/>
    <w:rsid w:val="00003160"/>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003160"/>
    <w:rPr>
      <w:b/>
      <w:bCs/>
    </w:rPr>
  </w:style>
  <w:style w:type="character" w:customStyle="1" w:styleId="TematkomentarzaZnak">
    <w:name w:val="Temat komentarza Znak"/>
    <w:basedOn w:val="TekstkomentarzaZnak"/>
    <w:link w:val="Tematkomentarza"/>
    <w:uiPriority w:val="99"/>
    <w:semiHidden/>
    <w:rsid w:val="00003160"/>
    <w:rPr>
      <w:rFonts w:ascii="Times" w:eastAsia="Times New Roman" w:hAnsi="Times" w:cs="Times New Roman"/>
      <w:b/>
      <w:bCs/>
      <w:sz w:val="24"/>
      <w:szCs w:val="24"/>
      <w:lang w:eastAsia="pl-PL"/>
    </w:rPr>
  </w:style>
  <w:style w:type="character" w:customStyle="1" w:styleId="Kkursywa">
    <w:name w:val="_K_ – kursywa"/>
    <w:basedOn w:val="Domylnaczcionkaakapitu"/>
    <w:uiPriority w:val="1"/>
    <w:qFormat/>
    <w:rsid w:val="00003160"/>
    <w:rPr>
      <w:i/>
    </w:rPr>
  </w:style>
  <w:style w:type="character" w:customStyle="1" w:styleId="Ppogrubienie">
    <w:name w:val="_P_ – pogrubienie"/>
    <w:basedOn w:val="Domylnaczcionkaakapitu"/>
    <w:uiPriority w:val="1"/>
    <w:qFormat/>
    <w:rsid w:val="00003160"/>
    <w:rPr>
      <w:b/>
    </w:rPr>
  </w:style>
  <w:style w:type="character" w:customStyle="1" w:styleId="PKpogrubieniekursywa">
    <w:name w:val="_P_K_ – pogrubienie kursywa"/>
    <w:basedOn w:val="Domylnaczcionkaakapitu"/>
    <w:uiPriority w:val="1"/>
    <w:qFormat/>
    <w:rsid w:val="00003160"/>
    <w:rPr>
      <w:b/>
      <w:i/>
    </w:rPr>
  </w:style>
  <w:style w:type="paragraph" w:customStyle="1" w:styleId="ARTartustawynprozporzdzenia">
    <w:name w:val="ART(§) – art. ustawy (§ np. rozporządzenia)"/>
    <w:uiPriority w:val="11"/>
    <w:qFormat/>
    <w:rsid w:val="00003160"/>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CZKSIGAoznaczenieiprzedmiotczcilubksigi">
    <w:name w:val="CZĘŚĆ(KSIĘGA) – oznaczenie i przedmiot części lub księgi"/>
    <w:next w:val="ARTartustawynprozporzdzenia"/>
    <w:uiPriority w:val="8"/>
    <w:qFormat/>
    <w:rsid w:val="00003160"/>
    <w:pPr>
      <w:keepNext/>
      <w:suppressAutoHyphens/>
      <w:spacing w:before="120" w:line="360" w:lineRule="auto"/>
      <w:jc w:val="center"/>
    </w:pPr>
    <w:rPr>
      <w:rFonts w:ascii="Times" w:eastAsia="Times New Roman" w:hAnsi="Times"/>
      <w:b/>
      <w:bCs/>
      <w:caps/>
      <w:kern w:val="24"/>
      <w:sz w:val="24"/>
      <w:szCs w:val="24"/>
      <w:lang w:eastAsia="pl-PL"/>
    </w:rPr>
  </w:style>
  <w:style w:type="paragraph" w:customStyle="1" w:styleId="DATAAKTUdatauchwalenialubwydaniaaktu">
    <w:name w:val="DATA_AKTU – data uchwalenia lub wydania aktu"/>
    <w:next w:val="Normalny"/>
    <w:uiPriority w:val="6"/>
    <w:qFormat/>
    <w:rsid w:val="00003160"/>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LITlitera">
    <w:name w:val="LIT – litera"/>
    <w:basedOn w:val="Normalny"/>
    <w:uiPriority w:val="14"/>
    <w:qFormat/>
    <w:rsid w:val="00003160"/>
    <w:pPr>
      <w:ind w:left="986" w:hanging="476"/>
      <w:jc w:val="both"/>
    </w:pPr>
    <w:rPr>
      <w:rFonts w:ascii="Times" w:hAnsi="Times"/>
      <w:bCs/>
    </w:rPr>
  </w:style>
  <w:style w:type="paragraph" w:customStyle="1" w:styleId="LITODNONIKAliteraodnonika">
    <w:name w:val="LIT_ODNOŚNIKA – litera odnośnika"/>
    <w:basedOn w:val="Normalny"/>
    <w:uiPriority w:val="20"/>
    <w:qFormat/>
    <w:rsid w:val="00003160"/>
    <w:pPr>
      <w:ind w:left="851" w:hanging="284"/>
      <w:jc w:val="both"/>
    </w:pPr>
  </w:style>
  <w:style w:type="paragraph" w:customStyle="1" w:styleId="PKTpunkt">
    <w:name w:val="PKT – punkt"/>
    <w:uiPriority w:val="13"/>
    <w:qFormat/>
    <w:rsid w:val="00003160"/>
    <w:pPr>
      <w:spacing w:line="360" w:lineRule="auto"/>
      <w:ind w:left="510" w:hanging="510"/>
      <w:jc w:val="both"/>
    </w:pPr>
    <w:rPr>
      <w:rFonts w:ascii="Times" w:eastAsiaTheme="minorEastAsia" w:hAnsi="Times" w:cs="Arial"/>
      <w:bCs/>
      <w:sz w:val="24"/>
      <w:lang w:eastAsia="pl-PL"/>
    </w:rPr>
  </w:style>
  <w:style w:type="paragraph" w:customStyle="1" w:styleId="PKTODNONIKApunktodnonika">
    <w:name w:val="PKT_ODNOŚNIKA – punkt odnośnika"/>
    <w:basedOn w:val="Normalny"/>
    <w:uiPriority w:val="19"/>
    <w:qFormat/>
    <w:rsid w:val="00003160"/>
    <w:pPr>
      <w:ind w:left="568" w:hanging="284"/>
      <w:jc w:val="both"/>
    </w:pPr>
  </w:style>
  <w:style w:type="paragraph" w:styleId="Stopka">
    <w:name w:val="footer"/>
    <w:basedOn w:val="Normalny"/>
    <w:link w:val="Stopka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StopkaZnak">
    <w:name w:val="Stopka Znak"/>
    <w:link w:val="Stopka"/>
    <w:uiPriority w:val="99"/>
    <w:semiHidden/>
    <w:rsid w:val="00003160"/>
    <w:rPr>
      <w:rFonts w:ascii="Times" w:eastAsia="Times New Roman" w:hAnsi="Times" w:cs="Times New Roman"/>
      <w:kern w:val="1"/>
      <w:sz w:val="24"/>
      <w:szCs w:val="24"/>
      <w:lang w:eastAsia="ar-SA"/>
    </w:rPr>
  </w:style>
  <w:style w:type="paragraph" w:customStyle="1" w:styleId="TIRtiret">
    <w:name w:val="TIR – tiret"/>
    <w:basedOn w:val="LITlitera"/>
    <w:uiPriority w:val="15"/>
    <w:qFormat/>
    <w:rsid w:val="00003160"/>
    <w:pPr>
      <w:ind w:left="1384" w:hanging="397"/>
    </w:pPr>
  </w:style>
  <w:style w:type="paragraph" w:customStyle="1" w:styleId="USTustnpkodeksu">
    <w:name w:val="UST(§) – ust. (§ np. kodeksu)"/>
    <w:basedOn w:val="ARTartustawynprozporzdzenia"/>
    <w:uiPriority w:val="12"/>
    <w:qFormat/>
    <w:rsid w:val="00003160"/>
    <w:pPr>
      <w:spacing w:before="0"/>
    </w:pPr>
    <w:rPr>
      <w:bCs/>
    </w:rPr>
  </w:style>
  <w:style w:type="paragraph" w:customStyle="1" w:styleId="ROZDZODDZOZNoznaczenierozdziauluboddziau">
    <w:name w:val="ROZDZ(ODDZ)_OZN – oznaczenie rozdziału lub oddziału"/>
    <w:next w:val="ARTartustawynprozporzdzenia"/>
    <w:uiPriority w:val="10"/>
    <w:qFormat/>
    <w:rsid w:val="001946C9"/>
    <w:pPr>
      <w:keepNext/>
      <w:suppressAutoHyphens/>
      <w:spacing w:before="120" w:line="360" w:lineRule="auto"/>
      <w:jc w:val="center"/>
    </w:pPr>
    <w:rPr>
      <w:rFonts w:ascii="Times" w:eastAsiaTheme="minorEastAsia" w:hAnsi="Times" w:cs="Arial"/>
      <w:bCs/>
      <w:kern w:val="24"/>
      <w:sz w:val="24"/>
      <w:szCs w:val="24"/>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1946C9"/>
    <w:pPr>
      <w:keepNext/>
      <w:suppressAutoHyphens/>
      <w:spacing w:before="120" w:line="360" w:lineRule="auto"/>
      <w:jc w:val="center"/>
    </w:pPr>
    <w:rPr>
      <w:rFonts w:ascii="Times" w:eastAsiaTheme="minorEastAsia" w:hAnsi="Times"/>
      <w:b/>
      <w:bCs/>
      <w:sz w:val="24"/>
      <w:szCs w:val="24"/>
      <w:lang w:eastAsia="pl-PL"/>
    </w:rPr>
  </w:style>
  <w:style w:type="paragraph" w:customStyle="1" w:styleId="Tekstpodstawowy21">
    <w:name w:val="Tekst podstawowy 21"/>
    <w:basedOn w:val="Normalny"/>
    <w:rsid w:val="00101BE3"/>
    <w:pPr>
      <w:jc w:val="both"/>
    </w:pPr>
    <w:rPr>
      <w:rFonts w:ascii="Times New Roman" w:eastAsia="Times New Roman" w:hAnsi="Times New Roman"/>
      <w:sz w:val="24"/>
      <w:szCs w:val="24"/>
      <w:lang w:eastAsia="pl-PL"/>
    </w:rPr>
  </w:style>
  <w:style w:type="table" w:styleId="Tabela-Siatka">
    <w:name w:val="Table Grid"/>
    <w:basedOn w:val="Standardowy"/>
    <w:uiPriority w:val="39"/>
    <w:rsid w:val="00101BE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01BE3"/>
    <w:rPr>
      <w:color w:val="0563C1" w:themeColor="hyperlink"/>
      <w:u w:val="single"/>
    </w:rPr>
  </w:style>
  <w:style w:type="paragraph" w:styleId="Akapitzlist">
    <w:name w:val="List Paragraph"/>
    <w:basedOn w:val="Normalny"/>
    <w:uiPriority w:val="34"/>
    <w:qFormat/>
    <w:rsid w:val="0073611B"/>
    <w:pPr>
      <w:ind w:left="720"/>
      <w:contextualSpacing/>
      <w:jc w:val="both"/>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9F2E0A"/>
    <w:rPr>
      <w:sz w:val="16"/>
      <w:szCs w:val="16"/>
    </w:rPr>
  </w:style>
  <w:style w:type="paragraph" w:styleId="Tekstprzypisukocowego">
    <w:name w:val="endnote text"/>
    <w:basedOn w:val="Normalny"/>
    <w:link w:val="TekstprzypisukocowegoZnak"/>
    <w:uiPriority w:val="99"/>
    <w:semiHidden/>
    <w:unhideWhenUsed/>
    <w:rsid w:val="00D7271C"/>
    <w:rPr>
      <w:rFonts w:asciiTheme="minorHAnsi" w:hAnsiTheme="minorHAnsi" w:cstheme="minorBidi"/>
    </w:rPr>
  </w:style>
  <w:style w:type="character" w:customStyle="1" w:styleId="TekstprzypisukocowegoZnak">
    <w:name w:val="Tekst przypisu końcowego Znak"/>
    <w:basedOn w:val="Domylnaczcionkaakapitu"/>
    <w:link w:val="Tekstprzypisukocowego"/>
    <w:uiPriority w:val="99"/>
    <w:semiHidden/>
    <w:rsid w:val="00D7271C"/>
    <w:rPr>
      <w:rFonts w:asciiTheme="minorHAnsi" w:hAnsiTheme="minorHAnsi" w:cstheme="minorBidi"/>
    </w:rPr>
  </w:style>
  <w:style w:type="character" w:styleId="Odwoanieprzypisukocowego">
    <w:name w:val="endnote reference"/>
    <w:basedOn w:val="Domylnaczcionkaakapitu"/>
    <w:uiPriority w:val="99"/>
    <w:semiHidden/>
    <w:unhideWhenUsed/>
    <w:rsid w:val="00D72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48CDE-88CC-431A-86BB-97794864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2214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Borowski Elit Partner</dc:creator>
  <cp:keywords/>
  <dc:description/>
  <cp:lastModifiedBy>Przesmycka Justyna</cp:lastModifiedBy>
  <cp:revision>6</cp:revision>
  <cp:lastPrinted>2025-04-03T11:57:00Z</cp:lastPrinted>
  <dcterms:created xsi:type="dcterms:W3CDTF">2025-02-19T09:12:00Z</dcterms:created>
  <dcterms:modified xsi:type="dcterms:W3CDTF">2025-05-21T09:40:00Z</dcterms:modified>
</cp:coreProperties>
</file>