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B8578" w14:textId="0365C5A1" w:rsidR="00FE3AE7" w:rsidRPr="009A59C1" w:rsidRDefault="00FE3AE7" w:rsidP="00A55372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9A59C1">
        <w:rPr>
          <w:rFonts w:cstheme="minorHAnsi"/>
          <w:b/>
          <w:sz w:val="24"/>
          <w:szCs w:val="24"/>
        </w:rPr>
        <w:t>OGŁOSZENIE O WSTĘPNYCH KONSULTACJACH RYNKOWYCH</w:t>
      </w:r>
    </w:p>
    <w:p w14:paraId="0C4C1D85" w14:textId="77777777" w:rsidR="00FE3AE7" w:rsidRPr="009A59C1" w:rsidRDefault="00FE3AE7" w:rsidP="00A55372">
      <w:pPr>
        <w:spacing w:after="0" w:line="360" w:lineRule="auto"/>
        <w:rPr>
          <w:rFonts w:cstheme="minorHAnsi"/>
          <w:b/>
          <w:sz w:val="24"/>
          <w:szCs w:val="24"/>
        </w:rPr>
      </w:pPr>
      <w:r w:rsidRPr="009A59C1">
        <w:rPr>
          <w:rFonts w:cstheme="minorHAnsi"/>
          <w:b/>
          <w:sz w:val="24"/>
          <w:szCs w:val="24"/>
        </w:rPr>
        <w:t>ZAMAWIAJĄCY:</w:t>
      </w:r>
    </w:p>
    <w:p w14:paraId="54FB739E" w14:textId="77777777" w:rsidR="00AD5305" w:rsidRPr="009A59C1" w:rsidRDefault="00AD5305" w:rsidP="009A59C1">
      <w:pPr>
        <w:spacing w:after="0" w:line="360" w:lineRule="auto"/>
        <w:rPr>
          <w:sz w:val="24"/>
          <w:szCs w:val="24"/>
        </w:rPr>
      </w:pPr>
      <w:r w:rsidRPr="009A59C1">
        <w:rPr>
          <w:sz w:val="24"/>
          <w:szCs w:val="24"/>
        </w:rPr>
        <w:t xml:space="preserve">Ministerstwo Funduszy i Polityki Regionalnej </w:t>
      </w:r>
    </w:p>
    <w:p w14:paraId="0D93ED84" w14:textId="77777777" w:rsidR="00AD5305" w:rsidRPr="009A59C1" w:rsidRDefault="00AD5305" w:rsidP="009A59C1">
      <w:pPr>
        <w:spacing w:after="0" w:line="360" w:lineRule="auto"/>
        <w:rPr>
          <w:sz w:val="24"/>
          <w:szCs w:val="24"/>
        </w:rPr>
      </w:pPr>
      <w:r w:rsidRPr="009A59C1">
        <w:rPr>
          <w:sz w:val="24"/>
          <w:szCs w:val="24"/>
        </w:rPr>
        <w:t xml:space="preserve">ul. Wspólna 2/4, 00-926 Warszawa </w:t>
      </w:r>
    </w:p>
    <w:p w14:paraId="7C805827" w14:textId="77777777" w:rsidR="00AD5305" w:rsidRPr="009A59C1" w:rsidRDefault="00AD5305" w:rsidP="009A59C1">
      <w:pPr>
        <w:spacing w:after="0" w:line="360" w:lineRule="auto"/>
        <w:rPr>
          <w:sz w:val="24"/>
          <w:szCs w:val="24"/>
        </w:rPr>
      </w:pPr>
      <w:r w:rsidRPr="009A59C1">
        <w:rPr>
          <w:sz w:val="24"/>
          <w:szCs w:val="24"/>
        </w:rPr>
        <w:t xml:space="preserve">NIP 526 289 51 99 </w:t>
      </w:r>
    </w:p>
    <w:p w14:paraId="6AB46BA3" w14:textId="7F0BA330" w:rsidR="00FE3AE7" w:rsidRPr="009A59C1" w:rsidRDefault="00AD5305" w:rsidP="009A59C1">
      <w:pPr>
        <w:spacing w:after="0" w:line="360" w:lineRule="auto"/>
        <w:rPr>
          <w:rFonts w:cstheme="minorHAnsi"/>
          <w:sz w:val="24"/>
          <w:szCs w:val="24"/>
        </w:rPr>
      </w:pPr>
      <w:r w:rsidRPr="009A59C1">
        <w:rPr>
          <w:sz w:val="24"/>
          <w:szCs w:val="24"/>
        </w:rPr>
        <w:t>REGON 14 03 15 583</w:t>
      </w:r>
      <w:r w:rsidR="00FE3AE7" w:rsidRPr="009A59C1">
        <w:rPr>
          <w:rFonts w:cstheme="minorHAnsi"/>
          <w:sz w:val="24"/>
          <w:szCs w:val="24"/>
        </w:rPr>
        <w:t xml:space="preserve"> </w:t>
      </w:r>
    </w:p>
    <w:p w14:paraId="26923B69" w14:textId="77777777" w:rsidR="00FE3AE7" w:rsidRPr="009A59C1" w:rsidRDefault="00FE3AE7" w:rsidP="00A55372">
      <w:pPr>
        <w:spacing w:before="120" w:after="0" w:line="360" w:lineRule="auto"/>
        <w:rPr>
          <w:rFonts w:cstheme="minorHAnsi"/>
          <w:b/>
          <w:sz w:val="24"/>
          <w:szCs w:val="24"/>
        </w:rPr>
      </w:pPr>
      <w:r w:rsidRPr="009A59C1">
        <w:rPr>
          <w:rFonts w:cstheme="minorHAnsi"/>
          <w:b/>
          <w:sz w:val="24"/>
          <w:szCs w:val="24"/>
        </w:rPr>
        <w:t>DANE KONTAKTOWE ZAMAWIAJĄCEGO:</w:t>
      </w:r>
    </w:p>
    <w:p w14:paraId="40B6A903" w14:textId="6D1A8463" w:rsidR="00AD5305" w:rsidRDefault="00AD5305" w:rsidP="009A59C1">
      <w:pPr>
        <w:spacing w:after="0" w:line="360" w:lineRule="auto"/>
        <w:rPr>
          <w:sz w:val="24"/>
          <w:szCs w:val="24"/>
        </w:rPr>
      </w:pPr>
      <w:r w:rsidRPr="009A59C1">
        <w:rPr>
          <w:sz w:val="24"/>
          <w:szCs w:val="24"/>
        </w:rPr>
        <w:t xml:space="preserve">Ministerstwo Funduszy i Polityki Regionalnej </w:t>
      </w:r>
    </w:p>
    <w:p w14:paraId="2D55B052" w14:textId="1E278EE5" w:rsidR="00C40592" w:rsidRPr="009A59C1" w:rsidRDefault="00C40592" w:rsidP="009A59C1">
      <w:pPr>
        <w:spacing w:after="0" w:line="360" w:lineRule="auto"/>
        <w:rPr>
          <w:sz w:val="24"/>
          <w:szCs w:val="24"/>
        </w:rPr>
      </w:pPr>
      <w:r w:rsidRPr="00C40592">
        <w:rPr>
          <w:sz w:val="24"/>
          <w:szCs w:val="24"/>
        </w:rPr>
        <w:t>Departament Promocji Funduszy Europejskich</w:t>
      </w:r>
    </w:p>
    <w:p w14:paraId="3A7EA305" w14:textId="77777777" w:rsidR="00AD5305" w:rsidRPr="009A59C1" w:rsidRDefault="00AD5305" w:rsidP="009A59C1">
      <w:pPr>
        <w:spacing w:after="0" w:line="360" w:lineRule="auto"/>
        <w:rPr>
          <w:sz w:val="24"/>
          <w:szCs w:val="24"/>
        </w:rPr>
      </w:pPr>
      <w:r w:rsidRPr="009A59C1">
        <w:rPr>
          <w:sz w:val="24"/>
          <w:szCs w:val="24"/>
        </w:rPr>
        <w:t xml:space="preserve">ul. Wspólna 2/4, 00-926 Warszawa </w:t>
      </w:r>
    </w:p>
    <w:p w14:paraId="64C4C65D" w14:textId="765CDC1F" w:rsidR="00FE3AE7" w:rsidRPr="009A59C1" w:rsidRDefault="00FE3AE7" w:rsidP="009A59C1">
      <w:pPr>
        <w:spacing w:line="360" w:lineRule="auto"/>
        <w:rPr>
          <w:rFonts w:cstheme="minorHAnsi"/>
          <w:sz w:val="24"/>
          <w:szCs w:val="24"/>
          <w:u w:val="single"/>
        </w:rPr>
      </w:pPr>
      <w:r w:rsidRPr="009A59C1">
        <w:rPr>
          <w:rFonts w:cstheme="minorHAnsi"/>
          <w:sz w:val="24"/>
          <w:szCs w:val="24"/>
          <w:u w:val="single"/>
        </w:rPr>
        <w:t>Osob</w:t>
      </w:r>
      <w:r w:rsidR="00B27B20">
        <w:rPr>
          <w:rFonts w:cstheme="minorHAnsi"/>
          <w:sz w:val="24"/>
          <w:szCs w:val="24"/>
          <w:u w:val="single"/>
        </w:rPr>
        <w:t>y</w:t>
      </w:r>
      <w:r w:rsidRPr="009A59C1">
        <w:rPr>
          <w:rFonts w:cstheme="minorHAnsi"/>
          <w:sz w:val="24"/>
          <w:szCs w:val="24"/>
          <w:u w:val="single"/>
        </w:rPr>
        <w:t xml:space="preserve"> wyznaczona do kontaktu: </w:t>
      </w:r>
    </w:p>
    <w:p w14:paraId="0C23EEFA" w14:textId="77777777" w:rsidR="00B27B20" w:rsidRDefault="00AD5305" w:rsidP="009A59C1">
      <w:pPr>
        <w:spacing w:line="360" w:lineRule="auto"/>
        <w:rPr>
          <w:sz w:val="24"/>
          <w:szCs w:val="24"/>
        </w:rPr>
      </w:pPr>
      <w:r w:rsidRPr="009A59C1">
        <w:rPr>
          <w:rFonts w:cs="Open Sans"/>
          <w:color w:val="000000"/>
          <w:sz w:val="24"/>
          <w:szCs w:val="24"/>
          <w:shd w:val="clear" w:color="auto" w:fill="FFFFFF"/>
        </w:rPr>
        <w:t>Magdalena Dubaniewicz, tel. 22 273 74 05, </w:t>
      </w:r>
      <w:hyperlink r:id="rId8" w:history="1">
        <w:r w:rsidRPr="009A59C1">
          <w:rPr>
            <w:rStyle w:val="Hipercze"/>
            <w:rFonts w:cs="Open Sans"/>
            <w:sz w:val="24"/>
            <w:szCs w:val="24"/>
            <w:shd w:val="clear" w:color="auto" w:fill="FFFFFF"/>
          </w:rPr>
          <w:t>Magdalena.Dubaniewicz@mfipr.gov.pl</w:t>
        </w:r>
      </w:hyperlink>
      <w:r w:rsidR="009A59C1" w:rsidRPr="009A59C1">
        <w:rPr>
          <w:sz w:val="24"/>
          <w:szCs w:val="24"/>
        </w:rPr>
        <w:t xml:space="preserve">, </w:t>
      </w:r>
    </w:p>
    <w:p w14:paraId="6F8F2746" w14:textId="6EFD5362" w:rsidR="00B27B20" w:rsidRDefault="00B27B20" w:rsidP="009A59C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Małgorzata Mądry, tel. 22 273 71 36, </w:t>
      </w:r>
      <w:hyperlink r:id="rId9" w:history="1">
        <w:r w:rsidR="00C71E86" w:rsidRPr="00B36B46">
          <w:rPr>
            <w:rStyle w:val="Hipercze"/>
            <w:sz w:val="24"/>
            <w:szCs w:val="24"/>
          </w:rPr>
          <w:t>Malgorzata.Madry@mfipr.gov.pl</w:t>
        </w:r>
      </w:hyperlink>
      <w:r>
        <w:rPr>
          <w:sz w:val="24"/>
          <w:szCs w:val="24"/>
        </w:rPr>
        <w:t>,</w:t>
      </w:r>
    </w:p>
    <w:p w14:paraId="16477F2F" w14:textId="5BFF633E" w:rsidR="00FE3AE7" w:rsidRPr="009A59C1" w:rsidRDefault="009A59C1" w:rsidP="009A59C1">
      <w:pPr>
        <w:spacing w:line="360" w:lineRule="auto"/>
        <w:rPr>
          <w:rFonts w:cstheme="minorHAnsi"/>
          <w:sz w:val="24"/>
          <w:szCs w:val="24"/>
        </w:rPr>
      </w:pPr>
      <w:r w:rsidRPr="009A59C1">
        <w:rPr>
          <w:rStyle w:val="Hipercze"/>
          <w:rFonts w:cs="Open Sans"/>
          <w:sz w:val="24"/>
          <w:szCs w:val="24"/>
          <w:shd w:val="clear" w:color="auto" w:fill="FFFFFF"/>
        </w:rPr>
        <w:t>badania.DIP@mfipr.gov.pl</w:t>
      </w:r>
      <w:r w:rsidR="00AD5305" w:rsidRPr="009A59C1">
        <w:rPr>
          <w:rFonts w:cstheme="minorHAnsi"/>
          <w:i/>
          <w:sz w:val="24"/>
          <w:szCs w:val="24"/>
        </w:rPr>
        <w:t xml:space="preserve"> </w:t>
      </w:r>
      <w:r w:rsidR="00AD5305" w:rsidRPr="009A59C1">
        <w:rPr>
          <w:rFonts w:cstheme="minorHAnsi"/>
          <w:i/>
          <w:sz w:val="24"/>
          <w:szCs w:val="24"/>
        </w:rPr>
        <w:br/>
      </w:r>
      <w:r w:rsidR="00FE3AE7" w:rsidRPr="009A59C1">
        <w:rPr>
          <w:rFonts w:cstheme="minorHAnsi"/>
          <w:sz w:val="24"/>
          <w:szCs w:val="24"/>
        </w:rPr>
        <w:t xml:space="preserve">Uwaga: Wszelką korespondencję kierowaną do Zamawiającego należy opatrzyć </w:t>
      </w:r>
      <w:r w:rsidR="00FE3AE7" w:rsidRPr="009A59C1">
        <w:rPr>
          <w:rFonts w:cstheme="minorHAnsi"/>
          <w:b/>
          <w:bCs/>
          <w:sz w:val="24"/>
          <w:szCs w:val="24"/>
        </w:rPr>
        <w:t>dopiskiem</w:t>
      </w:r>
      <w:r w:rsidR="00FE3AE7" w:rsidRPr="009A59C1">
        <w:rPr>
          <w:rFonts w:cstheme="minorHAnsi"/>
          <w:sz w:val="24"/>
          <w:szCs w:val="24"/>
        </w:rPr>
        <w:t>: „Wstę</w:t>
      </w:r>
      <w:r w:rsidR="00744EAA" w:rsidRPr="009A59C1">
        <w:rPr>
          <w:rFonts w:cstheme="minorHAnsi"/>
          <w:sz w:val="24"/>
          <w:szCs w:val="24"/>
        </w:rPr>
        <w:t>pne K</w:t>
      </w:r>
      <w:r w:rsidR="00FE3AE7" w:rsidRPr="009A59C1">
        <w:rPr>
          <w:rFonts w:cstheme="minorHAnsi"/>
          <w:sz w:val="24"/>
          <w:szCs w:val="24"/>
        </w:rPr>
        <w:t>ons</w:t>
      </w:r>
      <w:r w:rsidR="00744EAA" w:rsidRPr="009A59C1">
        <w:rPr>
          <w:rFonts w:cstheme="minorHAnsi"/>
          <w:sz w:val="24"/>
          <w:szCs w:val="24"/>
        </w:rPr>
        <w:t>ultacje R</w:t>
      </w:r>
      <w:r w:rsidR="00FE3AE7" w:rsidRPr="009A59C1">
        <w:rPr>
          <w:rFonts w:cstheme="minorHAnsi"/>
          <w:sz w:val="24"/>
          <w:szCs w:val="24"/>
        </w:rPr>
        <w:t>ynkowe związane z postępowaniem o udzielenie</w:t>
      </w:r>
      <w:r w:rsidR="00744EAA" w:rsidRPr="009A59C1">
        <w:rPr>
          <w:rFonts w:cstheme="minorHAnsi"/>
          <w:sz w:val="24"/>
          <w:szCs w:val="24"/>
        </w:rPr>
        <w:t xml:space="preserve"> zamówienia publicznego na </w:t>
      </w:r>
      <w:r w:rsidRPr="009A59C1">
        <w:rPr>
          <w:rFonts w:cstheme="minorHAnsi"/>
          <w:sz w:val="24"/>
          <w:szCs w:val="24"/>
        </w:rPr>
        <w:t>wykonanie badania jakości obsługi klientów Punktów Informacyjnych Funduszy Europejskich</w:t>
      </w:r>
      <w:r w:rsidR="00FE3AE7" w:rsidRPr="009A59C1">
        <w:rPr>
          <w:rFonts w:cstheme="minorHAnsi"/>
          <w:sz w:val="24"/>
          <w:szCs w:val="24"/>
        </w:rPr>
        <w:t>”</w:t>
      </w:r>
      <w:r w:rsidR="00744EAA" w:rsidRPr="009A59C1">
        <w:rPr>
          <w:rFonts w:cstheme="minorHAnsi"/>
          <w:sz w:val="24"/>
          <w:szCs w:val="24"/>
        </w:rPr>
        <w:t>.</w:t>
      </w:r>
      <w:r w:rsidR="00FE3AE7" w:rsidRPr="009A59C1">
        <w:rPr>
          <w:rFonts w:cstheme="minorHAnsi"/>
          <w:sz w:val="24"/>
          <w:szCs w:val="24"/>
        </w:rPr>
        <w:t xml:space="preserve"> </w:t>
      </w:r>
    </w:p>
    <w:p w14:paraId="4FE6F747" w14:textId="77777777" w:rsidR="00FE3AE7" w:rsidRPr="009A59C1" w:rsidRDefault="00FE3AE7" w:rsidP="009A59C1">
      <w:pPr>
        <w:spacing w:line="360" w:lineRule="auto"/>
        <w:rPr>
          <w:rFonts w:cstheme="minorHAnsi"/>
          <w:b/>
          <w:sz w:val="24"/>
          <w:szCs w:val="24"/>
        </w:rPr>
      </w:pPr>
      <w:r w:rsidRPr="009A59C1">
        <w:rPr>
          <w:rFonts w:cstheme="minorHAnsi"/>
          <w:b/>
          <w:sz w:val="24"/>
          <w:szCs w:val="24"/>
        </w:rPr>
        <w:t xml:space="preserve">I. </w:t>
      </w:r>
      <w:r w:rsidRPr="009A59C1">
        <w:rPr>
          <w:rFonts w:cstheme="minorHAnsi"/>
          <w:b/>
          <w:sz w:val="24"/>
          <w:szCs w:val="24"/>
        </w:rPr>
        <w:tab/>
        <w:t xml:space="preserve">PODSTAWA PRAWNA </w:t>
      </w:r>
    </w:p>
    <w:p w14:paraId="6AA94A63" w14:textId="77777777" w:rsidR="00FE3AE7" w:rsidRPr="009A59C1" w:rsidRDefault="00FE3AE7" w:rsidP="009A59C1">
      <w:pPr>
        <w:spacing w:line="360" w:lineRule="auto"/>
        <w:rPr>
          <w:rFonts w:cstheme="minorHAnsi"/>
          <w:sz w:val="24"/>
          <w:szCs w:val="24"/>
        </w:rPr>
      </w:pPr>
      <w:r w:rsidRPr="009A59C1">
        <w:rPr>
          <w:rFonts w:cstheme="minorHAnsi"/>
          <w:sz w:val="24"/>
          <w:szCs w:val="24"/>
        </w:rPr>
        <w:t xml:space="preserve">Wstępne </w:t>
      </w:r>
      <w:r w:rsidR="00157F83" w:rsidRPr="009A59C1">
        <w:rPr>
          <w:rFonts w:cstheme="minorHAnsi"/>
          <w:sz w:val="24"/>
          <w:szCs w:val="24"/>
        </w:rPr>
        <w:t>Konsultacje R</w:t>
      </w:r>
      <w:r w:rsidRPr="009A59C1">
        <w:rPr>
          <w:rFonts w:cstheme="minorHAnsi"/>
          <w:sz w:val="24"/>
          <w:szCs w:val="24"/>
        </w:rPr>
        <w:t xml:space="preserve">ynkowe prowadzone są na podstawie art. 84 ustawy z dnia 11 września 2019 r. Prawo zamówień publicznych oraz zgodnie z </w:t>
      </w:r>
      <w:r w:rsidRPr="009A59C1">
        <w:rPr>
          <w:rFonts w:cstheme="minorHAnsi"/>
          <w:i/>
          <w:sz w:val="24"/>
          <w:szCs w:val="24"/>
        </w:rPr>
        <w:t xml:space="preserve">Regulaminem przeprowadzania wstępnych konsultacji rynkowych, </w:t>
      </w:r>
      <w:r w:rsidRPr="009A59C1">
        <w:rPr>
          <w:rFonts w:cstheme="minorHAnsi"/>
          <w:sz w:val="24"/>
          <w:szCs w:val="24"/>
        </w:rPr>
        <w:t xml:space="preserve">opublikowanym na stronie internetowej Zamawiającego. </w:t>
      </w:r>
    </w:p>
    <w:p w14:paraId="7B97B1DF" w14:textId="77777777" w:rsidR="00FE3AE7" w:rsidRPr="009A59C1" w:rsidRDefault="00FE3AE7" w:rsidP="009A59C1">
      <w:pPr>
        <w:spacing w:line="360" w:lineRule="auto"/>
        <w:rPr>
          <w:rFonts w:cstheme="minorHAnsi"/>
          <w:b/>
          <w:sz w:val="24"/>
          <w:szCs w:val="24"/>
        </w:rPr>
      </w:pPr>
      <w:r w:rsidRPr="009A59C1">
        <w:rPr>
          <w:rFonts w:cstheme="minorHAnsi"/>
          <w:b/>
          <w:sz w:val="24"/>
          <w:szCs w:val="24"/>
        </w:rPr>
        <w:t xml:space="preserve">II. </w:t>
      </w:r>
      <w:r w:rsidRPr="009A59C1">
        <w:rPr>
          <w:rFonts w:cstheme="minorHAnsi"/>
          <w:b/>
          <w:sz w:val="24"/>
          <w:szCs w:val="24"/>
        </w:rPr>
        <w:tab/>
        <w:t xml:space="preserve">PRZEDMIOT ZAMÓWIENIA ORAZ CEL PROWADZENIA </w:t>
      </w:r>
      <w:r w:rsidR="009F2631" w:rsidRPr="009A59C1">
        <w:rPr>
          <w:rFonts w:cstheme="minorHAnsi"/>
          <w:b/>
          <w:sz w:val="24"/>
          <w:szCs w:val="24"/>
        </w:rPr>
        <w:t>WSTĘPNYCH KONSULTACJI RYNKOWYCH</w:t>
      </w:r>
    </w:p>
    <w:p w14:paraId="058FA629" w14:textId="2842D84A" w:rsidR="00FE3AE7" w:rsidRPr="00CC1404" w:rsidRDefault="00FE3AE7" w:rsidP="007616C1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rPr>
          <w:rFonts w:cstheme="minorHAnsi"/>
          <w:b/>
          <w:bCs/>
          <w:sz w:val="24"/>
          <w:szCs w:val="24"/>
        </w:rPr>
      </w:pPr>
      <w:r w:rsidRPr="009A59C1">
        <w:rPr>
          <w:rFonts w:cstheme="minorHAnsi"/>
          <w:sz w:val="24"/>
          <w:szCs w:val="24"/>
        </w:rPr>
        <w:t xml:space="preserve">Zamawiający ogłasza </w:t>
      </w:r>
      <w:r w:rsidR="003745F7" w:rsidRPr="009A59C1">
        <w:rPr>
          <w:rFonts w:cstheme="minorHAnsi"/>
          <w:sz w:val="24"/>
          <w:szCs w:val="24"/>
        </w:rPr>
        <w:t>Wstępne Konsultacje Rynkowe związane</w:t>
      </w:r>
      <w:r w:rsidRPr="009A59C1">
        <w:rPr>
          <w:rFonts w:cstheme="minorHAnsi"/>
          <w:sz w:val="24"/>
          <w:szCs w:val="24"/>
        </w:rPr>
        <w:t xml:space="preserve"> z postępowaniem o ud</w:t>
      </w:r>
      <w:r w:rsidR="003745F7" w:rsidRPr="009A59C1">
        <w:rPr>
          <w:rFonts w:cstheme="minorHAnsi"/>
          <w:sz w:val="24"/>
          <w:szCs w:val="24"/>
        </w:rPr>
        <w:t>zielenie zamówienia publicznego na</w:t>
      </w:r>
      <w:r w:rsidR="00157F83" w:rsidRPr="009A59C1">
        <w:rPr>
          <w:rFonts w:cstheme="minorHAnsi"/>
          <w:sz w:val="24"/>
          <w:szCs w:val="24"/>
        </w:rPr>
        <w:t xml:space="preserve"> </w:t>
      </w:r>
      <w:r w:rsidR="009A59C1" w:rsidRPr="009A59C1">
        <w:rPr>
          <w:rFonts w:cstheme="minorHAnsi"/>
          <w:sz w:val="24"/>
          <w:szCs w:val="24"/>
        </w:rPr>
        <w:t xml:space="preserve">wykonanie </w:t>
      </w:r>
      <w:r w:rsidR="009A59C1" w:rsidRPr="00CC1404">
        <w:rPr>
          <w:rFonts w:cstheme="minorHAnsi"/>
          <w:b/>
          <w:bCs/>
          <w:sz w:val="24"/>
          <w:szCs w:val="24"/>
        </w:rPr>
        <w:t>badania jakości obsługi klientów Punktów Informacyjnych Funduszy Europejskich</w:t>
      </w:r>
      <w:r w:rsidRPr="00CC1404">
        <w:rPr>
          <w:rFonts w:cstheme="minorHAnsi"/>
          <w:b/>
          <w:bCs/>
          <w:sz w:val="24"/>
          <w:szCs w:val="24"/>
        </w:rPr>
        <w:t>.</w:t>
      </w:r>
    </w:p>
    <w:p w14:paraId="53452B2D" w14:textId="797D0B71" w:rsidR="00F02758" w:rsidRPr="00E17E0C" w:rsidRDefault="00FE3AE7" w:rsidP="008B6133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rPr>
          <w:rFonts w:cstheme="minorHAnsi"/>
          <w:sz w:val="24"/>
          <w:szCs w:val="24"/>
        </w:rPr>
      </w:pPr>
      <w:r w:rsidRPr="00E17E0C">
        <w:rPr>
          <w:rFonts w:cstheme="minorHAnsi"/>
          <w:sz w:val="24"/>
          <w:szCs w:val="24"/>
        </w:rPr>
        <w:lastRenderedPageBreak/>
        <w:t xml:space="preserve">Celem </w:t>
      </w:r>
      <w:r w:rsidR="00744EAA" w:rsidRPr="00E17E0C">
        <w:rPr>
          <w:rFonts w:cstheme="minorHAnsi"/>
          <w:sz w:val="24"/>
          <w:szCs w:val="24"/>
        </w:rPr>
        <w:t xml:space="preserve">Wstępnych Konsultacji Rynkowych </w:t>
      </w:r>
      <w:r w:rsidRPr="00E17E0C">
        <w:rPr>
          <w:rFonts w:cstheme="minorHAnsi"/>
          <w:sz w:val="24"/>
          <w:szCs w:val="24"/>
        </w:rPr>
        <w:t xml:space="preserve">jest uzyskanie </w:t>
      </w:r>
      <w:r w:rsidR="00F02758" w:rsidRPr="00E17E0C">
        <w:rPr>
          <w:rFonts w:cstheme="minorHAnsi"/>
          <w:sz w:val="24"/>
          <w:szCs w:val="24"/>
        </w:rPr>
        <w:t xml:space="preserve">przez Zamawiającego </w:t>
      </w:r>
      <w:r w:rsidRPr="00E17E0C">
        <w:rPr>
          <w:rFonts w:cstheme="minorHAnsi"/>
          <w:sz w:val="24"/>
          <w:szCs w:val="24"/>
        </w:rPr>
        <w:t>informacji</w:t>
      </w:r>
      <w:r w:rsidR="00F02758" w:rsidRPr="00E17E0C">
        <w:rPr>
          <w:rFonts w:cstheme="minorHAnsi"/>
          <w:sz w:val="24"/>
          <w:szCs w:val="24"/>
        </w:rPr>
        <w:t xml:space="preserve"> oraz </w:t>
      </w:r>
      <w:r w:rsidR="003745F7" w:rsidRPr="00E17E0C">
        <w:rPr>
          <w:rFonts w:cstheme="minorHAnsi"/>
          <w:sz w:val="24"/>
          <w:szCs w:val="24"/>
        </w:rPr>
        <w:t>doradztw</w:t>
      </w:r>
      <w:r w:rsidR="005E1168">
        <w:rPr>
          <w:rFonts w:cstheme="minorHAnsi"/>
          <w:sz w:val="24"/>
          <w:szCs w:val="24"/>
        </w:rPr>
        <w:t>a</w:t>
      </w:r>
      <w:r w:rsidRPr="00E17E0C">
        <w:rPr>
          <w:rFonts w:cstheme="minorHAnsi"/>
          <w:sz w:val="24"/>
          <w:szCs w:val="24"/>
        </w:rPr>
        <w:t xml:space="preserve"> </w:t>
      </w:r>
      <w:r w:rsidR="00F02758" w:rsidRPr="00E17E0C">
        <w:rPr>
          <w:rFonts w:cstheme="minorHAnsi"/>
          <w:sz w:val="24"/>
          <w:szCs w:val="24"/>
        </w:rPr>
        <w:t>w zakresie niezbędnym do przygotowania postępowania na wykonanie badania jakości obsługi klientów Punktów Informacyjnych Funduszy Europejskich</w:t>
      </w:r>
      <w:r w:rsidRPr="00E17E0C">
        <w:rPr>
          <w:rFonts w:cstheme="minorHAnsi"/>
          <w:sz w:val="24"/>
          <w:szCs w:val="24"/>
        </w:rPr>
        <w:t>.</w:t>
      </w:r>
      <w:r w:rsidR="00E17E0C">
        <w:rPr>
          <w:rFonts w:cstheme="minorHAnsi"/>
          <w:sz w:val="24"/>
          <w:szCs w:val="24"/>
        </w:rPr>
        <w:t xml:space="preserve"> </w:t>
      </w:r>
      <w:r w:rsidR="00F02758" w:rsidRPr="00E17E0C">
        <w:rPr>
          <w:rFonts w:cstheme="minorHAnsi"/>
          <w:sz w:val="24"/>
          <w:szCs w:val="24"/>
        </w:rPr>
        <w:t xml:space="preserve">Wstępny opis przedmiotu zamówienia stanowi Załącznik nr 1 do Ogłoszenia. </w:t>
      </w:r>
    </w:p>
    <w:p w14:paraId="1AE4E1FB" w14:textId="77777777" w:rsidR="00F02758" w:rsidRDefault="00F02758" w:rsidP="007616C1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rPr>
          <w:rFonts w:cstheme="minorHAnsi"/>
          <w:sz w:val="24"/>
          <w:szCs w:val="24"/>
        </w:rPr>
      </w:pPr>
      <w:r w:rsidRPr="00F02758">
        <w:rPr>
          <w:rFonts w:cstheme="minorHAnsi"/>
          <w:b/>
          <w:bCs/>
          <w:sz w:val="24"/>
          <w:szCs w:val="24"/>
        </w:rPr>
        <w:t>Przedmiot Konsultacji</w:t>
      </w:r>
      <w:r w:rsidRPr="00F02758">
        <w:rPr>
          <w:rFonts w:cstheme="minorHAnsi"/>
          <w:sz w:val="24"/>
          <w:szCs w:val="24"/>
        </w:rPr>
        <w:t xml:space="preserve">: </w:t>
      </w:r>
    </w:p>
    <w:p w14:paraId="140088BF" w14:textId="527685F9" w:rsidR="00F02758" w:rsidRDefault="00F02758" w:rsidP="00F02758">
      <w:pPr>
        <w:pStyle w:val="Akapitzlist"/>
        <w:numPr>
          <w:ilvl w:val="0"/>
          <w:numId w:val="10"/>
        </w:numPr>
        <w:tabs>
          <w:tab w:val="left" w:pos="284"/>
        </w:tabs>
        <w:spacing w:line="360" w:lineRule="auto"/>
        <w:rPr>
          <w:rFonts w:cstheme="minorHAnsi"/>
          <w:sz w:val="24"/>
          <w:szCs w:val="24"/>
        </w:rPr>
      </w:pPr>
      <w:r w:rsidRPr="00F02758">
        <w:rPr>
          <w:rFonts w:cstheme="minorHAnsi"/>
          <w:sz w:val="24"/>
          <w:szCs w:val="24"/>
        </w:rPr>
        <w:t xml:space="preserve">ocena przedmiotu zamówienia pod względem merytorycznym i technicznym w zaproponowanym przez </w:t>
      </w:r>
      <w:r>
        <w:rPr>
          <w:rFonts w:cstheme="minorHAnsi"/>
          <w:sz w:val="24"/>
          <w:szCs w:val="24"/>
        </w:rPr>
        <w:t>Z</w:t>
      </w:r>
      <w:r w:rsidRPr="00F02758">
        <w:rPr>
          <w:rFonts w:cstheme="minorHAnsi"/>
          <w:sz w:val="24"/>
          <w:szCs w:val="24"/>
        </w:rPr>
        <w:t xml:space="preserve">amawiającego zakresie, w szczególności ocena </w:t>
      </w:r>
      <w:r w:rsidR="001917CB">
        <w:rPr>
          <w:rFonts w:cstheme="minorHAnsi"/>
          <w:sz w:val="24"/>
          <w:szCs w:val="24"/>
        </w:rPr>
        <w:t xml:space="preserve">doboru metody badania w kontekście realizacji celów </w:t>
      </w:r>
      <w:r w:rsidR="00CC1404">
        <w:rPr>
          <w:rFonts w:cstheme="minorHAnsi"/>
          <w:sz w:val="24"/>
          <w:szCs w:val="24"/>
        </w:rPr>
        <w:t xml:space="preserve">badania </w:t>
      </w:r>
      <w:r w:rsidR="00F756A1">
        <w:rPr>
          <w:rFonts w:cstheme="minorHAnsi"/>
          <w:sz w:val="24"/>
          <w:szCs w:val="24"/>
        </w:rPr>
        <w:t>oraz ocena funkcjonalności bazy danych;</w:t>
      </w:r>
    </w:p>
    <w:p w14:paraId="78ABE7CD" w14:textId="77777777" w:rsidR="00D3093F" w:rsidRDefault="00D3093F" w:rsidP="00D3093F">
      <w:pPr>
        <w:pStyle w:val="Akapitzlist"/>
        <w:numPr>
          <w:ilvl w:val="0"/>
          <w:numId w:val="10"/>
        </w:numPr>
        <w:tabs>
          <w:tab w:val="left" w:pos="284"/>
        </w:tabs>
        <w:spacing w:line="360" w:lineRule="auto"/>
        <w:rPr>
          <w:rFonts w:cstheme="minorHAnsi"/>
          <w:sz w:val="24"/>
          <w:szCs w:val="24"/>
        </w:rPr>
      </w:pPr>
      <w:bookmarkStart w:id="0" w:name="_Hlk169173128"/>
      <w:r>
        <w:rPr>
          <w:rFonts w:cstheme="minorHAnsi"/>
          <w:sz w:val="24"/>
          <w:szCs w:val="24"/>
        </w:rPr>
        <w:t>propozycja kwestionariusza ankiety, wiadomości e-mail i scenariusza rozmowy telefonicznej;</w:t>
      </w:r>
    </w:p>
    <w:bookmarkEnd w:id="0"/>
    <w:p w14:paraId="1F97C01D" w14:textId="0E534893" w:rsidR="00D60349" w:rsidRDefault="00D60349" w:rsidP="00F02758">
      <w:pPr>
        <w:pStyle w:val="Akapitzlist"/>
        <w:numPr>
          <w:ilvl w:val="0"/>
          <w:numId w:val="10"/>
        </w:numPr>
        <w:tabs>
          <w:tab w:val="left" w:pos="284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propozycja poziomu zwrotności odpowiedzi;</w:t>
      </w:r>
    </w:p>
    <w:p w14:paraId="45165DB5" w14:textId="2C84AF4F" w:rsidR="00D60349" w:rsidRDefault="00D60349" w:rsidP="00F02758">
      <w:pPr>
        <w:pStyle w:val="Akapitzlist"/>
        <w:numPr>
          <w:ilvl w:val="0"/>
          <w:numId w:val="10"/>
        </w:numPr>
        <w:tabs>
          <w:tab w:val="left" w:pos="284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propozycja zapewnienia bezpieczeństwa danych osobowych;</w:t>
      </w:r>
    </w:p>
    <w:p w14:paraId="4B51CEC1" w14:textId="157F0603" w:rsidR="00F02758" w:rsidRDefault="00F02758" w:rsidP="00F02758">
      <w:pPr>
        <w:pStyle w:val="Akapitzlist"/>
        <w:numPr>
          <w:ilvl w:val="0"/>
          <w:numId w:val="10"/>
        </w:numPr>
        <w:tabs>
          <w:tab w:val="left" w:pos="284"/>
        </w:tabs>
        <w:spacing w:line="360" w:lineRule="auto"/>
        <w:rPr>
          <w:rFonts w:cstheme="minorHAnsi"/>
          <w:sz w:val="24"/>
          <w:szCs w:val="24"/>
        </w:rPr>
      </w:pPr>
      <w:r w:rsidRPr="00F02758">
        <w:rPr>
          <w:rFonts w:cstheme="minorHAnsi"/>
          <w:sz w:val="24"/>
          <w:szCs w:val="24"/>
        </w:rPr>
        <w:t>ocena możliwości wykonania zamówienia w zaproponowanym czasie</w:t>
      </w:r>
      <w:r w:rsidR="00F756A1">
        <w:rPr>
          <w:rFonts w:cstheme="minorHAnsi"/>
          <w:sz w:val="24"/>
          <w:szCs w:val="24"/>
        </w:rPr>
        <w:t>,</w:t>
      </w:r>
      <w:r w:rsidR="003E75A5" w:rsidRPr="003E75A5">
        <w:rPr>
          <w:rFonts w:cstheme="minorHAnsi"/>
          <w:sz w:val="24"/>
          <w:szCs w:val="24"/>
        </w:rPr>
        <w:t xml:space="preserve"> </w:t>
      </w:r>
      <w:r w:rsidR="003E75A5" w:rsidRPr="00F02758">
        <w:rPr>
          <w:rFonts w:cstheme="minorHAnsi"/>
          <w:sz w:val="24"/>
          <w:szCs w:val="24"/>
        </w:rPr>
        <w:t>w szczególności</w:t>
      </w:r>
      <w:r w:rsidR="003E75A5">
        <w:rPr>
          <w:rFonts w:cstheme="minorHAnsi"/>
          <w:sz w:val="24"/>
          <w:szCs w:val="24"/>
        </w:rPr>
        <w:t xml:space="preserve"> przygotowania bazy danych</w:t>
      </w:r>
      <w:r w:rsidRPr="00F02758">
        <w:rPr>
          <w:rFonts w:cstheme="minorHAnsi"/>
          <w:sz w:val="24"/>
          <w:szCs w:val="24"/>
        </w:rPr>
        <w:t>;</w:t>
      </w:r>
    </w:p>
    <w:p w14:paraId="5FF8CAF1" w14:textId="0564267A" w:rsidR="00393DD4" w:rsidRPr="00F02758" w:rsidRDefault="00393DD4" w:rsidP="00393DD4">
      <w:pPr>
        <w:pStyle w:val="Akapitzlist"/>
        <w:numPr>
          <w:ilvl w:val="0"/>
          <w:numId w:val="10"/>
        </w:numPr>
        <w:tabs>
          <w:tab w:val="left" w:pos="284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F756A1">
        <w:rPr>
          <w:rFonts w:cstheme="minorHAnsi"/>
          <w:sz w:val="24"/>
          <w:szCs w:val="24"/>
        </w:rPr>
        <w:t>ropozycja</w:t>
      </w:r>
      <w:r w:rsidR="00E74277">
        <w:rPr>
          <w:rFonts w:cstheme="minorHAnsi"/>
          <w:sz w:val="24"/>
          <w:szCs w:val="24"/>
        </w:rPr>
        <w:t xml:space="preserve"> funkcjonowania bazy, w tym sposobu rejestracji użytkowników,</w:t>
      </w:r>
      <w:r w:rsidR="00BC245E">
        <w:rPr>
          <w:rFonts w:cstheme="minorHAnsi"/>
          <w:sz w:val="24"/>
          <w:szCs w:val="24"/>
        </w:rPr>
        <w:t xml:space="preserve"> zabezpieczenia bazy, sposób obsługi bazy i czas naprawy awarii, wyświetlanie bazy w przeglądarkach,</w:t>
      </w:r>
      <w:r w:rsidR="00BC245E" w:rsidRPr="00BC245E">
        <w:rPr>
          <w:rFonts w:ascii="Arial" w:hAnsi="Arial" w:cs="Arial"/>
          <w:bCs/>
          <w:sz w:val="24"/>
          <w:szCs w:val="24"/>
        </w:rPr>
        <w:t xml:space="preserve"> </w:t>
      </w:r>
      <w:r w:rsidR="00BC245E" w:rsidRPr="00BC245E">
        <w:rPr>
          <w:rFonts w:cstheme="minorHAnsi"/>
          <w:sz w:val="24"/>
          <w:szCs w:val="24"/>
        </w:rPr>
        <w:t>personalizacj</w:t>
      </w:r>
      <w:r w:rsidR="00BC245E">
        <w:rPr>
          <w:rFonts w:cstheme="minorHAnsi"/>
          <w:sz w:val="24"/>
          <w:szCs w:val="24"/>
        </w:rPr>
        <w:t>a</w:t>
      </w:r>
      <w:r w:rsidR="00BC245E" w:rsidRPr="00BC245E">
        <w:rPr>
          <w:rFonts w:cstheme="minorHAnsi"/>
          <w:sz w:val="24"/>
          <w:szCs w:val="24"/>
        </w:rPr>
        <w:t xml:space="preserve"> interfejsu graficznego bazy danych</w:t>
      </w:r>
      <w:r w:rsidR="00BC245E">
        <w:rPr>
          <w:rFonts w:cstheme="minorHAnsi"/>
          <w:sz w:val="24"/>
          <w:szCs w:val="24"/>
        </w:rPr>
        <w:t>, bezpieczeństwo teleinformatyczne bazy danych</w:t>
      </w:r>
      <w:r w:rsidR="00370260">
        <w:rPr>
          <w:rFonts w:cstheme="minorHAnsi"/>
          <w:sz w:val="24"/>
          <w:szCs w:val="24"/>
        </w:rPr>
        <w:t>, testowanie bazy,</w:t>
      </w:r>
    </w:p>
    <w:p w14:paraId="69B8711C" w14:textId="721234BC" w:rsidR="00F02758" w:rsidRDefault="00F02758" w:rsidP="003E75A5">
      <w:pPr>
        <w:pStyle w:val="Akapitzlist"/>
        <w:numPr>
          <w:ilvl w:val="0"/>
          <w:numId w:val="10"/>
        </w:numPr>
        <w:tabs>
          <w:tab w:val="left" w:pos="284"/>
        </w:tabs>
        <w:spacing w:line="360" w:lineRule="auto"/>
        <w:rPr>
          <w:rFonts w:cstheme="minorHAnsi"/>
          <w:sz w:val="24"/>
          <w:szCs w:val="24"/>
        </w:rPr>
      </w:pPr>
      <w:r w:rsidRPr="00F02758">
        <w:rPr>
          <w:rFonts w:cstheme="minorHAnsi"/>
          <w:sz w:val="24"/>
          <w:szCs w:val="24"/>
        </w:rPr>
        <w:t>oszacowanie wartości zamówienia</w:t>
      </w:r>
      <w:r w:rsidR="001917CB">
        <w:rPr>
          <w:rFonts w:cstheme="minorHAnsi"/>
          <w:sz w:val="24"/>
          <w:szCs w:val="24"/>
        </w:rPr>
        <w:t xml:space="preserve"> i poszczególnych elementów, tj. </w:t>
      </w:r>
      <w:r w:rsidR="00F756A1">
        <w:rPr>
          <w:rFonts w:cstheme="minorHAnsi"/>
          <w:sz w:val="24"/>
          <w:szCs w:val="24"/>
        </w:rPr>
        <w:t xml:space="preserve">przygotowania i utrzymania </w:t>
      </w:r>
      <w:r w:rsidR="001917CB">
        <w:rPr>
          <w:rFonts w:cstheme="minorHAnsi"/>
          <w:sz w:val="24"/>
          <w:szCs w:val="24"/>
        </w:rPr>
        <w:t>bazy danych, realizacji badania w technice SMS i CA</w:t>
      </w:r>
      <w:r w:rsidR="00F756A1">
        <w:rPr>
          <w:rFonts w:cstheme="minorHAnsi"/>
          <w:sz w:val="24"/>
          <w:szCs w:val="24"/>
        </w:rPr>
        <w:t>W</w:t>
      </w:r>
      <w:r w:rsidR="001917CB">
        <w:rPr>
          <w:rFonts w:cstheme="minorHAnsi"/>
          <w:sz w:val="24"/>
          <w:szCs w:val="24"/>
        </w:rPr>
        <w:t>I itp.</w:t>
      </w:r>
      <w:r w:rsidRPr="00F02758">
        <w:rPr>
          <w:rFonts w:cstheme="minorHAnsi"/>
          <w:sz w:val="24"/>
          <w:szCs w:val="24"/>
        </w:rPr>
        <w:t xml:space="preserve">; </w:t>
      </w:r>
    </w:p>
    <w:p w14:paraId="62ADF2B8" w14:textId="2646EC8B" w:rsidR="00F756A1" w:rsidRDefault="00393DD4" w:rsidP="003E75A5">
      <w:pPr>
        <w:pStyle w:val="Akapitzlist"/>
        <w:numPr>
          <w:ilvl w:val="0"/>
          <w:numId w:val="10"/>
        </w:numPr>
        <w:tabs>
          <w:tab w:val="left" w:pos="284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F756A1">
        <w:rPr>
          <w:rFonts w:cstheme="minorHAnsi"/>
          <w:sz w:val="24"/>
          <w:szCs w:val="24"/>
        </w:rPr>
        <w:t>ropozycja</w:t>
      </w:r>
      <w:r w:rsidR="00F756A1" w:rsidRPr="00F756A1">
        <w:rPr>
          <w:rFonts w:cstheme="minorHAnsi"/>
          <w:sz w:val="24"/>
          <w:szCs w:val="24"/>
        </w:rPr>
        <w:t xml:space="preserve"> warunków udziału w postępowaniu</w:t>
      </w:r>
      <w:r w:rsidR="00F756A1">
        <w:rPr>
          <w:rFonts w:cstheme="minorHAnsi"/>
          <w:sz w:val="24"/>
          <w:szCs w:val="24"/>
        </w:rPr>
        <w:t>;</w:t>
      </w:r>
    </w:p>
    <w:p w14:paraId="4052AD6A" w14:textId="1E0E0430" w:rsidR="00CC1404" w:rsidRPr="006C4EC2" w:rsidRDefault="00CC1404" w:rsidP="00F756A1">
      <w:pPr>
        <w:pStyle w:val="Akapitzlist"/>
        <w:numPr>
          <w:ilvl w:val="0"/>
          <w:numId w:val="10"/>
        </w:numPr>
        <w:tabs>
          <w:tab w:val="left" w:pos="284"/>
        </w:tabs>
        <w:spacing w:line="360" w:lineRule="auto"/>
        <w:rPr>
          <w:rFonts w:cstheme="minorHAnsi"/>
          <w:sz w:val="24"/>
          <w:szCs w:val="24"/>
        </w:rPr>
      </w:pPr>
      <w:r w:rsidRPr="006C4EC2">
        <w:rPr>
          <w:rFonts w:cstheme="minorHAnsi"/>
          <w:sz w:val="24"/>
          <w:szCs w:val="24"/>
        </w:rPr>
        <w:t>omówienie istotnych postanowień umowy w kontekście niezrealizowania wymaganego poziomu zwrotności odpowiedzi,</w:t>
      </w:r>
    </w:p>
    <w:p w14:paraId="57D4222B" w14:textId="649FF067" w:rsidR="00F02758" w:rsidRDefault="00F02758" w:rsidP="003E75A5">
      <w:pPr>
        <w:pStyle w:val="Akapitzlist"/>
        <w:numPr>
          <w:ilvl w:val="0"/>
          <w:numId w:val="10"/>
        </w:numPr>
        <w:tabs>
          <w:tab w:val="left" w:pos="284"/>
        </w:tabs>
        <w:spacing w:line="360" w:lineRule="auto"/>
        <w:rPr>
          <w:rFonts w:cstheme="minorHAnsi"/>
          <w:sz w:val="24"/>
          <w:szCs w:val="24"/>
        </w:rPr>
      </w:pPr>
      <w:r w:rsidRPr="00F02758">
        <w:rPr>
          <w:rFonts w:cstheme="minorHAnsi"/>
          <w:sz w:val="24"/>
          <w:szCs w:val="24"/>
        </w:rPr>
        <w:t xml:space="preserve">inne propozycje zmiany opisu sposobu realizacji badania (ewentualne propozycje zmiany zakresu </w:t>
      </w:r>
      <w:r w:rsidR="003E75A5">
        <w:rPr>
          <w:rFonts w:cstheme="minorHAnsi"/>
          <w:sz w:val="24"/>
          <w:szCs w:val="24"/>
        </w:rPr>
        <w:t xml:space="preserve">lub formy </w:t>
      </w:r>
      <w:r w:rsidRPr="00F02758">
        <w:rPr>
          <w:rFonts w:cstheme="minorHAnsi"/>
          <w:sz w:val="24"/>
          <w:szCs w:val="24"/>
        </w:rPr>
        <w:t xml:space="preserve">badania sformułowane przez Uczestnika Konsultacji). </w:t>
      </w:r>
    </w:p>
    <w:p w14:paraId="1790512A" w14:textId="3F0162F3" w:rsidR="00F02758" w:rsidRPr="009A59C1" w:rsidRDefault="00F02758" w:rsidP="007616C1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rPr>
          <w:rFonts w:cstheme="minorHAnsi"/>
          <w:sz w:val="24"/>
          <w:szCs w:val="24"/>
        </w:rPr>
      </w:pPr>
      <w:r w:rsidRPr="00F02758">
        <w:rPr>
          <w:rFonts w:cstheme="minorHAnsi"/>
          <w:sz w:val="24"/>
          <w:szCs w:val="24"/>
        </w:rPr>
        <w:t>W oparciu o informacje pozyskane od Uczestników Konsultacji Zamawiający przygotuje opis przedmiotu zamówienia</w:t>
      </w:r>
      <w:r>
        <w:rPr>
          <w:rFonts w:cstheme="minorHAnsi"/>
          <w:sz w:val="24"/>
          <w:szCs w:val="24"/>
        </w:rPr>
        <w:t>.</w:t>
      </w:r>
    </w:p>
    <w:p w14:paraId="0271DB27" w14:textId="63F03C64" w:rsidR="00FE3AE7" w:rsidRPr="009A59C1" w:rsidRDefault="00FE3AE7" w:rsidP="007616C1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rPr>
          <w:rFonts w:cstheme="minorHAnsi"/>
          <w:sz w:val="24"/>
          <w:szCs w:val="24"/>
        </w:rPr>
      </w:pPr>
      <w:r w:rsidRPr="009A59C1">
        <w:rPr>
          <w:rFonts w:cstheme="minorHAnsi"/>
          <w:sz w:val="24"/>
          <w:szCs w:val="24"/>
        </w:rPr>
        <w:t xml:space="preserve">W toku </w:t>
      </w:r>
      <w:r w:rsidR="003745F7" w:rsidRPr="009A59C1">
        <w:rPr>
          <w:rFonts w:cstheme="minorHAnsi"/>
          <w:sz w:val="24"/>
          <w:szCs w:val="24"/>
        </w:rPr>
        <w:t xml:space="preserve">Wstępnych Konsultacji Rynkowych </w:t>
      </w:r>
      <w:r w:rsidRPr="009A59C1">
        <w:rPr>
          <w:rFonts w:cstheme="minorHAnsi"/>
          <w:sz w:val="24"/>
          <w:szCs w:val="24"/>
        </w:rPr>
        <w:t>Zamawiający jest uprawniony do ograniczenia lub rozszerzenia zakresu</w:t>
      </w:r>
      <w:r w:rsidR="003745F7" w:rsidRPr="009A59C1">
        <w:rPr>
          <w:rFonts w:cstheme="minorHAnsi"/>
          <w:sz w:val="24"/>
          <w:szCs w:val="24"/>
        </w:rPr>
        <w:t xml:space="preserve"> ich</w:t>
      </w:r>
      <w:r w:rsidRPr="009A59C1">
        <w:rPr>
          <w:rFonts w:cstheme="minorHAnsi"/>
          <w:sz w:val="24"/>
          <w:szCs w:val="24"/>
        </w:rPr>
        <w:t xml:space="preserve"> przedmiotu do wybranych przez siebie zagadnień, o ile</w:t>
      </w:r>
      <w:r w:rsidR="00144D75" w:rsidRPr="009A59C1">
        <w:rPr>
          <w:rFonts w:cstheme="minorHAnsi"/>
          <w:sz w:val="24"/>
          <w:szCs w:val="24"/>
        </w:rPr>
        <w:t xml:space="preserve"> –</w:t>
      </w:r>
      <w:r w:rsidRPr="009A59C1">
        <w:rPr>
          <w:rFonts w:cstheme="minorHAnsi"/>
          <w:sz w:val="24"/>
          <w:szCs w:val="24"/>
        </w:rPr>
        <w:t xml:space="preserve"> w jego ocenie </w:t>
      </w:r>
      <w:r w:rsidR="00144D75" w:rsidRPr="009A59C1">
        <w:rPr>
          <w:rFonts w:cstheme="minorHAnsi"/>
          <w:sz w:val="24"/>
          <w:szCs w:val="24"/>
        </w:rPr>
        <w:t xml:space="preserve">– </w:t>
      </w:r>
      <w:r w:rsidRPr="009A59C1">
        <w:rPr>
          <w:rFonts w:cstheme="minorHAnsi"/>
          <w:sz w:val="24"/>
          <w:szCs w:val="24"/>
        </w:rPr>
        <w:lastRenderedPageBreak/>
        <w:t>pozwoli to na uzyskanie wszystkich istotnych informacji dla planowanego postępowania o  udzielenie zamówienia.</w:t>
      </w:r>
    </w:p>
    <w:p w14:paraId="64F11FBD" w14:textId="77777777" w:rsidR="00FE3AE7" w:rsidRPr="009A59C1" w:rsidRDefault="00FE3AE7" w:rsidP="009A59C1">
      <w:pPr>
        <w:spacing w:line="360" w:lineRule="auto"/>
        <w:rPr>
          <w:rFonts w:cstheme="minorHAnsi"/>
          <w:b/>
          <w:sz w:val="24"/>
          <w:szCs w:val="24"/>
        </w:rPr>
      </w:pPr>
      <w:r w:rsidRPr="009A59C1">
        <w:rPr>
          <w:rFonts w:cstheme="minorHAnsi"/>
          <w:sz w:val="24"/>
          <w:szCs w:val="24"/>
        </w:rPr>
        <w:t xml:space="preserve"> </w:t>
      </w:r>
      <w:r w:rsidRPr="009A59C1">
        <w:rPr>
          <w:rFonts w:cstheme="minorHAnsi"/>
          <w:b/>
          <w:sz w:val="24"/>
          <w:szCs w:val="24"/>
        </w:rPr>
        <w:t xml:space="preserve">III. </w:t>
      </w:r>
      <w:r w:rsidRPr="009A59C1">
        <w:rPr>
          <w:rFonts w:cstheme="minorHAnsi"/>
          <w:b/>
          <w:sz w:val="24"/>
          <w:szCs w:val="24"/>
        </w:rPr>
        <w:tab/>
      </w:r>
      <w:r w:rsidR="003745F7" w:rsidRPr="009A59C1">
        <w:rPr>
          <w:rFonts w:cstheme="minorHAnsi"/>
          <w:b/>
          <w:sz w:val="24"/>
          <w:szCs w:val="24"/>
        </w:rPr>
        <w:t>ZGŁOSZENIE DO UDZIAŁU WE WSTĘPNYCH KONSULTACJACH RYNKOWYCH</w:t>
      </w:r>
    </w:p>
    <w:p w14:paraId="115B74D3" w14:textId="1308E369" w:rsidR="00FE3AE7" w:rsidRPr="00F756A1" w:rsidRDefault="00FE3AE7" w:rsidP="00F756A1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426" w:hanging="284"/>
        <w:rPr>
          <w:rFonts w:cstheme="minorHAnsi"/>
          <w:sz w:val="24"/>
          <w:szCs w:val="24"/>
        </w:rPr>
      </w:pPr>
      <w:r w:rsidRPr="00F756A1">
        <w:rPr>
          <w:rFonts w:cstheme="minorHAnsi"/>
          <w:sz w:val="24"/>
          <w:szCs w:val="24"/>
        </w:rPr>
        <w:t>Po</w:t>
      </w:r>
      <w:r w:rsidR="003745F7" w:rsidRPr="00F756A1">
        <w:rPr>
          <w:rFonts w:cstheme="minorHAnsi"/>
          <w:sz w:val="24"/>
          <w:szCs w:val="24"/>
        </w:rPr>
        <w:t xml:space="preserve">dmioty zainteresowane udziałem </w:t>
      </w:r>
      <w:r w:rsidR="00744EAA" w:rsidRPr="00F756A1">
        <w:rPr>
          <w:rFonts w:cstheme="minorHAnsi"/>
          <w:sz w:val="24"/>
          <w:szCs w:val="24"/>
        </w:rPr>
        <w:t>we W</w:t>
      </w:r>
      <w:r w:rsidR="003745F7" w:rsidRPr="00F756A1">
        <w:rPr>
          <w:rFonts w:cstheme="minorHAnsi"/>
          <w:sz w:val="24"/>
          <w:szCs w:val="24"/>
        </w:rPr>
        <w:t>stę</w:t>
      </w:r>
      <w:r w:rsidR="00744EAA" w:rsidRPr="00F756A1">
        <w:rPr>
          <w:rFonts w:cstheme="minorHAnsi"/>
          <w:sz w:val="24"/>
          <w:szCs w:val="24"/>
        </w:rPr>
        <w:t>pnych Konsultacjach R</w:t>
      </w:r>
      <w:r w:rsidR="003745F7" w:rsidRPr="00F756A1">
        <w:rPr>
          <w:rFonts w:cstheme="minorHAnsi"/>
          <w:sz w:val="24"/>
          <w:szCs w:val="24"/>
        </w:rPr>
        <w:t>ynkowych</w:t>
      </w:r>
      <w:r w:rsidRPr="00F756A1">
        <w:rPr>
          <w:rFonts w:cstheme="minorHAnsi"/>
          <w:sz w:val="24"/>
          <w:szCs w:val="24"/>
        </w:rPr>
        <w:t>, spełniające wymagania ok</w:t>
      </w:r>
      <w:r w:rsidR="003745F7" w:rsidRPr="00F756A1">
        <w:rPr>
          <w:rFonts w:cstheme="minorHAnsi"/>
          <w:sz w:val="24"/>
          <w:szCs w:val="24"/>
        </w:rPr>
        <w:t xml:space="preserve">reślone w niniejszym Ogłoszeniu, </w:t>
      </w:r>
      <w:r w:rsidRPr="00F756A1">
        <w:rPr>
          <w:rFonts w:cstheme="minorHAnsi"/>
          <w:sz w:val="24"/>
          <w:szCs w:val="24"/>
        </w:rPr>
        <w:t xml:space="preserve">składają zgłoszenia do udziału (Załącznik nr </w:t>
      </w:r>
      <w:r w:rsidR="00F756A1" w:rsidRPr="00F756A1">
        <w:rPr>
          <w:rFonts w:cstheme="minorHAnsi"/>
          <w:sz w:val="24"/>
          <w:szCs w:val="24"/>
        </w:rPr>
        <w:t>2</w:t>
      </w:r>
      <w:r w:rsidRPr="00F756A1">
        <w:rPr>
          <w:rFonts w:cstheme="minorHAnsi"/>
          <w:sz w:val="24"/>
          <w:szCs w:val="24"/>
        </w:rPr>
        <w:t>) wraz z innymi dokumentami wskazanymi w niniejszym Ogłoszeniu</w:t>
      </w:r>
      <w:r w:rsidR="00744EAA" w:rsidRPr="00F756A1">
        <w:rPr>
          <w:rFonts w:cstheme="minorHAnsi"/>
          <w:sz w:val="24"/>
          <w:szCs w:val="24"/>
        </w:rPr>
        <w:t>.</w:t>
      </w:r>
    </w:p>
    <w:p w14:paraId="2B2DA402" w14:textId="7A58EE96" w:rsidR="00FE3AE7" w:rsidRPr="00F756A1" w:rsidRDefault="00FE3AE7" w:rsidP="00F756A1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426" w:hanging="284"/>
        <w:rPr>
          <w:rFonts w:cstheme="minorHAnsi"/>
          <w:sz w:val="24"/>
          <w:szCs w:val="24"/>
        </w:rPr>
      </w:pPr>
      <w:r w:rsidRPr="00F756A1">
        <w:rPr>
          <w:rFonts w:cstheme="minorHAnsi"/>
          <w:sz w:val="24"/>
          <w:szCs w:val="24"/>
        </w:rPr>
        <w:t>Zgłoszenia można składać</w:t>
      </w:r>
      <w:r w:rsidR="00F756A1" w:rsidRPr="00F756A1">
        <w:rPr>
          <w:rFonts w:cstheme="minorHAnsi"/>
          <w:sz w:val="24"/>
          <w:szCs w:val="24"/>
        </w:rPr>
        <w:t xml:space="preserve"> </w:t>
      </w:r>
      <w:r w:rsidRPr="00F756A1">
        <w:rPr>
          <w:rFonts w:cstheme="minorHAnsi"/>
          <w:sz w:val="24"/>
          <w:szCs w:val="24"/>
        </w:rPr>
        <w:t>za pośrednictwem poczty</w:t>
      </w:r>
      <w:r w:rsidR="00744EAA" w:rsidRPr="00F756A1">
        <w:rPr>
          <w:rFonts w:cstheme="minorHAnsi"/>
          <w:sz w:val="24"/>
          <w:szCs w:val="24"/>
        </w:rPr>
        <w:t xml:space="preserve"> elektronicznej na adres </w:t>
      </w:r>
      <w:r w:rsidR="00F756A1" w:rsidRPr="00F756A1">
        <w:rPr>
          <w:rStyle w:val="Hipercze"/>
          <w:rFonts w:cs="Open Sans"/>
          <w:sz w:val="24"/>
          <w:szCs w:val="24"/>
          <w:shd w:val="clear" w:color="auto" w:fill="FFFFFF"/>
        </w:rPr>
        <w:t>badania.DIP@mfipr.gov.pl,</w:t>
      </w:r>
      <w:r w:rsidR="00F756A1" w:rsidRPr="00F756A1">
        <w:rPr>
          <w:sz w:val="24"/>
          <w:szCs w:val="24"/>
        </w:rPr>
        <w:t xml:space="preserve"> wpisując w tytule wiadomości: „Wstępne Konsultacje Rynkowe - </w:t>
      </w:r>
      <w:r w:rsidR="00F756A1" w:rsidRPr="00F756A1">
        <w:rPr>
          <w:rFonts w:cstheme="minorHAnsi"/>
          <w:sz w:val="24"/>
          <w:szCs w:val="24"/>
        </w:rPr>
        <w:t>badani</w:t>
      </w:r>
      <w:r w:rsidR="00E17E0C">
        <w:rPr>
          <w:rFonts w:cstheme="minorHAnsi"/>
          <w:sz w:val="24"/>
          <w:szCs w:val="24"/>
        </w:rPr>
        <w:t>e</w:t>
      </w:r>
      <w:r w:rsidR="00F756A1" w:rsidRPr="00F756A1">
        <w:rPr>
          <w:rFonts w:cstheme="minorHAnsi"/>
          <w:sz w:val="24"/>
          <w:szCs w:val="24"/>
        </w:rPr>
        <w:t xml:space="preserve"> jakości obsługi klientów </w:t>
      </w:r>
      <w:r w:rsidR="00E17E0C">
        <w:rPr>
          <w:rFonts w:cstheme="minorHAnsi"/>
          <w:sz w:val="24"/>
          <w:szCs w:val="24"/>
        </w:rPr>
        <w:t>PIFE</w:t>
      </w:r>
      <w:r w:rsidR="00F756A1">
        <w:rPr>
          <w:rFonts w:cstheme="minorHAnsi"/>
          <w:sz w:val="24"/>
          <w:szCs w:val="24"/>
        </w:rPr>
        <w:t>”</w:t>
      </w:r>
      <w:r w:rsidRPr="00F756A1">
        <w:rPr>
          <w:rFonts w:cstheme="minorHAnsi"/>
          <w:sz w:val="24"/>
          <w:szCs w:val="24"/>
        </w:rPr>
        <w:t>;</w:t>
      </w:r>
    </w:p>
    <w:p w14:paraId="0E88C332" w14:textId="6EB281D9" w:rsidR="00FE3AE7" w:rsidRPr="00F756A1" w:rsidRDefault="00744EAA" w:rsidP="00F756A1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426" w:hanging="284"/>
        <w:rPr>
          <w:rFonts w:cstheme="minorHAnsi"/>
          <w:sz w:val="24"/>
          <w:szCs w:val="24"/>
        </w:rPr>
      </w:pPr>
      <w:r w:rsidRPr="00F756A1">
        <w:rPr>
          <w:rFonts w:cstheme="minorHAnsi"/>
          <w:sz w:val="24"/>
          <w:szCs w:val="24"/>
        </w:rPr>
        <w:t>Termin składania zgłoszeń:</w:t>
      </w:r>
      <w:r w:rsidR="00F756A1" w:rsidRPr="00F756A1">
        <w:rPr>
          <w:rFonts w:cstheme="minorHAnsi"/>
          <w:sz w:val="24"/>
          <w:szCs w:val="24"/>
        </w:rPr>
        <w:t xml:space="preserve"> </w:t>
      </w:r>
      <w:r w:rsidR="006C4EC2">
        <w:rPr>
          <w:rFonts w:cstheme="minorHAnsi"/>
          <w:b/>
          <w:bCs/>
          <w:sz w:val="24"/>
          <w:szCs w:val="24"/>
        </w:rPr>
        <w:t xml:space="preserve">21 </w:t>
      </w:r>
      <w:r w:rsidR="00A60E63">
        <w:rPr>
          <w:rFonts w:cstheme="minorHAnsi"/>
          <w:b/>
          <w:bCs/>
          <w:sz w:val="24"/>
          <w:szCs w:val="24"/>
        </w:rPr>
        <w:t xml:space="preserve">czerwca </w:t>
      </w:r>
      <w:r w:rsidR="00F756A1" w:rsidRPr="00F756A1">
        <w:rPr>
          <w:rFonts w:cstheme="minorHAnsi"/>
          <w:b/>
          <w:bCs/>
          <w:sz w:val="24"/>
          <w:szCs w:val="24"/>
        </w:rPr>
        <w:t>2024 r</w:t>
      </w:r>
      <w:r w:rsidR="00F756A1" w:rsidRPr="00F756A1">
        <w:rPr>
          <w:rFonts w:cstheme="minorHAnsi"/>
          <w:sz w:val="24"/>
          <w:szCs w:val="24"/>
        </w:rPr>
        <w:t>.</w:t>
      </w:r>
      <w:r w:rsidRPr="00F756A1">
        <w:rPr>
          <w:rFonts w:cstheme="minorHAnsi"/>
          <w:sz w:val="24"/>
          <w:szCs w:val="24"/>
        </w:rPr>
        <w:t xml:space="preserve"> </w:t>
      </w:r>
      <w:r w:rsidR="00FE3AE7" w:rsidRPr="00F756A1">
        <w:rPr>
          <w:rFonts w:cstheme="minorHAnsi"/>
          <w:sz w:val="24"/>
          <w:szCs w:val="24"/>
        </w:rPr>
        <w:t>Decyduje data wpływu zgłoszenia do Zamawiającego.</w:t>
      </w:r>
    </w:p>
    <w:p w14:paraId="2FB50F3C" w14:textId="77777777" w:rsidR="00FE3AE7" w:rsidRPr="009A59C1" w:rsidRDefault="00FE3AE7" w:rsidP="00F756A1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426" w:hanging="284"/>
        <w:rPr>
          <w:rFonts w:cstheme="minorHAnsi"/>
          <w:sz w:val="24"/>
          <w:szCs w:val="24"/>
        </w:rPr>
      </w:pPr>
      <w:r w:rsidRPr="00F756A1">
        <w:rPr>
          <w:rFonts w:cstheme="minorHAnsi"/>
          <w:sz w:val="24"/>
          <w:szCs w:val="24"/>
        </w:rPr>
        <w:t>Zamawiający nie jest zobowiązany do zaproszenia do udziału w</w:t>
      </w:r>
      <w:r w:rsidR="003745F7" w:rsidRPr="00F756A1">
        <w:rPr>
          <w:rFonts w:cstheme="minorHAnsi"/>
          <w:sz w:val="24"/>
          <w:szCs w:val="24"/>
        </w:rPr>
        <w:t>e wstępnych konsultacjach rynkowych</w:t>
      </w:r>
      <w:r w:rsidRPr="00F756A1">
        <w:rPr>
          <w:rFonts w:cstheme="minorHAnsi"/>
          <w:sz w:val="24"/>
          <w:szCs w:val="24"/>
        </w:rPr>
        <w:t xml:space="preserve"> </w:t>
      </w:r>
      <w:r w:rsidR="006F3D24" w:rsidRPr="00F756A1">
        <w:rPr>
          <w:rFonts w:cstheme="minorHAnsi"/>
          <w:sz w:val="24"/>
          <w:szCs w:val="24"/>
        </w:rPr>
        <w:t xml:space="preserve">wszystkich </w:t>
      </w:r>
      <w:r w:rsidRPr="00F756A1">
        <w:rPr>
          <w:rFonts w:cstheme="minorHAnsi"/>
          <w:sz w:val="24"/>
          <w:szCs w:val="24"/>
        </w:rPr>
        <w:t>podmiotów</w:t>
      </w:r>
      <w:r w:rsidRPr="009A59C1">
        <w:rPr>
          <w:rFonts w:cstheme="minorHAnsi"/>
          <w:sz w:val="24"/>
          <w:szCs w:val="24"/>
        </w:rPr>
        <w:t xml:space="preserve">, które złożą zgłoszenie do udziału po wyznaczonym terminie. </w:t>
      </w:r>
    </w:p>
    <w:p w14:paraId="501641DE" w14:textId="5D9389CB" w:rsidR="00FE3AE7" w:rsidRPr="009A59C1" w:rsidRDefault="00FE3AE7" w:rsidP="009A59C1">
      <w:pPr>
        <w:spacing w:line="360" w:lineRule="auto"/>
        <w:rPr>
          <w:rFonts w:cstheme="minorHAnsi"/>
          <w:b/>
          <w:sz w:val="24"/>
          <w:szCs w:val="24"/>
        </w:rPr>
      </w:pPr>
      <w:r w:rsidRPr="009A59C1">
        <w:rPr>
          <w:rFonts w:cstheme="minorHAnsi"/>
          <w:b/>
          <w:sz w:val="24"/>
          <w:szCs w:val="24"/>
        </w:rPr>
        <w:t xml:space="preserve">IV. </w:t>
      </w:r>
      <w:r w:rsidRPr="009A59C1">
        <w:rPr>
          <w:rFonts w:cstheme="minorHAnsi"/>
          <w:b/>
          <w:sz w:val="24"/>
          <w:szCs w:val="24"/>
        </w:rPr>
        <w:tab/>
      </w:r>
      <w:r w:rsidR="003745F7" w:rsidRPr="009A59C1">
        <w:rPr>
          <w:rFonts w:cstheme="minorHAnsi"/>
          <w:b/>
          <w:sz w:val="24"/>
          <w:szCs w:val="24"/>
        </w:rPr>
        <w:t>ZASADY PROWADZENIA WSTĘPNYCH KONSULTACJ</w:t>
      </w:r>
      <w:r w:rsidR="00A55372">
        <w:rPr>
          <w:rFonts w:cstheme="minorHAnsi"/>
          <w:b/>
          <w:sz w:val="24"/>
          <w:szCs w:val="24"/>
        </w:rPr>
        <w:t>I</w:t>
      </w:r>
      <w:r w:rsidR="003745F7" w:rsidRPr="009A59C1">
        <w:rPr>
          <w:rFonts w:cstheme="minorHAnsi"/>
          <w:b/>
          <w:sz w:val="24"/>
          <w:szCs w:val="24"/>
        </w:rPr>
        <w:t xml:space="preserve"> RYNKOWYCH</w:t>
      </w:r>
    </w:p>
    <w:p w14:paraId="00E9D006" w14:textId="77777777" w:rsidR="00D37372" w:rsidRPr="009A59C1" w:rsidRDefault="003745F7" w:rsidP="00F756A1">
      <w:pPr>
        <w:pStyle w:val="Akapitzlist"/>
        <w:numPr>
          <w:ilvl w:val="0"/>
          <w:numId w:val="13"/>
        </w:numPr>
        <w:tabs>
          <w:tab w:val="left" w:pos="284"/>
        </w:tabs>
        <w:spacing w:line="360" w:lineRule="auto"/>
        <w:ind w:left="567" w:hanging="436"/>
        <w:rPr>
          <w:rFonts w:cstheme="minorHAnsi"/>
          <w:sz w:val="24"/>
          <w:szCs w:val="24"/>
        </w:rPr>
      </w:pPr>
      <w:r w:rsidRPr="009A59C1">
        <w:rPr>
          <w:rFonts w:cstheme="minorHAnsi"/>
          <w:sz w:val="24"/>
          <w:szCs w:val="24"/>
        </w:rPr>
        <w:t xml:space="preserve">Wstępne Konsultacje Rynkowe </w:t>
      </w:r>
      <w:r w:rsidR="00FE3AE7" w:rsidRPr="009A59C1">
        <w:rPr>
          <w:rFonts w:cstheme="minorHAnsi"/>
          <w:sz w:val="24"/>
          <w:szCs w:val="24"/>
        </w:rPr>
        <w:t>pro</w:t>
      </w:r>
      <w:r w:rsidRPr="009A59C1">
        <w:rPr>
          <w:rFonts w:cstheme="minorHAnsi"/>
          <w:sz w:val="24"/>
          <w:szCs w:val="24"/>
        </w:rPr>
        <w:t>wadzone będą</w:t>
      </w:r>
      <w:r w:rsidR="00FE3AE7" w:rsidRPr="009A59C1">
        <w:rPr>
          <w:rFonts w:cstheme="minorHAnsi"/>
          <w:sz w:val="24"/>
          <w:szCs w:val="24"/>
        </w:rPr>
        <w:t xml:space="preserve"> zgodnie z przepisami ustawy Prawo zamówień publicznych oraz </w:t>
      </w:r>
      <w:r w:rsidR="00744EAA" w:rsidRPr="009A59C1">
        <w:rPr>
          <w:rFonts w:cstheme="minorHAnsi"/>
          <w:sz w:val="24"/>
          <w:szCs w:val="24"/>
        </w:rPr>
        <w:t xml:space="preserve">postanowieniami </w:t>
      </w:r>
      <w:r w:rsidR="00FE3AE7" w:rsidRPr="009A59C1">
        <w:rPr>
          <w:rFonts w:cstheme="minorHAnsi"/>
          <w:i/>
          <w:sz w:val="24"/>
          <w:szCs w:val="24"/>
        </w:rPr>
        <w:t>Regulaminu przeprowadzania</w:t>
      </w:r>
      <w:r w:rsidR="00D37372" w:rsidRPr="009A59C1">
        <w:rPr>
          <w:rFonts w:cstheme="minorHAnsi"/>
          <w:i/>
          <w:sz w:val="24"/>
          <w:szCs w:val="24"/>
        </w:rPr>
        <w:t xml:space="preserve"> Wstępnych Konsultacji Rynkowych</w:t>
      </w:r>
      <w:r w:rsidR="00744EAA" w:rsidRPr="009A59C1">
        <w:rPr>
          <w:rFonts w:cstheme="minorHAnsi"/>
          <w:sz w:val="24"/>
          <w:szCs w:val="24"/>
        </w:rPr>
        <w:t xml:space="preserve"> </w:t>
      </w:r>
      <w:r w:rsidR="00FE3AE7" w:rsidRPr="009A59C1">
        <w:rPr>
          <w:rFonts w:cstheme="minorHAnsi"/>
          <w:sz w:val="24"/>
          <w:szCs w:val="24"/>
        </w:rPr>
        <w:t xml:space="preserve">opublikowanego na stronie internetowej Zamawiającego. </w:t>
      </w:r>
    </w:p>
    <w:p w14:paraId="24DE18A6" w14:textId="7538F724" w:rsidR="00FE3AE7" w:rsidRPr="009A59C1" w:rsidRDefault="00D37372" w:rsidP="00563F7D">
      <w:pPr>
        <w:pStyle w:val="Akapitzlist"/>
        <w:numPr>
          <w:ilvl w:val="0"/>
          <w:numId w:val="13"/>
        </w:numPr>
        <w:tabs>
          <w:tab w:val="left" w:pos="284"/>
        </w:tabs>
        <w:spacing w:line="360" w:lineRule="auto"/>
        <w:ind w:left="567" w:hanging="436"/>
        <w:rPr>
          <w:rFonts w:cstheme="minorHAnsi"/>
          <w:sz w:val="24"/>
          <w:szCs w:val="24"/>
        </w:rPr>
      </w:pPr>
      <w:r w:rsidRPr="009A59C1">
        <w:rPr>
          <w:rFonts w:cstheme="minorHAnsi"/>
          <w:sz w:val="24"/>
          <w:szCs w:val="24"/>
        </w:rPr>
        <w:t xml:space="preserve">Warunkiem udziału we Wstępnych Konsultacjach Rynkowych </w:t>
      </w:r>
      <w:r w:rsidR="00FE3AE7" w:rsidRPr="009A59C1">
        <w:rPr>
          <w:rFonts w:cstheme="minorHAnsi"/>
          <w:sz w:val="24"/>
          <w:szCs w:val="24"/>
        </w:rPr>
        <w:t xml:space="preserve">jest złożenie zgłoszenia, stanowiącego Załącznik nr </w:t>
      </w:r>
      <w:r w:rsidR="00563F7D">
        <w:rPr>
          <w:rFonts w:cstheme="minorHAnsi"/>
          <w:sz w:val="24"/>
          <w:szCs w:val="24"/>
        </w:rPr>
        <w:t>2</w:t>
      </w:r>
      <w:r w:rsidR="00FE3AE7" w:rsidRPr="009A59C1">
        <w:rPr>
          <w:rFonts w:cstheme="minorHAnsi"/>
          <w:sz w:val="24"/>
          <w:szCs w:val="24"/>
        </w:rPr>
        <w:t xml:space="preserve"> do niniejszego Ogłoszenia</w:t>
      </w:r>
      <w:r w:rsidR="00682574" w:rsidRPr="009A59C1">
        <w:rPr>
          <w:rFonts w:cstheme="minorHAnsi"/>
          <w:sz w:val="24"/>
          <w:szCs w:val="24"/>
        </w:rPr>
        <w:t xml:space="preserve">, przez osobę umocowaną do </w:t>
      </w:r>
      <w:r w:rsidR="00FE3AE7" w:rsidRPr="009A59C1">
        <w:rPr>
          <w:rFonts w:cstheme="minorHAnsi"/>
          <w:sz w:val="24"/>
          <w:szCs w:val="24"/>
        </w:rPr>
        <w:t xml:space="preserve">reprezentacji zgłaszającego, w terminie określonym w niniejszym Ogłoszeniu. </w:t>
      </w:r>
    </w:p>
    <w:p w14:paraId="1B4BD282" w14:textId="77777777" w:rsidR="00A55372" w:rsidRPr="00A55372" w:rsidRDefault="00FE3AE7" w:rsidP="00563F7D">
      <w:pPr>
        <w:pStyle w:val="Akapitzlist"/>
        <w:numPr>
          <w:ilvl w:val="0"/>
          <w:numId w:val="13"/>
        </w:numPr>
        <w:tabs>
          <w:tab w:val="left" w:pos="284"/>
        </w:tabs>
        <w:spacing w:line="360" w:lineRule="auto"/>
        <w:ind w:left="567" w:hanging="436"/>
        <w:rPr>
          <w:rFonts w:cstheme="minorHAnsi"/>
          <w:sz w:val="24"/>
          <w:szCs w:val="24"/>
        </w:rPr>
      </w:pPr>
      <w:r w:rsidRPr="009A59C1">
        <w:rPr>
          <w:rFonts w:cstheme="minorHAnsi"/>
          <w:sz w:val="24"/>
          <w:szCs w:val="24"/>
        </w:rPr>
        <w:t>Za</w:t>
      </w:r>
      <w:r w:rsidR="00D37372" w:rsidRPr="009A59C1">
        <w:rPr>
          <w:rFonts w:cstheme="minorHAnsi"/>
          <w:sz w:val="24"/>
          <w:szCs w:val="24"/>
        </w:rPr>
        <w:t xml:space="preserve">mawiający zaprosi do udziału we Wstępnych Konsultacji Rynkowych </w:t>
      </w:r>
      <w:r w:rsidR="00744EAA" w:rsidRPr="00563F7D">
        <w:rPr>
          <w:rFonts w:cstheme="minorHAnsi"/>
          <w:b/>
          <w:bCs/>
          <w:sz w:val="24"/>
          <w:szCs w:val="24"/>
        </w:rPr>
        <w:t>podmioty, które</w:t>
      </w:r>
      <w:r w:rsidR="00563F7D" w:rsidRPr="00563F7D">
        <w:rPr>
          <w:rFonts w:cstheme="minorHAnsi"/>
          <w:b/>
          <w:bCs/>
          <w:sz w:val="24"/>
          <w:szCs w:val="24"/>
        </w:rPr>
        <w:t xml:space="preserve"> w okresie ostatnich 5 lat </w:t>
      </w:r>
      <w:r w:rsidR="00563F7D" w:rsidRPr="00563F7D">
        <w:rPr>
          <w:rFonts w:cstheme="minorHAnsi"/>
          <w:sz w:val="24"/>
          <w:szCs w:val="24"/>
        </w:rPr>
        <w:t>przed upływem terminu zgłoszenia do udziału w Konsultacjach, a jeżeli okres prowadzenia działalności jest krótszy – w tym okresie</w:t>
      </w:r>
      <w:r w:rsidR="00563F7D" w:rsidRPr="00563F7D">
        <w:rPr>
          <w:rFonts w:cstheme="minorHAnsi"/>
          <w:b/>
          <w:bCs/>
          <w:sz w:val="24"/>
          <w:szCs w:val="24"/>
        </w:rPr>
        <w:t>, wykonały co najmniej jedn</w:t>
      </w:r>
      <w:r w:rsidR="00563F7D">
        <w:rPr>
          <w:rFonts w:cstheme="minorHAnsi"/>
          <w:b/>
          <w:bCs/>
          <w:sz w:val="24"/>
          <w:szCs w:val="24"/>
        </w:rPr>
        <w:t>o badanie jakości obsługi klientów przy pomocy techniki SMS lub CAWI</w:t>
      </w:r>
      <w:r w:rsidR="00A55372">
        <w:rPr>
          <w:rFonts w:cstheme="minorHAnsi"/>
          <w:b/>
          <w:bCs/>
          <w:sz w:val="24"/>
          <w:szCs w:val="24"/>
        </w:rPr>
        <w:t>, tzn.</w:t>
      </w:r>
    </w:p>
    <w:p w14:paraId="46D7977F" w14:textId="77777777" w:rsidR="00A55372" w:rsidRPr="00A55372" w:rsidRDefault="00A55372" w:rsidP="00E17E0C">
      <w:pPr>
        <w:pStyle w:val="Tematkomentarza"/>
        <w:numPr>
          <w:ilvl w:val="0"/>
          <w:numId w:val="15"/>
        </w:numPr>
        <w:autoSpaceDE w:val="0"/>
        <w:autoSpaceDN w:val="0"/>
        <w:adjustRightInd w:val="0"/>
        <w:spacing w:after="0" w:line="312" w:lineRule="auto"/>
        <w:rPr>
          <w:rFonts w:eastAsia="Times New Roman" w:cs="Arial"/>
          <w:b w:val="0"/>
          <w:bCs w:val="0"/>
          <w:sz w:val="24"/>
          <w:szCs w:val="24"/>
          <w:lang w:eastAsia="pl-PL"/>
        </w:rPr>
      </w:pPr>
      <w:r w:rsidRPr="00A55372">
        <w:rPr>
          <w:rFonts w:eastAsia="Times New Roman" w:cs="Arial"/>
          <w:sz w:val="24"/>
          <w:szCs w:val="24"/>
          <w:lang w:eastAsia="pl-PL"/>
        </w:rPr>
        <w:t xml:space="preserve">SMS </w:t>
      </w:r>
      <w:r w:rsidRPr="00A55372">
        <w:rPr>
          <w:rFonts w:eastAsia="Times New Roman" w:cs="Arial"/>
          <w:b w:val="0"/>
          <w:bCs w:val="0"/>
          <w:sz w:val="24"/>
          <w:szCs w:val="24"/>
          <w:lang w:eastAsia="pl-PL"/>
        </w:rPr>
        <w:t xml:space="preserve">- badanie </w:t>
      </w:r>
      <w:proofErr w:type="spellStart"/>
      <w:r w:rsidRPr="00A55372">
        <w:rPr>
          <w:rFonts w:eastAsia="Times New Roman" w:cs="Arial"/>
          <w:b w:val="0"/>
          <w:bCs w:val="0"/>
          <w:sz w:val="24"/>
          <w:szCs w:val="24"/>
          <w:lang w:eastAsia="pl-PL"/>
        </w:rPr>
        <w:t>smsowe</w:t>
      </w:r>
      <w:proofErr w:type="spellEnd"/>
      <w:r w:rsidRPr="00A55372">
        <w:rPr>
          <w:rFonts w:eastAsia="Times New Roman" w:cs="Arial"/>
          <w:b w:val="0"/>
          <w:bCs w:val="0"/>
          <w:sz w:val="24"/>
          <w:szCs w:val="24"/>
          <w:lang w:eastAsia="pl-PL"/>
        </w:rPr>
        <w:t xml:space="preserve">, polega na wysyłce </w:t>
      </w:r>
      <w:proofErr w:type="spellStart"/>
      <w:r w:rsidRPr="00A55372">
        <w:rPr>
          <w:rFonts w:eastAsia="Times New Roman" w:cs="Arial"/>
          <w:b w:val="0"/>
          <w:bCs w:val="0"/>
          <w:sz w:val="24"/>
          <w:szCs w:val="24"/>
          <w:lang w:eastAsia="pl-PL"/>
        </w:rPr>
        <w:t>sms-ów</w:t>
      </w:r>
      <w:proofErr w:type="spellEnd"/>
      <w:r w:rsidRPr="00A55372">
        <w:rPr>
          <w:rFonts w:eastAsia="Times New Roman" w:cs="Arial"/>
          <w:b w:val="0"/>
          <w:bCs w:val="0"/>
          <w:sz w:val="24"/>
          <w:szCs w:val="24"/>
          <w:lang w:eastAsia="pl-PL"/>
        </w:rPr>
        <w:t xml:space="preserve"> z treścią pytań z kwestionariusza ankiety i z możliwością odpowiedzi w formie SMS (nie link),</w:t>
      </w:r>
    </w:p>
    <w:p w14:paraId="57DBCDE9" w14:textId="79A5C9F7" w:rsidR="00A55372" w:rsidRPr="00A55372" w:rsidRDefault="00A55372" w:rsidP="00E17E0C">
      <w:pPr>
        <w:pStyle w:val="Tematkomentarza"/>
        <w:numPr>
          <w:ilvl w:val="0"/>
          <w:numId w:val="15"/>
        </w:numPr>
        <w:autoSpaceDE w:val="0"/>
        <w:autoSpaceDN w:val="0"/>
        <w:adjustRightInd w:val="0"/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A55372">
        <w:rPr>
          <w:rFonts w:eastAsia="Times New Roman" w:cs="Arial"/>
          <w:sz w:val="24"/>
          <w:szCs w:val="24"/>
          <w:lang w:eastAsia="pl-PL"/>
        </w:rPr>
        <w:t>CAWI</w:t>
      </w:r>
      <w:r w:rsidR="00C40592">
        <w:rPr>
          <w:rFonts w:eastAsia="Times New Roman" w:cs="Arial"/>
          <w:sz w:val="24"/>
          <w:szCs w:val="24"/>
          <w:lang w:eastAsia="pl-PL"/>
        </w:rPr>
        <w:t xml:space="preserve"> </w:t>
      </w:r>
      <w:r w:rsidR="00C40592" w:rsidRPr="00C40592">
        <w:rPr>
          <w:rFonts w:eastAsia="Times New Roman" w:cs="Arial"/>
          <w:b w:val="0"/>
          <w:bCs w:val="0"/>
          <w:sz w:val="24"/>
          <w:szCs w:val="24"/>
          <w:lang w:eastAsia="pl-PL"/>
        </w:rPr>
        <w:t>-</w:t>
      </w:r>
      <w:r w:rsidRPr="00C40592">
        <w:rPr>
          <w:rFonts w:eastAsia="Times New Roman" w:cs="Arial"/>
          <w:b w:val="0"/>
          <w:bCs w:val="0"/>
          <w:sz w:val="24"/>
          <w:szCs w:val="24"/>
          <w:lang w:eastAsia="pl-PL"/>
        </w:rPr>
        <w:t xml:space="preserve"> </w:t>
      </w:r>
      <w:r w:rsidRPr="00A55372">
        <w:rPr>
          <w:rFonts w:eastAsia="Times New Roman" w:cs="Arial"/>
          <w:b w:val="0"/>
          <w:bCs w:val="0"/>
          <w:sz w:val="24"/>
          <w:szCs w:val="24"/>
          <w:lang w:eastAsia="pl-PL"/>
        </w:rPr>
        <w:t>badanie internetowe, obejmuje e-mailową dystrybucję personalizowanych zaproszeń do wypełnienia kwestionariusza ankiety (link do ankiety internetowej).</w:t>
      </w:r>
    </w:p>
    <w:p w14:paraId="7CA43852" w14:textId="767A3F33" w:rsidR="00563F7D" w:rsidRDefault="00563F7D" w:rsidP="00563F7D">
      <w:pPr>
        <w:pStyle w:val="Akapitzlist"/>
        <w:numPr>
          <w:ilvl w:val="0"/>
          <w:numId w:val="13"/>
        </w:numPr>
        <w:tabs>
          <w:tab w:val="left" w:pos="284"/>
        </w:tabs>
        <w:spacing w:line="360" w:lineRule="auto"/>
        <w:ind w:left="567" w:hanging="436"/>
        <w:rPr>
          <w:rFonts w:cstheme="minorHAnsi"/>
          <w:sz w:val="24"/>
          <w:szCs w:val="24"/>
        </w:rPr>
      </w:pPr>
      <w:r w:rsidRPr="00563F7D">
        <w:rPr>
          <w:rFonts w:cstheme="minorHAnsi"/>
          <w:sz w:val="24"/>
          <w:szCs w:val="24"/>
        </w:rPr>
        <w:lastRenderedPageBreak/>
        <w:t>Na dowód spełniania warunków udziału w Konsultacjach, konieczne jest wypełnienie przez Zgłaszającego się Załącznika nr 2 (Zgłoszenie udziału) wraz z podaniem informacji o rodzaju zrealizowane</w:t>
      </w:r>
      <w:r>
        <w:rPr>
          <w:rFonts w:cstheme="minorHAnsi"/>
          <w:sz w:val="24"/>
          <w:szCs w:val="24"/>
        </w:rPr>
        <w:t>go badania.</w:t>
      </w:r>
    </w:p>
    <w:p w14:paraId="60EC7019" w14:textId="17ED10A5" w:rsidR="00FE3AE7" w:rsidRPr="009A59C1" w:rsidRDefault="00FE3AE7" w:rsidP="00563F7D">
      <w:pPr>
        <w:pStyle w:val="Akapitzlist"/>
        <w:numPr>
          <w:ilvl w:val="0"/>
          <w:numId w:val="13"/>
        </w:numPr>
        <w:tabs>
          <w:tab w:val="left" w:pos="284"/>
        </w:tabs>
        <w:spacing w:line="360" w:lineRule="auto"/>
        <w:ind w:left="567" w:hanging="436"/>
        <w:rPr>
          <w:rFonts w:cstheme="minorHAnsi"/>
          <w:sz w:val="24"/>
          <w:szCs w:val="24"/>
        </w:rPr>
      </w:pPr>
      <w:r w:rsidRPr="009A59C1">
        <w:rPr>
          <w:rFonts w:cstheme="minorHAnsi"/>
          <w:sz w:val="24"/>
          <w:szCs w:val="24"/>
        </w:rPr>
        <w:t>Zaproszenie zostanie przesłane na adres e-mail wskazany w zgłoszeniu do udziału w</w:t>
      </w:r>
      <w:r w:rsidR="00D37372" w:rsidRPr="009A59C1">
        <w:rPr>
          <w:rFonts w:cstheme="minorHAnsi"/>
          <w:sz w:val="24"/>
          <w:szCs w:val="24"/>
        </w:rPr>
        <w:t>e Wstępnych Konsultacjach Rynkowych</w:t>
      </w:r>
      <w:r w:rsidRPr="009A59C1">
        <w:rPr>
          <w:rFonts w:cstheme="minorHAnsi"/>
          <w:sz w:val="24"/>
          <w:szCs w:val="24"/>
        </w:rPr>
        <w:t xml:space="preserve">. </w:t>
      </w:r>
    </w:p>
    <w:p w14:paraId="2411DE3F" w14:textId="77777777" w:rsidR="009F2631" w:rsidRPr="009A59C1" w:rsidRDefault="00D37372" w:rsidP="00563F7D">
      <w:pPr>
        <w:pStyle w:val="Akapitzlist"/>
        <w:numPr>
          <w:ilvl w:val="0"/>
          <w:numId w:val="13"/>
        </w:numPr>
        <w:tabs>
          <w:tab w:val="left" w:pos="284"/>
        </w:tabs>
        <w:spacing w:line="360" w:lineRule="auto"/>
        <w:ind w:left="567" w:hanging="436"/>
        <w:rPr>
          <w:rFonts w:cstheme="minorHAnsi"/>
          <w:sz w:val="24"/>
          <w:szCs w:val="24"/>
        </w:rPr>
      </w:pPr>
      <w:r w:rsidRPr="009A59C1">
        <w:rPr>
          <w:rFonts w:cstheme="minorHAnsi"/>
          <w:sz w:val="24"/>
          <w:szCs w:val="24"/>
        </w:rPr>
        <w:t xml:space="preserve">Wstępne Konsultacje Rynkowe </w:t>
      </w:r>
      <w:r w:rsidR="00FE3AE7" w:rsidRPr="009A59C1">
        <w:rPr>
          <w:rFonts w:cstheme="minorHAnsi"/>
          <w:sz w:val="24"/>
          <w:szCs w:val="24"/>
        </w:rPr>
        <w:t>prowa</w:t>
      </w:r>
      <w:r w:rsidRPr="009A59C1">
        <w:rPr>
          <w:rFonts w:cstheme="minorHAnsi"/>
          <w:sz w:val="24"/>
          <w:szCs w:val="24"/>
        </w:rPr>
        <w:t>dzone będą</w:t>
      </w:r>
      <w:r w:rsidR="00FE3AE7" w:rsidRPr="009A59C1">
        <w:rPr>
          <w:rFonts w:cstheme="minorHAnsi"/>
          <w:sz w:val="24"/>
          <w:szCs w:val="24"/>
        </w:rPr>
        <w:t xml:space="preserve"> w języku polskim. Do dokumentów sporządzonych w językach innych niż polski należy dołączyć tłumaczenia na język polski. </w:t>
      </w:r>
    </w:p>
    <w:p w14:paraId="5C87DDD8" w14:textId="4CA83BE0" w:rsidR="00FE3AE7" w:rsidRPr="009A59C1" w:rsidRDefault="009F2631" w:rsidP="00563F7D">
      <w:pPr>
        <w:pStyle w:val="Akapitzlist"/>
        <w:numPr>
          <w:ilvl w:val="0"/>
          <w:numId w:val="13"/>
        </w:numPr>
        <w:tabs>
          <w:tab w:val="left" w:pos="284"/>
        </w:tabs>
        <w:spacing w:line="360" w:lineRule="auto"/>
        <w:ind w:left="567" w:hanging="436"/>
        <w:rPr>
          <w:rFonts w:cstheme="minorHAnsi"/>
          <w:sz w:val="24"/>
          <w:szCs w:val="24"/>
        </w:rPr>
      </w:pPr>
      <w:r w:rsidRPr="009A59C1">
        <w:rPr>
          <w:rFonts w:cstheme="minorHAnsi"/>
          <w:sz w:val="24"/>
          <w:szCs w:val="24"/>
        </w:rPr>
        <w:t xml:space="preserve">Wstępne Konsultacje Rynkowe </w:t>
      </w:r>
      <w:r w:rsidR="00FE3AE7" w:rsidRPr="009A59C1">
        <w:rPr>
          <w:rFonts w:cstheme="minorHAnsi"/>
          <w:sz w:val="24"/>
          <w:szCs w:val="24"/>
        </w:rPr>
        <w:t>ma</w:t>
      </w:r>
      <w:r w:rsidRPr="009A59C1">
        <w:rPr>
          <w:rFonts w:cstheme="minorHAnsi"/>
          <w:sz w:val="24"/>
          <w:szCs w:val="24"/>
        </w:rPr>
        <w:t>ją</w:t>
      </w:r>
      <w:r w:rsidR="00FE3AE7" w:rsidRPr="009A59C1">
        <w:rPr>
          <w:rFonts w:cstheme="minorHAnsi"/>
          <w:sz w:val="24"/>
          <w:szCs w:val="24"/>
        </w:rPr>
        <w:t xml:space="preserve"> charakter jawny, z zastrzeżeniem § 3 ust. </w:t>
      </w:r>
      <w:r w:rsidR="00C71E86">
        <w:rPr>
          <w:rFonts w:cstheme="minorHAnsi"/>
          <w:sz w:val="24"/>
          <w:szCs w:val="24"/>
        </w:rPr>
        <w:t>7</w:t>
      </w:r>
      <w:r w:rsidR="00C71E86" w:rsidRPr="009A59C1">
        <w:rPr>
          <w:rFonts w:cstheme="minorHAnsi"/>
          <w:sz w:val="24"/>
          <w:szCs w:val="24"/>
        </w:rPr>
        <w:t xml:space="preserve"> </w:t>
      </w:r>
      <w:r w:rsidR="00FE3AE7" w:rsidRPr="00563F7D">
        <w:rPr>
          <w:rFonts w:cstheme="minorHAnsi"/>
          <w:sz w:val="24"/>
          <w:szCs w:val="24"/>
        </w:rPr>
        <w:t>Regulaminu przeprowadzania</w:t>
      </w:r>
      <w:r w:rsidR="00D37372" w:rsidRPr="00563F7D">
        <w:rPr>
          <w:rFonts w:cstheme="minorHAnsi"/>
          <w:sz w:val="24"/>
          <w:szCs w:val="24"/>
        </w:rPr>
        <w:t xml:space="preserve"> Wstępnych Konsultacji Rynkowych</w:t>
      </w:r>
      <w:r w:rsidR="00FE3AE7" w:rsidRPr="009A59C1">
        <w:rPr>
          <w:rFonts w:cstheme="minorHAnsi"/>
          <w:sz w:val="24"/>
          <w:szCs w:val="24"/>
        </w:rPr>
        <w:t xml:space="preserve">. </w:t>
      </w:r>
    </w:p>
    <w:p w14:paraId="635681D5" w14:textId="6D0DD185" w:rsidR="00FE3AE7" w:rsidRDefault="00744EAA" w:rsidP="00563F7D">
      <w:pPr>
        <w:pStyle w:val="Akapitzlist"/>
        <w:numPr>
          <w:ilvl w:val="0"/>
          <w:numId w:val="13"/>
        </w:numPr>
        <w:tabs>
          <w:tab w:val="left" w:pos="284"/>
        </w:tabs>
        <w:spacing w:line="360" w:lineRule="auto"/>
        <w:ind w:left="567" w:hanging="436"/>
        <w:rPr>
          <w:rFonts w:cstheme="minorHAnsi"/>
          <w:sz w:val="24"/>
          <w:szCs w:val="24"/>
        </w:rPr>
      </w:pPr>
      <w:r w:rsidRPr="009A59C1">
        <w:rPr>
          <w:rFonts w:cstheme="minorHAnsi"/>
          <w:sz w:val="24"/>
          <w:szCs w:val="24"/>
        </w:rPr>
        <w:t>Wstępne Konsultacje rynkowe prowadzone będą</w:t>
      </w:r>
      <w:r w:rsidR="00FE3AE7" w:rsidRPr="009A59C1">
        <w:rPr>
          <w:rFonts w:cstheme="minorHAnsi"/>
          <w:sz w:val="24"/>
          <w:szCs w:val="24"/>
        </w:rPr>
        <w:t xml:space="preserve"> w </w:t>
      </w:r>
      <w:r w:rsidRPr="009A59C1">
        <w:rPr>
          <w:rFonts w:cstheme="minorHAnsi"/>
          <w:sz w:val="24"/>
          <w:szCs w:val="24"/>
        </w:rPr>
        <w:t xml:space="preserve">formie </w:t>
      </w:r>
      <w:r w:rsidR="00A55372" w:rsidRPr="00A55372">
        <w:rPr>
          <w:rFonts w:cstheme="minorHAnsi"/>
          <w:sz w:val="24"/>
          <w:szCs w:val="24"/>
        </w:rPr>
        <w:t>wideokonferencji z Uczestnikami, wymiany korespondencji w postaci elektronicznej</w:t>
      </w:r>
      <w:r w:rsidR="006C4EC2">
        <w:rPr>
          <w:rFonts w:cstheme="minorHAnsi"/>
          <w:sz w:val="24"/>
          <w:szCs w:val="24"/>
        </w:rPr>
        <w:t xml:space="preserve">, </w:t>
      </w:r>
      <w:r w:rsidR="00A55372" w:rsidRPr="00A55372">
        <w:rPr>
          <w:rFonts w:cstheme="minorHAnsi"/>
          <w:sz w:val="24"/>
          <w:szCs w:val="24"/>
        </w:rPr>
        <w:t>spotkania indywidualnego z Uczestnikami</w:t>
      </w:r>
      <w:r w:rsidR="006C4EC2">
        <w:rPr>
          <w:rFonts w:cstheme="minorHAnsi"/>
          <w:sz w:val="24"/>
          <w:szCs w:val="24"/>
        </w:rPr>
        <w:t xml:space="preserve"> lub </w:t>
      </w:r>
      <w:r w:rsidR="006C4EC2" w:rsidRPr="0055117C">
        <w:rPr>
          <w:rFonts w:cstheme="minorHAnsi"/>
          <w:sz w:val="24"/>
          <w:szCs w:val="24"/>
        </w:rPr>
        <w:t>spotkania grupowego z Uczestnikami, na określony przez Zamawiającego temat oraz w określonych przez Zamawiającego terminach</w:t>
      </w:r>
      <w:r w:rsidR="00FE1C1B" w:rsidRPr="009A59C1">
        <w:rPr>
          <w:rFonts w:cstheme="minorHAnsi"/>
          <w:sz w:val="24"/>
          <w:szCs w:val="24"/>
        </w:rPr>
        <w:t>.</w:t>
      </w:r>
    </w:p>
    <w:p w14:paraId="5F075EA2" w14:textId="7C473B33" w:rsidR="006C4EC2" w:rsidRDefault="00D3093F" w:rsidP="00563F7D">
      <w:pPr>
        <w:pStyle w:val="Akapitzlist"/>
        <w:numPr>
          <w:ilvl w:val="0"/>
          <w:numId w:val="13"/>
        </w:numPr>
        <w:tabs>
          <w:tab w:val="left" w:pos="284"/>
        </w:tabs>
        <w:spacing w:line="360" w:lineRule="auto"/>
        <w:ind w:left="567" w:hanging="436"/>
        <w:rPr>
          <w:rFonts w:cstheme="minorHAnsi"/>
          <w:sz w:val="24"/>
          <w:szCs w:val="24"/>
        </w:rPr>
      </w:pPr>
      <w:bookmarkStart w:id="1" w:name="_Hlk169173889"/>
      <w:bookmarkStart w:id="2" w:name="_Hlk169174427"/>
      <w:r>
        <w:rPr>
          <w:rFonts w:cstheme="minorHAnsi"/>
          <w:sz w:val="24"/>
          <w:szCs w:val="24"/>
        </w:rPr>
        <w:t>Zamawiający oczekuje, że podczas spotkania Wykonawca przedstawi koncepcję badania w formie prezentacji.</w:t>
      </w:r>
    </w:p>
    <w:bookmarkEnd w:id="1"/>
    <w:p w14:paraId="53B7038B" w14:textId="462BD0A7" w:rsidR="00D3093F" w:rsidRPr="009A59C1" w:rsidRDefault="00D3093F" w:rsidP="00563F7D">
      <w:pPr>
        <w:pStyle w:val="Akapitzlist"/>
        <w:numPr>
          <w:ilvl w:val="0"/>
          <w:numId w:val="13"/>
        </w:numPr>
        <w:tabs>
          <w:tab w:val="left" w:pos="284"/>
        </w:tabs>
        <w:spacing w:line="360" w:lineRule="auto"/>
        <w:ind w:left="567" w:hanging="43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Zamawiający planuje przeprowadzić wstępne konsultacje rynkowe w preferowanym terminie 24-28 czerwca, lub w wyjątkowych sytuacjach w terminie późniejszym, uzgodnionym przez Zamawiającego i Wykonawcę, </w:t>
      </w:r>
      <w:r w:rsidR="00C204D0">
        <w:rPr>
          <w:rFonts w:cstheme="minorHAnsi"/>
          <w:sz w:val="24"/>
          <w:szCs w:val="24"/>
        </w:rPr>
        <w:t xml:space="preserve">jednak nie później niż do  </w:t>
      </w:r>
      <w:r>
        <w:rPr>
          <w:rFonts w:cstheme="minorHAnsi"/>
          <w:sz w:val="24"/>
          <w:szCs w:val="24"/>
        </w:rPr>
        <w:t>31 sierpnia 2024 r.</w:t>
      </w:r>
    </w:p>
    <w:bookmarkEnd w:id="2"/>
    <w:p w14:paraId="08BFA478" w14:textId="27670346" w:rsidR="00FE3AE7" w:rsidRPr="00A55372" w:rsidRDefault="00FE3AE7" w:rsidP="00563F7D">
      <w:pPr>
        <w:pStyle w:val="Akapitzlist"/>
        <w:numPr>
          <w:ilvl w:val="0"/>
          <w:numId w:val="13"/>
        </w:numPr>
        <w:tabs>
          <w:tab w:val="left" w:pos="284"/>
        </w:tabs>
        <w:spacing w:line="360" w:lineRule="auto"/>
        <w:ind w:left="567" w:hanging="436"/>
        <w:rPr>
          <w:rFonts w:cstheme="minorHAnsi"/>
          <w:b/>
          <w:bCs/>
          <w:sz w:val="24"/>
          <w:szCs w:val="24"/>
        </w:rPr>
      </w:pPr>
      <w:r w:rsidRPr="009A59C1">
        <w:rPr>
          <w:rFonts w:cstheme="minorHAnsi"/>
          <w:sz w:val="24"/>
          <w:szCs w:val="24"/>
        </w:rPr>
        <w:t xml:space="preserve">Termin zakończenia </w:t>
      </w:r>
      <w:r w:rsidR="00744EAA" w:rsidRPr="009A59C1">
        <w:rPr>
          <w:rFonts w:cstheme="minorHAnsi"/>
          <w:sz w:val="24"/>
          <w:szCs w:val="24"/>
        </w:rPr>
        <w:t xml:space="preserve">Wstępnych Konsultacji Rynkowych </w:t>
      </w:r>
      <w:r w:rsidRPr="009A59C1">
        <w:rPr>
          <w:rFonts w:cstheme="minorHAnsi"/>
          <w:sz w:val="24"/>
          <w:szCs w:val="24"/>
        </w:rPr>
        <w:t>przewidywany jest na</w:t>
      </w:r>
      <w:r w:rsidR="00744EAA" w:rsidRPr="009A59C1">
        <w:rPr>
          <w:rFonts w:cstheme="minorHAnsi"/>
          <w:sz w:val="24"/>
          <w:szCs w:val="24"/>
        </w:rPr>
        <w:t xml:space="preserve"> </w:t>
      </w:r>
      <w:r w:rsidR="003D2D1B">
        <w:rPr>
          <w:rFonts w:cstheme="minorHAnsi"/>
          <w:b/>
          <w:bCs/>
          <w:sz w:val="24"/>
          <w:szCs w:val="24"/>
        </w:rPr>
        <w:t>31 sierpnia</w:t>
      </w:r>
      <w:r w:rsidR="00A55372" w:rsidRPr="00A55372">
        <w:rPr>
          <w:rFonts w:cstheme="minorHAnsi"/>
          <w:b/>
          <w:bCs/>
          <w:sz w:val="24"/>
          <w:szCs w:val="24"/>
        </w:rPr>
        <w:t xml:space="preserve"> 2024 r</w:t>
      </w:r>
      <w:r w:rsidR="00FE1C1B" w:rsidRPr="00A55372">
        <w:rPr>
          <w:rFonts w:cstheme="minorHAnsi"/>
          <w:b/>
          <w:bCs/>
          <w:sz w:val="24"/>
          <w:szCs w:val="24"/>
        </w:rPr>
        <w:t>.</w:t>
      </w:r>
    </w:p>
    <w:p w14:paraId="2B1647C8" w14:textId="0CAF25FD" w:rsidR="009F2631" w:rsidRPr="009A59C1" w:rsidRDefault="00FE3AE7" w:rsidP="00A55372">
      <w:pPr>
        <w:spacing w:line="360" w:lineRule="auto"/>
        <w:rPr>
          <w:rFonts w:cstheme="minorHAnsi"/>
          <w:b/>
          <w:sz w:val="24"/>
          <w:szCs w:val="24"/>
        </w:rPr>
      </w:pPr>
      <w:r w:rsidRPr="009A59C1">
        <w:rPr>
          <w:rFonts w:cstheme="minorHAnsi"/>
          <w:sz w:val="24"/>
          <w:szCs w:val="24"/>
        </w:rPr>
        <w:t xml:space="preserve"> </w:t>
      </w:r>
    </w:p>
    <w:p w14:paraId="10CC97A8" w14:textId="726F477A" w:rsidR="009F2631" w:rsidRPr="00A55372" w:rsidRDefault="009F2631" w:rsidP="009A59C1">
      <w:pPr>
        <w:spacing w:line="276" w:lineRule="auto"/>
        <w:rPr>
          <w:b/>
          <w:bCs/>
          <w:sz w:val="24"/>
          <w:szCs w:val="24"/>
        </w:rPr>
      </w:pPr>
      <w:r w:rsidRPr="00A55372">
        <w:rPr>
          <w:b/>
          <w:bCs/>
          <w:sz w:val="24"/>
          <w:szCs w:val="24"/>
        </w:rPr>
        <w:t>Załącznik</w:t>
      </w:r>
      <w:r w:rsidR="00A55372" w:rsidRPr="00A55372">
        <w:rPr>
          <w:b/>
          <w:bCs/>
          <w:sz w:val="24"/>
          <w:szCs w:val="24"/>
        </w:rPr>
        <w:t>i</w:t>
      </w:r>
      <w:r w:rsidRPr="00A55372">
        <w:rPr>
          <w:b/>
          <w:bCs/>
          <w:sz w:val="24"/>
          <w:szCs w:val="24"/>
        </w:rPr>
        <w:t>:</w:t>
      </w:r>
    </w:p>
    <w:p w14:paraId="13345639" w14:textId="37E52008" w:rsidR="00A55372" w:rsidRPr="00A55372" w:rsidRDefault="00A55372" w:rsidP="009A59C1">
      <w:pPr>
        <w:spacing w:line="276" w:lineRule="auto"/>
        <w:rPr>
          <w:sz w:val="24"/>
          <w:szCs w:val="24"/>
        </w:rPr>
      </w:pPr>
      <w:r w:rsidRPr="00A55372">
        <w:rPr>
          <w:sz w:val="24"/>
          <w:szCs w:val="24"/>
        </w:rPr>
        <w:t xml:space="preserve">Załącznik nr 1 Wstępny opis przedmiotu zamówienia </w:t>
      </w:r>
    </w:p>
    <w:p w14:paraId="2C7B07D5" w14:textId="32160E6E" w:rsidR="00A55372" w:rsidRPr="00A55372" w:rsidRDefault="00A55372" w:rsidP="009A59C1">
      <w:pPr>
        <w:spacing w:line="276" w:lineRule="auto"/>
        <w:rPr>
          <w:sz w:val="24"/>
          <w:szCs w:val="24"/>
        </w:rPr>
      </w:pPr>
      <w:r w:rsidRPr="00A55372">
        <w:rPr>
          <w:sz w:val="24"/>
          <w:szCs w:val="24"/>
        </w:rPr>
        <w:t>Załącznik nr 2 Zgłoszenie udziału we Wstępnych Konsultacjach Rynkowych</w:t>
      </w:r>
    </w:p>
    <w:sectPr w:rsidR="00A55372" w:rsidRPr="00A55372" w:rsidSect="00773E31">
      <w:headerReference w:type="default" r:id="rId10"/>
      <w:footerReference w:type="default" r:id="rId11"/>
      <w:pgSz w:w="11906" w:h="16838"/>
      <w:pgMar w:top="2127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32E06" w14:textId="77777777" w:rsidR="0063010E" w:rsidRDefault="0063010E" w:rsidP="000309AE">
      <w:pPr>
        <w:spacing w:after="0" w:line="240" w:lineRule="auto"/>
      </w:pPr>
      <w:r>
        <w:separator/>
      </w:r>
    </w:p>
  </w:endnote>
  <w:endnote w:type="continuationSeparator" w:id="0">
    <w:p w14:paraId="25F21761" w14:textId="77777777" w:rsidR="0063010E" w:rsidRDefault="0063010E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708632"/>
      <w:docPartObj>
        <w:docPartGallery w:val="Page Numbers (Bottom of Page)"/>
        <w:docPartUnique/>
      </w:docPartObj>
    </w:sdtPr>
    <w:sdtEndPr/>
    <w:sdtContent>
      <w:p w14:paraId="548BB494" w14:textId="0286F37D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124">
          <w:rPr>
            <w:noProof/>
          </w:rPr>
          <w:t>3</w:t>
        </w:r>
        <w:r>
          <w:fldChar w:fldCharType="end"/>
        </w:r>
      </w:p>
    </w:sdtContent>
  </w:sdt>
  <w:p w14:paraId="0E9B7FD7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21187" w14:textId="77777777" w:rsidR="0063010E" w:rsidRDefault="0063010E" w:rsidP="000309AE">
      <w:pPr>
        <w:spacing w:after="0" w:line="240" w:lineRule="auto"/>
      </w:pPr>
      <w:r>
        <w:separator/>
      </w:r>
    </w:p>
  </w:footnote>
  <w:footnote w:type="continuationSeparator" w:id="0">
    <w:p w14:paraId="56A32460" w14:textId="77777777" w:rsidR="0063010E" w:rsidRDefault="0063010E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C0EF8" w14:textId="72826968" w:rsidR="000309AE" w:rsidRDefault="00AD5305" w:rsidP="000309AE">
    <w:pPr>
      <w:pStyle w:val="Nagwek"/>
      <w:tabs>
        <w:tab w:val="clear" w:pos="4536"/>
        <w:tab w:val="clear" w:pos="9072"/>
      </w:tabs>
    </w:pPr>
    <w:r w:rsidRPr="00835C69">
      <w:rPr>
        <w:noProof/>
      </w:rPr>
      <w:drawing>
        <wp:inline distT="0" distB="0" distL="0" distR="0" wp14:anchorId="2795D101" wp14:editId="24A2DE5E">
          <wp:extent cx="6610350" cy="699508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6380" cy="702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10B3A"/>
    <w:multiLevelType w:val="hybridMultilevel"/>
    <w:tmpl w:val="A486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42E2E"/>
    <w:multiLevelType w:val="hybridMultilevel"/>
    <w:tmpl w:val="F2600450"/>
    <w:lvl w:ilvl="0" w:tplc="2BB2B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14603"/>
    <w:multiLevelType w:val="hybridMultilevel"/>
    <w:tmpl w:val="A486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75932"/>
    <w:multiLevelType w:val="hybridMultilevel"/>
    <w:tmpl w:val="3D740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E7A07"/>
    <w:multiLevelType w:val="hybridMultilevel"/>
    <w:tmpl w:val="54F00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71F42"/>
    <w:multiLevelType w:val="hybridMultilevel"/>
    <w:tmpl w:val="E97E25FA"/>
    <w:lvl w:ilvl="0" w:tplc="3604B12A">
      <w:start w:val="1"/>
      <w:numFmt w:val="lowerLetter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E57109"/>
    <w:multiLevelType w:val="hybridMultilevel"/>
    <w:tmpl w:val="A486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50536"/>
    <w:multiLevelType w:val="hybridMultilevel"/>
    <w:tmpl w:val="4364E0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3D40F3"/>
    <w:multiLevelType w:val="hybridMultilevel"/>
    <w:tmpl w:val="1232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26DFB"/>
    <w:multiLevelType w:val="hybridMultilevel"/>
    <w:tmpl w:val="EC4A6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7"/>
  </w:num>
  <w:num w:numId="5">
    <w:abstractNumId w:val="13"/>
  </w:num>
  <w:num w:numId="6">
    <w:abstractNumId w:val="8"/>
  </w:num>
  <w:num w:numId="7">
    <w:abstractNumId w:val="10"/>
  </w:num>
  <w:num w:numId="8">
    <w:abstractNumId w:val="4"/>
  </w:num>
  <w:num w:numId="9">
    <w:abstractNumId w:val="1"/>
  </w:num>
  <w:num w:numId="10">
    <w:abstractNumId w:val="6"/>
  </w:num>
  <w:num w:numId="11">
    <w:abstractNumId w:val="5"/>
  </w:num>
  <w:num w:numId="12">
    <w:abstractNumId w:val="0"/>
  </w:num>
  <w:num w:numId="13">
    <w:abstractNumId w:val="3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309AE"/>
    <w:rsid w:val="0003107D"/>
    <w:rsid w:val="000328CF"/>
    <w:rsid w:val="0005630A"/>
    <w:rsid w:val="000C32F9"/>
    <w:rsid w:val="000C4B50"/>
    <w:rsid w:val="000F53D9"/>
    <w:rsid w:val="000F64F5"/>
    <w:rsid w:val="000F7B58"/>
    <w:rsid w:val="00121617"/>
    <w:rsid w:val="00122125"/>
    <w:rsid w:val="00144D75"/>
    <w:rsid w:val="00153E5C"/>
    <w:rsid w:val="00157F83"/>
    <w:rsid w:val="001658AA"/>
    <w:rsid w:val="00182BDD"/>
    <w:rsid w:val="001917CB"/>
    <w:rsid w:val="001F12B5"/>
    <w:rsid w:val="0023302D"/>
    <w:rsid w:val="0024315A"/>
    <w:rsid w:val="002A0464"/>
    <w:rsid w:val="002B0F49"/>
    <w:rsid w:val="002B65AC"/>
    <w:rsid w:val="002E4C2F"/>
    <w:rsid w:val="002E5811"/>
    <w:rsid w:val="002F00CE"/>
    <w:rsid w:val="002F312A"/>
    <w:rsid w:val="0030069A"/>
    <w:rsid w:val="00331236"/>
    <w:rsid w:val="0033248A"/>
    <w:rsid w:val="00343E65"/>
    <w:rsid w:val="00351F45"/>
    <w:rsid w:val="00367798"/>
    <w:rsid w:val="00370260"/>
    <w:rsid w:val="003745F7"/>
    <w:rsid w:val="00385D1E"/>
    <w:rsid w:val="00393DD4"/>
    <w:rsid w:val="003A4EE7"/>
    <w:rsid w:val="003B0550"/>
    <w:rsid w:val="003D2D1B"/>
    <w:rsid w:val="003D3650"/>
    <w:rsid w:val="003E75A5"/>
    <w:rsid w:val="004068A4"/>
    <w:rsid w:val="004112BB"/>
    <w:rsid w:val="0041159F"/>
    <w:rsid w:val="00416BE9"/>
    <w:rsid w:val="00441035"/>
    <w:rsid w:val="00453166"/>
    <w:rsid w:val="004667F6"/>
    <w:rsid w:val="004C5991"/>
    <w:rsid w:val="004F6FFD"/>
    <w:rsid w:val="0050393C"/>
    <w:rsid w:val="00506BCA"/>
    <w:rsid w:val="00521159"/>
    <w:rsid w:val="005221D7"/>
    <w:rsid w:val="005262E7"/>
    <w:rsid w:val="0053336D"/>
    <w:rsid w:val="00563F7D"/>
    <w:rsid w:val="00571465"/>
    <w:rsid w:val="00571FB5"/>
    <w:rsid w:val="00597BEC"/>
    <w:rsid w:val="005B34D7"/>
    <w:rsid w:val="005D7BC0"/>
    <w:rsid w:val="005E1168"/>
    <w:rsid w:val="006210A6"/>
    <w:rsid w:val="00622043"/>
    <w:rsid w:val="0062314E"/>
    <w:rsid w:val="0063010E"/>
    <w:rsid w:val="00681FB0"/>
    <w:rsid w:val="00682574"/>
    <w:rsid w:val="00694FCE"/>
    <w:rsid w:val="006958F7"/>
    <w:rsid w:val="006C2F8C"/>
    <w:rsid w:val="006C4EC2"/>
    <w:rsid w:val="006D5C20"/>
    <w:rsid w:val="006F3D24"/>
    <w:rsid w:val="006F41CC"/>
    <w:rsid w:val="00744EAA"/>
    <w:rsid w:val="00753EDC"/>
    <w:rsid w:val="007616C1"/>
    <w:rsid w:val="00771ACE"/>
    <w:rsid w:val="0077218E"/>
    <w:rsid w:val="0077330B"/>
    <w:rsid w:val="00773E31"/>
    <w:rsid w:val="007A0393"/>
    <w:rsid w:val="007A0EFE"/>
    <w:rsid w:val="007C1D46"/>
    <w:rsid w:val="007D1995"/>
    <w:rsid w:val="007D6F43"/>
    <w:rsid w:val="007E0739"/>
    <w:rsid w:val="007F055C"/>
    <w:rsid w:val="007F4FA0"/>
    <w:rsid w:val="008010D0"/>
    <w:rsid w:val="00806C9B"/>
    <w:rsid w:val="008152B4"/>
    <w:rsid w:val="00844994"/>
    <w:rsid w:val="00846A97"/>
    <w:rsid w:val="00856A12"/>
    <w:rsid w:val="008658CC"/>
    <w:rsid w:val="00882DB9"/>
    <w:rsid w:val="008968D4"/>
    <w:rsid w:val="008C6F93"/>
    <w:rsid w:val="00904B3C"/>
    <w:rsid w:val="00917C49"/>
    <w:rsid w:val="009401D5"/>
    <w:rsid w:val="0099672A"/>
    <w:rsid w:val="009A59C1"/>
    <w:rsid w:val="009F2631"/>
    <w:rsid w:val="009F451D"/>
    <w:rsid w:val="00A0315F"/>
    <w:rsid w:val="00A54D93"/>
    <w:rsid w:val="00A55372"/>
    <w:rsid w:val="00A60E63"/>
    <w:rsid w:val="00A6159B"/>
    <w:rsid w:val="00A91F6A"/>
    <w:rsid w:val="00AB0EBE"/>
    <w:rsid w:val="00AB2776"/>
    <w:rsid w:val="00AB3265"/>
    <w:rsid w:val="00AD5305"/>
    <w:rsid w:val="00AE5173"/>
    <w:rsid w:val="00AF7B04"/>
    <w:rsid w:val="00B25733"/>
    <w:rsid w:val="00B27B20"/>
    <w:rsid w:val="00B648A5"/>
    <w:rsid w:val="00B80DCC"/>
    <w:rsid w:val="00BC245E"/>
    <w:rsid w:val="00BC7B1E"/>
    <w:rsid w:val="00BD14E5"/>
    <w:rsid w:val="00BE0B1F"/>
    <w:rsid w:val="00C10C0A"/>
    <w:rsid w:val="00C12059"/>
    <w:rsid w:val="00C204D0"/>
    <w:rsid w:val="00C31ED3"/>
    <w:rsid w:val="00C40592"/>
    <w:rsid w:val="00C7115B"/>
    <w:rsid w:val="00C71E86"/>
    <w:rsid w:val="00C7540A"/>
    <w:rsid w:val="00CA517C"/>
    <w:rsid w:val="00CB1995"/>
    <w:rsid w:val="00CC1404"/>
    <w:rsid w:val="00CC6258"/>
    <w:rsid w:val="00D0087B"/>
    <w:rsid w:val="00D2476F"/>
    <w:rsid w:val="00D3093F"/>
    <w:rsid w:val="00D344A4"/>
    <w:rsid w:val="00D344ED"/>
    <w:rsid w:val="00D37372"/>
    <w:rsid w:val="00D37D69"/>
    <w:rsid w:val="00D4429E"/>
    <w:rsid w:val="00D60349"/>
    <w:rsid w:val="00D67E2E"/>
    <w:rsid w:val="00DE4114"/>
    <w:rsid w:val="00E17E0C"/>
    <w:rsid w:val="00E20D59"/>
    <w:rsid w:val="00E30B6C"/>
    <w:rsid w:val="00E56124"/>
    <w:rsid w:val="00E74277"/>
    <w:rsid w:val="00EA2F10"/>
    <w:rsid w:val="00EA33CF"/>
    <w:rsid w:val="00EB0E77"/>
    <w:rsid w:val="00F02649"/>
    <w:rsid w:val="00F02758"/>
    <w:rsid w:val="00F02BB6"/>
    <w:rsid w:val="00F10F44"/>
    <w:rsid w:val="00F274D3"/>
    <w:rsid w:val="00F30FDC"/>
    <w:rsid w:val="00F4520E"/>
    <w:rsid w:val="00F52829"/>
    <w:rsid w:val="00F52918"/>
    <w:rsid w:val="00F54D14"/>
    <w:rsid w:val="00F756A1"/>
    <w:rsid w:val="00F82A04"/>
    <w:rsid w:val="00FD45BF"/>
    <w:rsid w:val="00FD6D71"/>
    <w:rsid w:val="00FE1C1B"/>
    <w:rsid w:val="00FE32F4"/>
    <w:rsid w:val="00FE3AE7"/>
    <w:rsid w:val="00FE6B0F"/>
    <w:rsid w:val="00FF1928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155AD6E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A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,Punkt 1.1"/>
    <w:basedOn w:val="Normalny"/>
    <w:link w:val="AkapitzlistZnak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3A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3A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3AE7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1658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8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8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1658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1658A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D530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A59C1"/>
    <w:rPr>
      <w:b/>
      <w:bCs/>
    </w:rPr>
  </w:style>
  <w:style w:type="character" w:customStyle="1" w:styleId="lewnzc">
    <w:name w:val="lewnzc"/>
    <w:basedOn w:val="Domylnaczcionkaakapitu"/>
    <w:rsid w:val="00F02758"/>
  </w:style>
  <w:style w:type="character" w:styleId="Uwydatnienie">
    <w:name w:val="Emphasis"/>
    <w:basedOn w:val="Domylnaczcionkaakapitu"/>
    <w:uiPriority w:val="20"/>
    <w:qFormat/>
    <w:rsid w:val="00F02758"/>
    <w:rPr>
      <w:i/>
      <w:iCs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locked/>
    <w:rsid w:val="00A55372"/>
  </w:style>
  <w:style w:type="character" w:styleId="Nierozpoznanawzmianka">
    <w:name w:val="Unresolved Mention"/>
    <w:basedOn w:val="Domylnaczcionkaakapitu"/>
    <w:uiPriority w:val="99"/>
    <w:semiHidden/>
    <w:unhideWhenUsed/>
    <w:rsid w:val="00C71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Dubaniewicz@mfip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lgorzata.Madry@mfip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FD33-3776-4E81-9898-DFB32DB42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993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Mądry Małgorzata</cp:lastModifiedBy>
  <cp:revision>9</cp:revision>
  <cp:lastPrinted>2016-08-10T11:17:00Z</cp:lastPrinted>
  <dcterms:created xsi:type="dcterms:W3CDTF">2024-06-13T08:30:00Z</dcterms:created>
  <dcterms:modified xsi:type="dcterms:W3CDTF">2024-06-13T12:12:00Z</dcterms:modified>
</cp:coreProperties>
</file>