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7BC6" w14:textId="77777777" w:rsidR="00507DDC" w:rsidRPr="00507DDC" w:rsidRDefault="00507DDC" w:rsidP="00507DD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507DDC">
        <w:rPr>
          <w:rFonts w:ascii="Times New Roman" w:hAnsi="Times New Roman" w:cs="Times New Roman"/>
          <w:b/>
          <w:sz w:val="24"/>
          <w:szCs w:val="24"/>
        </w:rPr>
        <w:t xml:space="preserve">PODKARPACKI </w:t>
      </w:r>
    </w:p>
    <w:p w14:paraId="3EFA5211" w14:textId="77777777" w:rsidR="00507DDC" w:rsidRPr="00507DDC" w:rsidRDefault="00507DDC" w:rsidP="00507DDC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242B28AD" w14:textId="77777777" w:rsidR="00507DDC" w:rsidRPr="00507DDC" w:rsidRDefault="00507DDC" w:rsidP="00507DDC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4E37AABB" w14:textId="44B45869" w:rsidR="00807D23" w:rsidRPr="00F700D0" w:rsidRDefault="00AA79FA" w:rsidP="00807D2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F700D0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002CBBE1" w14:textId="77777777" w:rsidR="00807D23" w:rsidRPr="00807D23" w:rsidRDefault="00807D23" w:rsidP="00807D23">
      <w:pPr>
        <w:pStyle w:val="Bezodstpw"/>
        <w:rPr>
          <w:rFonts w:ascii="Times New Roman" w:hAnsi="Times New Roman" w:cs="Times New Roman"/>
        </w:rPr>
      </w:pPr>
    </w:p>
    <w:p w14:paraId="4F306980" w14:textId="77777777" w:rsidR="00807D23" w:rsidRDefault="00807D23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1C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14:paraId="0F4C2746" w14:textId="77777777" w:rsidR="00807D23" w:rsidRPr="00D031D3" w:rsidRDefault="00807D23" w:rsidP="00C94F7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276E2C" w14:textId="6FBFFC83" w:rsidR="00104369" w:rsidRPr="00D031D3" w:rsidRDefault="00807D23" w:rsidP="00D031D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530D2" w:rsidRPr="00D031D3">
        <w:rPr>
          <w:rFonts w:ascii="Times New Roman" w:hAnsi="Times New Roman" w:cs="Times New Roman"/>
          <w:sz w:val="24"/>
          <w:szCs w:val="24"/>
        </w:rPr>
        <w:t>zamówienia jest</w:t>
      </w:r>
      <w:r w:rsidR="00104369" w:rsidRPr="00D031D3">
        <w:rPr>
          <w:rFonts w:ascii="Times New Roman" w:hAnsi="Times New Roman" w:cs="Times New Roman"/>
          <w:sz w:val="24"/>
          <w:szCs w:val="24"/>
        </w:rPr>
        <w:t xml:space="preserve"> s</w:t>
      </w:r>
      <w:r w:rsidR="00104369"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talowy mobilny zbiorn</w:t>
      </w:r>
      <w:r w:rsidR="00D031D3"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ik do oleju napędowego 1000 L </w:t>
      </w:r>
    </w:p>
    <w:p w14:paraId="2A34B18B" w14:textId="390D4998" w:rsidR="007C04C8" w:rsidRPr="00D031D3" w:rsidRDefault="00104369" w:rsidP="00D031D3">
      <w:pPr>
        <w:spacing w:after="0" w:line="240" w:lineRule="auto"/>
        <w:rPr>
          <w:rFonts w:ascii="Times New Roman" w:hAnsi="Times New Roman" w:cs="Times New Roman"/>
          <w:color w:val="2E2D2C"/>
          <w:sz w:val="24"/>
          <w:szCs w:val="24"/>
        </w:rPr>
      </w:pPr>
      <w:r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Zbiornik dwupła</w:t>
      </w:r>
      <w:r w:rsidR="00D031D3"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szczowy mobilny </w:t>
      </w:r>
      <w:r w:rsidR="004950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1000 SW</w:t>
      </w:r>
    </w:p>
    <w:p w14:paraId="08BB17EB" w14:textId="547BA64B" w:rsidR="00104369" w:rsidRPr="00D031D3" w:rsidRDefault="00104369" w:rsidP="001043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zbiornika n</w:t>
      </w:r>
      <w:r w:rsidR="00D031D3"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 olej napędowy </w:t>
      </w:r>
      <w:r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1000:</w:t>
      </w:r>
    </w:p>
    <w:p w14:paraId="0C915044" w14:textId="77777777" w:rsidR="00104369" w:rsidRPr="00D031D3" w:rsidRDefault="00104369" w:rsidP="001043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C0F587" w14:textId="2E0F7D73" w:rsidR="00104369" w:rsidRPr="00D031D3" w:rsidRDefault="00D031D3" w:rsidP="0010436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</w:t>
      </w:r>
      <w:r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wupłaszczowy zbiornik stalowy</w:t>
      </w:r>
      <w:r w:rsidR="00104369"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przystosowany</w:t>
      </w:r>
      <w:r w:rsidR="00104369"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 transportu i przechowywa</w:t>
      </w: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nia oleju napędowego . Zbiornik wykonany</w:t>
      </w:r>
      <w:r w:rsidR="00104369"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wytrzymałej stali o grubości ścianek 3mm zabez</w:t>
      </w: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pieczonej antykorozyjnie, przystosowany</w:t>
      </w:r>
      <w:r w:rsidR="00104369"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 transportu wózkiem widłowym oraz przy pomocy zaczepów dźwigowych.</w:t>
      </w:r>
    </w:p>
    <w:p w14:paraId="2E98180E" w14:textId="6E210892" w:rsidR="00104369" w:rsidRPr="00D031D3" w:rsidRDefault="00D031D3" w:rsidP="0010436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Zbiornik</w:t>
      </w:r>
      <w:r w:rsidR="00104369"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spełnia</w:t>
      </w:r>
      <w:r w:rsidR="00104369"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wymagania Europejskiej umowy dotyczącej międzynarodowego przewozu drogowego towarów niebezpiecznych z dnia 1 stycznia 2005 r. (ADR).</w:t>
      </w:r>
    </w:p>
    <w:p w14:paraId="1BDFAD07" w14:textId="7521F6BC" w:rsidR="00104369" w:rsidRPr="00D031D3" w:rsidRDefault="00104369" w:rsidP="00104369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Wyposażenie zbiornika </w:t>
      </w:r>
      <w:r w:rsidR="00D031D3" w:rsidRPr="00D031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</w:t>
      </w:r>
      <w:r w:rsidRPr="00D031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1000 SW-17120218</w:t>
      </w:r>
      <w:r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6EFD9425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złącze do cysterny samochodowej</w:t>
      </w:r>
    </w:p>
    <w:p w14:paraId="11294EE6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wskaźnik poziomu napełnienia</w:t>
      </w:r>
    </w:p>
    <w:p w14:paraId="78C47FFA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czujnik przepełnienia</w:t>
      </w:r>
    </w:p>
    <w:p w14:paraId="256EA364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odpowietrznik</w:t>
      </w:r>
    </w:p>
    <w:p w14:paraId="207EF9B0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szt. przewód ssący 1’’ do pompy, z zaworem kulowym i zaworem zwrotnym</w:t>
      </w:r>
    </w:p>
    <w:p w14:paraId="423D9DEB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szt. przewodów ssących 3/4’’ do agregatu, z zaworem kulowym i zaworem zwrotnym</w:t>
      </w:r>
    </w:p>
    <w:p w14:paraId="50E01710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szt. przewodów powrotnych 1/2’’ z agregatu</w:t>
      </w:r>
    </w:p>
    <w:p w14:paraId="3FE1A0B9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uniwersalne nakładki mocujące dla szekli</w:t>
      </w:r>
    </w:p>
    <w:p w14:paraId="4DDF9FDD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właz umożliwiający dostęp do wnętrza zbiornika</w:t>
      </w:r>
    </w:p>
    <w:p w14:paraId="1704C624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zamykana pokrywa</w:t>
      </w:r>
    </w:p>
    <w:p w14:paraId="2D32194A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pompa łopatkowa FMT samozasysająca 12V max. 60l/min ze zintegrowanym by-passem</w:t>
      </w:r>
    </w:p>
    <w:p w14:paraId="7600E6EC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przepływomierz cyfrowy</w:t>
      </w:r>
    </w:p>
    <w:p w14:paraId="1BA7F109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pistolet automatyczny</w:t>
      </w:r>
    </w:p>
    <w:p w14:paraId="14D69F25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przewód tłoczny o długości 6m</w:t>
      </w:r>
    </w:p>
    <w:p w14:paraId="08A3FCC0" w14:textId="77777777" w:rsidR="00104369" w:rsidRPr="00D031D3" w:rsidRDefault="00104369" w:rsidP="00104369">
      <w:pPr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filtr paliwa</w:t>
      </w:r>
    </w:p>
    <w:p w14:paraId="561468AE" w14:textId="77777777" w:rsidR="00D031D3" w:rsidRPr="00D031D3" w:rsidRDefault="00D031D3" w:rsidP="00D031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031D3">
        <w:rPr>
          <w:rFonts w:ascii="Times New Roman" w:hAnsi="Times New Roman" w:cs="Times New Roman"/>
          <w:sz w:val="24"/>
          <w:szCs w:val="24"/>
        </w:rPr>
        <w:t xml:space="preserve">Deklaracja zgodności z normami ADR </w:t>
      </w:r>
    </w:p>
    <w:p w14:paraId="6800CA8D" w14:textId="77777777" w:rsidR="00D031D3" w:rsidRPr="00D031D3" w:rsidRDefault="00D031D3" w:rsidP="00D031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031D3">
        <w:rPr>
          <w:rFonts w:ascii="Times New Roman" w:hAnsi="Times New Roman" w:cs="Times New Roman"/>
          <w:sz w:val="24"/>
          <w:szCs w:val="24"/>
        </w:rPr>
        <w:t xml:space="preserve">Deklaracja zgodności z normami ATEX </w:t>
      </w:r>
    </w:p>
    <w:p w14:paraId="01678048" w14:textId="77777777" w:rsidR="00D031D3" w:rsidRPr="00D031D3" w:rsidRDefault="00D031D3" w:rsidP="00D031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031D3">
        <w:rPr>
          <w:rFonts w:ascii="Times New Roman" w:hAnsi="Times New Roman" w:cs="Times New Roman"/>
          <w:sz w:val="24"/>
          <w:szCs w:val="24"/>
        </w:rPr>
        <w:t xml:space="preserve">Dokumentacja </w:t>
      </w:r>
      <w:proofErr w:type="spellStart"/>
      <w:r w:rsidRPr="00D031D3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Pr="00D031D3">
        <w:rPr>
          <w:rFonts w:ascii="Times New Roman" w:hAnsi="Times New Roman" w:cs="Times New Roman"/>
          <w:sz w:val="24"/>
          <w:szCs w:val="24"/>
        </w:rPr>
        <w:t xml:space="preserve"> – ruchowa </w:t>
      </w:r>
    </w:p>
    <w:p w14:paraId="7AB103B3" w14:textId="77777777" w:rsidR="00D031D3" w:rsidRPr="00D031D3" w:rsidRDefault="00D031D3" w:rsidP="00D031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031D3">
        <w:rPr>
          <w:rFonts w:ascii="Times New Roman" w:hAnsi="Times New Roman" w:cs="Times New Roman"/>
          <w:sz w:val="24"/>
          <w:szCs w:val="24"/>
        </w:rPr>
        <w:t xml:space="preserve">Instrukcja eksploatacji </w:t>
      </w:r>
    </w:p>
    <w:p w14:paraId="358D6D18" w14:textId="5925BE15" w:rsidR="00D031D3" w:rsidRDefault="00D031D3" w:rsidP="00D031D3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1D3">
        <w:rPr>
          <w:rFonts w:ascii="Times New Roman" w:hAnsi="Times New Roman" w:cs="Times New Roman"/>
          <w:sz w:val="24"/>
          <w:szCs w:val="24"/>
        </w:rPr>
        <w:t>Karta gwarancyjna</w:t>
      </w:r>
      <w:r w:rsidRPr="00D031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E9B8A9" w14:textId="0A53AFD5" w:rsidR="00131EC5" w:rsidRPr="00D031D3" w:rsidRDefault="00E814E3" w:rsidP="00D031D3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Świadectwo legalizacji przepływomierza</w:t>
      </w:r>
    </w:p>
    <w:p w14:paraId="16240EF8" w14:textId="14F1C31B" w:rsidR="00104369" w:rsidRPr="00D031D3" w:rsidRDefault="00104369" w:rsidP="0010436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Wymiary zbiornika </w:t>
      </w:r>
      <w:r w:rsidR="00D031D3" w:rsidRPr="00D031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1000 SW</w:t>
      </w:r>
    </w:p>
    <w:p w14:paraId="005F02EF" w14:textId="77777777" w:rsidR="00104369" w:rsidRPr="00D031D3" w:rsidRDefault="00104369" w:rsidP="0010436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Długość: 1500 mm</w:t>
      </w:r>
    </w:p>
    <w:p w14:paraId="58003F33" w14:textId="77777777" w:rsidR="00104369" w:rsidRPr="00D031D3" w:rsidRDefault="00104369" w:rsidP="0010436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Szerokość: 1180 mm</w:t>
      </w:r>
    </w:p>
    <w:p w14:paraId="5E0D44B5" w14:textId="794DB1F2" w:rsidR="00104369" w:rsidRPr="00D031D3" w:rsidRDefault="00104369" w:rsidP="0010436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Wysokość: 1270 mm</w:t>
      </w:r>
    </w:p>
    <w:p w14:paraId="3E11A9FF" w14:textId="77777777" w:rsidR="00104369" w:rsidRPr="00D031D3" w:rsidRDefault="00104369" w:rsidP="0010436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Gwarancja: </w:t>
      </w:r>
    </w:p>
    <w:p w14:paraId="46B37819" w14:textId="77777777" w:rsidR="00104369" w:rsidRPr="00D031D3" w:rsidRDefault="00104369" w:rsidP="0010436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031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 lat na zbiornik, 2 lata na wyposażenie</w:t>
      </w:r>
    </w:p>
    <w:p w14:paraId="0B0A03CF" w14:textId="77777777" w:rsidR="007C04C8" w:rsidRPr="00D031D3" w:rsidRDefault="007C04C8" w:rsidP="00104369">
      <w:pPr>
        <w:pStyle w:val="Bezodstpw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C04C8" w:rsidRPr="00D031D3" w:rsidSect="00507DDC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EF2"/>
    <w:multiLevelType w:val="hybridMultilevel"/>
    <w:tmpl w:val="C0C6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B68"/>
    <w:multiLevelType w:val="hybridMultilevel"/>
    <w:tmpl w:val="229A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7D3"/>
    <w:multiLevelType w:val="multilevel"/>
    <w:tmpl w:val="3E4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04E70"/>
    <w:multiLevelType w:val="multilevel"/>
    <w:tmpl w:val="CA4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605F6"/>
    <w:multiLevelType w:val="hybridMultilevel"/>
    <w:tmpl w:val="8C703B82"/>
    <w:lvl w:ilvl="0" w:tplc="6D34BB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3"/>
    <w:rsid w:val="00021836"/>
    <w:rsid w:val="0005602C"/>
    <w:rsid w:val="00063FAC"/>
    <w:rsid w:val="000729EC"/>
    <w:rsid w:val="0007409E"/>
    <w:rsid w:val="00075AFB"/>
    <w:rsid w:val="000832CF"/>
    <w:rsid w:val="000F486C"/>
    <w:rsid w:val="00104369"/>
    <w:rsid w:val="00112313"/>
    <w:rsid w:val="001176B2"/>
    <w:rsid w:val="00131EC5"/>
    <w:rsid w:val="00176E9B"/>
    <w:rsid w:val="001A475A"/>
    <w:rsid w:val="00231ABF"/>
    <w:rsid w:val="002371BF"/>
    <w:rsid w:val="00240D1C"/>
    <w:rsid w:val="00262DF4"/>
    <w:rsid w:val="002A5BB8"/>
    <w:rsid w:val="002B3627"/>
    <w:rsid w:val="00311D36"/>
    <w:rsid w:val="003A6814"/>
    <w:rsid w:val="004165AC"/>
    <w:rsid w:val="004435D8"/>
    <w:rsid w:val="004512B5"/>
    <w:rsid w:val="004538CF"/>
    <w:rsid w:val="0047240F"/>
    <w:rsid w:val="004771DF"/>
    <w:rsid w:val="00495001"/>
    <w:rsid w:val="004B6D35"/>
    <w:rsid w:val="004F2A77"/>
    <w:rsid w:val="00507DDC"/>
    <w:rsid w:val="005454BB"/>
    <w:rsid w:val="005869E4"/>
    <w:rsid w:val="00593112"/>
    <w:rsid w:val="00601494"/>
    <w:rsid w:val="00650BC5"/>
    <w:rsid w:val="00673F72"/>
    <w:rsid w:val="00690D7D"/>
    <w:rsid w:val="006D46AA"/>
    <w:rsid w:val="007530D2"/>
    <w:rsid w:val="007C04C8"/>
    <w:rsid w:val="00807D23"/>
    <w:rsid w:val="0081391B"/>
    <w:rsid w:val="008267EF"/>
    <w:rsid w:val="008444D6"/>
    <w:rsid w:val="00885CD3"/>
    <w:rsid w:val="008B633F"/>
    <w:rsid w:val="008F1DC2"/>
    <w:rsid w:val="008F59BE"/>
    <w:rsid w:val="00926FD7"/>
    <w:rsid w:val="009305CA"/>
    <w:rsid w:val="00951AD7"/>
    <w:rsid w:val="009A0EDC"/>
    <w:rsid w:val="009D41F5"/>
    <w:rsid w:val="00A01F61"/>
    <w:rsid w:val="00A24C03"/>
    <w:rsid w:val="00AA79FA"/>
    <w:rsid w:val="00AC5B30"/>
    <w:rsid w:val="00AE5024"/>
    <w:rsid w:val="00B1393A"/>
    <w:rsid w:val="00B17472"/>
    <w:rsid w:val="00B52400"/>
    <w:rsid w:val="00B8376A"/>
    <w:rsid w:val="00B868F8"/>
    <w:rsid w:val="00B91E4E"/>
    <w:rsid w:val="00BA70DF"/>
    <w:rsid w:val="00BB1942"/>
    <w:rsid w:val="00BE1AB3"/>
    <w:rsid w:val="00C54D48"/>
    <w:rsid w:val="00C94F74"/>
    <w:rsid w:val="00CA59C1"/>
    <w:rsid w:val="00CC0F2A"/>
    <w:rsid w:val="00CF429E"/>
    <w:rsid w:val="00D031D3"/>
    <w:rsid w:val="00D142CE"/>
    <w:rsid w:val="00D31F72"/>
    <w:rsid w:val="00D47C13"/>
    <w:rsid w:val="00D7735F"/>
    <w:rsid w:val="00D819B2"/>
    <w:rsid w:val="00D861C1"/>
    <w:rsid w:val="00DC4CD2"/>
    <w:rsid w:val="00DC7576"/>
    <w:rsid w:val="00DE2780"/>
    <w:rsid w:val="00E322D7"/>
    <w:rsid w:val="00E47139"/>
    <w:rsid w:val="00E6454B"/>
    <w:rsid w:val="00E814E3"/>
    <w:rsid w:val="00F17F7D"/>
    <w:rsid w:val="00F643D4"/>
    <w:rsid w:val="00F700D0"/>
    <w:rsid w:val="00FD034B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2C68"/>
  <w15:docId w15:val="{E0D41ABD-3B75-4B47-84B6-A0346928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4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262D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D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67EF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62D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4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2022-11-16T07:31:00Z</cp:lastPrinted>
  <dcterms:created xsi:type="dcterms:W3CDTF">2026-07-07T07:17:00Z</dcterms:created>
  <dcterms:modified xsi:type="dcterms:W3CDTF">2026-07-07T07:17:00Z</dcterms:modified>
</cp:coreProperties>
</file>