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1B6A13" w:rsidRPr="0071391B" w:rsidRDefault="001B6A13" w:rsidP="001B6A13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1B6A13" w:rsidRPr="0071391B" w:rsidRDefault="001B6A13" w:rsidP="001B6A13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- BAG.261.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21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.2022.ICI) 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publicznym prowadzonym w trybie podstawowym zgodnie z </w:t>
      </w:r>
      <w:r w:rsidRPr="0071391B">
        <w:rPr>
          <w:rFonts w:asciiTheme="minorHAnsi" w:hAnsiTheme="minorHAnsi" w:cstheme="minorHAnsi"/>
          <w:sz w:val="22"/>
          <w:szCs w:val="22"/>
        </w:rPr>
        <w:t>art. 275 pkt 1 ustawy Prawo zamówień publicznych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91545965"/>
          <w:placeholder>
            <w:docPart w:val="2FCEDE16C01E41C0A14F1D48767EB1F6"/>
          </w:placeholder>
          <w:text/>
        </w:sdtPr>
        <w:sdtContent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w okresie 24 m-</w:t>
          </w:r>
          <w:proofErr w:type="spellStart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 xml:space="preserve"> do urządzeń: </w:t>
          </w:r>
          <w:proofErr w:type="spellStart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Brother</w:t>
          </w:r>
          <w:proofErr w:type="spellEnd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, HP, OKI, Zebra, GODEX, CITIZEN - BAG.261.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21</w:t>
          </w:r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 xml:space="preserve">.2022.ICI 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71391B">
        <w:rPr>
          <w:rFonts w:asciiTheme="minorHAnsi" w:hAnsiTheme="minorHAnsi" w:cstheme="minorHAnsi"/>
          <w:bCs/>
          <w:sz w:val="22"/>
          <w:szCs w:val="22"/>
        </w:rPr>
        <w:t>o</w:t>
      </w:r>
      <w:r w:rsidRPr="0071391B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1B6A13" w:rsidRPr="0071391B" w:rsidRDefault="001B6A13" w:rsidP="001B6A13">
      <w:pPr>
        <w:pStyle w:val="Tekstpodstawowy"/>
        <w:numPr>
          <w:ilvl w:val="0"/>
          <w:numId w:val="12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Całkowita cena:</w:t>
      </w:r>
    </w:p>
    <w:p w:rsidR="001B6A13" w:rsidRPr="0071391B" w:rsidRDefault="001B6A13" w:rsidP="001B6A13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1B6A13" w:rsidRPr="0071391B" w:rsidRDefault="001B6A13" w:rsidP="001B6A13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</w:t>
      </w:r>
      <w:r w:rsidRPr="007139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tym:</w:t>
      </w:r>
    </w:p>
    <w:p w:rsidR="001B6A13" w:rsidRPr="0071391B" w:rsidRDefault="001B6A13" w:rsidP="001B6A13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netto: ………………………zł (słownie: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…………………………………………………………….…</w:t>
      </w:r>
      <w:r w:rsidRPr="0071391B">
        <w:rPr>
          <w:rFonts w:asciiTheme="minorHAnsi" w:hAnsiTheme="minorHAnsi" w:cstheme="minorHAnsi"/>
          <w:sz w:val="22"/>
          <w:szCs w:val="22"/>
        </w:rPr>
        <w:t>……………..)</w:t>
      </w:r>
    </w:p>
    <w:p w:rsidR="001B6A13" w:rsidRPr="0071391B" w:rsidRDefault="001B6A13" w:rsidP="001B6A13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bookmarkStart w:id="0" w:name="_GoBack"/>
      <w:bookmarkEnd w:id="0"/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podatku VAT: …….…….…..zł </w:t>
      </w:r>
      <w:r>
        <w:rPr>
          <w:rFonts w:asciiTheme="minorHAnsi" w:hAnsiTheme="minorHAnsi" w:cstheme="minorHAnsi"/>
          <w:sz w:val="22"/>
          <w:szCs w:val="22"/>
        </w:rPr>
        <w:t>(słownie: …………………………………………………</w:t>
      </w:r>
      <w:r w:rsidRPr="0071391B">
        <w:rPr>
          <w:rFonts w:asciiTheme="minorHAnsi" w:hAnsiTheme="minorHAnsi" w:cstheme="minorHAnsi"/>
          <w:sz w:val="22"/>
          <w:szCs w:val="22"/>
        </w:rPr>
        <w:t>…………………………)</w:t>
      </w:r>
    </w:p>
    <w:p w:rsidR="001B6A13" w:rsidRPr="0071391B" w:rsidRDefault="001B6A13" w:rsidP="001B6A13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>formularza asortymentowo-cenoweg</w:t>
      </w:r>
      <w:r>
        <w:rPr>
          <w:rFonts w:asciiTheme="minorHAnsi" w:hAnsiTheme="minorHAnsi" w:cstheme="minorHAnsi"/>
          <w:b/>
          <w:i/>
          <w:sz w:val="22"/>
          <w:szCs w:val="22"/>
          <w:lang w:eastAsia="pl-PL"/>
        </w:rPr>
        <w:t>o stanowiącego załącznik nr 7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. </w:t>
      </w: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zamówienia obliczony w formularzu asortymentowo-cenowym, służy jedynie do porównania ofert. Umowa zostanie zawarta do wysokości środków przeznaczonych na realizację zamówienia.</w:t>
      </w:r>
    </w:p>
    <w:p w:rsidR="001B6A13" w:rsidRPr="0071391B" w:rsidRDefault="001B6A13" w:rsidP="001B6A13">
      <w:pPr>
        <w:pStyle w:val="Tekstpodstawowy"/>
        <w:tabs>
          <w:tab w:val="left" w:leader="dot" w:pos="8664"/>
        </w:tabs>
        <w:spacing w:before="120"/>
        <w:ind w:left="567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:rsidR="001B6A13" w:rsidRPr="0071391B" w:rsidRDefault="001B6A13" w:rsidP="001B6A13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71391B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71391B">
        <w:rPr>
          <w:rFonts w:asciiTheme="minorHAnsi" w:hAnsiTheme="minorHAnsi" w:cstheme="minorHAnsi"/>
          <w:szCs w:val="22"/>
          <w:lang w:eastAsia="pl-PL"/>
        </w:rPr>
        <w:t xml:space="preserve">że Termin dostawy jednostkowej będzie wynosić </w:t>
      </w:r>
      <w:r w:rsidRPr="0071391B">
        <w:rPr>
          <w:rFonts w:asciiTheme="minorHAnsi" w:eastAsia="Times New Roman" w:hAnsiTheme="minorHAnsi" w:cstheme="minorHAnsi"/>
          <w:szCs w:val="22"/>
        </w:rPr>
        <w:t>(</w:t>
      </w:r>
      <w:r w:rsidRPr="0071391B">
        <w:rPr>
          <w:rFonts w:asciiTheme="minorHAnsi" w:hAnsiTheme="minorHAnsi" w:cstheme="minorHAnsi"/>
          <w:i/>
          <w:iCs/>
          <w:szCs w:val="22"/>
          <w:lang w:eastAsia="pl-PL"/>
        </w:rPr>
        <w:t>zaznaczyć jedno właściwe</w:t>
      </w:r>
      <w:r w:rsidRPr="0071391B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71391B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1B6A13" w:rsidRPr="0071391B" w:rsidRDefault="001B6A13" w:rsidP="001B6A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707642932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3 dni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roboczych od dnia złożenia zamówienia </w:t>
      </w:r>
    </w:p>
    <w:p w:rsidR="001B6A13" w:rsidRPr="0071391B" w:rsidRDefault="001B6A13" w:rsidP="001B6A13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765598751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4 dni 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roboczych od dnia złożenia zamówienia </w:t>
      </w:r>
    </w:p>
    <w:p w:rsidR="001B6A13" w:rsidRPr="0071391B" w:rsidRDefault="001B6A13" w:rsidP="001B6A13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670991050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5 dni 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>roboczych</w:t>
      </w:r>
      <w:r w:rsidRPr="0071391B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 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od dnia złożenia zamówienia </w:t>
      </w:r>
      <w:r w:rsidRPr="0071391B" w:rsidDel="00632882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ab/>
      </w:r>
    </w:p>
    <w:p w:rsidR="001B6A13" w:rsidRPr="0071391B" w:rsidRDefault="001B6A13" w:rsidP="001B6A1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**Termin dostawy jednostkowej stanowi kryterium wyboru najkorzystniejszej oferty. </w:t>
      </w:r>
    </w:p>
    <w:p w:rsidR="001B6A13" w:rsidRPr="0071391B" w:rsidRDefault="001B6A13" w:rsidP="001B6A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1B6A13" w:rsidRPr="0071391B" w:rsidRDefault="001B6A13" w:rsidP="001B6A13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71391B">
        <w:rPr>
          <w:rFonts w:asciiTheme="minorHAnsi" w:hAnsiTheme="minorHAnsi" w:cstheme="minorHAnsi"/>
          <w:b/>
          <w:szCs w:val="22"/>
          <w:lang w:eastAsia="pl-PL"/>
        </w:rPr>
        <w:t>Oświadczam/y,</w:t>
      </w:r>
      <w:r w:rsidRPr="0071391B">
        <w:rPr>
          <w:rFonts w:asciiTheme="minorHAnsi" w:hAnsiTheme="minorHAnsi" w:cstheme="minorHAnsi"/>
          <w:szCs w:val="22"/>
          <w:lang w:eastAsia="pl-PL"/>
        </w:rPr>
        <w:t xml:space="preserve"> że Liczba dni rozpatrzenia reklamacji dostawy będzie wynosić </w:t>
      </w:r>
      <w:r w:rsidRPr="0071391B">
        <w:rPr>
          <w:rFonts w:asciiTheme="minorHAnsi" w:eastAsia="Times New Roman" w:hAnsiTheme="minorHAnsi" w:cstheme="minorHAnsi"/>
          <w:szCs w:val="22"/>
        </w:rPr>
        <w:t>(</w:t>
      </w:r>
      <w:r w:rsidRPr="0071391B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71391B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71391B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1B6A13" w:rsidRPr="0071391B" w:rsidRDefault="001B6A13" w:rsidP="001B6A13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987826643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 xml:space="preserve"> do 2 dni roboczych </w:t>
      </w:r>
      <w:r w:rsidRPr="0071391B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  <w:r w:rsidRPr="0071391B">
        <w:rPr>
          <w:rFonts w:asciiTheme="minorHAnsi" w:hAnsiTheme="minorHAnsi" w:cstheme="minorHAnsi"/>
          <w:sz w:val="22"/>
          <w:szCs w:val="22"/>
        </w:rPr>
        <w:tab/>
      </w:r>
    </w:p>
    <w:p w:rsidR="001B6A13" w:rsidRPr="0071391B" w:rsidRDefault="001B6A13" w:rsidP="001B6A13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799191156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 xml:space="preserve"> do 3 dni roboczych </w:t>
      </w:r>
      <w:r w:rsidRPr="0071391B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  <w:r w:rsidRPr="0071391B">
        <w:rPr>
          <w:rFonts w:asciiTheme="minorHAnsi" w:hAnsiTheme="minorHAnsi" w:cstheme="minorHAnsi"/>
          <w:sz w:val="22"/>
          <w:szCs w:val="22"/>
        </w:rPr>
        <w:tab/>
      </w:r>
    </w:p>
    <w:p w:rsidR="001B6A13" w:rsidRPr="0071391B" w:rsidRDefault="001B6A13" w:rsidP="001B6A1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389025299"/>
        </w:sdtPr>
        <w:sdtContent>
          <w:r w:rsidRPr="0071391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 xml:space="preserve"> do 4 dni roboczych </w:t>
      </w:r>
      <w:r w:rsidRPr="0071391B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</w:p>
    <w:p w:rsidR="001B6A13" w:rsidRPr="0071391B" w:rsidRDefault="001B6A13" w:rsidP="001B6A13">
      <w:pPr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1B6A13" w:rsidRPr="0071391B" w:rsidRDefault="001B6A13" w:rsidP="001B6A13">
      <w:pPr>
        <w:spacing w:after="240"/>
        <w:ind w:left="72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</w:pPr>
      <w:r w:rsidRPr="0071391B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>Przez liczbę dni rozpatrzenia reklamacji dostawy Zamawiający rozumie liczbę dni, w których Wykonawca dokona wymiany wadliwych materiałów na produkt nowy, wolny od wad.</w:t>
      </w:r>
    </w:p>
    <w:p w:rsidR="001B6A13" w:rsidRPr="0071391B" w:rsidRDefault="001B6A13" w:rsidP="001B6A13">
      <w:pPr>
        <w:ind w:left="-142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</w: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**Liczba dni rozpatrzenia reklamacji dostawy stanowi kryterium wyboru najkorzystniejszej oferty. </w:t>
      </w:r>
    </w:p>
    <w:p w:rsidR="001B6A13" w:rsidRPr="0071391B" w:rsidRDefault="001B6A13" w:rsidP="001B6A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1B6A13" w:rsidRPr="0071391B" w:rsidRDefault="001B6A13" w:rsidP="001B6A13">
      <w:pPr>
        <w:pStyle w:val="Akapitzlist"/>
        <w:numPr>
          <w:ilvl w:val="0"/>
          <w:numId w:val="12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71391B">
        <w:rPr>
          <w:rFonts w:asciiTheme="minorHAnsi" w:hAnsiTheme="minorHAnsi" w:cstheme="minorHAnsi"/>
          <w:b/>
          <w:bCs/>
          <w:szCs w:val="22"/>
        </w:rPr>
        <w:lastRenderedPageBreak/>
        <w:t>Oświadczam/y,</w:t>
      </w:r>
      <w:r w:rsidRPr="0071391B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 przypadku wyboru niniejszej oferty.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71391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1391B">
        <w:rPr>
          <w:rFonts w:asciiTheme="minorHAnsi" w:hAnsiTheme="minorHAnsi" w:cstheme="minorHAnsi"/>
          <w:sz w:val="22"/>
          <w:szCs w:val="22"/>
        </w:rPr>
        <w:t>wybór naszej oferty</w:t>
      </w:r>
      <w:r w:rsidRPr="0071391B">
        <w:rPr>
          <w:rFonts w:asciiTheme="minorHAnsi" w:hAnsiTheme="minorHAnsi" w:cstheme="minorHAnsi"/>
          <w:sz w:val="22"/>
          <w:szCs w:val="22"/>
        </w:rPr>
        <w:br/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71391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71391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1391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71391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71391B">
        <w:rPr>
          <w:rFonts w:asciiTheme="minorHAnsi" w:hAnsiTheme="minorHAnsi" w:cstheme="minorHAnsi"/>
          <w:sz w:val="22"/>
          <w:szCs w:val="22"/>
        </w:rPr>
        <w:t xml:space="preserve">do </w:t>
      </w:r>
      <w:r w:rsidRPr="0071391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71391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1B6A13" w:rsidRPr="0071391B" w:rsidRDefault="001B6A13" w:rsidP="001B6A13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71391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1B6A13" w:rsidRPr="0071391B" w:rsidRDefault="001B6A13" w:rsidP="001B6A13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1B6A13" w:rsidRPr="0071391B" w:rsidRDefault="001B6A13" w:rsidP="001B6A13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1B6A13" w:rsidRPr="0071391B" w:rsidRDefault="001B6A13" w:rsidP="001B6A13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1B6A13" w:rsidRPr="0071391B" w:rsidRDefault="001B6A13" w:rsidP="001B6A13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1B6A13" w:rsidRPr="0071391B" w:rsidRDefault="001B6A13" w:rsidP="001B6A1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1B6A13" w:rsidRPr="0071391B" w:rsidRDefault="001B6A13" w:rsidP="001B6A1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1391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1B6A13" w:rsidRPr="0071391B" w:rsidRDefault="001B6A13" w:rsidP="001B6A1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B6A13" w:rsidRPr="0071391B" w:rsidRDefault="001B6A13" w:rsidP="001B6A1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1B6A13" w:rsidRPr="0071391B" w:rsidRDefault="001B6A13" w:rsidP="001B6A1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1B6A13" w:rsidRPr="0071391B" w:rsidRDefault="001B6A13" w:rsidP="001B6A1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B6A13" w:rsidRPr="0071391B" w:rsidRDefault="001B6A13" w:rsidP="001B6A1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B6A13" w:rsidRPr="0071391B" w:rsidRDefault="001B6A13" w:rsidP="001B6A1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1B6A13" w:rsidRPr="00F25FF4" w:rsidRDefault="001B6A13" w:rsidP="001B6A1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1B6A13" w:rsidRDefault="001B6A13" w:rsidP="001B6A13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1B6A13" w:rsidRPr="0071391B" w:rsidRDefault="001B6A13" w:rsidP="001B6A13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1B6A13" w:rsidRPr="0071391B" w:rsidRDefault="001B6A13" w:rsidP="001B6A13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4A1D53" w:rsidRDefault="001B6A13" w:rsidP="001B6A13">
      <w:pPr>
        <w:spacing w:before="120"/>
        <w:ind w:right="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B6A13">
      <w:rPr>
        <w:noProof/>
      </w:rPr>
      <w:t>3</w:t>
    </w:r>
    <w:r>
      <w:rPr>
        <w:noProof/>
      </w:rPr>
      <w:fldChar w:fldCharType="end"/>
    </w:r>
  </w:p>
  <w:p w:rsidR="00D133ED" w:rsidRDefault="001B6A13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1B6A13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CEDE16C01E41C0A14F1D48767EB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498B9-793A-4A1E-AAC0-F41A826A6DB4}"/>
      </w:docPartPr>
      <w:docPartBody>
        <w:p w:rsidR="00000000" w:rsidRDefault="0093449B" w:rsidP="0093449B">
          <w:pPr>
            <w:pStyle w:val="2FCEDE16C01E41C0A14F1D48767EB1F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93449B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449B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2FCEDE16C01E41C0A14F1D48767EB1F6">
    <w:name w:val="2FCEDE16C01E41C0A14F1D48767EB1F6"/>
    <w:rsid w:val="00934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2022-10-14T06:41:00Z</dcterms:modified>
</cp:coreProperties>
</file>