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273835" w14:textId="28DB4784" w:rsidR="007463AE" w:rsidRPr="00355B47" w:rsidRDefault="007463AE" w:rsidP="007463AE">
      <w:pPr>
        <w:pStyle w:val="Akapitzlist"/>
        <w:ind w:left="644"/>
        <w:jc w:val="center"/>
        <w:rPr>
          <w:rFonts w:ascii="Arial" w:hAnsi="Arial" w:cs="Arial"/>
          <w:b/>
          <w:iCs/>
          <w:szCs w:val="24"/>
        </w:rPr>
      </w:pPr>
      <w:r w:rsidRPr="00355B47">
        <w:rPr>
          <w:rFonts w:ascii="Arial" w:hAnsi="Arial" w:cs="Arial"/>
          <w:b/>
          <w:iCs/>
          <w:szCs w:val="24"/>
        </w:rPr>
        <w:t xml:space="preserve">Załącznik nr 1  </w:t>
      </w:r>
    </w:p>
    <w:p w14:paraId="0426818F" w14:textId="737DBF77" w:rsidR="007463AE" w:rsidRPr="00355B47" w:rsidRDefault="007463AE" w:rsidP="007463AE">
      <w:pPr>
        <w:pStyle w:val="Akapitzlist"/>
        <w:ind w:left="644"/>
        <w:jc w:val="center"/>
        <w:rPr>
          <w:rFonts w:ascii="Arial" w:hAnsi="Arial" w:cs="Arial"/>
          <w:b/>
          <w:iCs/>
          <w:szCs w:val="24"/>
        </w:rPr>
      </w:pPr>
      <w:r w:rsidRPr="00355B47">
        <w:rPr>
          <w:rFonts w:ascii="Arial" w:hAnsi="Arial" w:cs="Arial"/>
          <w:b/>
          <w:iCs/>
          <w:szCs w:val="24"/>
        </w:rPr>
        <w:t xml:space="preserve">Opis przedmiotu zamówienia </w:t>
      </w:r>
    </w:p>
    <w:p w14:paraId="544505D8" w14:textId="77777777" w:rsidR="007463AE" w:rsidRPr="00355B47" w:rsidRDefault="007463AE" w:rsidP="007463AE">
      <w:pPr>
        <w:pStyle w:val="Akapitzlist"/>
        <w:ind w:left="644"/>
        <w:jc w:val="center"/>
        <w:rPr>
          <w:rFonts w:ascii="Arial" w:hAnsi="Arial" w:cs="Arial"/>
          <w:b/>
          <w:iCs/>
          <w:szCs w:val="24"/>
        </w:rPr>
      </w:pPr>
    </w:p>
    <w:p w14:paraId="76FE0077" w14:textId="00023B3E" w:rsidR="007463AE" w:rsidRPr="00355B47" w:rsidRDefault="007818E5" w:rsidP="007463AE">
      <w:pPr>
        <w:pStyle w:val="Akapitzlist"/>
        <w:ind w:left="644"/>
        <w:jc w:val="center"/>
        <w:rPr>
          <w:rFonts w:ascii="Arial" w:hAnsi="Arial" w:cs="Arial"/>
          <w:b/>
          <w:iCs/>
          <w:szCs w:val="24"/>
          <w:u w:val="single"/>
        </w:rPr>
      </w:pPr>
      <w:r w:rsidRPr="007818E5">
        <w:rPr>
          <w:rFonts w:ascii="Arial" w:hAnsi="Arial" w:cs="Arial"/>
          <w:b/>
          <w:iCs/>
          <w:szCs w:val="24"/>
          <w:u w:val="single"/>
        </w:rPr>
        <w:t>„Zakup zestawów komputerowych (laptopy, stacje dokujące, monitory) dla Regionalnej Dyrekcji Ochrony Środowiska w Bydgoszczy”</w:t>
      </w:r>
    </w:p>
    <w:p w14:paraId="4629080C" w14:textId="77777777" w:rsidR="007463AE" w:rsidRPr="007463AE" w:rsidRDefault="007463AE" w:rsidP="007463AE">
      <w:pPr>
        <w:pStyle w:val="Akapitzlist"/>
        <w:ind w:left="644"/>
        <w:rPr>
          <w:b/>
          <w:iCs/>
          <w:szCs w:val="24"/>
        </w:rPr>
      </w:pPr>
    </w:p>
    <w:p w14:paraId="7ED99B6D" w14:textId="77777777" w:rsidR="002C41A6" w:rsidRPr="002C41A6" w:rsidRDefault="00F232D6" w:rsidP="00F232D6">
      <w:pPr>
        <w:pStyle w:val="Akapitzlist"/>
        <w:numPr>
          <w:ilvl w:val="0"/>
          <w:numId w:val="5"/>
        </w:numPr>
        <w:spacing w:after="0" w:line="240" w:lineRule="auto"/>
        <w:rPr>
          <w:rStyle w:val="Uwydatnienie"/>
          <w:rFonts w:ascii="Arial" w:hAnsi="Arial" w:cs="Arial"/>
          <w:iCs w:val="0"/>
        </w:rPr>
      </w:pP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>Laptopy -</w:t>
      </w:r>
      <w:r w:rsidR="002F6540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3</w:t>
      </w: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szt</w:t>
      </w:r>
      <w:r w:rsidR="007463AE">
        <w:rPr>
          <w:rStyle w:val="Uwydatnienie"/>
          <w:rFonts w:ascii="Arial" w:hAnsi="Arial" w:cs="Arial"/>
          <w:b/>
          <w:i w:val="0"/>
          <w:color w:val="000000"/>
          <w:u w:val="single"/>
        </w:rPr>
        <w:t>.</w:t>
      </w:r>
      <w:r w:rsidRPr="00953BC6">
        <w:rPr>
          <w:rStyle w:val="Uwydatnienie"/>
          <w:rFonts w:ascii="Arial" w:hAnsi="Arial" w:cs="Arial"/>
          <w:i w:val="0"/>
          <w:color w:val="000000"/>
        </w:rPr>
        <w:t xml:space="preserve"> </w:t>
      </w:r>
    </w:p>
    <w:p w14:paraId="26B7256D" w14:textId="77777777" w:rsidR="002C41A6" w:rsidRDefault="002C41A6" w:rsidP="002C41A6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 w:val="0"/>
          <w:color w:val="000000"/>
        </w:rPr>
      </w:pPr>
    </w:p>
    <w:p w14:paraId="33A426D7" w14:textId="24C14D17" w:rsidR="00F232D6" w:rsidRPr="00953BC6" w:rsidRDefault="002C41A6" w:rsidP="002C41A6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</w:rPr>
      </w:pPr>
      <w:r>
        <w:rPr>
          <w:rStyle w:val="Uwydatnienie"/>
          <w:rFonts w:ascii="Arial" w:hAnsi="Arial" w:cs="Arial"/>
          <w:i w:val="0"/>
          <w:color w:val="000000"/>
        </w:rPr>
        <w:t>M</w:t>
      </w:r>
      <w:r w:rsidR="007463AE">
        <w:rPr>
          <w:rStyle w:val="Uwydatnienie"/>
          <w:rFonts w:ascii="Arial" w:hAnsi="Arial" w:cs="Arial"/>
          <w:i w:val="0"/>
          <w:color w:val="000000"/>
        </w:rPr>
        <w:t>inimaln</w:t>
      </w:r>
      <w:r>
        <w:rPr>
          <w:rStyle w:val="Uwydatnienie"/>
          <w:rFonts w:ascii="Arial" w:hAnsi="Arial" w:cs="Arial"/>
          <w:i w:val="0"/>
          <w:color w:val="000000"/>
        </w:rPr>
        <w:t>e</w:t>
      </w:r>
      <w:r w:rsidR="007463AE">
        <w:rPr>
          <w:rStyle w:val="Uwydatnienie"/>
          <w:rFonts w:ascii="Arial" w:hAnsi="Arial" w:cs="Arial"/>
          <w:i w:val="0"/>
          <w:color w:val="000000"/>
        </w:rPr>
        <w:t xml:space="preserve"> </w:t>
      </w:r>
      <w:r w:rsidR="00F232D6" w:rsidRPr="00953BC6">
        <w:rPr>
          <w:rStyle w:val="Uwydatnienie"/>
          <w:rFonts w:ascii="Arial" w:hAnsi="Arial" w:cs="Arial"/>
          <w:i w:val="0"/>
          <w:color w:val="000000"/>
        </w:rPr>
        <w:t>parametr</w:t>
      </w:r>
      <w:r>
        <w:rPr>
          <w:rStyle w:val="Uwydatnienie"/>
          <w:rFonts w:ascii="Arial" w:hAnsi="Arial" w:cs="Arial"/>
          <w:i w:val="0"/>
          <w:color w:val="000000"/>
        </w:rPr>
        <w:t>y</w:t>
      </w:r>
      <w:r w:rsidR="00F232D6" w:rsidRPr="00953BC6">
        <w:rPr>
          <w:rStyle w:val="Uwydatnienie"/>
          <w:rFonts w:ascii="Arial" w:hAnsi="Arial" w:cs="Arial"/>
          <w:i w:val="0"/>
          <w:color w:val="000000"/>
        </w:rPr>
        <w:t>:</w:t>
      </w:r>
    </w:p>
    <w:p w14:paraId="3B72CEA3" w14:textId="77777777" w:rsidR="00F232D6" w:rsidRPr="00953BC6" w:rsidRDefault="00F232D6" w:rsidP="00F232D6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</w:rPr>
      </w:pPr>
    </w:p>
    <w:tbl>
      <w:tblPr>
        <w:tblW w:w="8865" w:type="dxa"/>
        <w:tblInd w:w="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8480"/>
      </w:tblGrid>
      <w:tr w:rsidR="00F232D6" w:rsidRPr="00953BC6" w14:paraId="30FA4C7D" w14:textId="77777777" w:rsidTr="00B66E00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E1676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20E66F5" w14:textId="77777777" w:rsidR="002F6540" w:rsidRPr="002C41A6" w:rsidRDefault="002F6540" w:rsidP="002F6540">
            <w:pPr>
              <w:spacing w:after="0" w:line="240" w:lineRule="auto"/>
              <w:rPr>
                <w:rFonts w:ascii="Arial" w:hAnsi="Arial" w:cs="Arial"/>
              </w:rPr>
            </w:pPr>
            <w:r w:rsidRPr="002C41A6">
              <w:rPr>
                <w:rFonts w:ascii="Arial" w:hAnsi="Arial" w:cs="Arial"/>
              </w:rPr>
              <w:t>Całkowita minimalna liczba rdzeni: 10 rdzeni, 12 wątków</w:t>
            </w:r>
          </w:p>
          <w:p w14:paraId="4D909314" w14:textId="77777777" w:rsidR="002F6540" w:rsidRPr="002C41A6" w:rsidRDefault="002F6540" w:rsidP="002F6540">
            <w:pPr>
              <w:spacing w:after="0" w:line="240" w:lineRule="auto"/>
              <w:rPr>
                <w:rFonts w:ascii="Arial" w:hAnsi="Arial" w:cs="Arial"/>
              </w:rPr>
            </w:pPr>
            <w:r w:rsidRPr="002C41A6">
              <w:rPr>
                <w:rFonts w:ascii="Arial" w:hAnsi="Arial" w:cs="Arial"/>
              </w:rPr>
              <w:t>Minimalne cechy wydajnościowe: 2 rdzenie, 4 wątki, 1,3 GHz bazowo, 4,6 GHz turbo</w:t>
            </w:r>
          </w:p>
          <w:p w14:paraId="20607F24" w14:textId="3E674A72" w:rsidR="00F232D6" w:rsidRPr="002C41A6" w:rsidRDefault="002F6540" w:rsidP="002F654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>Minimalna wydajność rdzeni: 8 rdzeni, 8 wątków, 0,9 GHz bazowo, 3,4 GHz turbo</w:t>
            </w:r>
          </w:p>
        </w:tc>
      </w:tr>
      <w:tr w:rsidR="00F232D6" w:rsidRPr="00953BC6" w14:paraId="71002332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52B09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760A0A9" w14:textId="7D34736C" w:rsidR="00F232D6" w:rsidRPr="000B03A3" w:rsidRDefault="002F6540" w:rsidP="00B66E00">
            <w:pPr>
              <w:spacing w:after="0" w:line="240" w:lineRule="auto"/>
              <w:rPr>
                <w:rFonts w:ascii="Arial" w:hAnsi="Arial" w:cs="Arial"/>
              </w:rPr>
            </w:pPr>
            <w:r w:rsidRPr="002C41A6">
              <w:rPr>
                <w:rFonts w:ascii="Arial" w:hAnsi="Arial" w:cs="Arial"/>
              </w:rPr>
              <w:t>Przekątna ekranu nie mniejsza niż 14” i nie większa niż 15</w:t>
            </w:r>
            <w:r w:rsidR="00142A05">
              <w:rPr>
                <w:rFonts w:ascii="Arial" w:hAnsi="Arial" w:cs="Arial"/>
              </w:rPr>
              <w:t>,6</w:t>
            </w:r>
            <w:r w:rsidRPr="002C41A6">
              <w:rPr>
                <w:rFonts w:ascii="Arial" w:hAnsi="Arial" w:cs="Arial"/>
              </w:rPr>
              <w:t>”</w:t>
            </w:r>
          </w:p>
        </w:tc>
      </w:tr>
      <w:tr w:rsidR="00F232D6" w:rsidRPr="00953BC6" w14:paraId="05C0BBE5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33106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B8C7065" w14:textId="77777777" w:rsidR="00F232D6" w:rsidRPr="002C41A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>Minimalna rozdzielczość 1920 x 1080 (FHD 1080)</w:t>
            </w:r>
          </w:p>
        </w:tc>
      </w:tr>
      <w:tr w:rsidR="00F232D6" w:rsidRPr="00953BC6" w14:paraId="31EF13D3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4F491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957373E" w14:textId="7788C0B2" w:rsidR="00F232D6" w:rsidRPr="002C41A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>Matowa powierzchnia matrycy</w:t>
            </w:r>
            <w:r w:rsidR="002F6540" w:rsidRPr="002C41A6">
              <w:rPr>
                <w:rFonts w:ascii="Arial" w:hAnsi="Arial" w:cs="Arial"/>
              </w:rPr>
              <w:t xml:space="preserve"> IPS</w:t>
            </w:r>
          </w:p>
        </w:tc>
      </w:tr>
      <w:tr w:rsidR="00F232D6" w:rsidRPr="00953BC6" w14:paraId="5A184130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85860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5C322BA" w14:textId="54B09C12" w:rsidR="00F232D6" w:rsidRPr="002C41A6" w:rsidRDefault="002F6540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>Technologia podświetlenia – diody LED</w:t>
            </w:r>
          </w:p>
        </w:tc>
      </w:tr>
      <w:tr w:rsidR="00F232D6" w:rsidRPr="00953BC6" w14:paraId="0F0AE47A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9C5F2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37BCA41" w14:textId="721FDA0E" w:rsidR="00F232D6" w:rsidRPr="002C41A6" w:rsidRDefault="002F6540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eastAsia="Times New Roman" w:hAnsi="Arial" w:cs="Arial"/>
                <w:lang w:eastAsia="pl-PL"/>
              </w:rPr>
              <w:t xml:space="preserve">Karta graficzna osiągająca minimum 3500 punktów w testach </w:t>
            </w:r>
            <w:proofErr w:type="spellStart"/>
            <w:r w:rsidRPr="002C41A6">
              <w:rPr>
                <w:rFonts w:ascii="Arial" w:eastAsia="Times New Roman" w:hAnsi="Arial" w:cs="Arial"/>
                <w:lang w:eastAsia="pl-PL"/>
              </w:rPr>
              <w:t>PassMark</w:t>
            </w:r>
            <w:proofErr w:type="spellEnd"/>
          </w:p>
        </w:tc>
      </w:tr>
      <w:tr w:rsidR="00F232D6" w:rsidRPr="00953BC6" w14:paraId="236B0218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BCD06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4253B92" w14:textId="55D937DD" w:rsidR="00F232D6" w:rsidRPr="002C41A6" w:rsidRDefault="002F6540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>Zainstalowana pamięć RAM minimum 16 GB DDR5 częstotliwość 5000 MHz</w:t>
            </w:r>
          </w:p>
        </w:tc>
      </w:tr>
      <w:tr w:rsidR="00F232D6" w:rsidRPr="00953BC6" w14:paraId="79257953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C1315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AB4E798" w14:textId="77777777" w:rsidR="00F232D6" w:rsidRPr="002C41A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>Dysk SSD o pojemności minimum 512 GB</w:t>
            </w:r>
          </w:p>
        </w:tc>
      </w:tr>
      <w:tr w:rsidR="00F232D6" w:rsidRPr="00953BC6" w14:paraId="752B5D33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C4D74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6242EFC" w14:textId="7A1B2218" w:rsidR="00F232D6" w:rsidRPr="002C41A6" w:rsidRDefault="002F6540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 xml:space="preserve">Komunikacja – LAN 10/100/1000; </w:t>
            </w:r>
            <w:proofErr w:type="spellStart"/>
            <w:r w:rsidRPr="002C41A6">
              <w:rPr>
                <w:rFonts w:ascii="Arial" w:hAnsi="Arial" w:cs="Arial"/>
              </w:rPr>
              <w:t>WiFi</w:t>
            </w:r>
            <w:proofErr w:type="spellEnd"/>
            <w:r w:rsidRPr="002C41A6">
              <w:rPr>
                <w:rFonts w:ascii="Arial" w:hAnsi="Arial" w:cs="Arial"/>
              </w:rPr>
              <w:t xml:space="preserve"> 802.11 a/b/g/n/</w:t>
            </w:r>
            <w:proofErr w:type="spellStart"/>
            <w:r w:rsidRPr="002C41A6">
              <w:rPr>
                <w:rFonts w:ascii="Arial" w:hAnsi="Arial" w:cs="Arial"/>
              </w:rPr>
              <w:t>ac</w:t>
            </w:r>
            <w:proofErr w:type="spellEnd"/>
            <w:r w:rsidRPr="002C41A6">
              <w:rPr>
                <w:rFonts w:ascii="Arial" w:hAnsi="Arial" w:cs="Arial"/>
              </w:rPr>
              <w:t xml:space="preserve"> (2,4GHz,5GHz,6GHz; Bluetooth</w:t>
            </w:r>
          </w:p>
        </w:tc>
      </w:tr>
      <w:tr w:rsidR="00F232D6" w:rsidRPr="00953BC6" w14:paraId="07D41EF8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35DB3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54E4C5B" w14:textId="1A6A0F22" w:rsidR="00F232D6" w:rsidRPr="000B03A3" w:rsidRDefault="002F6540" w:rsidP="00B66E00">
            <w:pPr>
              <w:spacing w:after="0" w:line="240" w:lineRule="auto"/>
              <w:rPr>
                <w:rFonts w:ascii="Arial" w:hAnsi="Arial" w:cs="Arial"/>
              </w:rPr>
            </w:pPr>
            <w:r w:rsidRPr="002C41A6">
              <w:rPr>
                <w:rFonts w:ascii="Arial" w:hAnsi="Arial" w:cs="Arial"/>
              </w:rPr>
              <w:t>Minimum 2 porty USB 3</w:t>
            </w:r>
          </w:p>
        </w:tc>
      </w:tr>
      <w:tr w:rsidR="00F232D6" w:rsidRPr="00953BC6" w14:paraId="097CC8AB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4D6C0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79F689B" w14:textId="77777777" w:rsidR="00F232D6" w:rsidRPr="002C41A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>Minimum 1 port HDMI</w:t>
            </w:r>
          </w:p>
        </w:tc>
      </w:tr>
      <w:tr w:rsidR="00F232D6" w:rsidRPr="00953BC6" w14:paraId="736BC39F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B111B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63BE922" w14:textId="496970E7" w:rsidR="00F232D6" w:rsidRPr="002C41A6" w:rsidRDefault="002F6540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 xml:space="preserve">Minimum 2 porty </w:t>
            </w:r>
            <w:proofErr w:type="spellStart"/>
            <w:r w:rsidRPr="002C41A6">
              <w:rPr>
                <w:rFonts w:ascii="Arial" w:hAnsi="Arial" w:cs="Arial"/>
              </w:rPr>
              <w:t>Thunderbolt</w:t>
            </w:r>
            <w:proofErr w:type="spellEnd"/>
          </w:p>
        </w:tc>
      </w:tr>
      <w:tr w:rsidR="00F232D6" w:rsidRPr="00953BC6" w14:paraId="32911FAB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C97C9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797B896" w14:textId="77777777" w:rsidR="00F232D6" w:rsidRPr="002C41A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>Czytnik kart pamięci</w:t>
            </w:r>
          </w:p>
        </w:tc>
      </w:tr>
      <w:tr w:rsidR="00F232D6" w:rsidRPr="00953BC6" w14:paraId="16538EFF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8C069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77A3518" w14:textId="2BD6388E" w:rsidR="00F232D6" w:rsidRPr="002C41A6" w:rsidRDefault="002F6540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>Minimum 1 wyjście słuchawkowe i wejście mikrofonowe</w:t>
            </w:r>
          </w:p>
        </w:tc>
      </w:tr>
      <w:tr w:rsidR="00F232D6" w:rsidRPr="00953BC6" w14:paraId="137B9272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185BC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15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5944082" w14:textId="041434F1" w:rsidR="00F232D6" w:rsidRPr="002C41A6" w:rsidRDefault="002F6540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>Minimum 1 port RJ-45</w:t>
            </w:r>
          </w:p>
        </w:tc>
      </w:tr>
      <w:tr w:rsidR="00F232D6" w:rsidRPr="00953BC6" w14:paraId="79A075D5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DE361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16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7F8AA0C" w14:textId="0F84A305" w:rsidR="00F232D6" w:rsidRPr="002C41A6" w:rsidRDefault="002F6540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>Kamera internetowa FHD</w:t>
            </w:r>
          </w:p>
        </w:tc>
      </w:tr>
      <w:tr w:rsidR="00F232D6" w:rsidRPr="00953BC6" w14:paraId="26012180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566AA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17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4D04C04" w14:textId="77777777" w:rsidR="00F232D6" w:rsidRPr="002C41A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>Podświetlana klawiatura</w:t>
            </w:r>
          </w:p>
        </w:tc>
      </w:tr>
      <w:tr w:rsidR="009103F6" w:rsidRPr="00953BC6" w14:paraId="057273E1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B6467" w14:textId="70526843" w:rsidR="009103F6" w:rsidRPr="00953BC6" w:rsidRDefault="009103F6" w:rsidP="00B66E0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18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9776BE1" w14:textId="2DAEC364" w:rsidR="009103F6" w:rsidRPr="002C41A6" w:rsidRDefault="002F6540" w:rsidP="00B66E00">
            <w:pPr>
              <w:spacing w:after="0" w:line="240" w:lineRule="auto"/>
              <w:rPr>
                <w:rFonts w:ascii="Arial" w:hAnsi="Arial" w:cs="Arial"/>
              </w:rPr>
            </w:pPr>
            <w:r w:rsidRPr="002C41A6">
              <w:rPr>
                <w:rFonts w:ascii="Arial" w:hAnsi="Arial" w:cs="Arial"/>
              </w:rPr>
              <w:t>Windows 11 Pro 64-bit (kompatybilność z systemami informatycznymi u zamawiającego)</w:t>
            </w:r>
          </w:p>
        </w:tc>
      </w:tr>
      <w:tr w:rsidR="00F232D6" w:rsidRPr="00953BC6" w14:paraId="4C765466" w14:textId="77777777" w:rsidTr="00B66E00">
        <w:trPr>
          <w:trHeight w:val="315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56698" w14:textId="25EA20E7" w:rsidR="00F232D6" w:rsidRPr="00953BC6" w:rsidRDefault="002F6540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19</w:t>
            </w:r>
          </w:p>
        </w:tc>
        <w:tc>
          <w:tcPr>
            <w:tcW w:w="8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C9DCAB4" w14:textId="7279503C" w:rsidR="00F232D6" w:rsidRPr="002C41A6" w:rsidRDefault="007463AE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2C41A6">
              <w:rPr>
                <w:rFonts w:ascii="Arial" w:hAnsi="Arial" w:cs="Arial"/>
              </w:rPr>
              <w:t xml:space="preserve">Gwarancja minimum </w:t>
            </w:r>
            <w:r w:rsidR="002C41A6" w:rsidRPr="002C41A6">
              <w:rPr>
                <w:rFonts w:ascii="Arial" w:hAnsi="Arial" w:cs="Arial"/>
              </w:rPr>
              <w:t xml:space="preserve">24 </w:t>
            </w:r>
            <w:r w:rsidRPr="002C41A6">
              <w:rPr>
                <w:rFonts w:ascii="Arial" w:hAnsi="Arial" w:cs="Arial"/>
              </w:rPr>
              <w:t>miesi</w:t>
            </w:r>
            <w:r w:rsidR="002C41A6" w:rsidRPr="002C41A6">
              <w:rPr>
                <w:rFonts w:ascii="Arial" w:hAnsi="Arial" w:cs="Arial"/>
              </w:rPr>
              <w:t>ące</w:t>
            </w:r>
          </w:p>
        </w:tc>
      </w:tr>
    </w:tbl>
    <w:p w14:paraId="4C1BA96D" w14:textId="77777777" w:rsidR="00355B47" w:rsidRPr="00953BC6" w:rsidRDefault="00355B47" w:rsidP="00F232D6">
      <w:pPr>
        <w:rPr>
          <w:rStyle w:val="Uwydatnienie"/>
          <w:rFonts w:ascii="Arial" w:hAnsi="Arial" w:cs="Arial"/>
          <w:b/>
          <w:i w:val="0"/>
          <w:color w:val="000000"/>
          <w:u w:val="single"/>
        </w:rPr>
      </w:pPr>
    </w:p>
    <w:p w14:paraId="7F7E697D" w14:textId="3BD0CDC9" w:rsidR="002C41A6" w:rsidRPr="002C41A6" w:rsidRDefault="00F232D6" w:rsidP="00F232D6">
      <w:pPr>
        <w:pStyle w:val="Akapitzlist"/>
        <w:numPr>
          <w:ilvl w:val="0"/>
          <w:numId w:val="5"/>
        </w:numPr>
        <w:spacing w:after="0" w:line="240" w:lineRule="auto"/>
        <w:rPr>
          <w:rStyle w:val="Uwydatnienie"/>
          <w:rFonts w:ascii="Arial" w:hAnsi="Arial" w:cs="Arial"/>
          <w:iCs w:val="0"/>
        </w:rPr>
      </w:pP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>Stacj</w:t>
      </w:r>
      <w:r w:rsidR="002C41A6">
        <w:rPr>
          <w:rStyle w:val="Uwydatnienie"/>
          <w:rFonts w:ascii="Arial" w:hAnsi="Arial" w:cs="Arial"/>
          <w:b/>
          <w:i w:val="0"/>
          <w:color w:val="000000"/>
          <w:u w:val="single"/>
        </w:rPr>
        <w:t>e</w:t>
      </w: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dokując</w:t>
      </w:r>
      <w:r w:rsidR="002C41A6">
        <w:rPr>
          <w:rStyle w:val="Uwydatnienie"/>
          <w:rFonts w:ascii="Arial" w:hAnsi="Arial" w:cs="Arial"/>
          <w:b/>
          <w:i w:val="0"/>
          <w:color w:val="000000"/>
          <w:u w:val="single"/>
        </w:rPr>
        <w:t>e</w:t>
      </w: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</w:t>
      </w:r>
      <w:r w:rsidR="002C41A6">
        <w:rPr>
          <w:rStyle w:val="Uwydatnienie"/>
          <w:rFonts w:ascii="Arial" w:hAnsi="Arial" w:cs="Arial"/>
          <w:b/>
          <w:i w:val="0"/>
          <w:color w:val="000000"/>
          <w:u w:val="single"/>
        </w:rPr>
        <w:t>do</w:t>
      </w: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laptop</w:t>
      </w:r>
      <w:r w:rsidR="002C41A6">
        <w:rPr>
          <w:rStyle w:val="Uwydatnienie"/>
          <w:rFonts w:ascii="Arial" w:hAnsi="Arial" w:cs="Arial"/>
          <w:b/>
          <w:i w:val="0"/>
          <w:color w:val="000000"/>
          <w:u w:val="single"/>
        </w:rPr>
        <w:t>ów</w:t>
      </w: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– </w:t>
      </w:r>
      <w:r w:rsidR="002C41A6">
        <w:rPr>
          <w:rStyle w:val="Uwydatnienie"/>
          <w:rFonts w:ascii="Arial" w:hAnsi="Arial" w:cs="Arial"/>
          <w:b/>
          <w:i w:val="0"/>
          <w:color w:val="000000"/>
          <w:u w:val="single"/>
        </w:rPr>
        <w:t>3 szt.</w:t>
      </w: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</w:t>
      </w:r>
    </w:p>
    <w:p w14:paraId="0B64DFBE" w14:textId="77777777" w:rsidR="002C41A6" w:rsidRDefault="002C41A6" w:rsidP="002C41A6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bCs/>
          <w:iCs w:val="0"/>
          <w:color w:val="000000"/>
        </w:rPr>
      </w:pPr>
    </w:p>
    <w:p w14:paraId="6DA63610" w14:textId="572D9974" w:rsidR="002C41A6" w:rsidRPr="002C41A6" w:rsidRDefault="002C41A6" w:rsidP="002C41A6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bCs/>
          <w:iCs w:val="0"/>
          <w:color w:val="000000"/>
        </w:rPr>
      </w:pPr>
      <w:r w:rsidRPr="002C41A6">
        <w:rPr>
          <w:rStyle w:val="Uwydatnienie"/>
          <w:rFonts w:ascii="Arial" w:hAnsi="Arial" w:cs="Arial"/>
          <w:bCs/>
          <w:iCs w:val="0"/>
          <w:color w:val="000000"/>
        </w:rPr>
        <w:t>Stacj</w:t>
      </w:r>
      <w:r>
        <w:rPr>
          <w:rStyle w:val="Uwydatnienie"/>
          <w:rFonts w:ascii="Arial" w:hAnsi="Arial" w:cs="Arial"/>
          <w:bCs/>
          <w:iCs w:val="0"/>
          <w:color w:val="000000"/>
        </w:rPr>
        <w:t>e</w:t>
      </w:r>
      <w:r w:rsidRPr="002C41A6">
        <w:rPr>
          <w:rStyle w:val="Uwydatnienie"/>
          <w:rFonts w:ascii="Arial" w:hAnsi="Arial" w:cs="Arial"/>
          <w:bCs/>
          <w:iCs w:val="0"/>
          <w:color w:val="000000"/>
        </w:rPr>
        <w:t xml:space="preserve"> dokując</w:t>
      </w:r>
      <w:r>
        <w:rPr>
          <w:rStyle w:val="Uwydatnienie"/>
          <w:rFonts w:ascii="Arial" w:hAnsi="Arial" w:cs="Arial"/>
          <w:bCs/>
          <w:iCs w:val="0"/>
          <w:color w:val="000000"/>
        </w:rPr>
        <w:t xml:space="preserve">e </w:t>
      </w:r>
      <w:r w:rsidRPr="002C41A6">
        <w:rPr>
          <w:rStyle w:val="Uwydatnienie"/>
          <w:rFonts w:ascii="Arial" w:hAnsi="Arial" w:cs="Arial"/>
          <w:bCs/>
          <w:iCs w:val="0"/>
          <w:color w:val="000000"/>
        </w:rPr>
        <w:t>do laptop</w:t>
      </w:r>
      <w:r>
        <w:rPr>
          <w:rStyle w:val="Uwydatnienie"/>
          <w:rFonts w:ascii="Arial" w:hAnsi="Arial" w:cs="Arial"/>
          <w:bCs/>
          <w:iCs w:val="0"/>
          <w:color w:val="000000"/>
        </w:rPr>
        <w:t>ów</w:t>
      </w:r>
      <w:r w:rsidRPr="002C41A6">
        <w:rPr>
          <w:rStyle w:val="Uwydatnienie"/>
          <w:rFonts w:ascii="Arial" w:hAnsi="Arial" w:cs="Arial"/>
          <w:bCs/>
          <w:iCs w:val="0"/>
          <w:color w:val="000000"/>
        </w:rPr>
        <w:t xml:space="preserve"> mus</w:t>
      </w:r>
      <w:r>
        <w:rPr>
          <w:rStyle w:val="Uwydatnienie"/>
          <w:rFonts w:ascii="Arial" w:hAnsi="Arial" w:cs="Arial"/>
          <w:bCs/>
          <w:iCs w:val="0"/>
          <w:color w:val="000000"/>
        </w:rPr>
        <w:t>zą</w:t>
      </w:r>
      <w:r w:rsidRPr="002C41A6">
        <w:rPr>
          <w:rStyle w:val="Uwydatnienie"/>
          <w:rFonts w:ascii="Arial" w:hAnsi="Arial" w:cs="Arial"/>
          <w:bCs/>
          <w:iCs w:val="0"/>
          <w:color w:val="000000"/>
        </w:rPr>
        <w:t xml:space="preserve"> być kompatybiln</w:t>
      </w:r>
      <w:r>
        <w:rPr>
          <w:rStyle w:val="Uwydatnienie"/>
          <w:rFonts w:ascii="Arial" w:hAnsi="Arial" w:cs="Arial"/>
          <w:bCs/>
          <w:iCs w:val="0"/>
          <w:color w:val="000000"/>
        </w:rPr>
        <w:t>e</w:t>
      </w:r>
      <w:r w:rsidRPr="002C41A6">
        <w:rPr>
          <w:rStyle w:val="Uwydatnienie"/>
          <w:rFonts w:ascii="Arial" w:hAnsi="Arial" w:cs="Arial"/>
          <w:bCs/>
          <w:iCs w:val="0"/>
          <w:color w:val="000000"/>
        </w:rPr>
        <w:t xml:space="preserve"> z komputerami przenośnymi.</w:t>
      </w:r>
    </w:p>
    <w:p w14:paraId="64BA6D68" w14:textId="77777777" w:rsidR="002C41A6" w:rsidRDefault="002C41A6" w:rsidP="002C41A6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 w:val="0"/>
          <w:color w:val="000000"/>
        </w:rPr>
      </w:pPr>
    </w:p>
    <w:p w14:paraId="31D08A50" w14:textId="37E84561" w:rsidR="00F232D6" w:rsidRPr="00953BC6" w:rsidRDefault="002C41A6" w:rsidP="002C41A6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</w:rPr>
      </w:pPr>
      <w:r>
        <w:rPr>
          <w:rStyle w:val="Uwydatnienie"/>
          <w:rFonts w:ascii="Arial" w:hAnsi="Arial" w:cs="Arial"/>
          <w:i w:val="0"/>
          <w:color w:val="000000"/>
        </w:rPr>
        <w:t>Minimalne</w:t>
      </w:r>
      <w:r w:rsidR="00F232D6" w:rsidRPr="00953BC6">
        <w:rPr>
          <w:rStyle w:val="Uwydatnienie"/>
          <w:rFonts w:ascii="Arial" w:hAnsi="Arial" w:cs="Arial"/>
          <w:i w:val="0"/>
          <w:color w:val="000000"/>
        </w:rPr>
        <w:t xml:space="preserve"> parametr</w:t>
      </w:r>
      <w:r>
        <w:rPr>
          <w:rStyle w:val="Uwydatnienie"/>
          <w:rFonts w:ascii="Arial" w:hAnsi="Arial" w:cs="Arial"/>
          <w:i w:val="0"/>
          <w:color w:val="000000"/>
        </w:rPr>
        <w:t>y</w:t>
      </w:r>
      <w:r w:rsidR="00F232D6" w:rsidRPr="00953BC6">
        <w:rPr>
          <w:rStyle w:val="Uwydatnienie"/>
          <w:rFonts w:ascii="Arial" w:hAnsi="Arial" w:cs="Arial"/>
          <w:i w:val="0"/>
          <w:color w:val="000000"/>
        </w:rPr>
        <w:t>:</w:t>
      </w:r>
    </w:p>
    <w:p w14:paraId="2856F4DB" w14:textId="77777777" w:rsidR="00F232D6" w:rsidRPr="00953BC6" w:rsidRDefault="00F232D6" w:rsidP="00F232D6">
      <w:pPr>
        <w:spacing w:after="0" w:line="240" w:lineRule="auto"/>
        <w:ind w:left="142"/>
        <w:rPr>
          <w:rStyle w:val="Uwydatnienie"/>
          <w:rFonts w:ascii="Arial" w:hAnsi="Arial" w:cs="Arial"/>
          <w:iCs w:val="0"/>
        </w:rPr>
      </w:pPr>
    </w:p>
    <w:tbl>
      <w:tblPr>
        <w:tblW w:w="9092" w:type="dxa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8707"/>
      </w:tblGrid>
      <w:tr w:rsidR="00F232D6" w:rsidRPr="00953BC6" w14:paraId="5AA0A529" w14:textId="77777777" w:rsidTr="000A705B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C4E93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8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C5F2F27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 xml:space="preserve">Minimum 1 port 3,5 mm </w:t>
            </w:r>
            <w:proofErr w:type="spellStart"/>
            <w:r w:rsidRPr="00953BC6">
              <w:rPr>
                <w:rFonts w:ascii="Arial" w:hAnsi="Arial" w:cs="Arial"/>
                <w:color w:val="000000"/>
              </w:rPr>
              <w:t>minijack</w:t>
            </w:r>
            <w:proofErr w:type="spellEnd"/>
            <w:r w:rsidRPr="00953BC6">
              <w:rPr>
                <w:rFonts w:ascii="Arial" w:hAnsi="Arial" w:cs="Arial"/>
                <w:color w:val="000000"/>
              </w:rPr>
              <w:t xml:space="preserve"> (Combo)</w:t>
            </w:r>
          </w:p>
        </w:tc>
      </w:tr>
      <w:tr w:rsidR="002C41A6" w:rsidRPr="00953BC6" w14:paraId="75C6E0B7" w14:textId="77777777" w:rsidTr="000A705B">
        <w:trPr>
          <w:trHeight w:val="315"/>
        </w:trPr>
        <w:tc>
          <w:tcPr>
            <w:tcW w:w="385" w:type="dxa"/>
            <w:shd w:val="clear" w:color="auto" w:fill="auto"/>
            <w:noWrap/>
            <w:vAlign w:val="center"/>
          </w:tcPr>
          <w:p w14:paraId="770D157D" w14:textId="69A7B4A1" w:rsidR="002C41A6" w:rsidRPr="00953BC6" w:rsidRDefault="002C41A6" w:rsidP="00B66E0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8707" w:type="dxa"/>
            <w:shd w:val="clear" w:color="FFFFFF" w:fill="FFFFFF"/>
            <w:noWrap/>
            <w:vAlign w:val="center"/>
          </w:tcPr>
          <w:p w14:paraId="4BFE4C6D" w14:textId="71D3487E" w:rsidR="002C41A6" w:rsidRPr="00953BC6" w:rsidRDefault="00142A05" w:rsidP="00806B8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142A05">
              <w:rPr>
                <w:rFonts w:ascii="Arial" w:hAnsi="Arial" w:cs="Arial"/>
                <w:color w:val="000000"/>
              </w:rPr>
              <w:t xml:space="preserve">Minimum 2 port HDMI lub 2 porty </w:t>
            </w:r>
            <w:proofErr w:type="spellStart"/>
            <w:r w:rsidRPr="00142A05">
              <w:rPr>
                <w:rFonts w:ascii="Arial" w:hAnsi="Arial" w:cs="Arial"/>
                <w:color w:val="000000"/>
              </w:rPr>
              <w:t>DisplayPort</w:t>
            </w:r>
            <w:proofErr w:type="spellEnd"/>
            <w:r w:rsidRPr="00142A05">
              <w:rPr>
                <w:rFonts w:ascii="Arial" w:hAnsi="Arial" w:cs="Arial"/>
                <w:color w:val="000000"/>
              </w:rPr>
              <w:t>. Do stacji musi być możliwość jednoczesnego podłączenia dwóch oferowanych monitorów</w:t>
            </w:r>
          </w:p>
        </w:tc>
      </w:tr>
      <w:tr w:rsidR="002C41A6" w:rsidRPr="00953BC6" w14:paraId="7970D388" w14:textId="77777777" w:rsidTr="000A705B">
        <w:trPr>
          <w:trHeight w:val="315"/>
        </w:trPr>
        <w:tc>
          <w:tcPr>
            <w:tcW w:w="385" w:type="dxa"/>
            <w:shd w:val="clear" w:color="auto" w:fill="auto"/>
            <w:noWrap/>
            <w:vAlign w:val="center"/>
          </w:tcPr>
          <w:p w14:paraId="4EAACB3B" w14:textId="61C970E8" w:rsidR="002C41A6" w:rsidRPr="00953BC6" w:rsidRDefault="002C41A6" w:rsidP="00B66E0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8707" w:type="dxa"/>
            <w:shd w:val="clear" w:color="FFFFFF" w:fill="FFFFFF"/>
            <w:noWrap/>
            <w:vAlign w:val="center"/>
          </w:tcPr>
          <w:p w14:paraId="09436470" w14:textId="0C2515F4" w:rsidR="002C41A6" w:rsidRPr="00953BC6" w:rsidRDefault="002C41A6" w:rsidP="00806B8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2C41A6">
              <w:rPr>
                <w:rFonts w:ascii="Arial" w:hAnsi="Arial" w:cs="Arial"/>
                <w:color w:val="000000"/>
              </w:rPr>
              <w:t>Minimum 1 port RJ-45 (LAN)</w:t>
            </w:r>
          </w:p>
        </w:tc>
      </w:tr>
      <w:tr w:rsidR="002C41A6" w:rsidRPr="00953BC6" w14:paraId="5942D8FF" w14:textId="77777777" w:rsidTr="000A705B">
        <w:trPr>
          <w:trHeight w:val="315"/>
        </w:trPr>
        <w:tc>
          <w:tcPr>
            <w:tcW w:w="385" w:type="dxa"/>
            <w:shd w:val="clear" w:color="auto" w:fill="auto"/>
            <w:noWrap/>
            <w:vAlign w:val="center"/>
          </w:tcPr>
          <w:p w14:paraId="6F753DF1" w14:textId="19FBB3CC" w:rsidR="002C41A6" w:rsidRPr="00953BC6" w:rsidRDefault="000A705B" w:rsidP="00B66E0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8707" w:type="dxa"/>
            <w:shd w:val="clear" w:color="FFFFFF" w:fill="FFFFFF"/>
            <w:noWrap/>
            <w:vAlign w:val="center"/>
          </w:tcPr>
          <w:p w14:paraId="7FD63F2F" w14:textId="08578085" w:rsidR="002C41A6" w:rsidRPr="00953BC6" w:rsidRDefault="00355B47" w:rsidP="00806B8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55B47">
              <w:rPr>
                <w:rFonts w:ascii="Arial" w:hAnsi="Arial" w:cs="Arial"/>
                <w:color w:val="000000"/>
              </w:rPr>
              <w:t>Minimum 3 porty USB 3.0</w:t>
            </w:r>
          </w:p>
        </w:tc>
      </w:tr>
      <w:tr w:rsidR="002C41A6" w:rsidRPr="00953BC6" w14:paraId="3BA09C7A" w14:textId="77777777" w:rsidTr="000A705B">
        <w:trPr>
          <w:trHeight w:val="315"/>
        </w:trPr>
        <w:tc>
          <w:tcPr>
            <w:tcW w:w="385" w:type="dxa"/>
            <w:shd w:val="clear" w:color="auto" w:fill="auto"/>
            <w:noWrap/>
            <w:vAlign w:val="center"/>
          </w:tcPr>
          <w:p w14:paraId="146AD6AB" w14:textId="315AD490" w:rsidR="002C41A6" w:rsidRDefault="000A705B" w:rsidP="00B66E0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lastRenderedPageBreak/>
              <w:t>5</w:t>
            </w:r>
          </w:p>
        </w:tc>
        <w:tc>
          <w:tcPr>
            <w:tcW w:w="8707" w:type="dxa"/>
            <w:shd w:val="clear" w:color="FFFFFF" w:fill="FFFFFF"/>
            <w:noWrap/>
            <w:vAlign w:val="center"/>
          </w:tcPr>
          <w:p w14:paraId="61BA1ABD" w14:textId="4E6FDAAD" w:rsidR="002C41A6" w:rsidRPr="00953BC6" w:rsidRDefault="00355B47" w:rsidP="00806B85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55B47">
              <w:rPr>
                <w:rFonts w:ascii="Arial" w:hAnsi="Arial" w:cs="Arial"/>
                <w:color w:val="000000"/>
              </w:rPr>
              <w:t>Minimum 1 port USB 3.0 typ C</w:t>
            </w:r>
          </w:p>
        </w:tc>
      </w:tr>
      <w:tr w:rsidR="00F232D6" w:rsidRPr="00953BC6" w14:paraId="342F7E77" w14:textId="77777777" w:rsidTr="000A705B">
        <w:trPr>
          <w:trHeight w:val="315"/>
        </w:trPr>
        <w:tc>
          <w:tcPr>
            <w:tcW w:w="385" w:type="dxa"/>
            <w:shd w:val="clear" w:color="auto" w:fill="auto"/>
            <w:noWrap/>
            <w:vAlign w:val="center"/>
          </w:tcPr>
          <w:p w14:paraId="5FED065C" w14:textId="0E77EB70" w:rsidR="00F232D6" w:rsidRPr="00953BC6" w:rsidRDefault="000A705B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8707" w:type="dxa"/>
            <w:shd w:val="clear" w:color="FFFFFF" w:fill="FFFFFF"/>
            <w:noWrap/>
            <w:vAlign w:val="center"/>
          </w:tcPr>
          <w:p w14:paraId="2319E9EA" w14:textId="1D3F3238" w:rsidR="00F232D6" w:rsidRPr="00953BC6" w:rsidRDefault="00355B47" w:rsidP="00806B8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55B47">
              <w:rPr>
                <w:rFonts w:ascii="Arial" w:hAnsi="Arial" w:cs="Arial"/>
                <w:color w:val="000000"/>
              </w:rPr>
              <w:t xml:space="preserve">Minimum 1 port USB typu C z rozszerzeniem </w:t>
            </w:r>
            <w:proofErr w:type="spellStart"/>
            <w:r w:rsidRPr="00355B47">
              <w:rPr>
                <w:rFonts w:ascii="Arial" w:hAnsi="Arial" w:cs="Arial"/>
                <w:color w:val="000000"/>
              </w:rPr>
              <w:t>DisplayPort</w:t>
            </w:r>
            <w:proofErr w:type="spellEnd"/>
          </w:p>
        </w:tc>
      </w:tr>
      <w:tr w:rsidR="00F232D6" w:rsidRPr="00953BC6" w14:paraId="422EE3CC" w14:textId="77777777" w:rsidTr="000A705B">
        <w:trPr>
          <w:trHeight w:val="315"/>
        </w:trPr>
        <w:tc>
          <w:tcPr>
            <w:tcW w:w="385" w:type="dxa"/>
            <w:shd w:val="clear" w:color="auto" w:fill="auto"/>
            <w:noWrap/>
            <w:vAlign w:val="center"/>
          </w:tcPr>
          <w:p w14:paraId="1D136783" w14:textId="0EE04B8C" w:rsidR="00F232D6" w:rsidRPr="00953BC6" w:rsidRDefault="000A705B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8707" w:type="dxa"/>
            <w:shd w:val="clear" w:color="FFFFFF" w:fill="FFFFFF"/>
            <w:noWrap/>
            <w:vAlign w:val="center"/>
          </w:tcPr>
          <w:p w14:paraId="0C76BC9F" w14:textId="42C93F46" w:rsidR="00F232D6" w:rsidRPr="00953BC6" w:rsidRDefault="00355B47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55B47">
              <w:rPr>
                <w:rFonts w:ascii="Arial" w:hAnsi="Arial" w:cs="Arial"/>
                <w:color w:val="000000"/>
              </w:rPr>
              <w:t>Minimalna moc zasilacza 160 W</w:t>
            </w:r>
          </w:p>
        </w:tc>
      </w:tr>
      <w:tr w:rsidR="00F232D6" w:rsidRPr="00953BC6" w14:paraId="0647409B" w14:textId="77777777" w:rsidTr="000A705B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5E041" w14:textId="2EB84408" w:rsidR="00F232D6" w:rsidRPr="00953BC6" w:rsidRDefault="000A705B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  <w:tc>
          <w:tcPr>
            <w:tcW w:w="8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CD8DA9A" w14:textId="012F2368" w:rsidR="00F232D6" w:rsidRPr="00953BC6" w:rsidRDefault="00355B47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355B47">
              <w:rPr>
                <w:rFonts w:ascii="Arial" w:hAnsi="Arial" w:cs="Arial"/>
                <w:color w:val="000000"/>
              </w:rPr>
              <w:t>Możliwość bezpośredniego uruchomienia laptopa z pozycji stacji dokującej</w:t>
            </w:r>
          </w:p>
        </w:tc>
      </w:tr>
      <w:tr w:rsidR="00355B47" w:rsidRPr="00953BC6" w14:paraId="69CA821C" w14:textId="77777777" w:rsidTr="000A705B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27275" w14:textId="6301CFE2" w:rsidR="00355B47" w:rsidRPr="00142A05" w:rsidRDefault="000A705B" w:rsidP="007463AE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8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9DDB737" w14:textId="1D7FB5FD" w:rsidR="00355B47" w:rsidRPr="00142A05" w:rsidRDefault="00355B47" w:rsidP="007463AE">
            <w:pPr>
              <w:spacing w:after="0" w:line="240" w:lineRule="auto"/>
              <w:rPr>
                <w:rFonts w:ascii="Arial" w:hAnsi="Arial" w:cs="Arial"/>
              </w:rPr>
            </w:pPr>
            <w:r w:rsidRPr="00142A05">
              <w:rPr>
                <w:rFonts w:ascii="Arial" w:hAnsi="Arial" w:cs="Arial"/>
              </w:rPr>
              <w:t xml:space="preserve">Stacja dokująca musi być wskazana na liście kompatybilności producenta laptopa </w:t>
            </w:r>
            <w:r w:rsidR="00142A05" w:rsidRPr="00142A05">
              <w:rPr>
                <w:rFonts w:ascii="Arial" w:hAnsi="Arial" w:cs="Arial"/>
              </w:rPr>
              <w:t>ze</w:t>
            </w:r>
            <w:r w:rsidRPr="00142A05">
              <w:rPr>
                <w:rFonts w:ascii="Arial" w:hAnsi="Arial" w:cs="Arial"/>
              </w:rPr>
              <w:t xml:space="preserve"> stacj</w:t>
            </w:r>
            <w:r w:rsidR="00142A05" w:rsidRPr="00142A05">
              <w:rPr>
                <w:rFonts w:ascii="Arial" w:hAnsi="Arial" w:cs="Arial"/>
              </w:rPr>
              <w:t xml:space="preserve">ą </w:t>
            </w:r>
            <w:r w:rsidRPr="00142A05">
              <w:rPr>
                <w:rFonts w:ascii="Arial" w:hAnsi="Arial" w:cs="Arial"/>
              </w:rPr>
              <w:t>dokując</w:t>
            </w:r>
            <w:r w:rsidR="00142A05" w:rsidRPr="00142A05">
              <w:rPr>
                <w:rFonts w:ascii="Arial" w:hAnsi="Arial" w:cs="Arial"/>
              </w:rPr>
              <w:t>ą</w:t>
            </w:r>
          </w:p>
        </w:tc>
      </w:tr>
      <w:tr w:rsidR="007463AE" w:rsidRPr="00953BC6" w14:paraId="323A4411" w14:textId="77777777" w:rsidTr="000A705B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5766F" w14:textId="716904FE" w:rsidR="007463AE" w:rsidRPr="00355B47" w:rsidRDefault="002C41A6" w:rsidP="007463A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355B47"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="000A705B">
              <w:rPr>
                <w:rFonts w:ascii="Arial" w:hAnsi="Arial" w:cs="Arial"/>
                <w:b/>
                <w:bCs/>
                <w:color w:val="000000"/>
              </w:rPr>
              <w:t>0</w:t>
            </w:r>
          </w:p>
        </w:tc>
        <w:tc>
          <w:tcPr>
            <w:tcW w:w="8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E0D6076" w14:textId="14AC5603" w:rsidR="007463AE" w:rsidRPr="00355B47" w:rsidRDefault="007463AE" w:rsidP="007463A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355B47">
              <w:rPr>
                <w:rFonts w:ascii="Arial" w:hAnsi="Arial" w:cs="Arial"/>
              </w:rPr>
              <w:t xml:space="preserve">Gwarancja minimum </w:t>
            </w:r>
            <w:r w:rsidR="00355B47" w:rsidRPr="00355B47">
              <w:rPr>
                <w:rFonts w:ascii="Arial" w:hAnsi="Arial" w:cs="Arial"/>
              </w:rPr>
              <w:t>24</w:t>
            </w:r>
            <w:r w:rsidRPr="00355B47">
              <w:rPr>
                <w:rFonts w:ascii="Arial" w:hAnsi="Arial" w:cs="Arial"/>
              </w:rPr>
              <w:t xml:space="preserve"> miesi</w:t>
            </w:r>
            <w:r w:rsidR="00355B47" w:rsidRPr="00355B47">
              <w:rPr>
                <w:rFonts w:ascii="Arial" w:hAnsi="Arial" w:cs="Arial"/>
              </w:rPr>
              <w:t>ące</w:t>
            </w:r>
          </w:p>
        </w:tc>
      </w:tr>
    </w:tbl>
    <w:p w14:paraId="796B960C" w14:textId="77777777" w:rsidR="00355B47" w:rsidRPr="00953BC6" w:rsidRDefault="00355B47" w:rsidP="00222C8D">
      <w:pPr>
        <w:spacing w:after="0" w:line="240" w:lineRule="auto"/>
        <w:rPr>
          <w:rStyle w:val="Uwydatnienie"/>
          <w:rFonts w:ascii="Arial" w:hAnsi="Arial" w:cs="Arial"/>
          <w:iCs w:val="0"/>
        </w:rPr>
      </w:pPr>
    </w:p>
    <w:p w14:paraId="3647F96A" w14:textId="77777777" w:rsidR="001B43E3" w:rsidRPr="001B43E3" w:rsidRDefault="00F232D6" w:rsidP="00F232D6">
      <w:pPr>
        <w:pStyle w:val="Akapitzlist"/>
        <w:numPr>
          <w:ilvl w:val="0"/>
          <w:numId w:val="5"/>
        </w:numPr>
        <w:spacing w:after="0" w:line="240" w:lineRule="auto"/>
        <w:rPr>
          <w:rStyle w:val="Uwydatnienie"/>
          <w:rFonts w:ascii="Arial" w:hAnsi="Arial" w:cs="Arial"/>
          <w:b/>
          <w:iCs w:val="0"/>
          <w:u w:val="single"/>
        </w:rPr>
      </w:pP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Pakiet oprogramowania biurowego - </w:t>
      </w:r>
      <w:r w:rsidR="001B43E3">
        <w:rPr>
          <w:rStyle w:val="Uwydatnienie"/>
          <w:rFonts w:ascii="Arial" w:hAnsi="Arial" w:cs="Arial"/>
          <w:b/>
          <w:i w:val="0"/>
          <w:color w:val="000000"/>
          <w:u w:val="single"/>
        </w:rPr>
        <w:t>3</w:t>
      </w: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szt</w:t>
      </w:r>
      <w:r w:rsidR="001B43E3">
        <w:rPr>
          <w:rStyle w:val="Uwydatnienie"/>
          <w:rFonts w:ascii="Arial" w:hAnsi="Arial" w:cs="Arial"/>
          <w:b/>
          <w:i w:val="0"/>
          <w:color w:val="000000"/>
          <w:u w:val="single"/>
        </w:rPr>
        <w:t>.</w:t>
      </w: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</w:t>
      </w:r>
    </w:p>
    <w:p w14:paraId="3D435D9D" w14:textId="77777777" w:rsidR="001B43E3" w:rsidRDefault="001B43E3" w:rsidP="001B43E3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b/>
          <w:i w:val="0"/>
          <w:color w:val="000000"/>
          <w:u w:val="single"/>
        </w:rPr>
      </w:pPr>
    </w:p>
    <w:p w14:paraId="49A21B6A" w14:textId="6E0B3CDA" w:rsidR="00F232D6" w:rsidRDefault="001B43E3" w:rsidP="00F232D6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 w:val="0"/>
          <w:color w:val="000000"/>
        </w:rPr>
      </w:pPr>
      <w:r w:rsidRPr="001B43E3">
        <w:rPr>
          <w:rStyle w:val="Uwydatnienie"/>
          <w:rFonts w:ascii="Arial" w:hAnsi="Arial" w:cs="Arial"/>
          <w:i w:val="0"/>
          <w:color w:val="000000"/>
        </w:rPr>
        <w:t>Minimalne parametry:</w:t>
      </w:r>
    </w:p>
    <w:p w14:paraId="34A9DE77" w14:textId="77777777" w:rsidR="001B43E3" w:rsidRPr="00953BC6" w:rsidRDefault="001B43E3" w:rsidP="00F232D6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b/>
          <w:i w:val="0"/>
          <w:color w:val="000000"/>
          <w:u w:val="single"/>
        </w:rPr>
      </w:pPr>
    </w:p>
    <w:tbl>
      <w:tblPr>
        <w:tblW w:w="8867" w:type="dxa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8482"/>
      </w:tblGrid>
      <w:tr w:rsidR="00F232D6" w:rsidRPr="00953BC6" w14:paraId="5AD286CE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27C49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966E0FF" w14:textId="3CDB5C7F" w:rsidR="00F232D6" w:rsidRPr="00953BC6" w:rsidRDefault="001B43E3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B43E3">
              <w:rPr>
                <w:rFonts w:ascii="Arial" w:hAnsi="Arial" w:cs="Arial"/>
                <w:color w:val="000000"/>
              </w:rPr>
              <w:t>Pełna polska wersja językowa interfejsu użytkownika, do aplikacji musi być dostępna pełna dokumentacja w języku polskim Moduły funkcjonalne oprogramowania edytor tekstu, arkusz kalkulacyjny, narzędzie do przygotowywania prezentacji multimedialnych, narzędzie do zarządzania informacją prywatną (pocztą elektroniczną, kalendarzem, kontaktami i zadaniami), program do wykonywania notatek</w:t>
            </w:r>
          </w:p>
        </w:tc>
      </w:tr>
      <w:tr w:rsidR="00F232D6" w:rsidRPr="00953BC6" w14:paraId="478C1A68" w14:textId="77777777" w:rsidTr="007463AE">
        <w:trPr>
          <w:trHeight w:val="315"/>
        </w:trPr>
        <w:tc>
          <w:tcPr>
            <w:tcW w:w="385" w:type="dxa"/>
            <w:shd w:val="clear" w:color="auto" w:fill="auto"/>
            <w:noWrap/>
            <w:vAlign w:val="center"/>
          </w:tcPr>
          <w:p w14:paraId="598A6374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2D163215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Edycja i formatowanie tekstu w języku polskim wraz z obsługą języka polskiego w zakresie sprawdzania pisowni i poprawności gramatycznej oraz funkcjonalnością słownika wyrazów bliskoznacznych i autokorekty</w:t>
            </w:r>
          </w:p>
        </w:tc>
      </w:tr>
      <w:tr w:rsidR="00F232D6" w:rsidRPr="00953BC6" w14:paraId="734CD22F" w14:textId="77777777" w:rsidTr="007463AE">
        <w:trPr>
          <w:trHeight w:val="315"/>
        </w:trPr>
        <w:tc>
          <w:tcPr>
            <w:tcW w:w="385" w:type="dxa"/>
            <w:shd w:val="clear" w:color="auto" w:fill="auto"/>
            <w:noWrap/>
            <w:vAlign w:val="center"/>
          </w:tcPr>
          <w:p w14:paraId="64DDEC42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30BD9012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Wstawianie oraz formatowanie tabel</w:t>
            </w:r>
          </w:p>
        </w:tc>
      </w:tr>
      <w:tr w:rsidR="00F232D6" w:rsidRPr="00953BC6" w14:paraId="124775AA" w14:textId="77777777" w:rsidTr="007463AE">
        <w:trPr>
          <w:trHeight w:val="315"/>
        </w:trPr>
        <w:tc>
          <w:tcPr>
            <w:tcW w:w="385" w:type="dxa"/>
            <w:shd w:val="clear" w:color="auto" w:fill="auto"/>
            <w:noWrap/>
            <w:vAlign w:val="center"/>
          </w:tcPr>
          <w:p w14:paraId="6528587F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57D7F10D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Wstawianie oraz formatowanie obiektów graficznych</w:t>
            </w:r>
          </w:p>
        </w:tc>
      </w:tr>
      <w:tr w:rsidR="00F232D6" w:rsidRPr="00953BC6" w14:paraId="5603F773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9AA7C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88E4BF0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Wstawianie wykresów i tabel z arkusza kalkulacyjnego (wliczając tabele przestawne)</w:t>
            </w:r>
          </w:p>
        </w:tc>
      </w:tr>
      <w:tr w:rsidR="00F232D6" w:rsidRPr="00953BC6" w14:paraId="00C5414F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8D8A2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CDBA13C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Automatyczne numerowanie rozdziałów, punktów, akapitów, tabel i rysunków</w:t>
            </w:r>
          </w:p>
        </w:tc>
      </w:tr>
      <w:tr w:rsidR="00F232D6" w:rsidRPr="00953BC6" w14:paraId="179771F9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72441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1E6A010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Automatyczne tworzenie spisów treści</w:t>
            </w:r>
          </w:p>
        </w:tc>
      </w:tr>
      <w:tr w:rsidR="00F232D6" w:rsidRPr="00953BC6" w14:paraId="68C0F67E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C2BAF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024A454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Formatowanie nagłówków i stopek stron</w:t>
            </w:r>
          </w:p>
        </w:tc>
      </w:tr>
      <w:tr w:rsidR="00F232D6" w:rsidRPr="00953BC6" w14:paraId="263473DE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D20A8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B9AA18C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Sprawdzanie pisowni w języku polskim</w:t>
            </w:r>
          </w:p>
        </w:tc>
      </w:tr>
      <w:tr w:rsidR="00F232D6" w:rsidRPr="00953BC6" w14:paraId="7DC4F272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DD6CD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636576E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Śledzenie zmian wprowadzonych przez użytkowników</w:t>
            </w:r>
          </w:p>
        </w:tc>
      </w:tr>
      <w:tr w:rsidR="00F232D6" w:rsidRPr="00953BC6" w14:paraId="04ABFC12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5F74E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F3D106E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Nagrywanie, tworzenie i edycję makr automatyzujących wykonywanie czynności, określenie układu strony (pionowa/pozioma)</w:t>
            </w:r>
          </w:p>
        </w:tc>
      </w:tr>
      <w:tr w:rsidR="00F232D6" w:rsidRPr="00953BC6" w14:paraId="01FE9FAB" w14:textId="77777777" w:rsidTr="007463AE">
        <w:trPr>
          <w:trHeight w:val="315"/>
        </w:trPr>
        <w:tc>
          <w:tcPr>
            <w:tcW w:w="385" w:type="dxa"/>
            <w:shd w:val="clear" w:color="auto" w:fill="auto"/>
            <w:noWrap/>
            <w:vAlign w:val="center"/>
          </w:tcPr>
          <w:p w14:paraId="54F1E32E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5EA52EBB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Wydruk dokumentów</w:t>
            </w:r>
          </w:p>
        </w:tc>
      </w:tr>
      <w:tr w:rsidR="00F232D6" w:rsidRPr="00953BC6" w14:paraId="32B44A3D" w14:textId="77777777" w:rsidTr="007463AE">
        <w:trPr>
          <w:trHeight w:val="315"/>
        </w:trPr>
        <w:tc>
          <w:tcPr>
            <w:tcW w:w="385" w:type="dxa"/>
            <w:shd w:val="clear" w:color="auto" w:fill="auto"/>
            <w:noWrap/>
            <w:vAlign w:val="center"/>
          </w:tcPr>
          <w:p w14:paraId="20400D88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5453ECE7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Wykonywanie korespondencji seryjnej bazując na danych adresowych pochodzących z arkusza kalkulacyjnego i z narzędzia do zarządzania informacją prywatną</w:t>
            </w:r>
          </w:p>
        </w:tc>
      </w:tr>
      <w:tr w:rsidR="00F232D6" w:rsidRPr="00953BC6" w14:paraId="3A75CB38" w14:textId="77777777" w:rsidTr="007463AE">
        <w:trPr>
          <w:trHeight w:val="315"/>
        </w:trPr>
        <w:tc>
          <w:tcPr>
            <w:tcW w:w="385" w:type="dxa"/>
            <w:shd w:val="clear" w:color="auto" w:fill="auto"/>
            <w:noWrap/>
            <w:vAlign w:val="center"/>
          </w:tcPr>
          <w:p w14:paraId="4990C45A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51C98164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Praca na dokumentach utworzonych przy pomocy Microsoft Word 2003, 2007, 2010, 2013, 2016, 2019 z zapewnieniem bezproblemowej konwersji wszystkich elementów i atrybutów dokumentu</w:t>
            </w:r>
          </w:p>
        </w:tc>
      </w:tr>
      <w:tr w:rsidR="00F232D6" w:rsidRPr="00953BC6" w14:paraId="4194E487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200C7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15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BE4BF89" w14:textId="2A1D5BAA" w:rsidR="00F232D6" w:rsidRPr="00953BC6" w:rsidRDefault="001B43E3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Z</w:t>
            </w:r>
            <w:r w:rsidR="00F232D6" w:rsidRPr="00953BC6">
              <w:rPr>
                <w:rFonts w:ascii="Arial" w:hAnsi="Arial" w:cs="Arial"/>
                <w:color w:val="000000"/>
              </w:rPr>
              <w:t>abezpieczenie dokumentów hasłem przed odczytem oraz przed wprowadzaniem modyfikacji</w:t>
            </w:r>
          </w:p>
        </w:tc>
      </w:tr>
      <w:tr w:rsidR="00F232D6" w:rsidRPr="00953BC6" w14:paraId="1F86D2EB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FEF54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17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65D2CA6" w14:textId="79DA6683" w:rsidR="00F232D6" w:rsidRPr="00953BC6" w:rsidRDefault="001B43E3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T</w:t>
            </w:r>
            <w:r w:rsidR="00F232D6" w:rsidRPr="00953BC6">
              <w:rPr>
                <w:rFonts w:ascii="Arial" w:hAnsi="Arial" w:cs="Arial"/>
                <w:color w:val="000000"/>
              </w:rPr>
              <w:t>worzenie raportów tabelarycznych</w:t>
            </w:r>
          </w:p>
        </w:tc>
      </w:tr>
      <w:tr w:rsidR="00F232D6" w:rsidRPr="00953BC6" w14:paraId="01130030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64975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18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34CB6F1" w14:textId="50CAFB0B" w:rsidR="00F232D6" w:rsidRPr="00953BC6" w:rsidRDefault="001B43E3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T</w:t>
            </w:r>
            <w:r w:rsidR="00F232D6" w:rsidRPr="00953BC6">
              <w:rPr>
                <w:rFonts w:ascii="Arial" w:hAnsi="Arial" w:cs="Arial"/>
                <w:color w:val="000000"/>
              </w:rPr>
              <w:t>worzenie wykresów liniowych (wraz linią trendu) słupkowych, kołowych</w:t>
            </w:r>
          </w:p>
        </w:tc>
      </w:tr>
      <w:tr w:rsidR="00F232D6" w:rsidRPr="00953BC6" w14:paraId="705228A2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AF399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19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6601D55" w14:textId="2646B5ED" w:rsidR="00F232D6" w:rsidRPr="00953BC6" w:rsidRDefault="001B43E3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T</w:t>
            </w:r>
            <w:r w:rsidR="00F232D6" w:rsidRPr="00953BC6">
              <w:rPr>
                <w:rFonts w:ascii="Arial" w:hAnsi="Arial" w:cs="Arial"/>
                <w:color w:val="000000"/>
              </w:rPr>
              <w:t>worzenie arkuszy kalkulacyjnych zawierających teksty, dane liczbowe oraz formuły przeprowadzające operacje matematyczne, logiczne, tekstowe, statystyczne oraz operacje na danych finansowych i na miarach czasu</w:t>
            </w:r>
          </w:p>
        </w:tc>
      </w:tr>
      <w:tr w:rsidR="00F232D6" w:rsidRPr="00953BC6" w14:paraId="7DB3C231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DB821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20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CBD8568" w14:textId="6FA15B5B" w:rsidR="00F232D6" w:rsidRPr="00953BC6" w:rsidRDefault="001B43E3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T</w:t>
            </w:r>
            <w:r w:rsidR="00F232D6" w:rsidRPr="00953BC6">
              <w:rPr>
                <w:rFonts w:ascii="Arial" w:hAnsi="Arial" w:cs="Arial"/>
                <w:color w:val="000000"/>
              </w:rPr>
              <w:t xml:space="preserve">worzenie raportów z zewnętrznych źródeł danych (inne arkusze kalkulacyjne, bazy danych zgodne z ODBC, pliki tekstowe, pliki XML, </w:t>
            </w:r>
            <w:proofErr w:type="spellStart"/>
            <w:r w:rsidR="00F232D6" w:rsidRPr="00953BC6">
              <w:rPr>
                <w:rFonts w:ascii="Arial" w:hAnsi="Arial" w:cs="Arial"/>
                <w:color w:val="000000"/>
              </w:rPr>
              <w:t>webservice</w:t>
            </w:r>
            <w:proofErr w:type="spellEnd"/>
            <w:r w:rsidR="00F232D6" w:rsidRPr="00953BC6">
              <w:rPr>
                <w:rFonts w:ascii="Arial" w:hAnsi="Arial" w:cs="Arial"/>
                <w:color w:val="000000"/>
              </w:rPr>
              <w:t>)</w:t>
            </w:r>
          </w:p>
        </w:tc>
      </w:tr>
      <w:tr w:rsidR="00F232D6" w:rsidRPr="00953BC6" w14:paraId="357EAAE9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DC2B7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21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A93DC7F" w14:textId="7F969A07" w:rsidR="00F232D6" w:rsidRPr="00953BC6" w:rsidRDefault="00C90881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90881">
              <w:rPr>
                <w:rFonts w:ascii="Arial" w:hAnsi="Arial" w:cs="Arial"/>
                <w:color w:val="000000"/>
              </w:rPr>
              <w:t>Obsługa kostek OLAP oraz tworzenie i edycję kwerend bazodanowych i webowych. Narzędzia wspomagające analizę statystyczną i finansową, analizę wariantową i rozwiązywanie problemów optymalizacyjnych</w:t>
            </w:r>
          </w:p>
        </w:tc>
      </w:tr>
      <w:tr w:rsidR="00F232D6" w:rsidRPr="00953BC6" w14:paraId="681DF296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F7E04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lastRenderedPageBreak/>
              <w:t>22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B424355" w14:textId="10E18352" w:rsidR="00F232D6" w:rsidRPr="00953BC6" w:rsidRDefault="00C90881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C90881">
              <w:rPr>
                <w:rFonts w:ascii="Arial" w:hAnsi="Arial" w:cs="Arial"/>
                <w:color w:val="000000"/>
              </w:rPr>
              <w:t>Tworzenie raportów tabeli przestawnych umożliwiających dynamiczną zmianę wymiarów oraz wykresów bazujących na danych z tabeli przestawnych</w:t>
            </w:r>
          </w:p>
        </w:tc>
      </w:tr>
      <w:tr w:rsidR="00F232D6" w:rsidRPr="00953BC6" w14:paraId="2582FD60" w14:textId="77777777" w:rsidTr="007463AE">
        <w:trPr>
          <w:trHeight w:val="315"/>
        </w:trPr>
        <w:tc>
          <w:tcPr>
            <w:tcW w:w="385" w:type="dxa"/>
            <w:shd w:val="clear" w:color="auto" w:fill="auto"/>
            <w:noWrap/>
            <w:vAlign w:val="center"/>
          </w:tcPr>
          <w:p w14:paraId="5FF0551C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23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21FDED3D" w14:textId="4B4F7910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W</w:t>
            </w:r>
            <w:r w:rsidR="00F232D6" w:rsidRPr="00953BC6">
              <w:rPr>
                <w:rFonts w:ascii="Arial" w:hAnsi="Arial" w:cs="Arial"/>
                <w:color w:val="000000"/>
              </w:rPr>
              <w:t>yszukiwanie i zamianę danych</w:t>
            </w:r>
          </w:p>
        </w:tc>
      </w:tr>
      <w:tr w:rsidR="00F232D6" w:rsidRPr="00953BC6" w14:paraId="08C18942" w14:textId="77777777" w:rsidTr="007463AE">
        <w:trPr>
          <w:trHeight w:val="315"/>
        </w:trPr>
        <w:tc>
          <w:tcPr>
            <w:tcW w:w="385" w:type="dxa"/>
            <w:shd w:val="clear" w:color="auto" w:fill="auto"/>
            <w:noWrap/>
            <w:vAlign w:val="center"/>
          </w:tcPr>
          <w:p w14:paraId="2D3F18E7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24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68AB2544" w14:textId="49CA2510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W</w:t>
            </w:r>
            <w:r w:rsidR="00F232D6" w:rsidRPr="00953BC6">
              <w:rPr>
                <w:rFonts w:ascii="Arial" w:hAnsi="Arial" w:cs="Arial"/>
                <w:color w:val="000000"/>
              </w:rPr>
              <w:t>ykonywanie analiz danych przy użyciu formatowania warunkowego</w:t>
            </w:r>
          </w:p>
        </w:tc>
      </w:tr>
      <w:tr w:rsidR="00F232D6" w:rsidRPr="00953BC6" w14:paraId="5D97926B" w14:textId="77777777" w:rsidTr="007463AE">
        <w:trPr>
          <w:trHeight w:val="315"/>
        </w:trPr>
        <w:tc>
          <w:tcPr>
            <w:tcW w:w="385" w:type="dxa"/>
            <w:shd w:val="clear" w:color="auto" w:fill="auto"/>
            <w:noWrap/>
            <w:vAlign w:val="center"/>
          </w:tcPr>
          <w:p w14:paraId="03BB5D81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25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45FEDE00" w14:textId="79121F5B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N</w:t>
            </w:r>
            <w:r w:rsidR="00F232D6" w:rsidRPr="00953BC6">
              <w:rPr>
                <w:rFonts w:ascii="Arial" w:hAnsi="Arial" w:cs="Arial"/>
                <w:color w:val="000000"/>
              </w:rPr>
              <w:t>azywanie komórek arkusza i odwoływanie się w formułach po takiej nazwie</w:t>
            </w:r>
          </w:p>
        </w:tc>
      </w:tr>
      <w:tr w:rsidR="00F232D6" w:rsidRPr="00953BC6" w14:paraId="2A256516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90CB5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26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3C93C92" w14:textId="79B462D7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N</w:t>
            </w:r>
            <w:r w:rsidR="00F232D6" w:rsidRPr="00953BC6">
              <w:rPr>
                <w:rFonts w:ascii="Arial" w:hAnsi="Arial" w:cs="Arial"/>
                <w:color w:val="000000"/>
              </w:rPr>
              <w:t>agrywanie, tworzenie i edycję makr automatyzujących wykonywanie czynności</w:t>
            </w:r>
          </w:p>
        </w:tc>
      </w:tr>
      <w:tr w:rsidR="00F232D6" w:rsidRPr="00953BC6" w14:paraId="624A5AB2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3D1BC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27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2B203D8" w14:textId="0AB4084F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F</w:t>
            </w:r>
            <w:r w:rsidR="00F232D6" w:rsidRPr="00953BC6">
              <w:rPr>
                <w:rFonts w:ascii="Arial" w:hAnsi="Arial" w:cs="Arial"/>
                <w:color w:val="000000"/>
              </w:rPr>
              <w:t>ormatowanie czasu, daty i wartości finansowych z polskim formatem</w:t>
            </w:r>
          </w:p>
        </w:tc>
      </w:tr>
      <w:tr w:rsidR="00F232D6" w:rsidRPr="00953BC6" w14:paraId="57031EF6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647B6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28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F7A0449" w14:textId="5FF5A2F1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Z</w:t>
            </w:r>
            <w:r w:rsidR="00F232D6" w:rsidRPr="00953BC6">
              <w:rPr>
                <w:rFonts w:ascii="Arial" w:hAnsi="Arial" w:cs="Arial"/>
                <w:color w:val="000000"/>
              </w:rPr>
              <w:t>apis wielu arkuszy kalkulacyjnych w jednym pliku</w:t>
            </w:r>
          </w:p>
        </w:tc>
      </w:tr>
      <w:tr w:rsidR="00F232D6" w:rsidRPr="00953BC6" w14:paraId="61E20E70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7B748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29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1CF1EEB" w14:textId="5153007D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Z</w:t>
            </w:r>
            <w:r w:rsidR="00F232D6" w:rsidRPr="00953BC6">
              <w:rPr>
                <w:rFonts w:ascii="Arial" w:hAnsi="Arial" w:cs="Arial"/>
                <w:color w:val="000000"/>
              </w:rPr>
              <w:t>achowanie pełnej zgodności z formatami plików utworzonych za pomocą oprogramowania Microsoft Excel 2003 oraz 2007, 2010, 2013, 2016, 2019 z uwzględnieniem poprawnej realizacji użytych w nich funkcji specjalnych i makropoleceń</w:t>
            </w:r>
          </w:p>
        </w:tc>
      </w:tr>
      <w:tr w:rsidR="00F232D6" w:rsidRPr="00953BC6" w14:paraId="10A45E84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0BC33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30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C50BE62" w14:textId="17C95E07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Z</w:t>
            </w:r>
            <w:r w:rsidR="00F232D6" w:rsidRPr="00953BC6">
              <w:rPr>
                <w:rFonts w:ascii="Arial" w:hAnsi="Arial" w:cs="Arial"/>
                <w:color w:val="000000"/>
              </w:rPr>
              <w:t>abezpieczenie dokumentów hasłem przed odczytem oraz przed wprowadzaniem modyfikacji</w:t>
            </w:r>
          </w:p>
        </w:tc>
      </w:tr>
      <w:tr w:rsidR="00F232D6" w:rsidRPr="00953BC6" w14:paraId="55EEBC66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AA82D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31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5A27EFE" w14:textId="2328E259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Narzędzie do przygotowywania prezentacji multimedialnych</w:t>
            </w:r>
          </w:p>
        </w:tc>
      </w:tr>
      <w:tr w:rsidR="00F232D6" w:rsidRPr="00953BC6" w14:paraId="1E37B56C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E84FF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32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20112B7" w14:textId="3E039328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P</w:t>
            </w:r>
            <w:r w:rsidR="00F232D6" w:rsidRPr="00953BC6">
              <w:rPr>
                <w:rFonts w:ascii="Arial" w:hAnsi="Arial" w:cs="Arial"/>
                <w:color w:val="000000"/>
              </w:rPr>
              <w:t>rzygotowywanie prezentacji multimedialnych, które będą prezentowane przy użyciu projektora multimedialnego</w:t>
            </w:r>
          </w:p>
        </w:tc>
      </w:tr>
      <w:tr w:rsidR="00F232D6" w:rsidRPr="00953BC6" w14:paraId="7395E468" w14:textId="77777777" w:rsidTr="007463AE">
        <w:trPr>
          <w:trHeight w:val="315"/>
        </w:trPr>
        <w:tc>
          <w:tcPr>
            <w:tcW w:w="385" w:type="dxa"/>
            <w:shd w:val="clear" w:color="auto" w:fill="auto"/>
            <w:noWrap/>
            <w:vAlign w:val="center"/>
          </w:tcPr>
          <w:p w14:paraId="5A37B9E3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33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26E32883" w14:textId="3F9AE2B3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D</w:t>
            </w:r>
            <w:r w:rsidR="00F232D6" w:rsidRPr="00953BC6">
              <w:rPr>
                <w:rFonts w:ascii="Arial" w:hAnsi="Arial" w:cs="Arial"/>
                <w:color w:val="000000"/>
              </w:rPr>
              <w:t>rukowanie w formacie umożliwiającym robienie notatek</w:t>
            </w:r>
          </w:p>
        </w:tc>
      </w:tr>
      <w:tr w:rsidR="00F232D6" w:rsidRPr="00953BC6" w14:paraId="710988CD" w14:textId="77777777" w:rsidTr="007463AE">
        <w:trPr>
          <w:trHeight w:val="315"/>
        </w:trPr>
        <w:tc>
          <w:tcPr>
            <w:tcW w:w="385" w:type="dxa"/>
            <w:shd w:val="clear" w:color="auto" w:fill="auto"/>
            <w:noWrap/>
            <w:vAlign w:val="center"/>
          </w:tcPr>
          <w:p w14:paraId="58685A2C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34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36583582" w14:textId="4355C72A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Z</w:t>
            </w:r>
            <w:r w:rsidR="00F232D6" w:rsidRPr="00953BC6">
              <w:rPr>
                <w:rFonts w:ascii="Arial" w:hAnsi="Arial" w:cs="Arial"/>
                <w:color w:val="000000"/>
              </w:rPr>
              <w:t>apisanie jako prezentacja tylko do odczytu</w:t>
            </w:r>
          </w:p>
        </w:tc>
      </w:tr>
      <w:tr w:rsidR="00F232D6" w:rsidRPr="00953BC6" w14:paraId="3CDCDDEA" w14:textId="77777777" w:rsidTr="007463AE">
        <w:trPr>
          <w:trHeight w:val="315"/>
        </w:trPr>
        <w:tc>
          <w:tcPr>
            <w:tcW w:w="385" w:type="dxa"/>
            <w:shd w:val="clear" w:color="auto" w:fill="auto"/>
            <w:noWrap/>
            <w:vAlign w:val="center"/>
          </w:tcPr>
          <w:p w14:paraId="15D212BE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35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3725B6A6" w14:textId="1C3A9E2F" w:rsidR="00F232D6" w:rsidRPr="00720FFB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FF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N</w:t>
            </w:r>
            <w:r w:rsidR="00F232D6" w:rsidRPr="00953BC6">
              <w:rPr>
                <w:rFonts w:ascii="Arial" w:hAnsi="Arial" w:cs="Arial"/>
                <w:color w:val="000000"/>
              </w:rPr>
              <w:t xml:space="preserve">agrywanie narracji i dołączanie jej do prezentacji </w:t>
            </w:r>
          </w:p>
        </w:tc>
      </w:tr>
      <w:tr w:rsidR="00F232D6" w:rsidRPr="00953BC6" w14:paraId="6FCD7BEF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A2B29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36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2966C81" w14:textId="3FE458A9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O</w:t>
            </w:r>
            <w:r w:rsidR="00F232D6" w:rsidRPr="00953BC6">
              <w:rPr>
                <w:rFonts w:ascii="Arial" w:hAnsi="Arial" w:cs="Arial"/>
                <w:color w:val="000000"/>
              </w:rPr>
              <w:t>patrywanie slajdów notatkami dla prezentera</w:t>
            </w:r>
          </w:p>
        </w:tc>
      </w:tr>
      <w:tr w:rsidR="00F232D6" w:rsidRPr="00953BC6" w14:paraId="0E486AC3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87DB4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37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B9B4238" w14:textId="0B8F8D34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="00F232D6" w:rsidRPr="00953BC6">
              <w:rPr>
                <w:rFonts w:ascii="Arial" w:hAnsi="Arial" w:cs="Arial"/>
                <w:color w:val="000000"/>
              </w:rPr>
              <w:t>mieszczanie i formatowanie tekstów, obiektów graficznych, tabel, nagrań dźwiękowych i wideo</w:t>
            </w:r>
          </w:p>
        </w:tc>
      </w:tr>
      <w:tr w:rsidR="00F232D6" w:rsidRPr="00953BC6" w14:paraId="1AFC592B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47D9B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38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7C350B6" w14:textId="3DF583FC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="00F232D6" w:rsidRPr="00953BC6">
              <w:rPr>
                <w:rFonts w:ascii="Arial" w:hAnsi="Arial" w:cs="Arial"/>
                <w:color w:val="000000"/>
              </w:rPr>
              <w:t>mieszczanie tabel i wykresów pochodzących z arkusza kalkulacyjnego</w:t>
            </w:r>
          </w:p>
        </w:tc>
      </w:tr>
      <w:tr w:rsidR="00F232D6" w:rsidRPr="00953BC6" w14:paraId="69BB4CCC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5949F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39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15374F9" w14:textId="24056E9D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O</w:t>
            </w:r>
            <w:r w:rsidR="00F232D6" w:rsidRPr="00953BC6">
              <w:rPr>
                <w:rFonts w:ascii="Arial" w:hAnsi="Arial" w:cs="Arial"/>
                <w:color w:val="000000"/>
              </w:rPr>
              <w:t>dświeżenie wykresu znajdującego się w prezentacji po zmianie danych w źródłowym arkuszu kalkulacyjnym</w:t>
            </w:r>
          </w:p>
        </w:tc>
      </w:tr>
      <w:tr w:rsidR="00F232D6" w:rsidRPr="00953BC6" w14:paraId="12AEDF08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E0DDE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40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BE6DCBB" w14:textId="370264DF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M</w:t>
            </w:r>
            <w:r w:rsidR="00F232D6" w:rsidRPr="00953BC6">
              <w:rPr>
                <w:rFonts w:ascii="Arial" w:hAnsi="Arial" w:cs="Arial"/>
                <w:color w:val="000000"/>
              </w:rPr>
              <w:t>ożliwość tworzenia animacji obiektów i całych slajdów</w:t>
            </w:r>
          </w:p>
        </w:tc>
      </w:tr>
      <w:tr w:rsidR="00F232D6" w:rsidRPr="00953BC6" w14:paraId="4E986A94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EFB5D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41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8EE073D" w14:textId="685305AD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P</w:t>
            </w:r>
            <w:r w:rsidR="00F232D6" w:rsidRPr="00953BC6">
              <w:rPr>
                <w:rFonts w:ascii="Arial" w:hAnsi="Arial" w:cs="Arial"/>
                <w:color w:val="000000"/>
              </w:rPr>
              <w:t>rowadzenie prezentacji w trybie prezentera, gdzie slajdy są widoczne na jednym monitorze lub projektorze, a na drugim widoczne są slajdy i notatki prezentera</w:t>
            </w:r>
          </w:p>
        </w:tc>
      </w:tr>
      <w:tr w:rsidR="00F232D6" w:rsidRPr="00953BC6" w14:paraId="3A28B647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D8B2E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42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C112E43" w14:textId="2DFBCD80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Z</w:t>
            </w:r>
            <w:r w:rsidR="00F232D6" w:rsidRPr="00953BC6">
              <w:rPr>
                <w:rFonts w:ascii="Arial" w:hAnsi="Arial" w:cs="Arial"/>
                <w:color w:val="000000"/>
              </w:rPr>
              <w:t xml:space="preserve">achowanie pełnej zgodności z formatami plików utworzonych za pomocą oprogramowania MS PowerPoint 2003, 2007, 2010, 2013, 2016, 2019, 2022, </w:t>
            </w:r>
            <w:r w:rsidR="00F232D6" w:rsidRPr="00142A05">
              <w:rPr>
                <w:rFonts w:ascii="Arial" w:hAnsi="Arial" w:cs="Arial"/>
              </w:rPr>
              <w:t>365</w:t>
            </w:r>
          </w:p>
        </w:tc>
      </w:tr>
      <w:tr w:rsidR="00F232D6" w:rsidRPr="00953BC6" w14:paraId="1EAC7E52" w14:textId="77777777" w:rsidTr="007463AE">
        <w:trPr>
          <w:trHeight w:val="315"/>
        </w:trPr>
        <w:tc>
          <w:tcPr>
            <w:tcW w:w="385" w:type="dxa"/>
            <w:shd w:val="clear" w:color="auto" w:fill="auto"/>
            <w:noWrap/>
            <w:vAlign w:val="center"/>
          </w:tcPr>
          <w:p w14:paraId="46E59809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43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71066DBA" w14:textId="300770B5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Narzędzie do zarządzania informacją prywatną (pocztą elektroniczną, kalendarzem, kontaktami i zadaniami)</w:t>
            </w:r>
          </w:p>
        </w:tc>
      </w:tr>
      <w:tr w:rsidR="00F232D6" w:rsidRPr="00953BC6" w14:paraId="636DE05C" w14:textId="77777777" w:rsidTr="007463AE">
        <w:trPr>
          <w:trHeight w:val="315"/>
        </w:trPr>
        <w:tc>
          <w:tcPr>
            <w:tcW w:w="385" w:type="dxa"/>
            <w:shd w:val="clear" w:color="auto" w:fill="auto"/>
            <w:noWrap/>
            <w:vAlign w:val="center"/>
          </w:tcPr>
          <w:p w14:paraId="5A76CC1B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44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1A810A1E" w14:textId="46282C99" w:rsidR="00F232D6" w:rsidRPr="00953BC6" w:rsidRDefault="00731F23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P</w:t>
            </w:r>
            <w:r w:rsidR="00F232D6" w:rsidRPr="00953BC6">
              <w:rPr>
                <w:rFonts w:ascii="Arial" w:hAnsi="Arial" w:cs="Arial"/>
                <w:color w:val="000000"/>
              </w:rPr>
              <w:t>obieranie i wysyłanie poczty elektronicznej z serwera pocztowego</w:t>
            </w:r>
          </w:p>
        </w:tc>
      </w:tr>
      <w:tr w:rsidR="00F232D6" w:rsidRPr="00953BC6" w14:paraId="300F81EB" w14:textId="77777777" w:rsidTr="007463AE">
        <w:trPr>
          <w:trHeight w:val="315"/>
        </w:trPr>
        <w:tc>
          <w:tcPr>
            <w:tcW w:w="385" w:type="dxa"/>
            <w:shd w:val="clear" w:color="auto" w:fill="auto"/>
            <w:noWrap/>
            <w:vAlign w:val="center"/>
          </w:tcPr>
          <w:p w14:paraId="094523DC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45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3C7D5AC1" w14:textId="5AE08D39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F</w:t>
            </w:r>
            <w:r w:rsidR="00F232D6" w:rsidRPr="00953BC6">
              <w:rPr>
                <w:rFonts w:ascii="Arial" w:hAnsi="Arial" w:cs="Arial"/>
                <w:color w:val="000000"/>
              </w:rPr>
              <w:t>iltrowanie niechcianej poczty elektronicznej (SPAM) oraz określanie listy zablokowanych i bezpiecznych nadawców</w:t>
            </w:r>
          </w:p>
        </w:tc>
      </w:tr>
      <w:tr w:rsidR="00F232D6" w:rsidRPr="00953BC6" w14:paraId="60F2DE55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7EC1C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46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B29E2EA" w14:textId="7604000F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T</w:t>
            </w:r>
            <w:r w:rsidR="00F232D6" w:rsidRPr="00953BC6">
              <w:rPr>
                <w:rFonts w:ascii="Arial" w:hAnsi="Arial" w:cs="Arial"/>
                <w:color w:val="000000"/>
              </w:rPr>
              <w:t>worzenie katalogów, pozwalających katalogować pocztę elektroniczną</w:t>
            </w:r>
          </w:p>
        </w:tc>
      </w:tr>
      <w:tr w:rsidR="00F232D6" w:rsidRPr="00953BC6" w14:paraId="2257D39E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84CFA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47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0BDF474" w14:textId="5113B111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A</w:t>
            </w:r>
            <w:r w:rsidR="00F232D6" w:rsidRPr="00953BC6">
              <w:rPr>
                <w:rFonts w:ascii="Arial" w:hAnsi="Arial" w:cs="Arial"/>
                <w:color w:val="000000"/>
              </w:rPr>
              <w:t>utomatyczne grupowanie poczty o tym samym tytule</w:t>
            </w:r>
          </w:p>
        </w:tc>
      </w:tr>
      <w:tr w:rsidR="00F232D6" w:rsidRPr="00953BC6" w14:paraId="6892020B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E2732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48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D1277FE" w14:textId="675328C7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20FFB">
              <w:rPr>
                <w:rFonts w:ascii="Arial" w:hAnsi="Arial" w:cs="Arial"/>
                <w:color w:val="000000"/>
              </w:rPr>
              <w:t>Tworzenie reguł przenoszących automatycznie nową elektroniczną dookreślonych katalogów bazując na zawartych w tytule, adresie nadawcy i odbiorcy</w:t>
            </w:r>
          </w:p>
        </w:tc>
      </w:tr>
      <w:tr w:rsidR="00F232D6" w:rsidRPr="00953BC6" w14:paraId="796AFE45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557BB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49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7EE384CF" w14:textId="2C45EA04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O</w:t>
            </w:r>
            <w:r w:rsidR="00F232D6" w:rsidRPr="00953BC6">
              <w:rPr>
                <w:rFonts w:ascii="Arial" w:hAnsi="Arial" w:cs="Arial"/>
                <w:color w:val="000000"/>
              </w:rPr>
              <w:t>flagowanie poczty elektronicznej z określeniem przypomnienia</w:t>
            </w:r>
          </w:p>
        </w:tc>
      </w:tr>
      <w:tr w:rsidR="00F232D6" w:rsidRPr="00953BC6" w14:paraId="0264CFAB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98DB0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50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BAD4CB7" w14:textId="62BF666B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Z</w:t>
            </w:r>
            <w:r w:rsidR="00F232D6" w:rsidRPr="00953BC6">
              <w:rPr>
                <w:rFonts w:ascii="Arial" w:hAnsi="Arial" w:cs="Arial"/>
                <w:color w:val="000000"/>
              </w:rPr>
              <w:t>arządzanie kalendarzem</w:t>
            </w:r>
          </w:p>
        </w:tc>
      </w:tr>
      <w:tr w:rsidR="00F232D6" w:rsidRPr="00953BC6" w14:paraId="5F51CBCA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F75A9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51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4D1CA7B" w14:textId="15D1DBBA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="00F232D6" w:rsidRPr="00953BC6">
              <w:rPr>
                <w:rFonts w:ascii="Arial" w:hAnsi="Arial" w:cs="Arial"/>
                <w:color w:val="000000"/>
              </w:rPr>
              <w:t>dostępnianie kalendarza innym użytkownikom</w:t>
            </w:r>
          </w:p>
        </w:tc>
      </w:tr>
      <w:tr w:rsidR="00F232D6" w:rsidRPr="00953BC6" w14:paraId="0CCB5A40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03EEEE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52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1F2058B" w14:textId="0BDF68F1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P</w:t>
            </w:r>
            <w:r w:rsidR="00F232D6" w:rsidRPr="00953BC6">
              <w:rPr>
                <w:rFonts w:ascii="Arial" w:hAnsi="Arial" w:cs="Arial"/>
                <w:color w:val="000000"/>
              </w:rPr>
              <w:t>rzeglądanie kalendarza innych użytkowników</w:t>
            </w:r>
          </w:p>
        </w:tc>
      </w:tr>
      <w:tr w:rsidR="00F232D6" w:rsidRPr="00953BC6" w14:paraId="2CF4D410" w14:textId="77777777" w:rsidTr="007463AE">
        <w:trPr>
          <w:trHeight w:val="315"/>
        </w:trPr>
        <w:tc>
          <w:tcPr>
            <w:tcW w:w="385" w:type="dxa"/>
            <w:shd w:val="clear" w:color="auto" w:fill="auto"/>
            <w:noWrap/>
            <w:vAlign w:val="center"/>
          </w:tcPr>
          <w:p w14:paraId="7051F7ED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53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13A14586" w14:textId="1608E752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Z</w:t>
            </w:r>
            <w:r w:rsidR="00F232D6" w:rsidRPr="00953BC6">
              <w:rPr>
                <w:rFonts w:ascii="Arial" w:hAnsi="Arial" w:cs="Arial"/>
                <w:color w:val="000000"/>
              </w:rPr>
              <w:t>apraszanie uczestników na spotkanie, co po ich akceptacji powoduje automatyczne wprowadzenie spotkania w ich kalendarzach</w:t>
            </w:r>
          </w:p>
        </w:tc>
      </w:tr>
      <w:tr w:rsidR="00F232D6" w:rsidRPr="00953BC6" w14:paraId="7C4F6B97" w14:textId="77777777" w:rsidTr="007463AE">
        <w:trPr>
          <w:trHeight w:val="315"/>
        </w:trPr>
        <w:tc>
          <w:tcPr>
            <w:tcW w:w="385" w:type="dxa"/>
            <w:shd w:val="clear" w:color="auto" w:fill="auto"/>
            <w:noWrap/>
            <w:vAlign w:val="center"/>
          </w:tcPr>
          <w:p w14:paraId="47782DFF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54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688974B6" w14:textId="61DC8364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Z</w:t>
            </w:r>
            <w:r w:rsidR="00F232D6" w:rsidRPr="00953BC6">
              <w:rPr>
                <w:rFonts w:ascii="Arial" w:hAnsi="Arial" w:cs="Arial"/>
                <w:color w:val="000000"/>
              </w:rPr>
              <w:t>arządzanie listą zadań</w:t>
            </w:r>
          </w:p>
        </w:tc>
      </w:tr>
      <w:tr w:rsidR="00F232D6" w:rsidRPr="00953BC6" w14:paraId="00749286" w14:textId="77777777" w:rsidTr="007463AE">
        <w:trPr>
          <w:trHeight w:val="315"/>
        </w:trPr>
        <w:tc>
          <w:tcPr>
            <w:tcW w:w="385" w:type="dxa"/>
            <w:shd w:val="clear" w:color="auto" w:fill="auto"/>
            <w:noWrap/>
            <w:vAlign w:val="center"/>
          </w:tcPr>
          <w:p w14:paraId="0DDF7B44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55</w:t>
            </w:r>
          </w:p>
        </w:tc>
        <w:tc>
          <w:tcPr>
            <w:tcW w:w="8482" w:type="dxa"/>
            <w:shd w:val="clear" w:color="FFFFFF" w:fill="FFFFFF"/>
            <w:noWrap/>
            <w:vAlign w:val="center"/>
          </w:tcPr>
          <w:p w14:paraId="51889979" w14:textId="76E1CFE0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Z</w:t>
            </w:r>
            <w:r w:rsidR="00F232D6" w:rsidRPr="00953BC6">
              <w:rPr>
                <w:rFonts w:ascii="Arial" w:hAnsi="Arial" w:cs="Arial"/>
                <w:color w:val="000000"/>
              </w:rPr>
              <w:t>lecanie zadań innym użytkownikom</w:t>
            </w:r>
          </w:p>
        </w:tc>
      </w:tr>
      <w:tr w:rsidR="00F232D6" w:rsidRPr="00953BC6" w14:paraId="1D92AFC1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5D0CF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lastRenderedPageBreak/>
              <w:t>56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CC85C89" w14:textId="60D508FB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Z</w:t>
            </w:r>
            <w:r w:rsidR="00F232D6" w:rsidRPr="00953BC6">
              <w:rPr>
                <w:rFonts w:ascii="Arial" w:hAnsi="Arial" w:cs="Arial"/>
                <w:color w:val="000000"/>
              </w:rPr>
              <w:t>arządzanie listą kontaktów</w:t>
            </w:r>
          </w:p>
        </w:tc>
      </w:tr>
      <w:tr w:rsidR="00F232D6" w:rsidRPr="00953BC6" w14:paraId="7FF646D7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D2EE2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57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AAC52EE" w14:textId="403B1AB9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U</w:t>
            </w:r>
            <w:r w:rsidR="00F232D6" w:rsidRPr="00953BC6">
              <w:rPr>
                <w:rFonts w:ascii="Arial" w:hAnsi="Arial" w:cs="Arial"/>
                <w:color w:val="000000"/>
              </w:rPr>
              <w:t>dostępnianie listy kontaktów innym użytkownikom</w:t>
            </w:r>
          </w:p>
        </w:tc>
      </w:tr>
      <w:tr w:rsidR="00F232D6" w:rsidRPr="00953BC6" w14:paraId="295389FC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8AE7A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58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61A4847" w14:textId="748816EB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P</w:t>
            </w:r>
            <w:r w:rsidR="00F232D6" w:rsidRPr="00953BC6">
              <w:rPr>
                <w:rFonts w:ascii="Arial" w:hAnsi="Arial" w:cs="Arial"/>
                <w:color w:val="000000"/>
              </w:rPr>
              <w:t>rzeglądanie listy kontaktów innych użytkowników</w:t>
            </w:r>
          </w:p>
        </w:tc>
      </w:tr>
      <w:tr w:rsidR="00F232D6" w:rsidRPr="00953BC6" w14:paraId="59BC6CF1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15940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59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429916A" w14:textId="02449878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>
              <w:rPr>
                <w:rFonts w:ascii="Arial" w:hAnsi="Arial" w:cs="Arial"/>
                <w:color w:val="000000"/>
              </w:rPr>
              <w:t>M</w:t>
            </w:r>
            <w:r w:rsidR="00F232D6" w:rsidRPr="00953BC6">
              <w:rPr>
                <w:rFonts w:ascii="Arial" w:hAnsi="Arial" w:cs="Arial"/>
                <w:color w:val="000000"/>
              </w:rPr>
              <w:t>ożliwość przesyłania kontaktów innym użytkownikom</w:t>
            </w:r>
          </w:p>
        </w:tc>
      </w:tr>
      <w:tr w:rsidR="00F232D6" w:rsidRPr="00953BC6" w14:paraId="67D2DC12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C46CC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60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824D381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000000"/>
              </w:rPr>
              <w:t>W skład oprogramowania muszą wchodzić narzędzia programistyczne umożliwiające automatyzację pracy i wymianę danych pomiędzy dokumentami i aplikacjami (język makropoleceń, język skryptowy)</w:t>
            </w:r>
          </w:p>
        </w:tc>
      </w:tr>
      <w:tr w:rsidR="00F232D6" w:rsidRPr="00953BC6" w14:paraId="3FF2A95A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18112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61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4D163E9" w14:textId="6CF336CA" w:rsidR="00F232D6" w:rsidRPr="00953BC6" w:rsidRDefault="00720FFB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720FFB">
              <w:rPr>
                <w:rFonts w:ascii="Arial" w:hAnsi="Arial" w:cs="Arial"/>
                <w:color w:val="000000"/>
              </w:rPr>
              <w:t>Zabezpieczenie dokumentów hasłem przed Pełne wsparcie dla plików .</w:t>
            </w:r>
            <w:proofErr w:type="spellStart"/>
            <w:r w:rsidRPr="00720FFB">
              <w:rPr>
                <w:rFonts w:ascii="Arial" w:hAnsi="Arial" w:cs="Arial"/>
                <w:color w:val="000000"/>
              </w:rPr>
              <w:t>docx</w:t>
            </w:r>
            <w:proofErr w:type="spellEnd"/>
            <w:r w:rsidRPr="00720FFB">
              <w:rPr>
                <w:rFonts w:ascii="Arial" w:hAnsi="Arial" w:cs="Arial"/>
                <w:color w:val="000000"/>
              </w:rPr>
              <w:t>, .</w:t>
            </w:r>
            <w:proofErr w:type="spellStart"/>
            <w:r w:rsidRPr="00720FFB">
              <w:rPr>
                <w:rFonts w:ascii="Arial" w:hAnsi="Arial" w:cs="Arial"/>
                <w:color w:val="000000"/>
              </w:rPr>
              <w:t>xlsx</w:t>
            </w:r>
            <w:proofErr w:type="spellEnd"/>
            <w:r w:rsidRPr="00720FFB">
              <w:rPr>
                <w:rFonts w:ascii="Arial" w:hAnsi="Arial" w:cs="Arial"/>
                <w:color w:val="000000"/>
              </w:rPr>
              <w:t>, .</w:t>
            </w:r>
            <w:proofErr w:type="spellStart"/>
            <w:r w:rsidRPr="00720FFB">
              <w:rPr>
                <w:rFonts w:ascii="Arial" w:hAnsi="Arial" w:cs="Arial"/>
                <w:color w:val="000000"/>
              </w:rPr>
              <w:t>pptx</w:t>
            </w:r>
            <w:proofErr w:type="spellEnd"/>
            <w:r w:rsidRPr="00720FFB">
              <w:rPr>
                <w:rFonts w:ascii="Arial" w:hAnsi="Arial" w:cs="Arial"/>
                <w:color w:val="000000"/>
              </w:rPr>
              <w:t xml:space="preserve"> oraz dokumentów pakietów MS Office w wersjach 2003, 2007, 2010, 2013, 2016, 2019, 2022, </w:t>
            </w:r>
            <w:r w:rsidRPr="00142A05">
              <w:rPr>
                <w:rFonts w:ascii="Arial" w:hAnsi="Arial" w:cs="Arial"/>
              </w:rPr>
              <w:t xml:space="preserve">365 </w:t>
            </w:r>
            <w:r w:rsidRPr="00720FFB">
              <w:rPr>
                <w:rFonts w:ascii="Arial" w:hAnsi="Arial" w:cs="Arial"/>
                <w:color w:val="000000"/>
              </w:rPr>
              <w:t>z zapewnieniem bezproblemowej konwersji wszystkich elementów i atrybutów starszych dokumentów odczytem oraz przed wprowadzaniem modyfikacji</w:t>
            </w:r>
          </w:p>
        </w:tc>
      </w:tr>
      <w:tr w:rsidR="00720FFB" w:rsidRPr="00953BC6" w14:paraId="337B5407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25305" w14:textId="217EA1CC" w:rsidR="00720FFB" w:rsidRDefault="00720FFB" w:rsidP="007463A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62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397D962" w14:textId="11B63062" w:rsidR="00720FFB" w:rsidRDefault="00720FFB" w:rsidP="007463AE">
            <w:pPr>
              <w:spacing w:after="0" w:line="240" w:lineRule="auto"/>
              <w:rPr>
                <w:rFonts w:ascii="Arial" w:hAnsi="Arial" w:cs="Arial"/>
              </w:rPr>
            </w:pPr>
            <w:r w:rsidRPr="00720FFB">
              <w:rPr>
                <w:rFonts w:ascii="Arial" w:hAnsi="Arial" w:cs="Arial"/>
              </w:rPr>
              <w:t>Licencja wieczysta komercyjna</w:t>
            </w:r>
          </w:p>
        </w:tc>
      </w:tr>
      <w:tr w:rsidR="000A705B" w:rsidRPr="00953BC6" w14:paraId="0417CED0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DAC85" w14:textId="77B41FC0" w:rsidR="000A705B" w:rsidRDefault="000A705B" w:rsidP="007463A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63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2C03E02" w14:textId="0C68B499" w:rsidR="000A705B" w:rsidRPr="00720FFB" w:rsidRDefault="000A705B" w:rsidP="007463AE">
            <w:pPr>
              <w:spacing w:after="0" w:line="240" w:lineRule="auto"/>
              <w:rPr>
                <w:rFonts w:ascii="Arial" w:hAnsi="Arial" w:cs="Arial"/>
              </w:rPr>
            </w:pPr>
            <w:r w:rsidRPr="00720FFB">
              <w:rPr>
                <w:rFonts w:ascii="Arial" w:hAnsi="Arial" w:cs="Arial"/>
              </w:rPr>
              <w:t>Zgodność z systemem minimum Windows 10 i 11</w:t>
            </w:r>
          </w:p>
        </w:tc>
      </w:tr>
      <w:tr w:rsidR="007463AE" w:rsidRPr="00953BC6" w14:paraId="62960D69" w14:textId="77777777" w:rsidTr="007463AE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E0590" w14:textId="45D6FFC8" w:rsidR="007463AE" w:rsidRPr="00953BC6" w:rsidRDefault="007463AE" w:rsidP="007463A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  <w:r w:rsidR="000A705B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8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338515C" w14:textId="1F97C53D" w:rsidR="007463AE" w:rsidRPr="00142A05" w:rsidRDefault="007463AE" w:rsidP="007463A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142A05">
              <w:rPr>
                <w:rFonts w:ascii="Arial" w:hAnsi="Arial" w:cs="Arial"/>
              </w:rPr>
              <w:t>Gwarancja minimum 12 miesięcy</w:t>
            </w:r>
          </w:p>
        </w:tc>
      </w:tr>
    </w:tbl>
    <w:p w14:paraId="2C7493FB" w14:textId="77777777" w:rsidR="00720FFB" w:rsidRPr="00953BC6" w:rsidRDefault="00720FFB" w:rsidP="00222C8D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7BD9ED08" w14:textId="77777777" w:rsidR="00720FFB" w:rsidRPr="00720FFB" w:rsidRDefault="00F232D6" w:rsidP="00F232D6">
      <w:pPr>
        <w:pStyle w:val="Akapitzlist"/>
        <w:numPr>
          <w:ilvl w:val="0"/>
          <w:numId w:val="5"/>
        </w:numPr>
        <w:spacing w:after="0" w:line="240" w:lineRule="auto"/>
        <w:rPr>
          <w:rStyle w:val="Uwydatnienie"/>
          <w:rFonts w:ascii="Arial" w:hAnsi="Arial" w:cs="Arial"/>
          <w:iCs w:val="0"/>
        </w:rPr>
      </w:pP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Zestaw klawiatura i mysz </w:t>
      </w:r>
      <w:r w:rsidR="00720FFB">
        <w:rPr>
          <w:rStyle w:val="Uwydatnienie"/>
          <w:rFonts w:ascii="Arial" w:hAnsi="Arial" w:cs="Arial"/>
          <w:b/>
          <w:i w:val="0"/>
          <w:color w:val="000000"/>
          <w:u w:val="single"/>
        </w:rPr>
        <w:t>–</w:t>
      </w:r>
      <w:r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</w:t>
      </w:r>
      <w:r w:rsidR="00720FFB">
        <w:rPr>
          <w:rStyle w:val="Uwydatnienie"/>
          <w:rFonts w:ascii="Arial" w:hAnsi="Arial" w:cs="Arial"/>
          <w:b/>
          <w:i w:val="0"/>
          <w:color w:val="000000"/>
          <w:u w:val="single"/>
        </w:rPr>
        <w:t>3 komplety</w:t>
      </w: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</w:t>
      </w:r>
      <w:r w:rsidRPr="00953BC6">
        <w:rPr>
          <w:rStyle w:val="Uwydatnienie"/>
          <w:rFonts w:ascii="Arial" w:hAnsi="Arial" w:cs="Arial"/>
          <w:i w:val="0"/>
          <w:color w:val="000000"/>
        </w:rPr>
        <w:t xml:space="preserve"> </w:t>
      </w:r>
    </w:p>
    <w:p w14:paraId="008098AE" w14:textId="77777777" w:rsidR="00720FFB" w:rsidRDefault="00720FFB" w:rsidP="00720FFB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 w:val="0"/>
          <w:color w:val="000000"/>
        </w:rPr>
      </w:pPr>
    </w:p>
    <w:p w14:paraId="4EC833B1" w14:textId="43B10A5E" w:rsidR="00F232D6" w:rsidRPr="00953BC6" w:rsidRDefault="00D3027C" w:rsidP="00720FFB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</w:rPr>
      </w:pPr>
      <w:r w:rsidRPr="00D3027C">
        <w:rPr>
          <w:rStyle w:val="Uwydatnienie"/>
          <w:rFonts w:ascii="Arial" w:hAnsi="Arial" w:cs="Arial"/>
          <w:i w:val="0"/>
          <w:color w:val="000000"/>
        </w:rPr>
        <w:t>Przewodowe zestaw</w:t>
      </w:r>
      <w:r>
        <w:rPr>
          <w:rStyle w:val="Uwydatnienie"/>
          <w:rFonts w:ascii="Arial" w:hAnsi="Arial" w:cs="Arial"/>
          <w:i w:val="0"/>
          <w:color w:val="000000"/>
        </w:rPr>
        <w:t>y</w:t>
      </w:r>
      <w:r w:rsidRPr="00D3027C">
        <w:rPr>
          <w:rStyle w:val="Uwydatnienie"/>
          <w:rFonts w:ascii="Arial" w:hAnsi="Arial" w:cs="Arial"/>
          <w:i w:val="0"/>
          <w:color w:val="000000"/>
        </w:rPr>
        <w:t xml:space="preserve"> klawiatura i mysz </w:t>
      </w:r>
      <w:r w:rsidR="00F232D6" w:rsidRPr="00953BC6">
        <w:rPr>
          <w:rStyle w:val="Uwydatnienie"/>
          <w:rFonts w:ascii="Arial" w:hAnsi="Arial" w:cs="Arial"/>
          <w:i w:val="0"/>
          <w:color w:val="000000"/>
        </w:rPr>
        <w:t>o następujących parametrach</w:t>
      </w:r>
      <w:r w:rsidR="00720FFB">
        <w:rPr>
          <w:rStyle w:val="Uwydatnienie"/>
          <w:rFonts w:ascii="Arial" w:hAnsi="Arial" w:cs="Arial"/>
          <w:i w:val="0"/>
          <w:color w:val="000000"/>
        </w:rPr>
        <w:t>:</w:t>
      </w:r>
    </w:p>
    <w:p w14:paraId="7173F3F3" w14:textId="77777777" w:rsidR="00F232D6" w:rsidRPr="00953BC6" w:rsidRDefault="00F232D6" w:rsidP="00F232D6">
      <w:pPr>
        <w:spacing w:after="0" w:line="240" w:lineRule="auto"/>
        <w:ind w:left="142"/>
        <w:rPr>
          <w:rStyle w:val="Uwydatnienie"/>
          <w:rFonts w:ascii="Arial" w:hAnsi="Arial" w:cs="Arial"/>
          <w:iCs w:val="0"/>
        </w:rPr>
      </w:pPr>
    </w:p>
    <w:tbl>
      <w:tblPr>
        <w:tblW w:w="8871" w:type="dxa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"/>
        <w:gridCol w:w="17"/>
        <w:gridCol w:w="8479"/>
        <w:gridCol w:w="7"/>
      </w:tblGrid>
      <w:tr w:rsidR="00F232D6" w:rsidRPr="00953BC6" w14:paraId="00AD51DA" w14:textId="77777777" w:rsidTr="00B66E00">
        <w:trPr>
          <w:trHeight w:val="315"/>
        </w:trPr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2ABA4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bookmarkStart w:id="0" w:name="_Hlk104716164"/>
            <w:r w:rsidRPr="00953BC6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8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C5F5784" w14:textId="4569E1E7" w:rsidR="00F232D6" w:rsidRPr="00953BC6" w:rsidRDefault="00D3027C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3027C">
              <w:rPr>
                <w:rFonts w:ascii="Arial" w:hAnsi="Arial" w:cs="Arial"/>
                <w:color w:val="222222"/>
              </w:rPr>
              <w:t>Klawiatura pełnowymiarowa (z klawiaturą numeryczną)</w:t>
            </w:r>
          </w:p>
        </w:tc>
      </w:tr>
      <w:tr w:rsidR="00B24EE4" w:rsidRPr="00953BC6" w14:paraId="6F23180B" w14:textId="77777777" w:rsidTr="00B66E00">
        <w:trPr>
          <w:trHeight w:val="315"/>
        </w:trPr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9C515" w14:textId="77777777" w:rsidR="00B24EE4" w:rsidRPr="00953BC6" w:rsidRDefault="00B24EE4" w:rsidP="00B66E0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8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17A628A" w14:textId="6CFFA57E" w:rsidR="00B24EE4" w:rsidRPr="00953BC6" w:rsidRDefault="00D3027C" w:rsidP="00B66E00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D3027C">
              <w:rPr>
                <w:rFonts w:ascii="Arial" w:hAnsi="Arial" w:cs="Arial"/>
                <w:color w:val="222222"/>
              </w:rPr>
              <w:t>Przełączniki membranowe</w:t>
            </w:r>
          </w:p>
        </w:tc>
      </w:tr>
      <w:tr w:rsidR="00B24EE4" w:rsidRPr="00953BC6" w14:paraId="2BA45A89" w14:textId="77777777" w:rsidTr="00B66E00">
        <w:trPr>
          <w:trHeight w:val="315"/>
        </w:trPr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E4044" w14:textId="77777777" w:rsidR="00B24EE4" w:rsidRDefault="00B24EE4" w:rsidP="00B66E0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8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AD43FE7" w14:textId="68CAF3DD" w:rsidR="00B24EE4" w:rsidRDefault="00D3027C" w:rsidP="00B66E00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D3027C">
              <w:rPr>
                <w:rFonts w:ascii="Arial" w:hAnsi="Arial" w:cs="Arial"/>
                <w:color w:val="000000"/>
              </w:rPr>
              <w:t xml:space="preserve">Typ klawiatury klasyczny </w:t>
            </w:r>
          </w:p>
        </w:tc>
      </w:tr>
      <w:tr w:rsidR="007463AE" w:rsidRPr="00953BC6" w14:paraId="6B1F1592" w14:textId="77777777" w:rsidTr="00B66E00">
        <w:trPr>
          <w:trHeight w:val="315"/>
        </w:trPr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6FF8A" w14:textId="4A57ED7E" w:rsidR="007463AE" w:rsidRDefault="007463AE" w:rsidP="007463A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84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5265887" w14:textId="7EDC397E" w:rsidR="007463AE" w:rsidRDefault="00D3027C" w:rsidP="007463AE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D3027C">
              <w:rPr>
                <w:rFonts w:ascii="Arial" w:hAnsi="Arial" w:cs="Arial"/>
                <w:color w:val="000000"/>
              </w:rPr>
              <w:t>Interfejs USB</w:t>
            </w:r>
          </w:p>
        </w:tc>
      </w:tr>
      <w:tr w:rsidR="00D3027C" w:rsidRPr="00953BC6" w14:paraId="368D49A2" w14:textId="77777777" w:rsidTr="00B66E00">
        <w:trPr>
          <w:gridAfter w:val="1"/>
          <w:wAfter w:w="7" w:type="dxa"/>
          <w:trHeight w:val="315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BE198" w14:textId="7B9E7411" w:rsidR="00D3027C" w:rsidRDefault="00D3027C" w:rsidP="007463A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8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9BA2E41" w14:textId="22ED43D5" w:rsidR="00D3027C" w:rsidRPr="007463AE" w:rsidRDefault="00D3027C" w:rsidP="007463AE">
            <w:pPr>
              <w:spacing w:after="0" w:line="240" w:lineRule="auto"/>
              <w:rPr>
                <w:rFonts w:ascii="Arial" w:hAnsi="Arial" w:cs="Arial"/>
              </w:rPr>
            </w:pPr>
            <w:r w:rsidRPr="00D3027C">
              <w:rPr>
                <w:rFonts w:ascii="Arial" w:hAnsi="Arial" w:cs="Arial"/>
              </w:rPr>
              <w:t>Mysz optyczna o minimalnej rozdzielczości 1200 DPI</w:t>
            </w:r>
          </w:p>
        </w:tc>
      </w:tr>
      <w:tr w:rsidR="000A705B" w:rsidRPr="00953BC6" w14:paraId="78235363" w14:textId="77777777" w:rsidTr="00B66E00">
        <w:trPr>
          <w:gridAfter w:val="1"/>
          <w:wAfter w:w="7" w:type="dxa"/>
          <w:trHeight w:val="315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8AA8C" w14:textId="7E4304F5" w:rsidR="000A705B" w:rsidRDefault="000A705B" w:rsidP="007463A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8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B4383C7" w14:textId="25D5A192" w:rsidR="000A705B" w:rsidRPr="00D3027C" w:rsidRDefault="000A705B" w:rsidP="007463AE">
            <w:pPr>
              <w:spacing w:after="0" w:line="240" w:lineRule="auto"/>
              <w:rPr>
                <w:rFonts w:ascii="Arial" w:hAnsi="Arial" w:cs="Arial"/>
              </w:rPr>
            </w:pPr>
            <w:r w:rsidRPr="00D3027C">
              <w:rPr>
                <w:rFonts w:ascii="Arial" w:hAnsi="Arial" w:cs="Arial"/>
              </w:rPr>
              <w:t>Cicha praca</w:t>
            </w:r>
          </w:p>
        </w:tc>
      </w:tr>
      <w:tr w:rsidR="007463AE" w:rsidRPr="00953BC6" w14:paraId="734BA0C7" w14:textId="77777777" w:rsidTr="00B66E00">
        <w:trPr>
          <w:gridAfter w:val="1"/>
          <w:wAfter w:w="7" w:type="dxa"/>
          <w:trHeight w:val="315"/>
        </w:trPr>
        <w:tc>
          <w:tcPr>
            <w:tcW w:w="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1F689" w14:textId="0EAE6439" w:rsidR="007463AE" w:rsidRPr="00953BC6" w:rsidRDefault="000A705B" w:rsidP="007463A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7</w:t>
            </w:r>
          </w:p>
        </w:tc>
        <w:tc>
          <w:tcPr>
            <w:tcW w:w="84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26CBCB86" w14:textId="03500837" w:rsidR="007463AE" w:rsidRPr="00142A05" w:rsidRDefault="007463AE" w:rsidP="007463AE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142A05">
              <w:rPr>
                <w:rFonts w:ascii="Arial" w:hAnsi="Arial" w:cs="Arial"/>
              </w:rPr>
              <w:t>Gwarancja minimum 24 miesiące</w:t>
            </w:r>
          </w:p>
        </w:tc>
      </w:tr>
      <w:bookmarkEnd w:id="0"/>
    </w:tbl>
    <w:p w14:paraId="794FA439" w14:textId="77777777" w:rsidR="00D3027C" w:rsidRPr="00222C8D" w:rsidRDefault="00D3027C" w:rsidP="00222C8D">
      <w:pPr>
        <w:spacing w:after="0" w:line="240" w:lineRule="auto"/>
        <w:rPr>
          <w:rStyle w:val="Uwydatnienie"/>
          <w:rFonts w:ascii="Arial" w:hAnsi="Arial" w:cs="Arial"/>
          <w:iCs w:val="0"/>
        </w:rPr>
      </w:pPr>
    </w:p>
    <w:p w14:paraId="3539ABA3" w14:textId="01035907" w:rsidR="00392F44" w:rsidRPr="00F96E11" w:rsidRDefault="00392F44" w:rsidP="00392F44">
      <w:pPr>
        <w:pStyle w:val="Akapitzlist"/>
        <w:numPr>
          <w:ilvl w:val="0"/>
          <w:numId w:val="5"/>
        </w:numPr>
        <w:rPr>
          <w:rStyle w:val="Uwydatnienie"/>
          <w:rFonts w:ascii="Arial" w:hAnsi="Arial" w:cs="Arial"/>
          <w:b/>
          <w:bCs/>
          <w:i w:val="0"/>
          <w:u w:val="single"/>
        </w:rPr>
      </w:pPr>
      <w:r w:rsidRPr="00F96E11">
        <w:rPr>
          <w:rStyle w:val="Uwydatnienie"/>
          <w:rFonts w:ascii="Arial" w:hAnsi="Arial" w:cs="Arial"/>
          <w:b/>
          <w:bCs/>
          <w:i w:val="0"/>
          <w:u w:val="single"/>
        </w:rPr>
        <w:t>Hub USB – 3 szt</w:t>
      </w:r>
      <w:r w:rsidR="00F96E11" w:rsidRPr="00F96E11">
        <w:rPr>
          <w:rStyle w:val="Uwydatnienie"/>
          <w:rFonts w:ascii="Arial" w:hAnsi="Arial" w:cs="Arial"/>
          <w:b/>
          <w:bCs/>
          <w:i w:val="0"/>
          <w:u w:val="single"/>
        </w:rPr>
        <w:t>.</w:t>
      </w:r>
    </w:p>
    <w:p w14:paraId="23A950CC" w14:textId="77777777" w:rsidR="00F96E11" w:rsidRDefault="00F96E11" w:rsidP="00F96E11">
      <w:pPr>
        <w:pStyle w:val="Akapitzlist"/>
        <w:ind w:left="644"/>
        <w:rPr>
          <w:rStyle w:val="Uwydatnienie"/>
          <w:rFonts w:ascii="Arial" w:hAnsi="Arial" w:cs="Arial"/>
          <w:iCs w:val="0"/>
        </w:rPr>
      </w:pPr>
    </w:p>
    <w:p w14:paraId="277121E6" w14:textId="718F5B2A" w:rsidR="000A705B" w:rsidRPr="00F96E11" w:rsidRDefault="00392F44" w:rsidP="00F96E11">
      <w:pPr>
        <w:pStyle w:val="Akapitzlist"/>
        <w:ind w:left="644"/>
        <w:rPr>
          <w:rStyle w:val="Uwydatnienie"/>
          <w:rFonts w:ascii="Arial" w:hAnsi="Arial" w:cs="Arial"/>
          <w:iCs w:val="0"/>
        </w:rPr>
      </w:pPr>
      <w:r w:rsidRPr="00F96E11">
        <w:rPr>
          <w:rStyle w:val="Uwydatnienie"/>
          <w:rFonts w:ascii="Arial" w:hAnsi="Arial" w:cs="Arial"/>
          <w:iCs w:val="0"/>
        </w:rPr>
        <w:t>Zwiększenie ilości portów USB 3.0</w:t>
      </w:r>
    </w:p>
    <w:tbl>
      <w:tblPr>
        <w:tblW w:w="8871" w:type="dxa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8486"/>
      </w:tblGrid>
      <w:tr w:rsidR="000A705B" w:rsidRPr="00953BC6" w14:paraId="53F4B807" w14:textId="77777777" w:rsidTr="008E7FA6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92FED" w14:textId="77777777" w:rsidR="000A705B" w:rsidRPr="00953BC6" w:rsidRDefault="000A705B" w:rsidP="008E7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A705EE1" w14:textId="7BF5DB24" w:rsidR="000A705B" w:rsidRPr="00953BC6" w:rsidRDefault="00F96E11" w:rsidP="008E7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96E11">
              <w:rPr>
                <w:rFonts w:ascii="Arial" w:hAnsi="Arial" w:cs="Arial"/>
                <w:color w:val="222222"/>
              </w:rPr>
              <w:t>Minimum 4 porty wyjściowe</w:t>
            </w:r>
          </w:p>
        </w:tc>
      </w:tr>
      <w:tr w:rsidR="000A705B" w:rsidRPr="00953BC6" w14:paraId="7C2652C7" w14:textId="77777777" w:rsidTr="008E7FA6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4B9A9" w14:textId="77777777" w:rsidR="000A705B" w:rsidRPr="00953BC6" w:rsidRDefault="000A705B" w:rsidP="008E7FA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D936F6B" w14:textId="6DA7E2E3" w:rsidR="000A705B" w:rsidRPr="00953BC6" w:rsidRDefault="00F96E11" w:rsidP="008E7FA6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96E11">
              <w:rPr>
                <w:rFonts w:ascii="Arial" w:hAnsi="Arial" w:cs="Arial"/>
                <w:color w:val="222222"/>
              </w:rPr>
              <w:t>Minimum 4 porty ładujące</w:t>
            </w:r>
          </w:p>
        </w:tc>
      </w:tr>
      <w:tr w:rsidR="000A705B" w:rsidRPr="00953BC6" w14:paraId="6993C691" w14:textId="77777777" w:rsidTr="008E7FA6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2A69C" w14:textId="77777777" w:rsidR="000A705B" w:rsidRDefault="000A705B" w:rsidP="008E7FA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8FE9480" w14:textId="27F0C741" w:rsidR="000A705B" w:rsidRDefault="00F96E11" w:rsidP="008E7FA6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96E11">
              <w:rPr>
                <w:rFonts w:ascii="Arial" w:hAnsi="Arial" w:cs="Arial"/>
                <w:color w:val="000000"/>
              </w:rPr>
              <w:t>Interfejs minimum USB 3.0 lub USB C</w:t>
            </w:r>
          </w:p>
        </w:tc>
      </w:tr>
      <w:tr w:rsidR="00222C8D" w:rsidRPr="00953BC6" w14:paraId="62272610" w14:textId="77777777" w:rsidTr="008E7FA6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95BF6" w14:textId="12EC0C4E" w:rsidR="00222C8D" w:rsidRDefault="00222C8D" w:rsidP="008E7FA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8F9CC80" w14:textId="28E51DF7" w:rsidR="00222C8D" w:rsidRPr="00F96E11" w:rsidRDefault="00222C8D" w:rsidP="008E7FA6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142A05">
              <w:rPr>
                <w:rFonts w:ascii="Arial" w:hAnsi="Arial" w:cs="Arial"/>
              </w:rPr>
              <w:t>Gwarancja minimum 12 miesięcy</w:t>
            </w:r>
          </w:p>
        </w:tc>
      </w:tr>
    </w:tbl>
    <w:p w14:paraId="16634071" w14:textId="77777777" w:rsidR="00392F44" w:rsidRPr="00222C8D" w:rsidRDefault="00392F44" w:rsidP="00222C8D">
      <w:pPr>
        <w:spacing w:after="0" w:line="240" w:lineRule="auto"/>
        <w:rPr>
          <w:rStyle w:val="Uwydatnienie"/>
          <w:rFonts w:ascii="Arial" w:hAnsi="Arial" w:cs="Arial"/>
          <w:iCs w:val="0"/>
        </w:rPr>
      </w:pPr>
    </w:p>
    <w:p w14:paraId="13843F3C" w14:textId="7DC8AB5E" w:rsidR="00D3027C" w:rsidRPr="00D3027C" w:rsidRDefault="00F232D6" w:rsidP="00F232D6">
      <w:pPr>
        <w:pStyle w:val="Akapitzlist"/>
        <w:numPr>
          <w:ilvl w:val="0"/>
          <w:numId w:val="5"/>
        </w:numPr>
        <w:spacing w:after="0" w:line="240" w:lineRule="auto"/>
        <w:rPr>
          <w:rStyle w:val="Uwydatnienie"/>
          <w:rFonts w:ascii="Arial" w:hAnsi="Arial" w:cs="Arial"/>
          <w:iCs w:val="0"/>
        </w:rPr>
      </w:pPr>
      <w:r w:rsidRPr="00953BC6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Uchwyty biurkowe do monitorów – </w:t>
      </w:r>
      <w:r w:rsidR="00D3027C">
        <w:rPr>
          <w:rStyle w:val="Uwydatnienie"/>
          <w:rFonts w:ascii="Arial" w:hAnsi="Arial" w:cs="Arial"/>
          <w:b/>
          <w:i w:val="0"/>
          <w:color w:val="000000"/>
          <w:u w:val="single"/>
        </w:rPr>
        <w:t>3 szt.</w:t>
      </w:r>
      <w:r w:rsidRPr="00953BC6">
        <w:rPr>
          <w:rStyle w:val="Uwydatnienie"/>
          <w:rFonts w:ascii="Arial" w:hAnsi="Arial" w:cs="Arial"/>
          <w:i w:val="0"/>
          <w:color w:val="000000"/>
        </w:rPr>
        <w:t xml:space="preserve"> </w:t>
      </w:r>
    </w:p>
    <w:p w14:paraId="22857CDC" w14:textId="77777777" w:rsidR="00D3027C" w:rsidRDefault="00D3027C" w:rsidP="00D3027C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 w:val="0"/>
          <w:color w:val="000000"/>
        </w:rPr>
      </w:pPr>
    </w:p>
    <w:p w14:paraId="1CFD6077" w14:textId="6048B717" w:rsidR="00F232D6" w:rsidRPr="00953BC6" w:rsidRDefault="00D3027C" w:rsidP="00D3027C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</w:rPr>
      </w:pPr>
      <w:r>
        <w:rPr>
          <w:rStyle w:val="Uwydatnienie"/>
          <w:rFonts w:ascii="Arial" w:hAnsi="Arial" w:cs="Arial"/>
          <w:i w:val="0"/>
          <w:color w:val="000000"/>
        </w:rPr>
        <w:t>Uchwyty</w:t>
      </w:r>
      <w:r w:rsidR="00CB5C99">
        <w:rPr>
          <w:rStyle w:val="Uwydatnienie"/>
          <w:rFonts w:ascii="Arial" w:hAnsi="Arial" w:cs="Arial"/>
          <w:i w:val="0"/>
          <w:color w:val="000000"/>
        </w:rPr>
        <w:t>,</w:t>
      </w:r>
      <w:r>
        <w:rPr>
          <w:rStyle w:val="Uwydatnienie"/>
          <w:rFonts w:ascii="Arial" w:hAnsi="Arial" w:cs="Arial"/>
          <w:i w:val="0"/>
          <w:color w:val="000000"/>
        </w:rPr>
        <w:t xml:space="preserve"> służące do </w:t>
      </w:r>
      <w:r w:rsidRPr="00D3027C">
        <w:rPr>
          <w:rStyle w:val="Uwydatnienie"/>
          <w:rFonts w:ascii="Arial" w:hAnsi="Arial" w:cs="Arial"/>
          <w:i w:val="0"/>
          <w:color w:val="000000"/>
        </w:rPr>
        <w:t>podwieszenia</w:t>
      </w:r>
      <w:r w:rsidR="00CB5C99">
        <w:rPr>
          <w:rStyle w:val="Uwydatnienie"/>
          <w:rFonts w:ascii="Arial" w:hAnsi="Arial" w:cs="Arial"/>
          <w:i w:val="0"/>
          <w:color w:val="000000"/>
        </w:rPr>
        <w:t xml:space="preserve"> dwóch</w:t>
      </w:r>
      <w:r w:rsidRPr="00D3027C">
        <w:rPr>
          <w:rStyle w:val="Uwydatnienie"/>
          <w:rFonts w:ascii="Arial" w:hAnsi="Arial" w:cs="Arial"/>
          <w:i w:val="0"/>
          <w:color w:val="000000"/>
        </w:rPr>
        <w:t xml:space="preserve"> monitorów do biurka</w:t>
      </w:r>
      <w:r w:rsidR="00CB5C99">
        <w:rPr>
          <w:rStyle w:val="Uwydatnienie"/>
          <w:rFonts w:ascii="Arial" w:hAnsi="Arial" w:cs="Arial"/>
          <w:i w:val="0"/>
          <w:color w:val="000000"/>
        </w:rPr>
        <w:t>,</w:t>
      </w:r>
      <w:r>
        <w:rPr>
          <w:rStyle w:val="Uwydatnienie"/>
          <w:rFonts w:ascii="Arial" w:hAnsi="Arial" w:cs="Arial"/>
          <w:i w:val="0"/>
          <w:color w:val="000000"/>
        </w:rPr>
        <w:t xml:space="preserve"> o następujących</w:t>
      </w:r>
      <w:r w:rsidR="00F232D6" w:rsidRPr="00953BC6">
        <w:rPr>
          <w:rStyle w:val="Uwydatnienie"/>
          <w:rFonts w:ascii="Arial" w:hAnsi="Arial" w:cs="Arial"/>
          <w:i w:val="0"/>
          <w:color w:val="000000"/>
        </w:rPr>
        <w:t xml:space="preserve"> parametrach</w:t>
      </w:r>
      <w:r>
        <w:rPr>
          <w:rStyle w:val="Uwydatnienie"/>
          <w:rFonts w:ascii="Arial" w:hAnsi="Arial" w:cs="Arial"/>
          <w:i w:val="0"/>
          <w:color w:val="000000"/>
        </w:rPr>
        <w:t>:</w:t>
      </w:r>
    </w:p>
    <w:p w14:paraId="3F6A7A51" w14:textId="77777777" w:rsidR="00F232D6" w:rsidRPr="00953BC6" w:rsidRDefault="00F232D6" w:rsidP="00F232D6">
      <w:pPr>
        <w:spacing w:after="0" w:line="240" w:lineRule="auto"/>
        <w:ind w:left="142"/>
        <w:rPr>
          <w:rStyle w:val="Uwydatnienie"/>
          <w:rFonts w:ascii="Arial" w:hAnsi="Arial" w:cs="Arial"/>
          <w:iCs w:val="0"/>
        </w:rPr>
      </w:pPr>
    </w:p>
    <w:tbl>
      <w:tblPr>
        <w:tblW w:w="8865" w:type="dxa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8480"/>
      </w:tblGrid>
      <w:tr w:rsidR="00F232D6" w:rsidRPr="00953BC6" w14:paraId="054B4ECA" w14:textId="77777777" w:rsidTr="00B66E00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33B08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25C984C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222222"/>
              </w:rPr>
              <w:t>Konstrukcja metalowa</w:t>
            </w:r>
          </w:p>
        </w:tc>
      </w:tr>
      <w:tr w:rsidR="00F232D6" w:rsidRPr="00953BC6" w14:paraId="705FB637" w14:textId="77777777" w:rsidTr="00B66E00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A512F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DA93B96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222222"/>
              </w:rPr>
              <w:t>Szary/Czarny</w:t>
            </w:r>
          </w:p>
        </w:tc>
      </w:tr>
      <w:tr w:rsidR="00F232D6" w:rsidRPr="00953BC6" w14:paraId="128D80A6" w14:textId="77777777" w:rsidTr="00B66E00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E5C2F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478348D2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color w:val="222222"/>
              </w:rPr>
              <w:t>Montaż na biurku za pomocą uchwytu montażowego</w:t>
            </w:r>
          </w:p>
        </w:tc>
      </w:tr>
      <w:tr w:rsidR="00F232D6" w:rsidRPr="00953BC6" w14:paraId="0E7CA7E4" w14:textId="77777777" w:rsidTr="00B66E00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D2A68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17A0CA46" w14:textId="1B05383E" w:rsidR="00F232D6" w:rsidRPr="00953BC6" w:rsidRDefault="00D3027C" w:rsidP="00B66E0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D3027C">
              <w:rPr>
                <w:rFonts w:ascii="Arial" w:hAnsi="Arial" w:cs="Arial"/>
                <w:color w:val="222222"/>
              </w:rPr>
              <w:t>Interfejs montażowy monitorów w standardzie VESA 100 x 100 mm zgodny z oferowanymi monitorami</w:t>
            </w:r>
          </w:p>
        </w:tc>
      </w:tr>
      <w:tr w:rsidR="00F232D6" w:rsidRPr="00953BC6" w14:paraId="021112E9" w14:textId="77777777" w:rsidTr="00B66E00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17BBE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E34FE6A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53BC6">
              <w:rPr>
                <w:rFonts w:ascii="Arial" w:hAnsi="Arial" w:cs="Arial"/>
                <w:color w:val="222222"/>
              </w:rPr>
              <w:t>Wbudowane zarządzanie kablami</w:t>
            </w:r>
          </w:p>
        </w:tc>
      </w:tr>
      <w:tr w:rsidR="00F232D6" w:rsidRPr="00953BC6" w14:paraId="1E942328" w14:textId="77777777" w:rsidTr="00B66E00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F256C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lastRenderedPageBreak/>
              <w:t>6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41B8398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53BC6">
              <w:rPr>
                <w:rFonts w:ascii="Arial" w:hAnsi="Arial" w:cs="Arial"/>
                <w:color w:val="222222"/>
              </w:rPr>
              <w:t>Dedykowany dla monitoró</w:t>
            </w:r>
            <w:r w:rsidR="00806B85">
              <w:rPr>
                <w:rFonts w:ascii="Arial" w:hAnsi="Arial" w:cs="Arial"/>
                <w:color w:val="222222"/>
              </w:rPr>
              <w:t>w</w:t>
            </w:r>
            <w:r w:rsidRPr="00953BC6">
              <w:rPr>
                <w:rFonts w:ascii="Arial" w:hAnsi="Arial" w:cs="Arial"/>
                <w:color w:val="222222"/>
              </w:rPr>
              <w:t xml:space="preserve"> o wielkości 13"-27"</w:t>
            </w:r>
          </w:p>
        </w:tc>
      </w:tr>
      <w:tr w:rsidR="00F232D6" w:rsidRPr="00953BC6" w14:paraId="0B0FA353" w14:textId="77777777" w:rsidTr="00B66E00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56D34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350B3C28" w14:textId="481B343E" w:rsidR="00F232D6" w:rsidRPr="00953BC6" w:rsidRDefault="00D3027C" w:rsidP="00806B85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D3027C">
              <w:rPr>
                <w:rFonts w:ascii="Arial" w:hAnsi="Arial" w:cs="Arial"/>
                <w:color w:val="222222"/>
              </w:rPr>
              <w:t>Nachylenie -90° do 90°</w:t>
            </w:r>
          </w:p>
        </w:tc>
      </w:tr>
      <w:tr w:rsidR="00F232D6" w:rsidRPr="00953BC6" w14:paraId="060646B2" w14:textId="77777777" w:rsidTr="00B66E00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963FE" w14:textId="77777777" w:rsidR="00F232D6" w:rsidRPr="00953BC6" w:rsidRDefault="00B24EE4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77DF400" w14:textId="7AE3D00B" w:rsidR="00F232D6" w:rsidRPr="00953BC6" w:rsidRDefault="00D3027C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D3027C">
              <w:rPr>
                <w:rFonts w:ascii="Arial" w:hAnsi="Arial" w:cs="Arial"/>
                <w:color w:val="222222"/>
              </w:rPr>
              <w:t>Obrót 360°</w:t>
            </w:r>
          </w:p>
        </w:tc>
      </w:tr>
      <w:tr w:rsidR="00D3027C" w:rsidRPr="00953BC6" w14:paraId="6BEAFB36" w14:textId="77777777" w:rsidTr="00B66E00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A39CF" w14:textId="5A775312" w:rsidR="00D3027C" w:rsidRDefault="00D3027C" w:rsidP="00B66E0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9285900" w14:textId="2D34B7AE" w:rsidR="00D3027C" w:rsidRPr="00953BC6" w:rsidRDefault="00D3027C" w:rsidP="00B66E00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D3027C">
              <w:rPr>
                <w:rFonts w:ascii="Arial" w:hAnsi="Arial" w:cs="Arial"/>
                <w:color w:val="222222"/>
              </w:rPr>
              <w:t>Możliwość ustawienia wysokości, pochylenia, obrotu</w:t>
            </w:r>
          </w:p>
        </w:tc>
      </w:tr>
      <w:tr w:rsidR="00F232D6" w:rsidRPr="00953BC6" w14:paraId="576C1390" w14:textId="77777777" w:rsidTr="00B66E00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2D1F6" w14:textId="270BB315" w:rsidR="00F232D6" w:rsidRPr="00D3027C" w:rsidRDefault="00D3027C" w:rsidP="00B66E0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D3027C"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Pr="00D3027C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7CDA627" w14:textId="77777777" w:rsidR="00F232D6" w:rsidRPr="00953BC6" w:rsidRDefault="00F232D6" w:rsidP="00B66E00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 w:rsidRPr="00953BC6">
              <w:rPr>
                <w:rFonts w:ascii="Arial" w:hAnsi="Arial" w:cs="Arial"/>
                <w:color w:val="222222"/>
              </w:rPr>
              <w:t>Maksymalne obciążenie 20 kg</w:t>
            </w:r>
          </w:p>
        </w:tc>
      </w:tr>
      <w:tr w:rsidR="007463AE" w:rsidRPr="00953BC6" w14:paraId="4476D076" w14:textId="77777777" w:rsidTr="00B66E00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14D15" w14:textId="6BFA6C85" w:rsidR="007463AE" w:rsidRDefault="007463AE" w:rsidP="00B66E00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</w:t>
            </w:r>
            <w:r w:rsidR="00D3027C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8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0CC6DF72" w14:textId="01E4736D" w:rsidR="007463AE" w:rsidRPr="00877667" w:rsidRDefault="007463AE" w:rsidP="00B66E00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877667">
              <w:rPr>
                <w:rFonts w:ascii="Arial" w:hAnsi="Arial" w:cs="Arial"/>
              </w:rPr>
              <w:t>Gwarancja minimum 24 miesiące</w:t>
            </w:r>
          </w:p>
        </w:tc>
      </w:tr>
    </w:tbl>
    <w:p w14:paraId="50DAA937" w14:textId="77777777" w:rsidR="00F96E11" w:rsidRDefault="00F96E11" w:rsidP="00222C8D">
      <w:pPr>
        <w:spacing w:after="0" w:line="240" w:lineRule="auto"/>
      </w:pPr>
    </w:p>
    <w:p w14:paraId="6D94DDE0" w14:textId="41E05B76" w:rsidR="00F96E11" w:rsidRPr="00F96E11" w:rsidRDefault="00F96E11" w:rsidP="00F96E11">
      <w:pPr>
        <w:pStyle w:val="Akapitzlist"/>
        <w:numPr>
          <w:ilvl w:val="0"/>
          <w:numId w:val="5"/>
        </w:numPr>
        <w:spacing w:after="0" w:line="240" w:lineRule="auto"/>
        <w:rPr>
          <w:rStyle w:val="Uwydatnienie"/>
          <w:rFonts w:ascii="Arial" w:hAnsi="Arial" w:cs="Arial"/>
          <w:iCs w:val="0"/>
        </w:rPr>
      </w:pPr>
      <w:r>
        <w:rPr>
          <w:rStyle w:val="Uwydatnienie"/>
          <w:rFonts w:ascii="Arial" w:hAnsi="Arial" w:cs="Arial"/>
          <w:b/>
          <w:i w:val="0"/>
          <w:color w:val="000000"/>
          <w:u w:val="single"/>
        </w:rPr>
        <w:t>Monitory</w:t>
      </w:r>
      <w:r w:rsidRPr="00F96E11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– </w:t>
      </w:r>
      <w:r>
        <w:rPr>
          <w:rStyle w:val="Uwydatnienie"/>
          <w:rFonts w:ascii="Arial" w:hAnsi="Arial" w:cs="Arial"/>
          <w:b/>
          <w:i w:val="0"/>
          <w:color w:val="000000"/>
          <w:u w:val="single"/>
        </w:rPr>
        <w:t>6</w:t>
      </w:r>
      <w:r w:rsidRPr="00F96E11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szt.</w:t>
      </w:r>
      <w:r w:rsidRPr="00F96E11">
        <w:rPr>
          <w:rStyle w:val="Uwydatnienie"/>
          <w:rFonts w:ascii="Arial" w:hAnsi="Arial" w:cs="Arial"/>
          <w:i w:val="0"/>
          <w:color w:val="000000"/>
        </w:rPr>
        <w:t xml:space="preserve"> </w:t>
      </w:r>
    </w:p>
    <w:p w14:paraId="0310D064" w14:textId="77777777" w:rsidR="00F96E11" w:rsidRDefault="00F96E11" w:rsidP="00F96E11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 w:val="0"/>
          <w:color w:val="000000"/>
        </w:rPr>
      </w:pPr>
    </w:p>
    <w:p w14:paraId="614D709A" w14:textId="6544830A" w:rsidR="00F96E11" w:rsidRPr="00F96E11" w:rsidRDefault="00F96E11" w:rsidP="00F96E11">
      <w:pPr>
        <w:ind w:left="644"/>
        <w:rPr>
          <w:rStyle w:val="Uwydatnienie"/>
          <w:rFonts w:ascii="Arial" w:hAnsi="Arial" w:cs="Arial"/>
          <w:iCs w:val="0"/>
        </w:rPr>
      </w:pPr>
      <w:r w:rsidRPr="00F96E11">
        <w:rPr>
          <w:rStyle w:val="Uwydatnienie"/>
          <w:rFonts w:ascii="Arial" w:hAnsi="Arial" w:cs="Arial"/>
          <w:iCs w:val="0"/>
        </w:rPr>
        <w:t>Monitory muszą być kompatybilne z oferowaną stacją dokująca, do jednej stacji dokującej muszą być podłączone 2 monitory. W zestawie należy ująć kable przyłączeniowe/sygnałowe pozwalające na podłączenie dwóch monitorów do oferowanej stacji dokującej.</w:t>
      </w:r>
    </w:p>
    <w:tbl>
      <w:tblPr>
        <w:tblW w:w="8871" w:type="dxa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8486"/>
      </w:tblGrid>
      <w:tr w:rsidR="00FD636F" w:rsidRPr="00953BC6" w14:paraId="68B294C0" w14:textId="77777777" w:rsidTr="00FD636F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5A1E7" w14:textId="77777777" w:rsidR="00FD636F" w:rsidRPr="00953BC6" w:rsidRDefault="00FD636F" w:rsidP="00FD636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27CA" w14:textId="4A508A35" w:rsidR="00FD636F" w:rsidRPr="00FD636F" w:rsidRDefault="00FD636F" w:rsidP="00FD636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FD636F">
              <w:rPr>
                <w:rFonts w:ascii="Arial" w:hAnsi="Arial" w:cs="Arial"/>
              </w:rPr>
              <w:t>Rodzaj wyświetlacza monitora IPS z podświetleniem LED</w:t>
            </w:r>
          </w:p>
        </w:tc>
      </w:tr>
      <w:tr w:rsidR="00FD636F" w:rsidRPr="00953BC6" w14:paraId="22F7BE09" w14:textId="77777777" w:rsidTr="00FD636F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173A0" w14:textId="77777777" w:rsidR="00FD636F" w:rsidRPr="00953BC6" w:rsidRDefault="00FD636F" w:rsidP="00FD63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9F08" w14:textId="0ED2DD23" w:rsidR="00FD636F" w:rsidRPr="00FD636F" w:rsidRDefault="00FD636F" w:rsidP="00FD636F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 xml:space="preserve">Klasa </w:t>
            </w:r>
            <w:proofErr w:type="spellStart"/>
            <w:r w:rsidRPr="00FD636F">
              <w:rPr>
                <w:rFonts w:ascii="Arial" w:hAnsi="Arial" w:cs="Arial"/>
              </w:rPr>
              <w:t>energretyczna</w:t>
            </w:r>
            <w:proofErr w:type="spellEnd"/>
            <w:r w:rsidRPr="00FD636F">
              <w:rPr>
                <w:rFonts w:ascii="Arial" w:hAnsi="Arial" w:cs="Arial"/>
              </w:rPr>
              <w:t xml:space="preserve"> minimum E</w:t>
            </w:r>
          </w:p>
        </w:tc>
      </w:tr>
      <w:tr w:rsidR="00FD636F" w:rsidRPr="00953BC6" w14:paraId="4381540E" w14:textId="77777777" w:rsidTr="00FD636F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29988" w14:textId="496F2F51" w:rsidR="00FD636F" w:rsidRDefault="00FD636F" w:rsidP="00FD63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DE0E" w14:textId="4A7A3EF0" w:rsidR="00FD636F" w:rsidRPr="00FD636F" w:rsidRDefault="00FD636F" w:rsidP="00FD636F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>Przekątna ekranu minimum 23,8"</w:t>
            </w:r>
          </w:p>
        </w:tc>
      </w:tr>
      <w:tr w:rsidR="00FD636F" w:rsidRPr="00953BC6" w14:paraId="54DF2664" w14:textId="77777777" w:rsidTr="00FD636F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5C690" w14:textId="49771270" w:rsidR="00FD636F" w:rsidRDefault="00FD636F" w:rsidP="00FD63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8994" w14:textId="4ECD5201" w:rsidR="00FD636F" w:rsidRPr="00FD636F" w:rsidRDefault="00FD636F" w:rsidP="00FD636F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 xml:space="preserve">Typ </w:t>
            </w:r>
            <w:proofErr w:type="spellStart"/>
            <w:r w:rsidRPr="00FD636F">
              <w:rPr>
                <w:rFonts w:ascii="Arial" w:hAnsi="Arial" w:cs="Arial"/>
              </w:rPr>
              <w:t>panela</w:t>
            </w:r>
            <w:proofErr w:type="spellEnd"/>
            <w:r w:rsidRPr="00FD636F">
              <w:rPr>
                <w:rFonts w:ascii="Arial" w:hAnsi="Arial" w:cs="Arial"/>
              </w:rPr>
              <w:t xml:space="preserve"> IPS</w:t>
            </w:r>
          </w:p>
        </w:tc>
      </w:tr>
      <w:tr w:rsidR="00FD636F" w:rsidRPr="00953BC6" w14:paraId="6815A46E" w14:textId="77777777" w:rsidTr="00FD636F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68C4E" w14:textId="780B2E9F" w:rsidR="00FD636F" w:rsidRDefault="00FD636F" w:rsidP="00FD63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8E481" w14:textId="35CFE1E1" w:rsidR="00FD636F" w:rsidRPr="00FD636F" w:rsidRDefault="00FD636F" w:rsidP="00FD636F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 xml:space="preserve">Rozdzielczość natywna minimum Full HD (1080p) 1920 x 1080 odświeżanie minimum 120 </w:t>
            </w:r>
            <w:proofErr w:type="spellStart"/>
            <w:r w:rsidRPr="00FD636F">
              <w:rPr>
                <w:rFonts w:ascii="Arial" w:hAnsi="Arial" w:cs="Arial"/>
              </w:rPr>
              <w:t>Hz</w:t>
            </w:r>
            <w:proofErr w:type="spellEnd"/>
          </w:p>
        </w:tc>
      </w:tr>
      <w:tr w:rsidR="00FD636F" w:rsidRPr="00953BC6" w14:paraId="0CE97732" w14:textId="77777777" w:rsidTr="00FD636F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4DF45" w14:textId="60088518" w:rsidR="00FD636F" w:rsidRDefault="00FD636F" w:rsidP="00FD63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B3BC" w14:textId="031955B3" w:rsidR="00FD636F" w:rsidRPr="00FD636F" w:rsidRDefault="00FD636F" w:rsidP="00FD636F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>Jasność ekranu minimum 250 cd/m²</w:t>
            </w:r>
          </w:p>
        </w:tc>
      </w:tr>
      <w:tr w:rsidR="00FD636F" w:rsidRPr="00953BC6" w14:paraId="05EDC702" w14:textId="77777777" w:rsidTr="00FD636F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CAED9" w14:textId="41E6C2F5" w:rsidR="00FD636F" w:rsidRDefault="00FD636F" w:rsidP="00FD63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E449" w14:textId="7DF96926" w:rsidR="00FD636F" w:rsidRPr="00FD636F" w:rsidRDefault="00FD636F" w:rsidP="00FD636F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>Współczynnik ekranu minimum 1000:1 / 60000000:1 (</w:t>
            </w:r>
            <w:proofErr w:type="spellStart"/>
            <w:r w:rsidRPr="00FD636F">
              <w:rPr>
                <w:rFonts w:ascii="Arial" w:hAnsi="Arial" w:cs="Arial"/>
              </w:rPr>
              <w:t>dynamic</w:t>
            </w:r>
            <w:proofErr w:type="spellEnd"/>
            <w:r w:rsidRPr="00FD636F">
              <w:rPr>
                <w:rFonts w:ascii="Arial" w:hAnsi="Arial" w:cs="Arial"/>
              </w:rPr>
              <w:t>)</w:t>
            </w:r>
          </w:p>
        </w:tc>
      </w:tr>
      <w:tr w:rsidR="00FD636F" w:rsidRPr="00953BC6" w14:paraId="28A5CC9A" w14:textId="77777777" w:rsidTr="00FD636F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4A7C6" w14:textId="4CD217A8" w:rsidR="00FD636F" w:rsidRDefault="00FD636F" w:rsidP="00FD63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AB1C" w14:textId="6443CEB1" w:rsidR="00FD636F" w:rsidRPr="00FD636F" w:rsidRDefault="00FD636F" w:rsidP="00FD636F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>Obsługa kolorów minimum 16,7 miliony kolorów</w:t>
            </w:r>
          </w:p>
        </w:tc>
      </w:tr>
      <w:tr w:rsidR="00FD636F" w:rsidRPr="00953BC6" w14:paraId="5201BBE2" w14:textId="77777777" w:rsidTr="00FD636F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10E26" w14:textId="32E25C07" w:rsidR="00FD636F" w:rsidRDefault="00FD636F" w:rsidP="00FD63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75DD" w14:textId="185D3ED6" w:rsidR="00FD636F" w:rsidRPr="00FD636F" w:rsidRDefault="00FD636F" w:rsidP="00FD636F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>Czas reakcji maksymalnie 1 ms</w:t>
            </w:r>
          </w:p>
        </w:tc>
      </w:tr>
      <w:tr w:rsidR="00FD636F" w:rsidRPr="00953BC6" w14:paraId="63260A58" w14:textId="77777777" w:rsidTr="00FD636F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C4F6C" w14:textId="4EE54FF9" w:rsidR="00FD636F" w:rsidRDefault="00FD636F" w:rsidP="00FD63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4E16" w14:textId="4C4045BF" w:rsidR="00FD636F" w:rsidRPr="00FD636F" w:rsidRDefault="00FD636F" w:rsidP="00FD636F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>Filtr światła niebieskiego oraz Redukcja migotania</w:t>
            </w:r>
          </w:p>
        </w:tc>
      </w:tr>
      <w:tr w:rsidR="00FD636F" w:rsidRPr="00953BC6" w14:paraId="19E38AEE" w14:textId="77777777" w:rsidTr="00FD636F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83768" w14:textId="1FFC3AFA" w:rsidR="00FD636F" w:rsidRDefault="00FD636F" w:rsidP="00FD63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6E2C" w14:textId="58C09E75" w:rsidR="00FD636F" w:rsidRPr="00FD636F" w:rsidRDefault="00FD636F" w:rsidP="00FD636F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>Szary/Czarny</w:t>
            </w:r>
          </w:p>
        </w:tc>
      </w:tr>
      <w:tr w:rsidR="00FD636F" w:rsidRPr="00953BC6" w14:paraId="61CB5D9A" w14:textId="77777777" w:rsidTr="00FD636F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C9C8C" w14:textId="0C377571" w:rsidR="00FD636F" w:rsidRDefault="00FD636F" w:rsidP="00FD63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6D9A" w14:textId="708BC1D2" w:rsidR="00FD636F" w:rsidRPr="00FD636F" w:rsidRDefault="00FD636F" w:rsidP="00FD636F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>Głośnik(i) - stereo minimum 2wat</w:t>
            </w:r>
          </w:p>
        </w:tc>
      </w:tr>
      <w:tr w:rsidR="00FD636F" w:rsidRPr="00953BC6" w14:paraId="2833C5EB" w14:textId="77777777" w:rsidTr="00FD636F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13B79" w14:textId="3226FDD3" w:rsidR="00FD636F" w:rsidRDefault="00FD636F" w:rsidP="00FD63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6495" w14:textId="3C9794E4" w:rsidR="00FD636F" w:rsidRPr="00FD636F" w:rsidRDefault="00FD636F" w:rsidP="00FD636F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 xml:space="preserve">Minimum 2 port HDMI lub 2 porty </w:t>
            </w:r>
            <w:proofErr w:type="spellStart"/>
            <w:r w:rsidRPr="00FD636F">
              <w:rPr>
                <w:rFonts w:ascii="Arial" w:hAnsi="Arial" w:cs="Arial"/>
              </w:rPr>
              <w:t>DisplayPort</w:t>
            </w:r>
            <w:proofErr w:type="spellEnd"/>
            <w:r w:rsidRPr="00FD636F">
              <w:rPr>
                <w:rFonts w:ascii="Arial" w:hAnsi="Arial" w:cs="Arial"/>
              </w:rPr>
              <w:t>. Do oferowanej stacji dokującej musi być możliwość jednoczesnego podłączenia dwóch oferowanych monitorów.</w:t>
            </w:r>
          </w:p>
        </w:tc>
      </w:tr>
      <w:tr w:rsidR="00FD636F" w:rsidRPr="00953BC6" w14:paraId="37564870" w14:textId="77777777" w:rsidTr="00FD636F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FA34D" w14:textId="606D9092" w:rsidR="00FD636F" w:rsidRDefault="00FD636F" w:rsidP="00FD63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14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1A1E" w14:textId="1E37D58F" w:rsidR="00FD636F" w:rsidRPr="00FD636F" w:rsidRDefault="00FD636F" w:rsidP="00FD636F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>Wyjście audio</w:t>
            </w:r>
          </w:p>
        </w:tc>
      </w:tr>
      <w:tr w:rsidR="00FD636F" w:rsidRPr="00953BC6" w14:paraId="58A603A2" w14:textId="77777777" w:rsidTr="00FD636F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D98FE" w14:textId="2A8FAAF3" w:rsidR="00FD636F" w:rsidRDefault="00FD636F" w:rsidP="00FD63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15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C57F" w14:textId="5F08838C" w:rsidR="00FD636F" w:rsidRPr="00FD636F" w:rsidRDefault="00FD636F" w:rsidP="00FD636F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>Regulacja pozycji ekranu - pochylenie</w:t>
            </w:r>
          </w:p>
        </w:tc>
      </w:tr>
      <w:tr w:rsidR="00FD636F" w:rsidRPr="00953BC6" w14:paraId="6C1DF16F" w14:textId="77777777" w:rsidTr="00FD636F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064C9" w14:textId="1D82DCE4" w:rsidR="00FD636F" w:rsidRDefault="00FD636F" w:rsidP="00FD63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16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586D" w14:textId="64AB7F54" w:rsidR="00FD636F" w:rsidRPr="00FD636F" w:rsidRDefault="00FD636F" w:rsidP="00FD636F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FD636F">
              <w:rPr>
                <w:rFonts w:ascii="Arial" w:hAnsi="Arial" w:cs="Arial"/>
              </w:rPr>
              <w:t>System montażowy w standardzie VESA 100 x 100 mm</w:t>
            </w:r>
          </w:p>
        </w:tc>
      </w:tr>
      <w:tr w:rsidR="00FD636F" w:rsidRPr="00953BC6" w14:paraId="6FF675C6" w14:textId="77777777" w:rsidTr="00FD636F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F1FF6" w14:textId="5FA4DCD2" w:rsidR="00FD636F" w:rsidRDefault="00FD636F" w:rsidP="00FD636F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17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7587" w14:textId="7E59DE93" w:rsidR="00FD636F" w:rsidRPr="00FD636F" w:rsidRDefault="00FD636F" w:rsidP="00FD636F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>
              <w:rPr>
                <w:rFonts w:ascii="Arial" w:hAnsi="Arial" w:cs="Arial"/>
              </w:rPr>
              <w:t>G</w:t>
            </w:r>
            <w:r w:rsidRPr="00FD636F">
              <w:rPr>
                <w:rFonts w:ascii="Arial" w:hAnsi="Arial" w:cs="Arial"/>
              </w:rPr>
              <w:t xml:space="preserve">warancja </w:t>
            </w:r>
            <w:r>
              <w:rPr>
                <w:rFonts w:ascii="Arial" w:hAnsi="Arial" w:cs="Arial"/>
              </w:rPr>
              <w:t>minimum</w:t>
            </w:r>
            <w:r w:rsidRPr="00FD636F">
              <w:rPr>
                <w:rFonts w:ascii="Arial" w:hAnsi="Arial" w:cs="Arial"/>
              </w:rPr>
              <w:t xml:space="preserve"> </w:t>
            </w:r>
            <w:r w:rsidR="00877667">
              <w:rPr>
                <w:rFonts w:ascii="Arial" w:hAnsi="Arial" w:cs="Arial"/>
              </w:rPr>
              <w:t>36</w:t>
            </w:r>
            <w:r w:rsidRPr="00FD636F">
              <w:rPr>
                <w:rFonts w:ascii="Arial" w:hAnsi="Arial" w:cs="Arial"/>
              </w:rPr>
              <w:t xml:space="preserve"> </w:t>
            </w:r>
            <w:r w:rsidR="00877667">
              <w:rPr>
                <w:rFonts w:ascii="Arial" w:hAnsi="Arial" w:cs="Arial"/>
              </w:rPr>
              <w:t>miesięcy</w:t>
            </w:r>
          </w:p>
        </w:tc>
      </w:tr>
    </w:tbl>
    <w:p w14:paraId="2A1DB555" w14:textId="13549B6B" w:rsidR="00FA32D1" w:rsidRDefault="00FA32D1" w:rsidP="00F96E11">
      <w:pPr>
        <w:rPr>
          <w:strike/>
          <w:sz w:val="16"/>
          <w:szCs w:val="16"/>
        </w:rPr>
      </w:pPr>
    </w:p>
    <w:p w14:paraId="61622567" w14:textId="77D73209" w:rsidR="00FD636F" w:rsidRPr="00877667" w:rsidRDefault="00877667" w:rsidP="00FD636F">
      <w:pPr>
        <w:pStyle w:val="Akapitzlist"/>
        <w:numPr>
          <w:ilvl w:val="0"/>
          <w:numId w:val="5"/>
        </w:numPr>
        <w:spacing w:after="0" w:line="240" w:lineRule="auto"/>
        <w:rPr>
          <w:rStyle w:val="Uwydatnienie"/>
          <w:rFonts w:ascii="Arial" w:hAnsi="Arial" w:cs="Arial"/>
          <w:iCs w:val="0"/>
        </w:rPr>
      </w:pPr>
      <w:r>
        <w:rPr>
          <w:rStyle w:val="Uwydatnienie"/>
          <w:rFonts w:ascii="Arial" w:hAnsi="Arial" w:cs="Arial"/>
          <w:b/>
          <w:i w:val="0"/>
          <w:color w:val="000000"/>
          <w:u w:val="single"/>
        </w:rPr>
        <w:t>Podstawka chłodząca do laptopa</w:t>
      </w:r>
      <w:r w:rsidR="00FD636F" w:rsidRPr="00FD636F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– </w:t>
      </w:r>
      <w:r>
        <w:rPr>
          <w:rStyle w:val="Uwydatnienie"/>
          <w:rFonts w:ascii="Arial" w:hAnsi="Arial" w:cs="Arial"/>
          <w:b/>
          <w:i w:val="0"/>
          <w:color w:val="000000"/>
          <w:u w:val="single"/>
        </w:rPr>
        <w:t>3</w:t>
      </w:r>
      <w:r w:rsidR="00FD636F" w:rsidRPr="00FD636F">
        <w:rPr>
          <w:rStyle w:val="Uwydatnienie"/>
          <w:rFonts w:ascii="Arial" w:hAnsi="Arial" w:cs="Arial"/>
          <w:b/>
          <w:i w:val="0"/>
          <w:color w:val="000000"/>
          <w:u w:val="single"/>
        </w:rPr>
        <w:t xml:space="preserve"> szt.</w:t>
      </w:r>
      <w:r w:rsidR="00FD636F" w:rsidRPr="00FD636F">
        <w:rPr>
          <w:rStyle w:val="Uwydatnienie"/>
          <w:rFonts w:ascii="Arial" w:hAnsi="Arial" w:cs="Arial"/>
          <w:i w:val="0"/>
          <w:color w:val="000000"/>
        </w:rPr>
        <w:t xml:space="preserve"> </w:t>
      </w:r>
    </w:p>
    <w:p w14:paraId="497F39F6" w14:textId="77777777" w:rsidR="00877667" w:rsidRDefault="00877667" w:rsidP="00877667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</w:rPr>
      </w:pPr>
    </w:p>
    <w:p w14:paraId="0466F487" w14:textId="6488CA33" w:rsidR="00877667" w:rsidRDefault="00877667" w:rsidP="00877667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</w:rPr>
      </w:pPr>
      <w:r w:rsidRPr="00877667">
        <w:rPr>
          <w:rStyle w:val="Uwydatnienie"/>
          <w:rFonts w:ascii="Arial" w:hAnsi="Arial" w:cs="Arial"/>
          <w:iCs w:val="0"/>
        </w:rPr>
        <w:t>Podstawki chłodzące do oferowanego laptopa.</w:t>
      </w:r>
    </w:p>
    <w:p w14:paraId="5BFA6EC6" w14:textId="77777777" w:rsidR="00877667" w:rsidRPr="00FD636F" w:rsidRDefault="00877667" w:rsidP="00877667">
      <w:pPr>
        <w:pStyle w:val="Akapitzlist"/>
        <w:spacing w:after="0" w:line="240" w:lineRule="auto"/>
        <w:ind w:left="644"/>
        <w:rPr>
          <w:rStyle w:val="Uwydatnienie"/>
          <w:rFonts w:ascii="Arial" w:hAnsi="Arial" w:cs="Arial"/>
          <w:iCs w:val="0"/>
        </w:rPr>
      </w:pPr>
    </w:p>
    <w:tbl>
      <w:tblPr>
        <w:tblW w:w="8871" w:type="dxa"/>
        <w:tblInd w:w="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"/>
        <w:gridCol w:w="8486"/>
      </w:tblGrid>
      <w:tr w:rsidR="00877667" w:rsidRPr="00953BC6" w14:paraId="5A4AD6F2" w14:textId="77777777" w:rsidTr="008E7FA6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77201" w14:textId="77777777" w:rsidR="00877667" w:rsidRPr="00953BC6" w:rsidRDefault="00877667" w:rsidP="008E7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953BC6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4989" w14:textId="3FCBADAA" w:rsidR="00877667" w:rsidRPr="00FD636F" w:rsidRDefault="00877667" w:rsidP="008E7FA6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pl-PL"/>
              </w:rPr>
            </w:pPr>
            <w:r w:rsidRPr="00877667">
              <w:rPr>
                <w:rFonts w:ascii="Arial" w:hAnsi="Arial" w:cs="Arial"/>
              </w:rPr>
              <w:t>Wentylatory min. 4 szt</w:t>
            </w:r>
            <w:r w:rsidR="007E13A1">
              <w:rPr>
                <w:rFonts w:ascii="Arial" w:hAnsi="Arial" w:cs="Arial"/>
              </w:rPr>
              <w:t>.</w:t>
            </w:r>
          </w:p>
        </w:tc>
      </w:tr>
      <w:tr w:rsidR="00877667" w:rsidRPr="00953BC6" w14:paraId="4F142245" w14:textId="77777777" w:rsidTr="008E7FA6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4FB60" w14:textId="77777777" w:rsidR="00877667" w:rsidRPr="00953BC6" w:rsidRDefault="00877667" w:rsidP="008E7FA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5636" w14:textId="5BAE5F44" w:rsidR="00877667" w:rsidRPr="00FD636F" w:rsidRDefault="00877667" w:rsidP="008E7FA6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877667">
              <w:rPr>
                <w:rFonts w:ascii="Arial" w:hAnsi="Arial" w:cs="Arial"/>
              </w:rPr>
              <w:t>Regulowana wysokość</w:t>
            </w:r>
          </w:p>
        </w:tc>
      </w:tr>
      <w:tr w:rsidR="00877667" w:rsidRPr="00953BC6" w14:paraId="7B9D6D32" w14:textId="77777777" w:rsidTr="008E7FA6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383F0" w14:textId="77777777" w:rsidR="00877667" w:rsidRDefault="00877667" w:rsidP="008E7FA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63FB" w14:textId="79478EBC" w:rsidR="00877667" w:rsidRPr="00FD636F" w:rsidRDefault="00877667" w:rsidP="008E7FA6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877667">
              <w:rPr>
                <w:rFonts w:ascii="Arial" w:hAnsi="Arial" w:cs="Arial"/>
              </w:rPr>
              <w:t>Zasilanie zewnętrzne lub poprzez USB z dedykowaną ładowarką</w:t>
            </w:r>
          </w:p>
        </w:tc>
      </w:tr>
      <w:tr w:rsidR="00877667" w:rsidRPr="00953BC6" w14:paraId="10E27F5C" w14:textId="77777777" w:rsidTr="008E7FA6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30F46" w14:textId="77777777" w:rsidR="00877667" w:rsidRDefault="00877667" w:rsidP="008E7FA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D0DE" w14:textId="7F4DFCAC" w:rsidR="00877667" w:rsidRPr="00FD636F" w:rsidRDefault="00877667" w:rsidP="008E7FA6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877667">
              <w:rPr>
                <w:rFonts w:ascii="Arial" w:hAnsi="Arial" w:cs="Arial"/>
              </w:rPr>
              <w:t>Możliwość regulacji prędkości wiatraków</w:t>
            </w:r>
          </w:p>
        </w:tc>
      </w:tr>
      <w:tr w:rsidR="00877667" w:rsidRPr="00953BC6" w14:paraId="55723C80" w14:textId="77777777" w:rsidTr="008E7FA6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CB46D" w14:textId="77777777" w:rsidR="00877667" w:rsidRDefault="00877667" w:rsidP="008E7FA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2A8CB" w14:textId="28AAE8E0" w:rsidR="00877667" w:rsidRPr="00FD636F" w:rsidRDefault="00877667" w:rsidP="008E7FA6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877667">
              <w:rPr>
                <w:rFonts w:ascii="Arial" w:hAnsi="Arial" w:cs="Arial"/>
              </w:rPr>
              <w:t>Możliwość włączenia i wyłączenia podkładki</w:t>
            </w:r>
          </w:p>
        </w:tc>
      </w:tr>
      <w:tr w:rsidR="00877667" w:rsidRPr="00953BC6" w14:paraId="58B0814C" w14:textId="77777777" w:rsidTr="008E7FA6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7E2A7" w14:textId="77777777" w:rsidR="00877667" w:rsidRDefault="00877667" w:rsidP="008E7FA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E693" w14:textId="3524AA3B" w:rsidR="00877667" w:rsidRPr="00FD636F" w:rsidRDefault="00877667" w:rsidP="008E7FA6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877667">
              <w:rPr>
                <w:rFonts w:ascii="Arial" w:hAnsi="Arial" w:cs="Arial"/>
              </w:rPr>
              <w:t>Możliwość regulowania prędkości wiatraków</w:t>
            </w:r>
          </w:p>
        </w:tc>
      </w:tr>
      <w:tr w:rsidR="00877667" w:rsidRPr="00953BC6" w14:paraId="1B7958AE" w14:textId="77777777" w:rsidTr="008E7FA6">
        <w:trPr>
          <w:trHeight w:val="31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D3008" w14:textId="77777777" w:rsidR="00877667" w:rsidRDefault="00877667" w:rsidP="008E7FA6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8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5A34" w14:textId="34ECF9FA" w:rsidR="00877667" w:rsidRPr="00FD636F" w:rsidRDefault="00877667" w:rsidP="008E7FA6">
            <w:pPr>
              <w:spacing w:after="0" w:line="240" w:lineRule="auto"/>
              <w:rPr>
                <w:rFonts w:ascii="Arial" w:hAnsi="Arial" w:cs="Arial"/>
                <w:color w:val="222222"/>
              </w:rPr>
            </w:pPr>
            <w:r w:rsidRPr="00877667">
              <w:rPr>
                <w:rFonts w:ascii="Arial" w:hAnsi="Arial" w:cs="Arial"/>
              </w:rPr>
              <w:t>Gwarancja min</w:t>
            </w:r>
            <w:r w:rsidR="006A1364">
              <w:rPr>
                <w:rFonts w:ascii="Arial" w:hAnsi="Arial" w:cs="Arial"/>
              </w:rPr>
              <w:t>imum</w:t>
            </w:r>
            <w:r w:rsidRPr="00877667">
              <w:rPr>
                <w:rFonts w:ascii="Arial" w:hAnsi="Arial" w:cs="Arial"/>
              </w:rPr>
              <w:t xml:space="preserve"> 12 miesięcy</w:t>
            </w:r>
          </w:p>
        </w:tc>
      </w:tr>
    </w:tbl>
    <w:p w14:paraId="4E617C50" w14:textId="46A246A1" w:rsidR="00FD636F" w:rsidRPr="00FD636F" w:rsidRDefault="00FD636F" w:rsidP="00FD636F">
      <w:pPr>
        <w:rPr>
          <w:strike/>
          <w:sz w:val="16"/>
          <w:szCs w:val="16"/>
        </w:rPr>
      </w:pPr>
    </w:p>
    <w:sectPr w:rsidR="00FD636F" w:rsidRPr="00FD636F" w:rsidSect="002F6540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48F4A9" w14:textId="77777777" w:rsidR="00FD22A6" w:rsidRDefault="00FD22A6" w:rsidP="0099411B">
      <w:pPr>
        <w:spacing w:after="0" w:line="240" w:lineRule="auto"/>
      </w:pPr>
      <w:r>
        <w:separator/>
      </w:r>
    </w:p>
  </w:endnote>
  <w:endnote w:type="continuationSeparator" w:id="0">
    <w:p w14:paraId="28064D6E" w14:textId="77777777" w:rsidR="00FD22A6" w:rsidRDefault="00FD22A6" w:rsidP="00994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58BCFE" w14:textId="77777777" w:rsidR="00FD22A6" w:rsidRDefault="00FD22A6" w:rsidP="0099411B">
      <w:pPr>
        <w:spacing w:after="0" w:line="240" w:lineRule="auto"/>
      </w:pPr>
      <w:r>
        <w:separator/>
      </w:r>
    </w:p>
  </w:footnote>
  <w:footnote w:type="continuationSeparator" w:id="0">
    <w:p w14:paraId="2D8F8802" w14:textId="77777777" w:rsidR="00FD22A6" w:rsidRDefault="00FD22A6" w:rsidP="009941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A0A534" w14:textId="69A070A0" w:rsidR="002F6540" w:rsidRDefault="002F6540">
    <w:pPr>
      <w:pStyle w:val="Nagwek"/>
    </w:pPr>
    <w:r w:rsidRPr="003C18B8">
      <w:rPr>
        <w:noProof/>
        <w:lang w:eastAsia="pl-PL"/>
      </w:rPr>
      <w:drawing>
        <wp:inline distT="0" distB="0" distL="0" distR="0" wp14:anchorId="4B0DA4B5" wp14:editId="657493E3">
          <wp:extent cx="4905375" cy="942975"/>
          <wp:effectExtent l="0" t="0" r="0" b="0"/>
          <wp:docPr id="4" name="Obraz 13" descr="logo_RDOS_Bydgoszcz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3" descr="logo_RDOS_Bydgoszcz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900F58"/>
    <w:multiLevelType w:val="hybridMultilevel"/>
    <w:tmpl w:val="AAD066AE"/>
    <w:lvl w:ilvl="0" w:tplc="DAD25F5C">
      <w:start w:val="1"/>
      <w:numFmt w:val="decimal"/>
      <w:lvlText w:val="%1)"/>
      <w:lvlJc w:val="left"/>
      <w:pPr>
        <w:ind w:left="2880" w:hanging="360"/>
      </w:pPr>
    </w:lvl>
    <w:lvl w:ilvl="1" w:tplc="AC3C138C" w:tentative="1">
      <w:start w:val="1"/>
      <w:numFmt w:val="lowerLetter"/>
      <w:lvlText w:val="%2."/>
      <w:lvlJc w:val="left"/>
      <w:pPr>
        <w:ind w:left="3600" w:hanging="360"/>
      </w:pPr>
    </w:lvl>
    <w:lvl w:ilvl="2" w:tplc="2D9C23FC" w:tentative="1">
      <w:start w:val="1"/>
      <w:numFmt w:val="lowerRoman"/>
      <w:lvlText w:val="%3."/>
      <w:lvlJc w:val="right"/>
      <w:pPr>
        <w:ind w:left="4320" w:hanging="180"/>
      </w:pPr>
    </w:lvl>
    <w:lvl w:ilvl="3" w:tplc="D39227AA" w:tentative="1">
      <w:start w:val="1"/>
      <w:numFmt w:val="decimal"/>
      <w:lvlText w:val="%4."/>
      <w:lvlJc w:val="left"/>
      <w:pPr>
        <w:ind w:left="5040" w:hanging="360"/>
      </w:pPr>
    </w:lvl>
    <w:lvl w:ilvl="4" w:tplc="0448B0A6" w:tentative="1">
      <w:start w:val="1"/>
      <w:numFmt w:val="lowerLetter"/>
      <w:lvlText w:val="%5."/>
      <w:lvlJc w:val="left"/>
      <w:pPr>
        <w:ind w:left="5760" w:hanging="360"/>
      </w:pPr>
    </w:lvl>
    <w:lvl w:ilvl="5" w:tplc="6860C7C8" w:tentative="1">
      <w:start w:val="1"/>
      <w:numFmt w:val="lowerRoman"/>
      <w:lvlText w:val="%6."/>
      <w:lvlJc w:val="right"/>
      <w:pPr>
        <w:ind w:left="6480" w:hanging="180"/>
      </w:pPr>
    </w:lvl>
    <w:lvl w:ilvl="6" w:tplc="E5D47D62" w:tentative="1">
      <w:start w:val="1"/>
      <w:numFmt w:val="decimal"/>
      <w:lvlText w:val="%7."/>
      <w:lvlJc w:val="left"/>
      <w:pPr>
        <w:ind w:left="7200" w:hanging="360"/>
      </w:pPr>
    </w:lvl>
    <w:lvl w:ilvl="7" w:tplc="98D8242E" w:tentative="1">
      <w:start w:val="1"/>
      <w:numFmt w:val="lowerLetter"/>
      <w:lvlText w:val="%8."/>
      <w:lvlJc w:val="left"/>
      <w:pPr>
        <w:ind w:left="7920" w:hanging="360"/>
      </w:pPr>
    </w:lvl>
    <w:lvl w:ilvl="8" w:tplc="51103B3A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272D29A0"/>
    <w:multiLevelType w:val="hybridMultilevel"/>
    <w:tmpl w:val="906CEF0E"/>
    <w:lvl w:ilvl="0" w:tplc="EF1CBB9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F2CC2E76" w:tentative="1">
      <w:start w:val="1"/>
      <w:numFmt w:val="lowerLetter"/>
      <w:lvlText w:val="%2."/>
      <w:lvlJc w:val="left"/>
      <w:pPr>
        <w:ind w:left="1506" w:hanging="360"/>
      </w:pPr>
    </w:lvl>
    <w:lvl w:ilvl="2" w:tplc="BED6D068" w:tentative="1">
      <w:start w:val="1"/>
      <w:numFmt w:val="lowerRoman"/>
      <w:lvlText w:val="%3."/>
      <w:lvlJc w:val="right"/>
      <w:pPr>
        <w:ind w:left="2226" w:hanging="180"/>
      </w:pPr>
    </w:lvl>
    <w:lvl w:ilvl="3" w:tplc="D9041E78" w:tentative="1">
      <w:start w:val="1"/>
      <w:numFmt w:val="decimal"/>
      <w:lvlText w:val="%4."/>
      <w:lvlJc w:val="left"/>
      <w:pPr>
        <w:ind w:left="2946" w:hanging="360"/>
      </w:pPr>
    </w:lvl>
    <w:lvl w:ilvl="4" w:tplc="32CE4FE6" w:tentative="1">
      <w:start w:val="1"/>
      <w:numFmt w:val="lowerLetter"/>
      <w:lvlText w:val="%5."/>
      <w:lvlJc w:val="left"/>
      <w:pPr>
        <w:ind w:left="3666" w:hanging="360"/>
      </w:pPr>
    </w:lvl>
    <w:lvl w:ilvl="5" w:tplc="8920FBC8" w:tentative="1">
      <w:start w:val="1"/>
      <w:numFmt w:val="lowerRoman"/>
      <w:lvlText w:val="%6."/>
      <w:lvlJc w:val="right"/>
      <w:pPr>
        <w:ind w:left="4386" w:hanging="180"/>
      </w:pPr>
    </w:lvl>
    <w:lvl w:ilvl="6" w:tplc="AB8243C0" w:tentative="1">
      <w:start w:val="1"/>
      <w:numFmt w:val="decimal"/>
      <w:lvlText w:val="%7."/>
      <w:lvlJc w:val="left"/>
      <w:pPr>
        <w:ind w:left="5106" w:hanging="360"/>
      </w:pPr>
    </w:lvl>
    <w:lvl w:ilvl="7" w:tplc="98C2B528" w:tentative="1">
      <w:start w:val="1"/>
      <w:numFmt w:val="lowerLetter"/>
      <w:lvlText w:val="%8."/>
      <w:lvlJc w:val="left"/>
      <w:pPr>
        <w:ind w:left="5826" w:hanging="360"/>
      </w:pPr>
    </w:lvl>
    <w:lvl w:ilvl="8" w:tplc="5D1EAAFC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CA75127"/>
    <w:multiLevelType w:val="hybridMultilevel"/>
    <w:tmpl w:val="3FDE8E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62D6F"/>
    <w:multiLevelType w:val="hybridMultilevel"/>
    <w:tmpl w:val="662AEA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3D0CF6"/>
    <w:multiLevelType w:val="hybridMultilevel"/>
    <w:tmpl w:val="EC3A117A"/>
    <w:lvl w:ilvl="0" w:tplc="84FAE670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F21A5648">
      <w:start w:val="1"/>
      <w:numFmt w:val="upperRoman"/>
      <w:lvlText w:val="%2."/>
      <w:lvlJc w:val="right"/>
      <w:pPr>
        <w:ind w:left="1440" w:hanging="360"/>
      </w:pPr>
    </w:lvl>
    <w:lvl w:ilvl="2" w:tplc="7EAC0DA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012C5B0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ADC03838" w:tentative="1">
      <w:start w:val="1"/>
      <w:numFmt w:val="lowerLetter"/>
      <w:lvlText w:val="%5."/>
      <w:lvlJc w:val="left"/>
      <w:pPr>
        <w:ind w:left="3600" w:hanging="360"/>
      </w:pPr>
    </w:lvl>
    <w:lvl w:ilvl="5" w:tplc="08B8B4F6" w:tentative="1">
      <w:start w:val="1"/>
      <w:numFmt w:val="lowerRoman"/>
      <w:lvlText w:val="%6."/>
      <w:lvlJc w:val="right"/>
      <w:pPr>
        <w:ind w:left="4320" w:hanging="180"/>
      </w:pPr>
    </w:lvl>
    <w:lvl w:ilvl="6" w:tplc="ADECAE24" w:tentative="1">
      <w:start w:val="1"/>
      <w:numFmt w:val="decimal"/>
      <w:lvlText w:val="%7."/>
      <w:lvlJc w:val="left"/>
      <w:pPr>
        <w:ind w:left="5040" w:hanging="360"/>
      </w:pPr>
    </w:lvl>
    <w:lvl w:ilvl="7" w:tplc="07603150" w:tentative="1">
      <w:start w:val="1"/>
      <w:numFmt w:val="lowerLetter"/>
      <w:lvlText w:val="%8."/>
      <w:lvlJc w:val="left"/>
      <w:pPr>
        <w:ind w:left="5760" w:hanging="360"/>
      </w:pPr>
    </w:lvl>
    <w:lvl w:ilvl="8" w:tplc="2CEA66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E6FDB"/>
    <w:multiLevelType w:val="hybridMultilevel"/>
    <w:tmpl w:val="D52A28F2"/>
    <w:lvl w:ilvl="0" w:tplc="13505BD6">
      <w:start w:val="1"/>
      <w:numFmt w:val="decimal"/>
      <w:lvlText w:val="%1)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0E759C">
      <w:start w:val="23"/>
      <w:numFmt w:val="upperLetter"/>
      <w:lvlText w:val="%2"/>
      <w:lvlJc w:val="left"/>
      <w:pPr>
        <w:ind w:left="3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0E1EB4">
      <w:start w:val="1"/>
      <w:numFmt w:val="lowerRoman"/>
      <w:lvlText w:val="%3"/>
      <w:lvlJc w:val="left"/>
      <w:pPr>
        <w:ind w:left="1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4A2C58">
      <w:start w:val="1"/>
      <w:numFmt w:val="decimal"/>
      <w:lvlText w:val="%4"/>
      <w:lvlJc w:val="left"/>
      <w:pPr>
        <w:ind w:left="2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5627FA">
      <w:start w:val="1"/>
      <w:numFmt w:val="lowerLetter"/>
      <w:lvlText w:val="%5"/>
      <w:lvlJc w:val="left"/>
      <w:pPr>
        <w:ind w:left="2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CEA9EC">
      <w:start w:val="1"/>
      <w:numFmt w:val="lowerRoman"/>
      <w:lvlText w:val="%6"/>
      <w:lvlJc w:val="left"/>
      <w:pPr>
        <w:ind w:left="3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0C2328">
      <w:start w:val="1"/>
      <w:numFmt w:val="decimal"/>
      <w:lvlText w:val="%7"/>
      <w:lvlJc w:val="left"/>
      <w:pPr>
        <w:ind w:left="4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C840C0">
      <w:start w:val="1"/>
      <w:numFmt w:val="lowerLetter"/>
      <w:lvlText w:val="%8"/>
      <w:lvlJc w:val="left"/>
      <w:pPr>
        <w:ind w:left="5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9E0D44">
      <w:start w:val="1"/>
      <w:numFmt w:val="lowerRoman"/>
      <w:lvlText w:val="%9"/>
      <w:lvlJc w:val="left"/>
      <w:pPr>
        <w:ind w:left="5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7385A18"/>
    <w:multiLevelType w:val="hybridMultilevel"/>
    <w:tmpl w:val="3E522E98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59473A84"/>
    <w:multiLevelType w:val="hybridMultilevel"/>
    <w:tmpl w:val="E526A88A"/>
    <w:lvl w:ilvl="0" w:tplc="C7BADA1A">
      <w:start w:val="2"/>
      <w:numFmt w:val="upperRoman"/>
      <w:lvlText w:val="%1."/>
      <w:lvlJc w:val="left"/>
      <w:pPr>
        <w:ind w:left="720" w:hanging="360"/>
      </w:pPr>
      <w:rPr>
        <w:rFonts w:hint="default"/>
        <w:b/>
      </w:rPr>
    </w:lvl>
    <w:lvl w:ilvl="1" w:tplc="CD828E5C">
      <w:start w:val="1"/>
      <w:numFmt w:val="upperRoman"/>
      <w:lvlText w:val="%2."/>
      <w:lvlJc w:val="right"/>
      <w:pPr>
        <w:ind w:left="1440" w:hanging="360"/>
      </w:pPr>
    </w:lvl>
    <w:lvl w:ilvl="2" w:tplc="C82CDC1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133E7F8A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20688042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AFCE0ECA" w:tentative="1">
      <w:start w:val="1"/>
      <w:numFmt w:val="lowerRoman"/>
      <w:lvlText w:val="%6."/>
      <w:lvlJc w:val="right"/>
      <w:pPr>
        <w:ind w:left="4320" w:hanging="180"/>
      </w:pPr>
    </w:lvl>
    <w:lvl w:ilvl="6" w:tplc="DD164C44" w:tentative="1">
      <w:start w:val="1"/>
      <w:numFmt w:val="decimal"/>
      <w:lvlText w:val="%7."/>
      <w:lvlJc w:val="left"/>
      <w:pPr>
        <w:ind w:left="5040" w:hanging="360"/>
      </w:pPr>
    </w:lvl>
    <w:lvl w:ilvl="7" w:tplc="1F9ABBBE" w:tentative="1">
      <w:start w:val="1"/>
      <w:numFmt w:val="lowerLetter"/>
      <w:lvlText w:val="%8."/>
      <w:lvlJc w:val="left"/>
      <w:pPr>
        <w:ind w:left="5760" w:hanging="360"/>
      </w:pPr>
    </w:lvl>
    <w:lvl w:ilvl="8" w:tplc="015ECE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9B2D62"/>
    <w:multiLevelType w:val="hybridMultilevel"/>
    <w:tmpl w:val="3E522E98"/>
    <w:lvl w:ilvl="0" w:tplc="FFFFFFFF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F2F2071"/>
    <w:multiLevelType w:val="hybridMultilevel"/>
    <w:tmpl w:val="3E522E98"/>
    <w:lvl w:ilvl="0" w:tplc="01B01C6A">
      <w:start w:val="1"/>
      <w:numFmt w:val="decimal"/>
      <w:lvlText w:val="%1."/>
      <w:lvlJc w:val="left"/>
      <w:pPr>
        <w:ind w:left="644" w:hanging="360"/>
      </w:pPr>
      <w:rPr>
        <w:rFonts w:ascii="Arial" w:hAnsi="Arial" w:cs="Arial" w:hint="default"/>
        <w:b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965455923">
    <w:abstractNumId w:val="7"/>
  </w:num>
  <w:num w:numId="2" w16cid:durableId="1501237515">
    <w:abstractNumId w:val="1"/>
  </w:num>
  <w:num w:numId="3" w16cid:durableId="1368144752">
    <w:abstractNumId w:val="4"/>
  </w:num>
  <w:num w:numId="4" w16cid:durableId="879056413">
    <w:abstractNumId w:val="0"/>
  </w:num>
  <w:num w:numId="5" w16cid:durableId="917255574">
    <w:abstractNumId w:val="9"/>
  </w:num>
  <w:num w:numId="6" w16cid:durableId="203491173">
    <w:abstractNumId w:val="2"/>
  </w:num>
  <w:num w:numId="7" w16cid:durableId="61878806">
    <w:abstractNumId w:val="3"/>
  </w:num>
  <w:num w:numId="8" w16cid:durableId="1606617896">
    <w:abstractNumId w:val="5"/>
  </w:num>
  <w:num w:numId="9" w16cid:durableId="216939321">
    <w:abstractNumId w:val="6"/>
  </w:num>
  <w:num w:numId="10" w16cid:durableId="13571962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8EB"/>
    <w:rsid w:val="000166AA"/>
    <w:rsid w:val="000A705B"/>
    <w:rsid w:val="000B03A3"/>
    <w:rsid w:val="000F5656"/>
    <w:rsid w:val="001049E9"/>
    <w:rsid w:val="001268A5"/>
    <w:rsid w:val="00142A05"/>
    <w:rsid w:val="001476FC"/>
    <w:rsid w:val="00162F0B"/>
    <w:rsid w:val="001779EC"/>
    <w:rsid w:val="001902C0"/>
    <w:rsid w:val="001A68D1"/>
    <w:rsid w:val="001B43E3"/>
    <w:rsid w:val="00222C8D"/>
    <w:rsid w:val="002C41A6"/>
    <w:rsid w:val="002F6540"/>
    <w:rsid w:val="00324B47"/>
    <w:rsid w:val="00355B47"/>
    <w:rsid w:val="00392F44"/>
    <w:rsid w:val="003A41F0"/>
    <w:rsid w:val="00402E5D"/>
    <w:rsid w:val="00414BE1"/>
    <w:rsid w:val="00415FFE"/>
    <w:rsid w:val="004647CB"/>
    <w:rsid w:val="004D164A"/>
    <w:rsid w:val="0057256C"/>
    <w:rsid w:val="006825F5"/>
    <w:rsid w:val="006A1364"/>
    <w:rsid w:val="006F7BC4"/>
    <w:rsid w:val="00720FFB"/>
    <w:rsid w:val="00731F23"/>
    <w:rsid w:val="007463AE"/>
    <w:rsid w:val="0075237D"/>
    <w:rsid w:val="007818E5"/>
    <w:rsid w:val="007E13A1"/>
    <w:rsid w:val="00806B85"/>
    <w:rsid w:val="00877667"/>
    <w:rsid w:val="008A03A3"/>
    <w:rsid w:val="009103F6"/>
    <w:rsid w:val="00912D49"/>
    <w:rsid w:val="009718C8"/>
    <w:rsid w:val="0099411B"/>
    <w:rsid w:val="009C77E1"/>
    <w:rsid w:val="009E4D24"/>
    <w:rsid w:val="00A66C3D"/>
    <w:rsid w:val="00A802C2"/>
    <w:rsid w:val="00AD1E48"/>
    <w:rsid w:val="00AD2C0F"/>
    <w:rsid w:val="00B24EE4"/>
    <w:rsid w:val="00B458EB"/>
    <w:rsid w:val="00C90881"/>
    <w:rsid w:val="00CB5C99"/>
    <w:rsid w:val="00D3027C"/>
    <w:rsid w:val="00D642D1"/>
    <w:rsid w:val="00E04055"/>
    <w:rsid w:val="00F232D6"/>
    <w:rsid w:val="00F57695"/>
    <w:rsid w:val="00F96E11"/>
    <w:rsid w:val="00FA32D1"/>
    <w:rsid w:val="00FD22A6"/>
    <w:rsid w:val="00FD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10FC6"/>
  <w15:chartTrackingRefBased/>
  <w15:docId w15:val="{C1F30335-3CB1-4B7B-A4D3-7DAAA1A2D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58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B458EB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B458EB"/>
    <w:pPr>
      <w:widowControl w:val="0"/>
      <w:suppressAutoHyphens/>
      <w:spacing w:after="120" w:line="240" w:lineRule="auto"/>
    </w:pPr>
    <w:rPr>
      <w:rFonts w:ascii="Times New Roman" w:eastAsia="Calibri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458EB"/>
    <w:rPr>
      <w:rFonts w:ascii="Times New Roman" w:eastAsia="Calibri" w:hAnsi="Times New Roman" w:cs="Times New Roman"/>
      <w:sz w:val="24"/>
      <w:szCs w:val="20"/>
      <w:lang w:eastAsia="pl-PL"/>
    </w:rPr>
  </w:style>
  <w:style w:type="character" w:styleId="Uwydatnienie">
    <w:name w:val="Emphasis"/>
    <w:qFormat/>
    <w:rsid w:val="00F232D6"/>
    <w:rPr>
      <w:i/>
      <w:iCs/>
    </w:r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qFormat/>
    <w:locked/>
    <w:rsid w:val="00F232D6"/>
  </w:style>
  <w:style w:type="character" w:styleId="Hipercze">
    <w:name w:val="Hyperlink"/>
    <w:basedOn w:val="Domylnaczcionkaakapitu"/>
    <w:uiPriority w:val="99"/>
    <w:unhideWhenUsed/>
    <w:rsid w:val="001902C0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94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11B"/>
  </w:style>
  <w:style w:type="paragraph" w:styleId="Stopka">
    <w:name w:val="footer"/>
    <w:basedOn w:val="Normalny"/>
    <w:link w:val="StopkaZnak"/>
    <w:uiPriority w:val="99"/>
    <w:unhideWhenUsed/>
    <w:rsid w:val="009941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11B"/>
  </w:style>
  <w:style w:type="paragraph" w:styleId="Tekstdymka">
    <w:name w:val="Balloon Text"/>
    <w:basedOn w:val="Normalny"/>
    <w:link w:val="TekstdymkaZnak"/>
    <w:uiPriority w:val="99"/>
    <w:semiHidden/>
    <w:unhideWhenUsed/>
    <w:rsid w:val="00994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1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5</Pages>
  <Words>1497</Words>
  <Characters>8985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Adamski</dc:creator>
  <cp:keywords/>
  <dc:description/>
  <cp:lastModifiedBy>Agata Mania</cp:lastModifiedBy>
  <cp:revision>13</cp:revision>
  <cp:lastPrinted>2023-12-06T11:06:00Z</cp:lastPrinted>
  <dcterms:created xsi:type="dcterms:W3CDTF">2024-10-15T11:32:00Z</dcterms:created>
  <dcterms:modified xsi:type="dcterms:W3CDTF">2024-10-22T08:10:00Z</dcterms:modified>
</cp:coreProperties>
</file>