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684B2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D1D5B1B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A3D0EB8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23 września 2024</w:t>
      </w:r>
      <w:bookmarkEnd w:id="0"/>
      <w:r w:rsidRPr="002740C0">
        <w:rPr>
          <w:rFonts w:cs="Arial"/>
          <w:szCs w:val="24"/>
        </w:rPr>
        <w:t xml:space="preserve"> r.</w:t>
      </w:r>
    </w:p>
    <w:p w14:paraId="436AA90C" w14:textId="77777777" w:rsidR="00000000" w:rsidRDefault="00000000" w:rsidP="006D09A7">
      <w:pPr>
        <w:pStyle w:val="Nagwek2"/>
        <w:rPr>
          <w:rFonts w:eastAsia="Times New Roman"/>
          <w:lang w:eastAsia="pl-PL"/>
        </w:rPr>
      </w:pPr>
      <w:r w:rsidRPr="002E6FA4">
        <w:t xml:space="preserve">zmieniające </w:t>
      </w:r>
      <w:r>
        <w:t>zarządzenie</w:t>
      </w:r>
      <w:r w:rsidRPr="0016621F">
        <w:t xml:space="preserve"> w sprawie nadania</w:t>
      </w:r>
      <w:r w:rsidRPr="0058472A">
        <w:t xml:space="preserve"> statutu </w:t>
      </w:r>
      <w:r>
        <w:rPr>
          <w:rFonts w:eastAsia="Times New Roman"/>
          <w:lang w:eastAsia="pl-PL"/>
        </w:rPr>
        <w:t>Powiatowej</w:t>
      </w:r>
      <w:r w:rsidRPr="0058472A">
        <w:rPr>
          <w:rFonts w:eastAsia="Times New Roman"/>
          <w:lang w:eastAsia="pl-PL"/>
        </w:rPr>
        <w:t xml:space="preserve"> Stacji Sanitarno-Epidemiologicznej w </w:t>
      </w:r>
      <w:r>
        <w:rPr>
          <w:rFonts w:eastAsia="Times New Roman"/>
          <w:lang w:eastAsia="pl-PL"/>
        </w:rPr>
        <w:t>Kościerzynie</w:t>
      </w:r>
    </w:p>
    <w:p w14:paraId="6DE40307" w14:textId="77777777" w:rsidR="00000000" w:rsidRPr="008E75CF" w:rsidRDefault="00000000" w:rsidP="006D09A7">
      <w:pPr>
        <w:spacing w:after="360"/>
      </w:pPr>
      <w:r w:rsidRPr="009B55CE">
        <w:t xml:space="preserve">Na podstawie art. 42 ust. </w:t>
      </w:r>
      <w:r>
        <w:t xml:space="preserve">1 i </w:t>
      </w:r>
      <w:r w:rsidRPr="009B55CE">
        <w:t>4 ustawy z dnia 15 kwietnia 2011 r. o działa</w:t>
      </w:r>
      <w:r>
        <w:t>lności leczniczej (Dz. U. z 2024</w:t>
      </w:r>
      <w:r w:rsidRPr="009B55CE">
        <w:t xml:space="preserve"> r. poz. </w:t>
      </w:r>
      <w:r>
        <w:t>799</w:t>
      </w:r>
      <w:r w:rsidRPr="009B55CE">
        <w:t>) w związku z art. 10 ust. 4a ustawy z dnia 14 marca 1985 r. o Państwowej Ins</w:t>
      </w:r>
      <w:r>
        <w:t>pekcji Sanitarnej (Dz. U. z 2024 r. poz. 416</w:t>
      </w:r>
      <w:r w:rsidRPr="009B55CE">
        <w:t>) zarządza się, co następuje:</w:t>
      </w:r>
    </w:p>
    <w:p w14:paraId="5F55234B" w14:textId="77777777" w:rsidR="00000000" w:rsidRPr="00115921" w:rsidRDefault="00000000" w:rsidP="00FC1808">
      <w:pPr>
        <w:tabs>
          <w:tab w:val="left" w:pos="426"/>
        </w:tabs>
      </w:pPr>
      <w:r w:rsidRPr="00115921">
        <w:t xml:space="preserve">§ 1. W statucie </w:t>
      </w:r>
      <w:r w:rsidRPr="00115921">
        <w:rPr>
          <w:rFonts w:eastAsia="Times New Roman"/>
          <w:lang w:eastAsia="pl-PL"/>
        </w:rPr>
        <w:t xml:space="preserve">Powiatowej Stacji Sanitarno-Epidemiologicznej w </w:t>
      </w:r>
      <w:r>
        <w:rPr>
          <w:rFonts w:eastAsia="Times New Roman"/>
          <w:lang w:eastAsia="pl-PL"/>
        </w:rPr>
        <w:t>Kościerzynie</w:t>
      </w:r>
      <w:r w:rsidRPr="00115921">
        <w:t xml:space="preserve">, stanowiącym załącznik do zarządzenia Wojewody Pomorskiego z dnia 15 września 2020 r. w sprawie nadania statutu Powiatowej Stacji Sanitarno-Epidemiologicznej </w:t>
      </w:r>
      <w:r>
        <w:br/>
      </w:r>
      <w:r w:rsidRPr="00115921">
        <w:t xml:space="preserve">w </w:t>
      </w:r>
      <w:r>
        <w:t>Kościerzynie</w:t>
      </w:r>
      <w:r w:rsidRPr="00115921">
        <w:t xml:space="preserve">, zmienionym zarządzeniem Wojewody Pomorskiego z dnia </w:t>
      </w:r>
      <w:r>
        <w:t>2 maja</w:t>
      </w:r>
      <w:r w:rsidRPr="00115921">
        <w:t xml:space="preserve"> 202</w:t>
      </w:r>
      <w:r>
        <w:t>2</w:t>
      </w:r>
      <w:r w:rsidRPr="00115921">
        <w:t xml:space="preserve"> r., wprowadza się następujące zmiany:</w:t>
      </w:r>
    </w:p>
    <w:p w14:paraId="6037E8E8" w14:textId="77777777" w:rsidR="00000000" w:rsidRPr="00115921" w:rsidRDefault="00000000" w:rsidP="006D09A7">
      <w:pPr>
        <w:pStyle w:val="Akapitzlist"/>
        <w:numPr>
          <w:ilvl w:val="0"/>
          <w:numId w:val="1"/>
        </w:numPr>
        <w:spacing w:after="0"/>
        <w:ind w:left="851" w:hanging="425"/>
        <w:rPr>
          <w:rFonts w:cs="Arial"/>
          <w:szCs w:val="24"/>
        </w:rPr>
      </w:pPr>
      <w:r w:rsidRPr="00115921">
        <w:rPr>
          <w:rFonts w:cs="Arial"/>
          <w:szCs w:val="24"/>
        </w:rPr>
        <w:t xml:space="preserve">§ </w:t>
      </w:r>
      <w:r>
        <w:rPr>
          <w:rFonts w:cs="Arial"/>
          <w:szCs w:val="24"/>
        </w:rPr>
        <w:t>5</w:t>
      </w:r>
      <w:r w:rsidRPr="00115921">
        <w:rPr>
          <w:rFonts w:cs="Arial"/>
          <w:szCs w:val="24"/>
        </w:rPr>
        <w:t xml:space="preserve"> otrzymuje brzmienie:</w:t>
      </w:r>
    </w:p>
    <w:p w14:paraId="5BEF055D" w14:textId="77777777" w:rsidR="00000000" w:rsidRPr="00115921" w:rsidRDefault="00000000" w:rsidP="006D09A7">
      <w:pPr>
        <w:spacing w:after="0"/>
        <w:rPr>
          <w:rFonts w:cs="Arial"/>
          <w:szCs w:val="24"/>
        </w:rPr>
      </w:pPr>
      <w:r w:rsidRPr="00115921">
        <w:rPr>
          <w:rFonts w:cs="Arial"/>
          <w:szCs w:val="24"/>
        </w:rPr>
        <w:t xml:space="preserve">„§ </w:t>
      </w:r>
      <w:r>
        <w:rPr>
          <w:rFonts w:cs="Arial"/>
          <w:szCs w:val="24"/>
        </w:rPr>
        <w:t>5</w:t>
      </w:r>
      <w:r w:rsidRPr="00115921">
        <w:rPr>
          <w:rFonts w:cs="Arial"/>
          <w:szCs w:val="24"/>
        </w:rPr>
        <w:t xml:space="preserve">.1. Działalnością Powiatowej Stacji kieruje Państwowy Powiatowy Inspektor Sanitarny w </w:t>
      </w:r>
      <w:r>
        <w:rPr>
          <w:rFonts w:cs="Arial"/>
          <w:szCs w:val="24"/>
        </w:rPr>
        <w:t>Kościerzynie</w:t>
      </w:r>
      <w:r w:rsidRPr="00115921">
        <w:rPr>
          <w:rFonts w:cs="Arial"/>
          <w:szCs w:val="24"/>
        </w:rPr>
        <w:t>, który jest jednocześnie Dyrektorem Powiatowej Stacji.</w:t>
      </w:r>
    </w:p>
    <w:p w14:paraId="7BADAF00" w14:textId="77777777" w:rsidR="00000000" w:rsidRPr="00115921" w:rsidRDefault="00000000" w:rsidP="006D09A7">
      <w:pPr>
        <w:spacing w:after="0"/>
        <w:rPr>
          <w:rFonts w:cs="Arial"/>
          <w:szCs w:val="24"/>
        </w:rPr>
      </w:pPr>
      <w:r w:rsidRPr="00115921">
        <w:rPr>
          <w:rFonts w:cs="Arial"/>
          <w:szCs w:val="24"/>
        </w:rPr>
        <w:t xml:space="preserve">2. Państwowy Powiatowy Inspektor Sanitarny w </w:t>
      </w:r>
      <w:r>
        <w:rPr>
          <w:rFonts w:cs="Arial"/>
          <w:szCs w:val="24"/>
        </w:rPr>
        <w:t>Kościerzynie</w:t>
      </w:r>
      <w:r w:rsidRPr="00115921">
        <w:rPr>
          <w:rFonts w:cs="Arial"/>
          <w:szCs w:val="24"/>
        </w:rPr>
        <w:t xml:space="preserve"> wykonuje swoje zadania przy pomocy Zastępcy Państwowego Powiatowego Inspektora Sanitarnego </w:t>
      </w:r>
      <w:r w:rsidRPr="00115921">
        <w:rPr>
          <w:rFonts w:cs="Arial"/>
          <w:szCs w:val="24"/>
        </w:rPr>
        <w:br/>
        <w:t xml:space="preserve">w </w:t>
      </w:r>
      <w:r>
        <w:rPr>
          <w:rFonts w:cs="Arial"/>
          <w:szCs w:val="24"/>
        </w:rPr>
        <w:t>Kościerzynie</w:t>
      </w:r>
      <w:r w:rsidRPr="00115921">
        <w:rPr>
          <w:rFonts w:cs="Arial"/>
          <w:szCs w:val="24"/>
        </w:rPr>
        <w:t>, który jest jednocześnie Zastępcą Dyrektora Powiatowej Stacji.”;</w:t>
      </w:r>
    </w:p>
    <w:p w14:paraId="511F9A9F" w14:textId="77777777" w:rsidR="00000000" w:rsidRPr="00115921" w:rsidRDefault="00000000" w:rsidP="006D09A7">
      <w:pPr>
        <w:spacing w:after="0"/>
        <w:rPr>
          <w:rFonts w:cs="Arial"/>
          <w:szCs w:val="24"/>
        </w:rPr>
      </w:pPr>
    </w:p>
    <w:p w14:paraId="447B96E9" w14:textId="77777777" w:rsidR="00000000" w:rsidRPr="00115921" w:rsidRDefault="00000000" w:rsidP="006D09A7">
      <w:pPr>
        <w:pStyle w:val="Akapitzlist"/>
        <w:numPr>
          <w:ilvl w:val="0"/>
          <w:numId w:val="1"/>
        </w:numPr>
        <w:spacing w:after="0"/>
        <w:ind w:left="851" w:hanging="425"/>
        <w:rPr>
          <w:rFonts w:cs="Arial"/>
          <w:szCs w:val="24"/>
        </w:rPr>
      </w:pPr>
      <w:r w:rsidRPr="00115921">
        <w:rPr>
          <w:rFonts w:cs="Arial"/>
          <w:szCs w:val="24"/>
        </w:rPr>
        <w:t>w § 8 ust. 1 otrzymuje brzmienie:</w:t>
      </w:r>
    </w:p>
    <w:p w14:paraId="5459379E" w14:textId="77777777" w:rsidR="00000000" w:rsidRPr="00901130" w:rsidRDefault="00000000" w:rsidP="00FC1808">
      <w:pPr>
        <w:spacing w:after="0"/>
        <w:rPr>
          <w:rFonts w:cs="Arial"/>
          <w:szCs w:val="24"/>
        </w:rPr>
      </w:pPr>
      <w:r w:rsidRPr="00FC1808">
        <w:rPr>
          <w:rFonts w:cs="Arial"/>
          <w:bCs/>
          <w:szCs w:val="24"/>
        </w:rPr>
        <w:t>„§ 8. 1.</w:t>
      </w:r>
      <w:r w:rsidRPr="00D23859">
        <w:rPr>
          <w:rFonts w:cs="Arial"/>
          <w:szCs w:val="24"/>
        </w:rPr>
        <w:t xml:space="preserve"> W skład </w:t>
      </w:r>
      <w:r>
        <w:rPr>
          <w:rFonts w:cs="Arial"/>
          <w:szCs w:val="24"/>
        </w:rPr>
        <w:t xml:space="preserve">Powiatowej </w:t>
      </w:r>
      <w:r w:rsidRPr="00D23859">
        <w:rPr>
          <w:rFonts w:cs="Arial"/>
          <w:szCs w:val="24"/>
        </w:rPr>
        <w:t>Stacji wchodzą następujące komórki organizacyjne</w:t>
      </w:r>
      <w:r w:rsidRPr="00901130">
        <w:rPr>
          <w:rFonts w:cs="Arial"/>
          <w:szCs w:val="24"/>
        </w:rPr>
        <w:t>:</w:t>
      </w:r>
    </w:p>
    <w:p w14:paraId="7DB79378" w14:textId="77777777" w:rsidR="00000000" w:rsidRPr="00901130" w:rsidRDefault="00000000" w:rsidP="00FC1808">
      <w:pPr>
        <w:widowControl w:val="0"/>
        <w:tabs>
          <w:tab w:val="left" w:pos="426"/>
        </w:tabs>
        <w:suppressAutoHyphens/>
        <w:spacing w:after="0" w:line="240" w:lineRule="auto"/>
        <w:ind w:firstLine="0"/>
        <w:rPr>
          <w:rFonts w:eastAsia="Lucida Sans Unicode" w:cs="Arial"/>
          <w:kern w:val="2"/>
          <w:szCs w:val="24"/>
          <w:lang w:eastAsia="pl-PL"/>
        </w:rPr>
      </w:pPr>
      <w:r w:rsidRPr="00901130">
        <w:rPr>
          <w:rFonts w:eastAsia="Lucida Sans Unicode" w:cs="Arial"/>
          <w:kern w:val="2"/>
          <w:szCs w:val="24"/>
        </w:rPr>
        <w:t>1)</w:t>
      </w:r>
      <w:r w:rsidRPr="00901130">
        <w:rPr>
          <w:rFonts w:eastAsia="Lucida Sans Unicode" w:cs="Arial"/>
          <w:kern w:val="2"/>
          <w:szCs w:val="24"/>
        </w:rPr>
        <w:tab/>
        <w:t>Oddział Nadzoru Bieżącego:</w:t>
      </w:r>
    </w:p>
    <w:p w14:paraId="06A15217" w14:textId="77777777" w:rsidR="00000000" w:rsidRPr="00901130" w:rsidRDefault="00000000" w:rsidP="00FC1808">
      <w:pPr>
        <w:widowControl w:val="0"/>
        <w:numPr>
          <w:ilvl w:val="0"/>
          <w:numId w:val="4"/>
        </w:numPr>
        <w:tabs>
          <w:tab w:val="clear" w:pos="720"/>
          <w:tab w:val="left" w:pos="709"/>
          <w:tab w:val="left" w:pos="851"/>
          <w:tab w:val="left" w:pos="993"/>
        </w:tabs>
        <w:suppressAutoHyphens/>
        <w:spacing w:after="0" w:line="240" w:lineRule="auto"/>
        <w:ind w:left="425" w:hanging="11"/>
        <w:rPr>
          <w:rFonts w:eastAsia="Arial Unicode MS" w:cs="Arial"/>
          <w:szCs w:val="24"/>
          <w:lang w:eastAsia="ar-SA"/>
        </w:rPr>
      </w:pPr>
      <w:r w:rsidRPr="00901130">
        <w:rPr>
          <w:rFonts w:eastAsia="Arial Unicode MS" w:cs="Arial"/>
          <w:szCs w:val="24"/>
          <w:lang w:eastAsia="ar-SA"/>
        </w:rPr>
        <w:tab/>
        <w:t>Sekcja higieny komunalnej</w:t>
      </w:r>
      <w:r>
        <w:rPr>
          <w:rFonts w:eastAsia="Arial Unicode MS" w:cs="Arial"/>
          <w:szCs w:val="24"/>
          <w:lang w:eastAsia="ar-SA"/>
        </w:rPr>
        <w:t>,</w:t>
      </w:r>
    </w:p>
    <w:p w14:paraId="75D6FA9E" w14:textId="77777777" w:rsidR="00000000" w:rsidRPr="00901130" w:rsidRDefault="00000000" w:rsidP="00FC1808">
      <w:pPr>
        <w:widowControl w:val="0"/>
        <w:numPr>
          <w:ilvl w:val="0"/>
          <w:numId w:val="4"/>
        </w:numPr>
        <w:tabs>
          <w:tab w:val="clear" w:pos="720"/>
          <w:tab w:val="left" w:pos="709"/>
          <w:tab w:val="left" w:pos="851"/>
          <w:tab w:val="left" w:pos="993"/>
        </w:tabs>
        <w:suppressAutoHyphens/>
        <w:spacing w:after="0" w:line="240" w:lineRule="auto"/>
        <w:ind w:left="425" w:hanging="11"/>
        <w:rPr>
          <w:rFonts w:eastAsia="Arial Unicode MS" w:cs="Arial"/>
          <w:szCs w:val="24"/>
          <w:u w:val="single"/>
          <w:lang w:eastAsia="ar-SA"/>
        </w:rPr>
      </w:pPr>
      <w:r>
        <w:rPr>
          <w:rFonts w:eastAsia="Arial Unicode MS" w:cs="Arial"/>
          <w:szCs w:val="24"/>
          <w:lang w:eastAsia="ar-SA"/>
        </w:rPr>
        <w:tab/>
        <w:t>Sekcja higieny żywności i</w:t>
      </w:r>
      <w:r w:rsidRPr="00901130">
        <w:rPr>
          <w:rFonts w:eastAsia="Arial Unicode MS" w:cs="Arial"/>
          <w:szCs w:val="24"/>
          <w:lang w:eastAsia="ar-SA"/>
        </w:rPr>
        <w:t xml:space="preserve"> żywienia</w:t>
      </w:r>
      <w:r>
        <w:rPr>
          <w:rFonts w:eastAsia="Arial Unicode MS" w:cs="Arial"/>
          <w:bCs/>
          <w:szCs w:val="24"/>
          <w:lang w:eastAsia="ar-SA"/>
        </w:rPr>
        <w:t>,</w:t>
      </w:r>
    </w:p>
    <w:p w14:paraId="53597D6D" w14:textId="77777777" w:rsidR="00000000" w:rsidRPr="00901130" w:rsidRDefault="00000000" w:rsidP="00FC1808">
      <w:pPr>
        <w:widowControl w:val="0"/>
        <w:numPr>
          <w:ilvl w:val="0"/>
          <w:numId w:val="4"/>
        </w:numPr>
        <w:tabs>
          <w:tab w:val="clear" w:pos="720"/>
          <w:tab w:val="left" w:pos="426"/>
          <w:tab w:val="left" w:pos="709"/>
          <w:tab w:val="left" w:pos="851"/>
          <w:tab w:val="left" w:pos="993"/>
        </w:tabs>
        <w:suppressAutoHyphens/>
        <w:spacing w:after="0" w:line="240" w:lineRule="auto"/>
        <w:ind w:left="425" w:hanging="11"/>
        <w:rPr>
          <w:rFonts w:eastAsia="Arial Unicode MS" w:cs="Arial"/>
          <w:szCs w:val="24"/>
          <w:lang w:eastAsia="ar-SA"/>
        </w:rPr>
      </w:pPr>
      <w:r w:rsidRPr="00901130">
        <w:rPr>
          <w:rFonts w:eastAsia="Arial Unicode MS" w:cs="Arial"/>
          <w:szCs w:val="24"/>
          <w:lang w:eastAsia="ar-SA"/>
        </w:rPr>
        <w:tab/>
        <w:t>Sekcja higieny pracy</w:t>
      </w:r>
      <w:r>
        <w:rPr>
          <w:rFonts w:eastAsia="Arial Unicode MS" w:cs="Arial"/>
          <w:szCs w:val="24"/>
          <w:lang w:eastAsia="ar-SA"/>
        </w:rPr>
        <w:t xml:space="preserve"> i nadzoru nad chemikaliami</w:t>
      </w:r>
      <w:r>
        <w:rPr>
          <w:rFonts w:eastAsia="Arial Unicode MS" w:cs="Arial"/>
          <w:szCs w:val="24"/>
          <w:lang w:eastAsia="ar-SA"/>
        </w:rPr>
        <w:t>,</w:t>
      </w:r>
    </w:p>
    <w:p w14:paraId="2B2DAC85" w14:textId="77777777" w:rsidR="00000000" w:rsidRPr="00901130" w:rsidRDefault="00000000" w:rsidP="00FC1808">
      <w:pPr>
        <w:widowControl w:val="0"/>
        <w:numPr>
          <w:ilvl w:val="0"/>
          <w:numId w:val="4"/>
        </w:numPr>
        <w:tabs>
          <w:tab w:val="clear" w:pos="720"/>
          <w:tab w:val="left" w:pos="709"/>
          <w:tab w:val="left" w:pos="851"/>
          <w:tab w:val="left" w:pos="993"/>
        </w:tabs>
        <w:suppressAutoHyphens/>
        <w:spacing w:after="0" w:line="240" w:lineRule="auto"/>
        <w:ind w:left="425" w:hanging="11"/>
        <w:rPr>
          <w:rFonts w:eastAsia="Arial Unicode MS" w:cs="Arial"/>
          <w:szCs w:val="24"/>
          <w:lang w:eastAsia="ar-SA"/>
        </w:rPr>
      </w:pPr>
      <w:r w:rsidRPr="00901130">
        <w:rPr>
          <w:rFonts w:eastAsia="Arial Unicode MS" w:cs="Arial"/>
          <w:szCs w:val="24"/>
          <w:lang w:eastAsia="ar-SA"/>
        </w:rPr>
        <w:tab/>
        <w:t>Sekcja epidemiologii</w:t>
      </w:r>
      <w:r>
        <w:rPr>
          <w:rFonts w:eastAsia="Arial Unicode MS" w:cs="Arial"/>
          <w:szCs w:val="24"/>
          <w:lang w:eastAsia="ar-SA"/>
        </w:rPr>
        <w:t>,</w:t>
      </w:r>
    </w:p>
    <w:p w14:paraId="12402FB4" w14:textId="77777777" w:rsidR="00000000" w:rsidRPr="00901130" w:rsidRDefault="00000000" w:rsidP="00FC1808">
      <w:pPr>
        <w:widowControl w:val="0"/>
        <w:numPr>
          <w:ilvl w:val="0"/>
          <w:numId w:val="4"/>
        </w:numPr>
        <w:tabs>
          <w:tab w:val="clear" w:pos="720"/>
          <w:tab w:val="left" w:pos="709"/>
          <w:tab w:val="left" w:pos="851"/>
          <w:tab w:val="left" w:pos="993"/>
        </w:tabs>
        <w:suppressAutoHyphens/>
        <w:spacing w:after="0" w:line="240" w:lineRule="auto"/>
        <w:ind w:left="425" w:hanging="11"/>
        <w:rPr>
          <w:rFonts w:eastAsia="Arial Unicode MS" w:cs="Arial"/>
          <w:szCs w:val="24"/>
          <w:lang w:eastAsia="ar-SA"/>
        </w:rPr>
      </w:pPr>
      <w:r w:rsidRPr="00901130">
        <w:rPr>
          <w:rFonts w:eastAsia="Arial Unicode MS" w:cs="Arial"/>
          <w:szCs w:val="24"/>
          <w:lang w:eastAsia="ar-SA"/>
        </w:rPr>
        <w:tab/>
        <w:t>Stanowisko pracy do spraw higieny dzieci i młodzieży</w:t>
      </w:r>
      <w:r>
        <w:rPr>
          <w:rFonts w:eastAsia="Arial Unicode MS" w:cs="Arial"/>
          <w:szCs w:val="24"/>
          <w:lang w:eastAsia="ar-SA"/>
        </w:rPr>
        <w:t>;</w:t>
      </w:r>
    </w:p>
    <w:p w14:paraId="4372C782" w14:textId="77777777" w:rsidR="00000000" w:rsidRPr="00901130" w:rsidRDefault="00000000" w:rsidP="00FC1808">
      <w:pPr>
        <w:tabs>
          <w:tab w:val="left" w:pos="426"/>
        </w:tabs>
        <w:suppressAutoHyphens/>
        <w:spacing w:after="0" w:line="240" w:lineRule="auto"/>
        <w:ind w:firstLine="0"/>
        <w:rPr>
          <w:rFonts w:eastAsia="Arial Unicode MS" w:cs="Arial"/>
          <w:szCs w:val="24"/>
          <w:lang w:eastAsia="ar-SA"/>
        </w:rPr>
      </w:pPr>
      <w:r w:rsidRPr="00901130">
        <w:rPr>
          <w:rFonts w:eastAsia="Arial Unicode MS" w:cs="Arial"/>
          <w:szCs w:val="24"/>
          <w:lang w:eastAsia="ar-SA"/>
        </w:rPr>
        <w:t>2)</w:t>
      </w:r>
      <w:r w:rsidRPr="00901130">
        <w:rPr>
          <w:rFonts w:eastAsia="Arial Unicode MS" w:cs="Arial"/>
          <w:szCs w:val="24"/>
          <w:lang w:eastAsia="ar-SA"/>
        </w:rPr>
        <w:tab/>
        <w:t xml:space="preserve">Oddział ekonomiczny i administracyjny: </w:t>
      </w:r>
    </w:p>
    <w:p w14:paraId="255CAC22" w14:textId="77777777" w:rsidR="00000000" w:rsidRPr="00901130" w:rsidRDefault="00000000" w:rsidP="00FC1808">
      <w:pPr>
        <w:widowControl w:val="0"/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</w:tabs>
        <w:suppressAutoHyphens/>
        <w:spacing w:after="0" w:line="240" w:lineRule="auto"/>
        <w:ind w:left="426" w:hanging="6"/>
        <w:rPr>
          <w:rFonts w:eastAsia="Arial Unicode MS" w:cs="Arial"/>
          <w:szCs w:val="24"/>
          <w:lang w:eastAsia="ar-SA"/>
        </w:rPr>
      </w:pPr>
      <w:r w:rsidRPr="00901130">
        <w:rPr>
          <w:rFonts w:eastAsia="Arial Unicode MS" w:cs="Arial"/>
          <w:szCs w:val="24"/>
          <w:lang w:eastAsia="ar-SA"/>
        </w:rPr>
        <w:tab/>
        <w:t>Sekcja ekonomiczna</w:t>
      </w:r>
      <w:r>
        <w:rPr>
          <w:rFonts w:eastAsia="Arial Unicode MS" w:cs="Arial"/>
          <w:szCs w:val="24"/>
          <w:lang w:eastAsia="ar-SA"/>
        </w:rPr>
        <w:t>,</w:t>
      </w:r>
    </w:p>
    <w:p w14:paraId="6F444906" w14:textId="77777777" w:rsidR="00000000" w:rsidRPr="00901130" w:rsidRDefault="00000000" w:rsidP="00FC1808">
      <w:pPr>
        <w:widowControl w:val="0"/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</w:tabs>
        <w:suppressAutoHyphens/>
        <w:spacing w:after="0" w:line="240" w:lineRule="auto"/>
        <w:ind w:left="426" w:hanging="6"/>
        <w:rPr>
          <w:rFonts w:eastAsia="Arial Unicode MS" w:cs="Arial"/>
          <w:szCs w:val="24"/>
          <w:lang w:eastAsia="ar-SA"/>
        </w:rPr>
      </w:pPr>
      <w:r>
        <w:rPr>
          <w:rFonts w:eastAsia="Arial Unicode MS" w:cs="Arial"/>
          <w:szCs w:val="24"/>
          <w:lang w:eastAsia="ar-SA"/>
        </w:rPr>
        <w:t xml:space="preserve">  </w:t>
      </w:r>
      <w:r w:rsidRPr="00901130">
        <w:rPr>
          <w:rFonts w:eastAsia="Arial Unicode MS" w:cs="Arial"/>
          <w:szCs w:val="24"/>
          <w:lang w:eastAsia="ar-SA"/>
        </w:rPr>
        <w:t>Sekcja administracyjno-gospodarcza</w:t>
      </w:r>
      <w:r>
        <w:rPr>
          <w:rFonts w:eastAsia="Arial Unicode MS" w:cs="Arial"/>
          <w:szCs w:val="24"/>
          <w:lang w:eastAsia="ar-SA"/>
        </w:rPr>
        <w:t>,</w:t>
      </w:r>
    </w:p>
    <w:p w14:paraId="29B25F9F" w14:textId="77777777" w:rsidR="00000000" w:rsidRPr="00901130" w:rsidRDefault="00000000" w:rsidP="00FC1808">
      <w:pPr>
        <w:widowControl w:val="0"/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</w:tabs>
        <w:suppressAutoHyphens/>
        <w:spacing w:after="0" w:line="240" w:lineRule="auto"/>
        <w:ind w:left="426" w:hanging="6"/>
        <w:rPr>
          <w:rFonts w:eastAsia="Arial Unicode MS" w:cs="Arial"/>
          <w:szCs w:val="24"/>
          <w:lang w:eastAsia="ar-SA"/>
        </w:rPr>
      </w:pPr>
      <w:r w:rsidRPr="00901130">
        <w:rPr>
          <w:rFonts w:eastAsia="Arial Unicode MS" w:cs="Arial"/>
          <w:szCs w:val="24"/>
          <w:lang w:eastAsia="ar-SA"/>
        </w:rPr>
        <w:tab/>
        <w:t>Stanowisko pracy ds. pracowniczych</w:t>
      </w:r>
      <w:r>
        <w:rPr>
          <w:rFonts w:eastAsia="Arial Unicode MS" w:cs="Arial"/>
          <w:szCs w:val="24"/>
          <w:lang w:eastAsia="ar-SA"/>
        </w:rPr>
        <w:t>,</w:t>
      </w:r>
    </w:p>
    <w:p w14:paraId="3B0B14BA" w14:textId="77777777" w:rsidR="00000000" w:rsidRDefault="00000000" w:rsidP="00FC1808">
      <w:pPr>
        <w:widowControl w:val="0"/>
        <w:numPr>
          <w:ilvl w:val="0"/>
          <w:numId w:val="5"/>
        </w:numPr>
        <w:tabs>
          <w:tab w:val="clear" w:pos="720"/>
          <w:tab w:val="left" w:pos="709"/>
          <w:tab w:val="left" w:pos="851"/>
          <w:tab w:val="left" w:pos="993"/>
        </w:tabs>
        <w:suppressAutoHyphens/>
        <w:spacing w:after="0" w:line="240" w:lineRule="auto"/>
        <w:ind w:left="426" w:hanging="6"/>
        <w:rPr>
          <w:rFonts w:eastAsia="Arial Unicode MS" w:cs="Arial"/>
          <w:szCs w:val="24"/>
          <w:lang w:eastAsia="ar-SA"/>
        </w:rPr>
      </w:pPr>
      <w:r>
        <w:rPr>
          <w:rFonts w:eastAsia="Arial Unicode MS" w:cs="Arial"/>
          <w:szCs w:val="24"/>
          <w:lang w:eastAsia="ar-SA"/>
        </w:rPr>
        <w:t xml:space="preserve">  </w:t>
      </w:r>
      <w:r w:rsidRPr="00901130">
        <w:rPr>
          <w:rFonts w:eastAsia="Arial Unicode MS" w:cs="Arial"/>
          <w:szCs w:val="24"/>
          <w:lang w:eastAsia="ar-SA"/>
        </w:rPr>
        <w:t>Stanowisko pracy ds. BHP</w:t>
      </w:r>
      <w:r>
        <w:rPr>
          <w:rFonts w:eastAsia="Arial Unicode MS" w:cs="Arial"/>
          <w:szCs w:val="24"/>
          <w:lang w:eastAsia="ar-SA"/>
        </w:rPr>
        <w:t>,</w:t>
      </w:r>
    </w:p>
    <w:p w14:paraId="332705BA" w14:textId="77777777" w:rsidR="00000000" w:rsidRPr="00901130" w:rsidRDefault="00000000" w:rsidP="00FC1808">
      <w:pPr>
        <w:widowControl w:val="0"/>
        <w:numPr>
          <w:ilvl w:val="0"/>
          <w:numId w:val="5"/>
        </w:numPr>
        <w:tabs>
          <w:tab w:val="clear" w:pos="720"/>
          <w:tab w:val="left" w:pos="851"/>
          <w:tab w:val="left" w:pos="993"/>
        </w:tabs>
        <w:suppressAutoHyphens/>
        <w:spacing w:after="0" w:line="240" w:lineRule="auto"/>
        <w:ind w:left="993" w:hanging="567"/>
        <w:rPr>
          <w:rFonts w:eastAsia="Arial Unicode MS" w:cs="Arial"/>
          <w:szCs w:val="24"/>
          <w:lang w:eastAsia="ar-SA"/>
        </w:rPr>
      </w:pPr>
      <w:r>
        <w:rPr>
          <w:rFonts w:eastAsia="Arial Unicode MS" w:cs="Arial"/>
          <w:szCs w:val="24"/>
          <w:lang w:eastAsia="ar-SA"/>
        </w:rPr>
        <w:t>Stanowisko pracy ds. obsługi kancelarii;</w:t>
      </w:r>
    </w:p>
    <w:p w14:paraId="7B138875" w14:textId="77777777" w:rsidR="00000000" w:rsidRPr="00901130" w:rsidRDefault="00000000" w:rsidP="00FC1808">
      <w:pPr>
        <w:tabs>
          <w:tab w:val="left" w:pos="426"/>
        </w:tabs>
        <w:suppressAutoHyphens/>
        <w:spacing w:after="0" w:line="240" w:lineRule="auto"/>
        <w:ind w:firstLine="0"/>
        <w:rPr>
          <w:rFonts w:eastAsia="Arial Unicode MS" w:cs="Arial"/>
          <w:szCs w:val="24"/>
          <w:lang w:eastAsia="ar-SA"/>
        </w:rPr>
      </w:pPr>
      <w:r w:rsidRPr="00901130">
        <w:rPr>
          <w:rFonts w:eastAsia="Arial Unicode MS" w:cs="Arial"/>
          <w:szCs w:val="24"/>
          <w:lang w:eastAsia="ar-SA"/>
        </w:rPr>
        <w:t>3)</w:t>
      </w:r>
      <w:r w:rsidRPr="00901130">
        <w:rPr>
          <w:rFonts w:eastAsia="Arial Unicode MS" w:cs="Arial"/>
          <w:szCs w:val="24"/>
          <w:lang w:eastAsia="ar-SA"/>
        </w:rPr>
        <w:tab/>
        <w:t xml:space="preserve">Stanowisko pracy </w:t>
      </w:r>
      <w:r>
        <w:rPr>
          <w:rFonts w:eastAsia="Arial Unicode MS" w:cs="Arial"/>
          <w:szCs w:val="24"/>
          <w:lang w:eastAsia="ar-SA"/>
        </w:rPr>
        <w:t>ds.</w:t>
      </w:r>
      <w:r w:rsidRPr="00901130">
        <w:rPr>
          <w:rFonts w:eastAsia="Arial Unicode MS" w:cs="Arial"/>
          <w:szCs w:val="24"/>
          <w:lang w:eastAsia="ar-SA"/>
        </w:rPr>
        <w:t xml:space="preserve"> zapobiegawczego nadzoru sanitarnego;</w:t>
      </w:r>
    </w:p>
    <w:p w14:paraId="3766F32E" w14:textId="77777777" w:rsidR="00000000" w:rsidRPr="00901130" w:rsidRDefault="00000000" w:rsidP="00FC1808">
      <w:pPr>
        <w:tabs>
          <w:tab w:val="left" w:pos="426"/>
        </w:tabs>
        <w:suppressAutoHyphens/>
        <w:spacing w:after="0" w:line="240" w:lineRule="auto"/>
        <w:ind w:firstLine="0"/>
        <w:rPr>
          <w:rFonts w:eastAsia="Arial Unicode MS" w:cs="Arial"/>
          <w:szCs w:val="24"/>
          <w:lang w:eastAsia="ar-SA"/>
        </w:rPr>
      </w:pPr>
      <w:r w:rsidRPr="00901130">
        <w:rPr>
          <w:rFonts w:eastAsia="Arial Unicode MS" w:cs="Arial"/>
          <w:szCs w:val="24"/>
          <w:lang w:eastAsia="ar-SA"/>
        </w:rPr>
        <w:t>4)</w:t>
      </w:r>
      <w:r w:rsidRPr="00901130">
        <w:rPr>
          <w:rFonts w:eastAsia="Arial Unicode MS" w:cs="Arial"/>
          <w:szCs w:val="24"/>
          <w:lang w:eastAsia="ar-SA"/>
        </w:rPr>
        <w:tab/>
        <w:t xml:space="preserve">Stanowisko pracy </w:t>
      </w:r>
      <w:r>
        <w:rPr>
          <w:rFonts w:eastAsia="Arial Unicode MS" w:cs="Arial"/>
          <w:szCs w:val="24"/>
          <w:lang w:eastAsia="ar-SA"/>
        </w:rPr>
        <w:t>ds.</w:t>
      </w:r>
      <w:r w:rsidRPr="00901130">
        <w:rPr>
          <w:rFonts w:eastAsia="Arial Unicode MS" w:cs="Arial"/>
          <w:szCs w:val="24"/>
          <w:lang w:eastAsia="ar-SA"/>
        </w:rPr>
        <w:t xml:space="preserve"> oświaty zdrowotnej i promocji zdrowia;</w:t>
      </w:r>
    </w:p>
    <w:p w14:paraId="038BFD29" w14:textId="77777777" w:rsidR="00000000" w:rsidRPr="00901130" w:rsidRDefault="00000000" w:rsidP="00FC1808">
      <w:pPr>
        <w:tabs>
          <w:tab w:val="left" w:pos="426"/>
        </w:tabs>
        <w:suppressAutoHyphens/>
        <w:spacing w:after="0" w:line="240" w:lineRule="auto"/>
        <w:ind w:firstLine="0"/>
        <w:rPr>
          <w:rFonts w:eastAsia="Arial Unicode MS" w:cs="Arial"/>
          <w:szCs w:val="24"/>
          <w:lang w:eastAsia="ar-SA"/>
        </w:rPr>
      </w:pPr>
      <w:r>
        <w:rPr>
          <w:rFonts w:eastAsia="Arial Unicode MS" w:cs="Arial"/>
          <w:szCs w:val="24"/>
          <w:lang w:eastAsia="ar-SA"/>
        </w:rPr>
        <w:t xml:space="preserve">5)   </w:t>
      </w:r>
      <w:r w:rsidRPr="00901130">
        <w:rPr>
          <w:rFonts w:eastAsia="Arial Unicode MS" w:cs="Arial"/>
          <w:szCs w:val="24"/>
          <w:lang w:eastAsia="ar-SA"/>
        </w:rPr>
        <w:t>Stanowisko pracy radcy prawnego;</w:t>
      </w:r>
    </w:p>
    <w:p w14:paraId="2C7BD261" w14:textId="77777777" w:rsidR="00000000" w:rsidRPr="00FC1808" w:rsidRDefault="00000000" w:rsidP="00FC1808">
      <w:pPr>
        <w:spacing w:after="0"/>
        <w:ind w:firstLine="0"/>
        <w:rPr>
          <w:rFonts w:cs="Arial"/>
          <w:szCs w:val="24"/>
        </w:rPr>
      </w:pPr>
      <w:r w:rsidRPr="00FC1808">
        <w:rPr>
          <w:rFonts w:eastAsia="Arial Unicode MS" w:cs="Arial"/>
          <w:szCs w:val="24"/>
          <w:lang w:eastAsia="ar-SA"/>
        </w:rPr>
        <w:t>6)   Stanowisko pracy inspektora ochrony danych osobowych</w:t>
      </w:r>
      <w:r>
        <w:rPr>
          <w:rFonts w:eastAsia="Arial Unicode MS" w:cs="Arial"/>
          <w:szCs w:val="24"/>
          <w:lang w:eastAsia="ar-SA"/>
        </w:rPr>
        <w:t>.</w:t>
      </w:r>
      <w:r w:rsidRPr="00FC1808">
        <w:rPr>
          <w:rFonts w:cs="Arial"/>
          <w:szCs w:val="24"/>
        </w:rPr>
        <w:t>”.</w:t>
      </w:r>
    </w:p>
    <w:p w14:paraId="2542ADD4" w14:textId="77777777" w:rsidR="00000000" w:rsidRPr="00115921" w:rsidRDefault="00000000" w:rsidP="006D09A7">
      <w:pPr>
        <w:spacing w:after="720"/>
        <w:ind w:left="709" w:firstLine="0"/>
      </w:pPr>
    </w:p>
    <w:p w14:paraId="0A1368A6" w14:textId="77777777" w:rsidR="00000000" w:rsidRPr="00DF6B4B" w:rsidRDefault="00000000" w:rsidP="006D09A7">
      <w:pPr>
        <w:spacing w:after="720"/>
        <w:ind w:left="709" w:firstLine="0"/>
      </w:pPr>
      <w:r w:rsidRPr="00115921">
        <w:lastRenderedPageBreak/>
        <w:t>§ 2. Zarządzenie wchodzi</w:t>
      </w:r>
      <w:r w:rsidRPr="00DF6B4B">
        <w:t xml:space="preserve"> w życie z dniem podpisania. </w:t>
      </w:r>
    </w:p>
    <w:p w14:paraId="25A2587C" w14:textId="77777777" w:rsidR="00000000" w:rsidRDefault="00000000" w:rsidP="008644C3">
      <w:pPr>
        <w:ind w:firstLine="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295F04" wp14:editId="2E2F11B8">
                <wp:simplePos x="0" y="0"/>
                <wp:positionH relativeFrom="column">
                  <wp:posOffset>1482725</wp:posOffset>
                </wp:positionH>
                <wp:positionV relativeFrom="paragraph">
                  <wp:posOffset>359410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9B0BF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286E4D47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  <w:p w14:paraId="2A9777FB" w14:textId="77777777" w:rsidR="00000000" w:rsidRPr="009E0E3A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Atrybut6"/>
                            <w:bookmarkEnd w:id="3"/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0FE2B433" w14:textId="77777777" w:rsidR="00000000" w:rsidRPr="009E0E3A" w:rsidRDefault="00000000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0727BE1B" w14:textId="77777777" w:rsidR="00000000" w:rsidRPr="009E0E3A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1AB4C06B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3467B9A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200754C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6A0C0D9" w14:textId="77777777" w:rsidR="00000000" w:rsidRPr="004C4F6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0130F50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116.75pt;margin-top:28.3pt;mso-height-percent:0;mso-height-relative:margin;mso-width-percent:0;mso-width-relative:margin;mso-wrap-distance-bottom:3.6pt;mso-wrap-distance-left:9pt;mso-wrap-distance-right:9pt;mso-wrap-distance-top:3.6pt;position:absolute;width:372.2pt;z-index:251658240" fillcolor="white" stroked="f" strokeweight="0.75pt">
                <v:stroke joinstyle="miter"/>
                <v:textbox>
                  <w:txbxContent>
                    <w:p w:rsidR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350DD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  <w:p w:rsidR="00993C43" w:rsidRPr="009E0E3A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Atrybut6"/>
                      <w:bookmarkEnd w:id="3"/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RPr="004C4F6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C683724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67C71596"/>
    <w:multiLevelType w:val="hybridMultilevel"/>
    <w:tmpl w:val="D026E5D0"/>
    <w:lvl w:ilvl="0" w:tplc="594072DA">
      <w:start w:val="1"/>
      <w:numFmt w:val="decimal"/>
      <w:lvlText w:val="%1)"/>
      <w:lvlJc w:val="left"/>
      <w:pPr>
        <w:ind w:left="1429" w:hanging="360"/>
      </w:pPr>
    </w:lvl>
    <w:lvl w:ilvl="1" w:tplc="B97A11AC" w:tentative="1">
      <w:start w:val="1"/>
      <w:numFmt w:val="lowerLetter"/>
      <w:lvlText w:val="%2."/>
      <w:lvlJc w:val="left"/>
      <w:pPr>
        <w:ind w:left="2149" w:hanging="360"/>
      </w:pPr>
    </w:lvl>
    <w:lvl w:ilvl="2" w:tplc="3588F9FE" w:tentative="1">
      <w:start w:val="1"/>
      <w:numFmt w:val="lowerRoman"/>
      <w:lvlText w:val="%3."/>
      <w:lvlJc w:val="right"/>
      <w:pPr>
        <w:ind w:left="2869" w:hanging="180"/>
      </w:pPr>
    </w:lvl>
    <w:lvl w:ilvl="3" w:tplc="5006718C" w:tentative="1">
      <w:start w:val="1"/>
      <w:numFmt w:val="decimal"/>
      <w:lvlText w:val="%4."/>
      <w:lvlJc w:val="left"/>
      <w:pPr>
        <w:ind w:left="3589" w:hanging="360"/>
      </w:pPr>
    </w:lvl>
    <w:lvl w:ilvl="4" w:tplc="AAA4FE40" w:tentative="1">
      <w:start w:val="1"/>
      <w:numFmt w:val="lowerLetter"/>
      <w:lvlText w:val="%5."/>
      <w:lvlJc w:val="left"/>
      <w:pPr>
        <w:ind w:left="4309" w:hanging="360"/>
      </w:pPr>
    </w:lvl>
    <w:lvl w:ilvl="5" w:tplc="7A1E6D02" w:tentative="1">
      <w:start w:val="1"/>
      <w:numFmt w:val="lowerRoman"/>
      <w:lvlText w:val="%6."/>
      <w:lvlJc w:val="right"/>
      <w:pPr>
        <w:ind w:left="5029" w:hanging="180"/>
      </w:pPr>
    </w:lvl>
    <w:lvl w:ilvl="6" w:tplc="64C2F4E6" w:tentative="1">
      <w:start w:val="1"/>
      <w:numFmt w:val="decimal"/>
      <w:lvlText w:val="%7."/>
      <w:lvlJc w:val="left"/>
      <w:pPr>
        <w:ind w:left="5749" w:hanging="360"/>
      </w:pPr>
    </w:lvl>
    <w:lvl w:ilvl="7" w:tplc="CB38DFC8" w:tentative="1">
      <w:start w:val="1"/>
      <w:numFmt w:val="lowerLetter"/>
      <w:lvlText w:val="%8."/>
      <w:lvlJc w:val="left"/>
      <w:pPr>
        <w:ind w:left="6469" w:hanging="360"/>
      </w:pPr>
    </w:lvl>
    <w:lvl w:ilvl="8" w:tplc="7CD6C1E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E6A3623"/>
    <w:multiLevelType w:val="hybridMultilevel"/>
    <w:tmpl w:val="1C2074AE"/>
    <w:lvl w:ilvl="0" w:tplc="31366D28">
      <w:start w:val="1"/>
      <w:numFmt w:val="decimal"/>
      <w:lvlText w:val="%1)"/>
      <w:lvlJc w:val="left"/>
      <w:pPr>
        <w:ind w:left="1429" w:hanging="360"/>
      </w:pPr>
    </w:lvl>
    <w:lvl w:ilvl="1" w:tplc="1EF63932" w:tentative="1">
      <w:start w:val="1"/>
      <w:numFmt w:val="lowerLetter"/>
      <w:lvlText w:val="%2."/>
      <w:lvlJc w:val="left"/>
      <w:pPr>
        <w:ind w:left="2149" w:hanging="360"/>
      </w:pPr>
    </w:lvl>
    <w:lvl w:ilvl="2" w:tplc="B19A0D54" w:tentative="1">
      <w:start w:val="1"/>
      <w:numFmt w:val="lowerRoman"/>
      <w:lvlText w:val="%3."/>
      <w:lvlJc w:val="right"/>
      <w:pPr>
        <w:ind w:left="2869" w:hanging="180"/>
      </w:pPr>
    </w:lvl>
    <w:lvl w:ilvl="3" w:tplc="8C3EB470" w:tentative="1">
      <w:start w:val="1"/>
      <w:numFmt w:val="decimal"/>
      <w:lvlText w:val="%4."/>
      <w:lvlJc w:val="left"/>
      <w:pPr>
        <w:ind w:left="3589" w:hanging="360"/>
      </w:pPr>
    </w:lvl>
    <w:lvl w:ilvl="4" w:tplc="A56803FE" w:tentative="1">
      <w:start w:val="1"/>
      <w:numFmt w:val="lowerLetter"/>
      <w:lvlText w:val="%5."/>
      <w:lvlJc w:val="left"/>
      <w:pPr>
        <w:ind w:left="4309" w:hanging="360"/>
      </w:pPr>
    </w:lvl>
    <w:lvl w:ilvl="5" w:tplc="6336A278" w:tentative="1">
      <w:start w:val="1"/>
      <w:numFmt w:val="lowerRoman"/>
      <w:lvlText w:val="%6."/>
      <w:lvlJc w:val="right"/>
      <w:pPr>
        <w:ind w:left="5029" w:hanging="180"/>
      </w:pPr>
    </w:lvl>
    <w:lvl w:ilvl="6" w:tplc="83664196" w:tentative="1">
      <w:start w:val="1"/>
      <w:numFmt w:val="decimal"/>
      <w:lvlText w:val="%7."/>
      <w:lvlJc w:val="left"/>
      <w:pPr>
        <w:ind w:left="5749" w:hanging="360"/>
      </w:pPr>
    </w:lvl>
    <w:lvl w:ilvl="7" w:tplc="8230EE00" w:tentative="1">
      <w:start w:val="1"/>
      <w:numFmt w:val="lowerLetter"/>
      <w:lvlText w:val="%8."/>
      <w:lvlJc w:val="left"/>
      <w:pPr>
        <w:ind w:left="6469" w:hanging="360"/>
      </w:pPr>
    </w:lvl>
    <w:lvl w:ilvl="8" w:tplc="F838359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80D5E34"/>
    <w:multiLevelType w:val="hybridMultilevel"/>
    <w:tmpl w:val="8954E888"/>
    <w:lvl w:ilvl="0" w:tplc="7C6EF5D6">
      <w:start w:val="4"/>
      <w:numFmt w:val="decimal"/>
      <w:lvlText w:val="%1)"/>
      <w:lvlJc w:val="left"/>
      <w:pPr>
        <w:ind w:left="1429" w:hanging="360"/>
      </w:pPr>
      <w:rPr>
        <w:rFonts w:hint="default"/>
        <w:i/>
        <w:iCs/>
      </w:rPr>
    </w:lvl>
    <w:lvl w:ilvl="1" w:tplc="A72CCE42" w:tentative="1">
      <w:start w:val="1"/>
      <w:numFmt w:val="lowerLetter"/>
      <w:lvlText w:val="%2."/>
      <w:lvlJc w:val="left"/>
      <w:pPr>
        <w:ind w:left="2149" w:hanging="360"/>
      </w:pPr>
    </w:lvl>
    <w:lvl w:ilvl="2" w:tplc="48AEB01E" w:tentative="1">
      <w:start w:val="1"/>
      <w:numFmt w:val="lowerRoman"/>
      <w:lvlText w:val="%3."/>
      <w:lvlJc w:val="right"/>
      <w:pPr>
        <w:ind w:left="2869" w:hanging="180"/>
      </w:pPr>
    </w:lvl>
    <w:lvl w:ilvl="3" w:tplc="09A8E732" w:tentative="1">
      <w:start w:val="1"/>
      <w:numFmt w:val="decimal"/>
      <w:lvlText w:val="%4."/>
      <w:lvlJc w:val="left"/>
      <w:pPr>
        <w:ind w:left="3589" w:hanging="360"/>
      </w:pPr>
    </w:lvl>
    <w:lvl w:ilvl="4" w:tplc="2CD8C5CA" w:tentative="1">
      <w:start w:val="1"/>
      <w:numFmt w:val="lowerLetter"/>
      <w:lvlText w:val="%5."/>
      <w:lvlJc w:val="left"/>
      <w:pPr>
        <w:ind w:left="4309" w:hanging="360"/>
      </w:pPr>
    </w:lvl>
    <w:lvl w:ilvl="5" w:tplc="5D5893DA" w:tentative="1">
      <w:start w:val="1"/>
      <w:numFmt w:val="lowerRoman"/>
      <w:lvlText w:val="%6."/>
      <w:lvlJc w:val="right"/>
      <w:pPr>
        <w:ind w:left="5029" w:hanging="180"/>
      </w:pPr>
    </w:lvl>
    <w:lvl w:ilvl="6" w:tplc="8ECE1930" w:tentative="1">
      <w:start w:val="1"/>
      <w:numFmt w:val="decimal"/>
      <w:lvlText w:val="%7."/>
      <w:lvlJc w:val="left"/>
      <w:pPr>
        <w:ind w:left="5749" w:hanging="360"/>
      </w:pPr>
    </w:lvl>
    <w:lvl w:ilvl="7" w:tplc="9B3843B8" w:tentative="1">
      <w:start w:val="1"/>
      <w:numFmt w:val="lowerLetter"/>
      <w:lvlText w:val="%8."/>
      <w:lvlJc w:val="left"/>
      <w:pPr>
        <w:ind w:left="6469" w:hanging="360"/>
      </w:pPr>
    </w:lvl>
    <w:lvl w:ilvl="8" w:tplc="57721F2A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73396077">
    <w:abstractNumId w:val="2"/>
  </w:num>
  <w:num w:numId="2" w16cid:durableId="676150338">
    <w:abstractNumId w:val="3"/>
  </w:num>
  <w:num w:numId="3" w16cid:durableId="2076119648">
    <w:abstractNumId w:val="4"/>
  </w:num>
  <w:num w:numId="4" w16cid:durableId="1334069513">
    <w:abstractNumId w:val="1"/>
    <w:lvlOverride w:ilvl="0">
      <w:startOverride w:val="1"/>
    </w:lvlOverride>
  </w:num>
  <w:num w:numId="5" w16cid:durableId="2929481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42D"/>
    <w:rsid w:val="003B56A0"/>
    <w:rsid w:val="0061568D"/>
    <w:rsid w:val="00B8542D"/>
    <w:rsid w:val="00B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1679"/>
  <w15:docId w15:val="{75D7EBE9-7FE6-486E-8670-EC3559BB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6D0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2024-09-03T09:02:00Z</cp:lastPrinted>
  <dcterms:created xsi:type="dcterms:W3CDTF">2024-09-26T10:41:00Z</dcterms:created>
  <dcterms:modified xsi:type="dcterms:W3CDTF">2024-09-26T10:41:00Z</dcterms:modified>
</cp:coreProperties>
</file>