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16BF7C8F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121E68">
        <w:rPr>
          <w:color w:val="000000"/>
          <w:sz w:val="25"/>
          <w:szCs w:val="25"/>
        </w:rPr>
        <w:t>3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18189E8F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121E68">
        <w:rPr>
          <w:sz w:val="25"/>
          <w:szCs w:val="25"/>
        </w:rPr>
        <w:t xml:space="preserve"> </w:t>
      </w:r>
      <w:r w:rsidR="00E86DEF">
        <w:rPr>
          <w:sz w:val="25"/>
          <w:szCs w:val="25"/>
        </w:rPr>
        <w:t>1</w:t>
      </w:r>
      <w:r w:rsidR="002E52DC">
        <w:rPr>
          <w:sz w:val="25"/>
          <w:szCs w:val="25"/>
        </w:rPr>
        <w:t>6</w:t>
      </w:r>
      <w:r w:rsidR="00121E68">
        <w:rPr>
          <w:sz w:val="25"/>
          <w:szCs w:val="25"/>
        </w:rPr>
        <w:t xml:space="preserve"> </w:t>
      </w:r>
      <w:r>
        <w:rPr>
          <w:sz w:val="25"/>
          <w:szCs w:val="25"/>
        </w:rPr>
        <w:t>.202</w:t>
      </w:r>
      <w:r w:rsidR="00121E68">
        <w:rPr>
          <w:sz w:val="25"/>
          <w:szCs w:val="25"/>
        </w:rPr>
        <w:t>3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1A11BB74" w14:textId="49FF64E0" w:rsidR="00DF2D6D" w:rsidRPr="002E52DC" w:rsidRDefault="00DF2D6D" w:rsidP="002E52DC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Cena jednost</w:t>
            </w:r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wybranej/-ych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lastRenderedPageBreak/>
        <w:t xml:space="preserve">- zakres usług wykonywanych przez Wykonawcę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0F290976" w14:textId="519FC005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8B4D67" w14:textId="2AD81D55" w:rsidR="00B16881" w:rsidRDefault="00E86DEF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podlegamy</w:t>
      </w:r>
      <w:r w:rsidR="006C561D">
        <w:rPr>
          <w:rFonts w:eastAsia="Calibri"/>
          <w:lang w:eastAsia="en-US"/>
        </w:rPr>
        <w:t xml:space="preserve">/ </w:t>
      </w:r>
      <w:r w:rsidR="006A321C">
        <w:rPr>
          <w:rFonts w:eastAsia="Calibri"/>
          <w:lang w:eastAsia="en-US"/>
        </w:rPr>
        <w:t>nie podlegamy</w:t>
      </w:r>
      <w:r w:rsidR="006C561D">
        <w:rPr>
          <w:rFonts w:eastAsia="Calibri"/>
          <w:lang w:eastAsia="en-US"/>
        </w:rPr>
        <w:t>*</w:t>
      </w:r>
      <w:r w:rsidR="006A321C">
        <w:rPr>
          <w:rFonts w:eastAsia="Calibri"/>
          <w:lang w:eastAsia="en-US"/>
        </w:rPr>
        <w:t xml:space="preserve"> wykluczeniu z postępowania  na podstawie  art. 7 ust. 1 ustawy z dnia 13.04.2022 r. o szczególnych rozwiązaniach  w zakresie przeciwdziałania wspieraniu agresji na Ukrainę oraz służących ochronie bezpieczeństwa narodowego</w:t>
      </w:r>
      <w:r w:rsidR="00B16881">
        <w:rPr>
          <w:rFonts w:eastAsia="Calibri"/>
          <w:lang w:eastAsia="en-US"/>
        </w:rPr>
        <w:t>,</w:t>
      </w:r>
    </w:p>
    <w:p w14:paraId="789D6C86" w14:textId="77777777" w:rsidR="00121E68" w:rsidRDefault="00121E68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miejscem przechowywania oraz udostępniania zwłok do oględzin w trakcie realizacji umowy  będzie budynek:   </w:t>
      </w:r>
    </w:p>
    <w:p w14:paraId="0A25DF1D" w14:textId="77777777" w:rsidR="00121E68" w:rsidRDefault="00121E68" w:rsidP="00121E68">
      <w:pPr>
        <w:pStyle w:val="Akapitzlist"/>
        <w:jc w:val="both"/>
        <w:rPr>
          <w:rFonts w:eastAsia="Calibri"/>
          <w:lang w:eastAsia="en-US"/>
        </w:rPr>
      </w:pPr>
    </w:p>
    <w:p w14:paraId="7C4490F0" w14:textId="1C97E481" w:rsidR="00B6742B" w:rsidRDefault="00121E68" w:rsidP="00121E68">
      <w:pPr>
        <w:pStyle w:val="Akapitzli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438991DA" w14:textId="39B98108" w:rsidR="00121E68" w:rsidRPr="0035592C" w:rsidRDefault="00121E68" w:rsidP="00121E68">
      <w:pPr>
        <w:pStyle w:val="Akapitzli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(wskazać nazwę oraz dokładny adres)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6E01589D" w:rsidR="005C62A0" w:rsidRDefault="00DF61C4" w:rsidP="00D2753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Załączniki do formularza:</w:t>
      </w:r>
    </w:p>
    <w:p w14:paraId="4C225136" w14:textId="29CEF1EC" w:rsidR="00DF128C" w:rsidRPr="00DF61C4" w:rsidRDefault="00DF61C4" w:rsidP="00EA7FDE">
      <w:pPr>
        <w:pStyle w:val="Akapitzlist"/>
        <w:numPr>
          <w:ilvl w:val="0"/>
          <w:numId w:val="24"/>
        </w:numPr>
        <w:jc w:val="both"/>
        <w:rPr>
          <w:rFonts w:eastAsia="Calibri"/>
          <w:lang w:eastAsia="en-US"/>
        </w:rPr>
      </w:pPr>
      <w:r w:rsidRPr="00DF61C4">
        <w:rPr>
          <w:bCs/>
        </w:rPr>
        <w:t>wykaz sprzętu, narzędzi i urządzeń niezbędnych do przewozu i przechowywania  zwłok jakimi dysponuje lub będzie dysponował Wykonawca w okresie realizacji zamówienia</w:t>
      </w:r>
      <w:r w:rsidR="002071A6">
        <w:rPr>
          <w:bCs/>
        </w:rPr>
        <w:t>.</w:t>
      </w:r>
      <w:r w:rsidRPr="00DF61C4">
        <w:t xml:space="preserve"> </w:t>
      </w:r>
    </w:p>
    <w:p w14:paraId="6C5594D7" w14:textId="62730116" w:rsidR="00DF61C4" w:rsidRPr="00DF61C4" w:rsidRDefault="00DF61C4" w:rsidP="00EA7FDE">
      <w:pPr>
        <w:pStyle w:val="Akapitzlist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t>_______________________________________</w:t>
      </w:r>
    </w:p>
    <w:p w14:paraId="4C9BC87E" w14:textId="77777777" w:rsidR="00DF61C4" w:rsidRDefault="00DF61C4" w:rsidP="00DF61C4">
      <w:pPr>
        <w:ind w:left="360"/>
        <w:jc w:val="both"/>
        <w:rPr>
          <w:rFonts w:eastAsia="Calibri"/>
          <w:lang w:eastAsia="en-US"/>
        </w:rPr>
      </w:pPr>
    </w:p>
    <w:p w14:paraId="63BA4BC7" w14:textId="77777777" w:rsidR="00DF61C4" w:rsidRPr="00DF61C4" w:rsidRDefault="00DF61C4" w:rsidP="00DF61C4">
      <w:pPr>
        <w:ind w:left="360"/>
        <w:jc w:val="both"/>
        <w:rPr>
          <w:rFonts w:eastAsia="Calibri"/>
          <w:lang w:eastAsia="en-US"/>
        </w:rPr>
      </w:pPr>
    </w:p>
    <w:p w14:paraId="3A76777F" w14:textId="77777777" w:rsidR="00DF61C4" w:rsidRPr="00DF61C4" w:rsidRDefault="00DF61C4" w:rsidP="00DF61C4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953E4"/>
    <w:multiLevelType w:val="hybridMultilevel"/>
    <w:tmpl w:val="7F426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2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5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9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0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1813524617">
    <w:abstractNumId w:val="4"/>
  </w:num>
  <w:num w:numId="2" w16cid:durableId="1351495653">
    <w:abstractNumId w:val="3"/>
  </w:num>
  <w:num w:numId="3" w16cid:durableId="1851289857">
    <w:abstractNumId w:val="10"/>
  </w:num>
  <w:num w:numId="4" w16cid:durableId="1206022356">
    <w:abstractNumId w:val="9"/>
  </w:num>
  <w:num w:numId="5" w16cid:durableId="1659384339">
    <w:abstractNumId w:val="7"/>
  </w:num>
  <w:num w:numId="6" w16cid:durableId="576477903">
    <w:abstractNumId w:val="18"/>
  </w:num>
  <w:num w:numId="7" w16cid:durableId="22444259">
    <w:abstractNumId w:val="13"/>
  </w:num>
  <w:num w:numId="8" w16cid:durableId="83846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00311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529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5929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76536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5700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5748649">
    <w:abstractNumId w:val="21"/>
  </w:num>
  <w:num w:numId="15" w16cid:durableId="843470533">
    <w:abstractNumId w:val="14"/>
  </w:num>
  <w:num w:numId="16" w16cid:durableId="46730765">
    <w:abstractNumId w:val="6"/>
  </w:num>
  <w:num w:numId="17" w16cid:durableId="494414692">
    <w:abstractNumId w:val="20"/>
  </w:num>
  <w:num w:numId="18" w16cid:durableId="1414360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5248606">
    <w:abstractNumId w:val="19"/>
  </w:num>
  <w:num w:numId="20" w16cid:durableId="378020036">
    <w:abstractNumId w:val="8"/>
  </w:num>
  <w:num w:numId="21" w16cid:durableId="53046260">
    <w:abstractNumId w:val="1"/>
  </w:num>
  <w:num w:numId="22" w16cid:durableId="519706886">
    <w:abstractNumId w:val="17"/>
  </w:num>
  <w:num w:numId="23" w16cid:durableId="1627152289">
    <w:abstractNumId w:val="12"/>
  </w:num>
  <w:num w:numId="24" w16cid:durableId="941496279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1E68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071A6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52DC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6881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1C4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86DEF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Marczuk Aneta (PO Ostrołęka)</cp:lastModifiedBy>
  <cp:revision>56</cp:revision>
  <cp:lastPrinted>2017-04-26T09:56:00Z</cp:lastPrinted>
  <dcterms:created xsi:type="dcterms:W3CDTF">2018-05-08T06:06:00Z</dcterms:created>
  <dcterms:modified xsi:type="dcterms:W3CDTF">2023-08-04T08:24:00Z</dcterms:modified>
</cp:coreProperties>
</file>