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FFA2" w14:textId="77777777" w:rsidR="002B3EEA" w:rsidRDefault="00D97BD1" w:rsidP="002B3EEA">
      <w:pPr>
        <w:keepNext/>
        <w:keepLines/>
        <w:numPr>
          <w:ilvl w:val="0"/>
          <w:numId w:val="8"/>
        </w:numPr>
        <w:pBdr>
          <w:bottom w:val="single" w:sz="8" w:space="1" w:color="FF0000"/>
        </w:pBdr>
        <w:suppressAutoHyphens/>
        <w:spacing w:before="480" w:after="360" w:line="240" w:lineRule="auto"/>
        <w:ind w:left="709" w:hanging="709"/>
        <w:jc w:val="both"/>
        <w:outlineLvl w:val="0"/>
        <w:rPr>
          <w:rFonts w:ascii="Lato" w:eastAsiaTheme="majorEastAsia" w:hAnsi="Lato" w:cstheme="majorBidi"/>
          <w:b/>
          <w:color w:val="1F4E79" w:themeColor="accent1" w:themeShade="80"/>
          <w:sz w:val="40"/>
          <w:szCs w:val="32"/>
        </w:rPr>
      </w:pPr>
      <w:bookmarkStart w:id="0" w:name="_Toc114132622"/>
      <w:r>
        <w:rPr>
          <w:rFonts w:ascii="Lato" w:eastAsiaTheme="majorEastAsia" w:hAnsi="Lato" w:cstheme="majorBidi"/>
          <w:b/>
          <w:noProof/>
          <w:sz w:val="40"/>
          <w:szCs w:val="32"/>
        </w:rPr>
        <w:t>Wzór informacji okresowej</w:t>
      </w:r>
      <w:bookmarkEnd w:id="0"/>
      <w:r>
        <w:rPr>
          <w:rFonts w:ascii="Lato" w:eastAsiaTheme="majorEastAsia" w:hAnsi="Lato" w:cstheme="majorBidi"/>
          <w:b/>
          <w:noProof/>
          <w:sz w:val="40"/>
          <w:szCs w:val="32"/>
        </w:rPr>
        <w:t xml:space="preserve"> </w:t>
      </w:r>
    </w:p>
    <w:tbl>
      <w:tblPr>
        <w:tblW w:w="892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422"/>
        <w:gridCol w:w="3681"/>
      </w:tblGrid>
      <w:tr w:rsidR="0074091D" w14:paraId="08E13A86" w14:textId="77777777" w:rsidTr="006D5294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CC557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  <w:t>NAZWA INSTYTUTU: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B6C21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FF972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  <w:t>SYMBOL EKD</w:t>
            </w: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>:</w:t>
            </w: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  <w:t xml:space="preserve"> </w:t>
            </w: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  <w:bdr w:val="single" w:sz="4" w:space="0" w:color="auto" w:frame="1"/>
              </w:rPr>
              <w:t xml:space="preserve">     </w:t>
            </w:r>
          </w:p>
        </w:tc>
      </w:tr>
      <w:tr w:rsidR="0074091D" w14:paraId="6458B63B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8ECB52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ADBCF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F77EE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</w:p>
        </w:tc>
      </w:tr>
      <w:tr w:rsidR="0074091D" w14:paraId="67DAABE9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3EE4B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</w:pPr>
            <w:r w:rsidRPr="007865CB"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......................................................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98C90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C23791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>Sekcja:  .................     Dział:  ...............</w:t>
            </w:r>
          </w:p>
        </w:tc>
      </w:tr>
      <w:tr w:rsidR="0074091D" w14:paraId="3C206E50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1FB9C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>......................................................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E7414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E606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                             </w:t>
            </w:r>
          </w:p>
        </w:tc>
      </w:tr>
      <w:tr w:rsidR="0074091D" w14:paraId="209B3C3A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4CFE6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>......................................................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8866A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984DF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55790A05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2F0B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i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B3BF1F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65B7C121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6A8C603D" w14:textId="77777777" w:rsidTr="006D5294">
        <w:trPr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24566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3AD1CE4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A3192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86EB6A0" w14:textId="77777777" w:rsidTr="006D5294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4F8D4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  <w:t>REGON: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AA061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476807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  <w:u w:val="single"/>
              </w:rPr>
              <w:t>NIP:</w:t>
            </w:r>
          </w:p>
        </w:tc>
      </w:tr>
      <w:tr w:rsidR="0074091D" w14:paraId="4482F57F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0E920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               ...........................................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DC31AA" w14:textId="77777777" w:rsidR="002B3EEA" w:rsidRPr="007865CB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A13B6" w14:textId="77777777" w:rsidR="002B3EEA" w:rsidRPr="007865CB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 w:rsidRPr="007865CB"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        ......................................................</w:t>
            </w:r>
          </w:p>
        </w:tc>
      </w:tr>
      <w:tr w:rsidR="0074091D" w14:paraId="0FD58AD2" w14:textId="77777777" w:rsidTr="006D5294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F4CE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C83B6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C724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</w:tbl>
    <w:p w14:paraId="0E3B4C7F" w14:textId="77777777" w:rsidR="002B3EEA" w:rsidRDefault="002B3EEA" w:rsidP="002B3EEA">
      <w:pPr>
        <w:suppressAutoHyphens/>
        <w:spacing w:line="288" w:lineRule="auto"/>
        <w:jc w:val="both"/>
        <w:rPr>
          <w:rFonts w:ascii="Lato" w:hAnsi="Lato"/>
          <w:color w:val="1F4E79" w:themeColor="accent1" w:themeShade="80"/>
          <w:sz w:val="24"/>
        </w:rPr>
      </w:pPr>
    </w:p>
    <w:p w14:paraId="13F24C14" w14:textId="77777777" w:rsidR="002B3EEA" w:rsidRPr="007865CB" w:rsidRDefault="00D97BD1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  <w:szCs w:val="20"/>
        </w:rPr>
      </w:pPr>
      <w:r w:rsidRPr="007865CB">
        <w:rPr>
          <w:rFonts w:ascii="Lato" w:hAnsi="Lato"/>
          <w:b/>
          <w:color w:val="1F4E79" w:themeColor="accent1" w:themeShade="80"/>
          <w:szCs w:val="20"/>
        </w:rPr>
        <w:t>OKRESOWA INFORMACJA O INSTYTUCIE BADAWCZYM WEDŁUG STANU NA DZIEŃ</w:t>
      </w:r>
    </w:p>
    <w:p w14:paraId="515D479F" w14:textId="77777777" w:rsidR="002B3EEA" w:rsidRPr="007865CB" w:rsidRDefault="00D97BD1" w:rsidP="002B3EEA">
      <w:pPr>
        <w:suppressAutoHyphens/>
        <w:spacing w:line="288" w:lineRule="auto"/>
        <w:jc w:val="center"/>
        <w:rPr>
          <w:rFonts w:ascii="Lato" w:hAnsi="Lato"/>
          <w:b/>
          <w:color w:val="1F4E79" w:themeColor="accent1" w:themeShade="80"/>
          <w:szCs w:val="20"/>
        </w:rPr>
      </w:pPr>
      <w:r w:rsidRPr="007865CB">
        <w:rPr>
          <w:rFonts w:ascii="Lato" w:hAnsi="Lato"/>
          <w:b/>
          <w:color w:val="1F4E79" w:themeColor="accent1" w:themeShade="80"/>
          <w:szCs w:val="20"/>
        </w:rPr>
        <w:t>...................................................</w:t>
      </w:r>
    </w:p>
    <w:p w14:paraId="02918CFC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  <w:sz w:val="24"/>
        </w:rPr>
      </w:pPr>
    </w:p>
    <w:p w14:paraId="24DA5A71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1. Podstawowe dane o instytucie:</w:t>
      </w:r>
    </w:p>
    <w:tbl>
      <w:tblPr>
        <w:tblStyle w:val="Siatkatabelijasna"/>
        <w:tblW w:w="9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5120"/>
        <w:gridCol w:w="4013"/>
      </w:tblGrid>
      <w:tr w:rsidR="0074091D" w14:paraId="505DC68F" w14:textId="77777777" w:rsidTr="006D5294">
        <w:tc>
          <w:tcPr>
            <w:tcW w:w="564" w:type="dxa"/>
            <w:hideMark/>
          </w:tcPr>
          <w:p w14:paraId="67CC720C" w14:textId="77777777" w:rsidR="002B3EEA" w:rsidRDefault="00D97BD1" w:rsidP="006D5294">
            <w:pPr>
              <w:suppressAutoHyphens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1.1</w:t>
            </w:r>
          </w:p>
        </w:tc>
        <w:tc>
          <w:tcPr>
            <w:tcW w:w="5127" w:type="dxa"/>
            <w:hideMark/>
          </w:tcPr>
          <w:p w14:paraId="294034C4" w14:textId="77777777" w:rsidR="002B3EEA" w:rsidRDefault="00D97BD1" w:rsidP="006D5294">
            <w:pPr>
              <w:suppressAutoHyphens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Aktualny adres:</w:t>
            </w:r>
          </w:p>
        </w:tc>
        <w:tc>
          <w:tcPr>
            <w:tcW w:w="4018" w:type="dxa"/>
          </w:tcPr>
          <w:p w14:paraId="1F350717" w14:textId="77777777" w:rsidR="002B3EEA" w:rsidRDefault="002B3EEA" w:rsidP="006D5294">
            <w:pPr>
              <w:suppressAutoHyphens/>
              <w:ind w:right="-7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6E4B5899" w14:textId="77777777" w:rsidTr="006D5294">
        <w:tc>
          <w:tcPr>
            <w:tcW w:w="564" w:type="dxa"/>
          </w:tcPr>
          <w:p w14:paraId="3897478C" w14:textId="77777777" w:rsidR="002B3EEA" w:rsidRDefault="002B3EEA" w:rsidP="006D5294">
            <w:pPr>
              <w:suppressAutoHyphens/>
              <w:ind w:left="284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5127" w:type="dxa"/>
            <w:hideMark/>
          </w:tcPr>
          <w:p w14:paraId="1EA09968" w14:textId="77777777" w:rsidR="002B3EEA" w:rsidRDefault="00D97BD1" w:rsidP="006D5294">
            <w:pPr>
              <w:suppressAutoHyphens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ul................................................................................</w:t>
            </w:r>
          </w:p>
        </w:tc>
        <w:tc>
          <w:tcPr>
            <w:tcW w:w="4018" w:type="dxa"/>
            <w:hideMark/>
          </w:tcPr>
          <w:p w14:paraId="1229F291" w14:textId="77777777" w:rsidR="002B3EEA" w:rsidRDefault="00D97BD1" w:rsidP="006D5294">
            <w:pPr>
              <w:suppressAutoHyphens/>
              <w:ind w:right="-70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Nr ..........................................................</w:t>
            </w:r>
          </w:p>
        </w:tc>
      </w:tr>
      <w:tr w:rsidR="0074091D" w14:paraId="647403C0" w14:textId="77777777" w:rsidTr="006D5294">
        <w:tc>
          <w:tcPr>
            <w:tcW w:w="564" w:type="dxa"/>
          </w:tcPr>
          <w:p w14:paraId="5B92E110" w14:textId="77777777" w:rsidR="002B3EEA" w:rsidRDefault="002B3EEA" w:rsidP="006D5294">
            <w:pPr>
              <w:suppressAutoHyphens/>
              <w:ind w:left="284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5127" w:type="dxa"/>
            <w:hideMark/>
          </w:tcPr>
          <w:p w14:paraId="2CD109D7" w14:textId="77777777" w:rsidR="002B3EEA" w:rsidRDefault="00D97BD1" w:rsidP="006D5294">
            <w:pPr>
              <w:suppressAutoHyphens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kod pocztowy: ..........................................................</w:t>
            </w:r>
          </w:p>
        </w:tc>
        <w:tc>
          <w:tcPr>
            <w:tcW w:w="4018" w:type="dxa"/>
            <w:hideMark/>
          </w:tcPr>
          <w:p w14:paraId="6A734D94" w14:textId="77777777" w:rsidR="002B3EEA" w:rsidRDefault="00D97BD1" w:rsidP="006D5294">
            <w:pPr>
              <w:suppressAutoHyphens/>
              <w:ind w:right="-70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miejscowość: ......................................</w:t>
            </w:r>
          </w:p>
        </w:tc>
      </w:tr>
      <w:tr w:rsidR="0074091D" w14:paraId="4E8A7FE3" w14:textId="77777777" w:rsidTr="006D5294">
        <w:tc>
          <w:tcPr>
            <w:tcW w:w="564" w:type="dxa"/>
          </w:tcPr>
          <w:p w14:paraId="51C0C68C" w14:textId="77777777" w:rsidR="002B3EEA" w:rsidRDefault="002B3EEA" w:rsidP="006D5294">
            <w:pPr>
              <w:suppressAutoHyphens/>
              <w:ind w:left="284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</w:p>
        </w:tc>
        <w:tc>
          <w:tcPr>
            <w:tcW w:w="5127" w:type="dxa"/>
            <w:hideMark/>
          </w:tcPr>
          <w:p w14:paraId="6B8DD4FB" w14:textId="77777777" w:rsidR="002B3EEA" w:rsidRDefault="00D97BD1" w:rsidP="006D5294">
            <w:pPr>
              <w:suppressAutoHyphens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województwo: ..........................................................</w:t>
            </w:r>
          </w:p>
        </w:tc>
        <w:tc>
          <w:tcPr>
            <w:tcW w:w="4018" w:type="dxa"/>
          </w:tcPr>
          <w:p w14:paraId="3B307F25" w14:textId="77777777" w:rsidR="002B3EEA" w:rsidRDefault="002B3EEA" w:rsidP="006D5294">
            <w:pPr>
              <w:suppressAutoHyphens/>
              <w:ind w:right="-7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02E45028" w14:textId="77777777" w:rsidTr="006D5294">
        <w:tc>
          <w:tcPr>
            <w:tcW w:w="564" w:type="dxa"/>
          </w:tcPr>
          <w:p w14:paraId="32591250" w14:textId="77777777" w:rsidR="002B3EEA" w:rsidRDefault="002B3EEA" w:rsidP="006D5294">
            <w:pPr>
              <w:suppressAutoHyphens/>
              <w:ind w:left="284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5127" w:type="dxa"/>
            <w:hideMark/>
          </w:tcPr>
          <w:p w14:paraId="1E2061A7" w14:textId="77777777" w:rsidR="002B3EEA" w:rsidRDefault="00D97BD1" w:rsidP="006D5294">
            <w:pPr>
              <w:suppressAutoHyphens/>
              <w:jc w:val="both"/>
              <w:rPr>
                <w:rFonts w:ascii="Lato" w:hAnsi="Lato" w:cstheme="minorHAnsi"/>
                <w:color w:val="1F4E79" w:themeColor="accent1" w:themeShade="80"/>
                <w:lang w:val="de-DE"/>
              </w:rPr>
            </w:pPr>
            <w:r>
              <w:rPr>
                <w:rFonts w:ascii="Lato" w:hAnsi="Lato" w:cstheme="minorHAnsi"/>
                <w:color w:val="1F4E79" w:themeColor="accent1" w:themeShade="80"/>
                <w:lang w:val="de-DE"/>
              </w:rPr>
              <w:t>Telefon: ....................................................................</w:t>
            </w:r>
          </w:p>
        </w:tc>
        <w:tc>
          <w:tcPr>
            <w:tcW w:w="4018" w:type="dxa"/>
          </w:tcPr>
          <w:p w14:paraId="5B4F0E4C" w14:textId="77777777" w:rsidR="002B3EEA" w:rsidRDefault="002B3EEA" w:rsidP="006D5294">
            <w:pPr>
              <w:suppressAutoHyphens/>
              <w:ind w:right="-70"/>
              <w:jc w:val="both"/>
              <w:rPr>
                <w:rFonts w:ascii="Lato" w:hAnsi="Lato" w:cstheme="minorHAnsi"/>
                <w:color w:val="1F4E79" w:themeColor="accent1" w:themeShade="80"/>
                <w:lang w:val="de-DE"/>
              </w:rPr>
            </w:pPr>
          </w:p>
        </w:tc>
      </w:tr>
      <w:tr w:rsidR="0074091D" w14:paraId="29FCCCA3" w14:textId="77777777" w:rsidTr="006D5294">
        <w:tc>
          <w:tcPr>
            <w:tcW w:w="564" w:type="dxa"/>
          </w:tcPr>
          <w:p w14:paraId="0BE3BA25" w14:textId="77777777" w:rsidR="002B3EEA" w:rsidRDefault="002B3EEA" w:rsidP="006D5294">
            <w:pPr>
              <w:suppressAutoHyphens/>
              <w:ind w:left="284"/>
              <w:jc w:val="both"/>
              <w:rPr>
                <w:rFonts w:ascii="Lato" w:hAnsi="Lato" w:cstheme="minorHAnsi"/>
                <w:color w:val="1F4E79" w:themeColor="accent1" w:themeShade="80"/>
                <w:lang w:val="de-DE"/>
              </w:rPr>
            </w:pPr>
          </w:p>
        </w:tc>
        <w:tc>
          <w:tcPr>
            <w:tcW w:w="5127" w:type="dxa"/>
          </w:tcPr>
          <w:p w14:paraId="3A68C5FB" w14:textId="77777777" w:rsidR="002B3EEA" w:rsidRDefault="002B3EEA" w:rsidP="006D5294">
            <w:pPr>
              <w:keepNext/>
              <w:keepLines/>
              <w:suppressAutoHyphens/>
              <w:spacing w:before="40" w:after="120"/>
              <w:jc w:val="both"/>
              <w:outlineLvl w:val="6"/>
              <w:rPr>
                <w:rFonts w:ascii="Lato" w:eastAsiaTheme="majorEastAsia" w:hAnsi="Lato" w:cstheme="minorHAnsi"/>
                <w:i/>
                <w:iCs/>
                <w:color w:val="1F4E79" w:themeColor="accent1" w:themeShade="80"/>
                <w:lang w:val="de-DE"/>
              </w:rPr>
            </w:pPr>
          </w:p>
        </w:tc>
        <w:tc>
          <w:tcPr>
            <w:tcW w:w="4018" w:type="dxa"/>
            <w:hideMark/>
          </w:tcPr>
          <w:p w14:paraId="608002EB" w14:textId="77777777" w:rsidR="002B3EEA" w:rsidRDefault="00D97BD1" w:rsidP="006D5294">
            <w:pPr>
              <w:suppressAutoHyphens/>
              <w:ind w:right="-70"/>
              <w:jc w:val="both"/>
              <w:rPr>
                <w:rFonts w:ascii="Lato" w:hAnsi="Lato" w:cstheme="minorHAnsi"/>
                <w:color w:val="1F4E79" w:themeColor="accent1" w:themeShade="80"/>
                <w:lang w:val="de-DE"/>
              </w:rPr>
            </w:pPr>
            <w:r>
              <w:rPr>
                <w:rFonts w:ascii="Lato" w:hAnsi="Lato" w:cstheme="minorHAnsi"/>
                <w:color w:val="1F4E79" w:themeColor="accent1" w:themeShade="80"/>
                <w:lang w:val="de-DE"/>
              </w:rPr>
              <w:t>Mail: ......................................................</w:t>
            </w:r>
          </w:p>
        </w:tc>
      </w:tr>
      <w:tr w:rsidR="0074091D" w14:paraId="2D28EBCC" w14:textId="77777777" w:rsidTr="006D5294">
        <w:tc>
          <w:tcPr>
            <w:tcW w:w="564" w:type="dxa"/>
            <w:hideMark/>
          </w:tcPr>
          <w:p w14:paraId="624345D4" w14:textId="77777777" w:rsidR="002B3EEA" w:rsidRDefault="00D97BD1" w:rsidP="006D5294">
            <w:pPr>
              <w:suppressAutoHyphens/>
              <w:spacing w:after="120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1.2.</w:t>
            </w:r>
          </w:p>
        </w:tc>
        <w:tc>
          <w:tcPr>
            <w:tcW w:w="5127" w:type="dxa"/>
            <w:hideMark/>
          </w:tcPr>
          <w:p w14:paraId="49DAD432" w14:textId="77777777" w:rsidR="002B3EEA" w:rsidRDefault="00D97BD1" w:rsidP="006D5294">
            <w:pPr>
              <w:suppressAutoHyphens/>
              <w:spacing w:after="12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 xml:space="preserve">Data powstania:  </w:t>
            </w:r>
          </w:p>
        </w:tc>
        <w:tc>
          <w:tcPr>
            <w:tcW w:w="4018" w:type="dxa"/>
            <w:hideMark/>
          </w:tcPr>
          <w:p w14:paraId="6B0B5781" w14:textId="77777777" w:rsidR="002B3EEA" w:rsidRDefault="00D97BD1" w:rsidP="006D5294">
            <w:pPr>
              <w:suppressAutoHyphens/>
              <w:spacing w:after="120"/>
              <w:ind w:right="-7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................................................................</w:t>
            </w:r>
          </w:p>
        </w:tc>
      </w:tr>
      <w:tr w:rsidR="0074091D" w14:paraId="26BFCFF4" w14:textId="77777777" w:rsidTr="006D5294">
        <w:tc>
          <w:tcPr>
            <w:tcW w:w="564" w:type="dxa"/>
            <w:hideMark/>
          </w:tcPr>
          <w:p w14:paraId="15EAB55F" w14:textId="77777777" w:rsidR="002B3EEA" w:rsidRDefault="00D97BD1" w:rsidP="006D5294">
            <w:pPr>
              <w:suppressAutoHyphens/>
              <w:spacing w:after="120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1.3</w:t>
            </w:r>
          </w:p>
        </w:tc>
        <w:tc>
          <w:tcPr>
            <w:tcW w:w="5127" w:type="dxa"/>
            <w:hideMark/>
          </w:tcPr>
          <w:p w14:paraId="683CC331" w14:textId="77777777" w:rsidR="002B3EEA" w:rsidRDefault="00D97BD1" w:rsidP="006D5294">
            <w:pPr>
              <w:suppressAutoHyphens/>
              <w:spacing w:after="12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Data wpisu Jednostki do rejestru:</w:t>
            </w:r>
          </w:p>
        </w:tc>
        <w:tc>
          <w:tcPr>
            <w:tcW w:w="4018" w:type="dxa"/>
            <w:hideMark/>
          </w:tcPr>
          <w:p w14:paraId="7E192C27" w14:textId="77777777" w:rsidR="002B3EEA" w:rsidRDefault="00D97BD1" w:rsidP="006D5294">
            <w:pPr>
              <w:suppressAutoHyphens/>
              <w:spacing w:after="120"/>
              <w:ind w:right="-7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................................................................</w:t>
            </w:r>
          </w:p>
        </w:tc>
      </w:tr>
      <w:tr w:rsidR="0074091D" w14:paraId="0DB1467D" w14:textId="77777777" w:rsidTr="006D5294">
        <w:tc>
          <w:tcPr>
            <w:tcW w:w="564" w:type="dxa"/>
            <w:hideMark/>
          </w:tcPr>
          <w:p w14:paraId="279979D1" w14:textId="77777777" w:rsidR="002B3EEA" w:rsidRDefault="00D97BD1" w:rsidP="006D5294">
            <w:pPr>
              <w:suppressAutoHyphens/>
              <w:spacing w:after="120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1.4</w:t>
            </w:r>
          </w:p>
        </w:tc>
        <w:tc>
          <w:tcPr>
            <w:tcW w:w="5127" w:type="dxa"/>
            <w:hideMark/>
          </w:tcPr>
          <w:p w14:paraId="45E306EA" w14:textId="77777777" w:rsidR="002B3EEA" w:rsidRDefault="00D97BD1" w:rsidP="006D5294">
            <w:pPr>
              <w:suppressAutoHyphens/>
              <w:spacing w:after="12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Krajowy Rejestr Sądowy:</w:t>
            </w:r>
          </w:p>
        </w:tc>
        <w:tc>
          <w:tcPr>
            <w:tcW w:w="4018" w:type="dxa"/>
            <w:hideMark/>
          </w:tcPr>
          <w:p w14:paraId="318D1D7E" w14:textId="77777777" w:rsidR="002B3EEA" w:rsidRDefault="00D97BD1" w:rsidP="006D5294">
            <w:pPr>
              <w:suppressAutoHyphens/>
              <w:spacing w:after="120"/>
              <w:ind w:right="-7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................................................................</w:t>
            </w:r>
          </w:p>
        </w:tc>
      </w:tr>
    </w:tbl>
    <w:p w14:paraId="64E9E979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7CAEAC68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2. Organy instytutu: </w:t>
      </w:r>
    </w:p>
    <w:p w14:paraId="54190FBC" w14:textId="77777777" w:rsidR="002B3EEA" w:rsidRDefault="00D97BD1" w:rsidP="002B3EEA">
      <w:pPr>
        <w:suppressAutoHyphens/>
        <w:ind w:left="284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>2.1 Dyrektor</w:t>
      </w:r>
      <w:r>
        <w:rPr>
          <w:rFonts w:ascii="Lato" w:hAnsi="Lato"/>
          <w:b/>
          <w:color w:val="1F4E79" w:themeColor="accent1" w:themeShade="80"/>
        </w:rPr>
        <w:t xml:space="preserve">: </w:t>
      </w:r>
    </w:p>
    <w:tbl>
      <w:tblPr>
        <w:tblW w:w="0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2693"/>
      </w:tblGrid>
      <w:tr w:rsidR="0074091D" w14:paraId="78FB7490" w14:textId="77777777" w:rsidTr="006D52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862C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Cs/>
                <w:color w:val="1F4E79" w:themeColor="accent1" w:themeShade="80"/>
              </w:rPr>
              <w:t>Lp.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912EE2" w14:textId="77777777" w:rsidR="002B3EEA" w:rsidRDefault="00D97BD1" w:rsidP="006D5294">
            <w:pPr>
              <w:suppressAutoHyphens/>
              <w:spacing w:after="0" w:line="288" w:lineRule="auto"/>
              <w:ind w:right="-354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  <w:t>Imię i nazwisko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7955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</w:rPr>
            </w:pPr>
            <w:r>
              <w:rPr>
                <w:rFonts w:ascii="Lato" w:hAnsi="Lato"/>
                <w:bCs/>
                <w:color w:val="1F4E79" w:themeColor="accent1" w:themeShade="80"/>
              </w:rPr>
              <w:t>Data powołania</w:t>
            </w:r>
          </w:p>
        </w:tc>
      </w:tr>
      <w:tr w:rsidR="0074091D" w14:paraId="1C0ADCCA" w14:textId="77777777" w:rsidTr="006D5294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3AB7A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4834" w14:textId="77777777" w:rsidR="002B3EEA" w:rsidRDefault="002B3EEA" w:rsidP="006D5294">
            <w:pPr>
              <w:suppressAutoHyphens/>
              <w:spacing w:after="0" w:line="288" w:lineRule="auto"/>
              <w:ind w:right="-354"/>
              <w:jc w:val="both"/>
              <w:rPr>
                <w:rFonts w:ascii="Lato" w:eastAsia="Times New Roman" w:hAnsi="Lato" w:cs="Times New Roman"/>
                <w:color w:val="1F4E79" w:themeColor="accent1" w:themeShade="8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C76A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color w:val="1F4E79" w:themeColor="accent1" w:themeShade="80"/>
              </w:rPr>
            </w:pPr>
          </w:p>
        </w:tc>
      </w:tr>
    </w:tbl>
    <w:p w14:paraId="0B1614DC" w14:textId="77777777" w:rsidR="00225966" w:rsidRDefault="00225966" w:rsidP="002B3EEA">
      <w:pPr>
        <w:suppressAutoHyphens/>
        <w:ind w:left="284"/>
        <w:jc w:val="both"/>
        <w:rPr>
          <w:rFonts w:ascii="Lato" w:hAnsi="Lato"/>
          <w:bCs/>
          <w:color w:val="1F4E79" w:themeColor="accent1" w:themeShade="80"/>
        </w:rPr>
      </w:pPr>
    </w:p>
    <w:p w14:paraId="692AF52A" w14:textId="77777777" w:rsidR="002B3EEA" w:rsidRDefault="00D97BD1" w:rsidP="002B3EEA">
      <w:pPr>
        <w:suppressAutoHyphens/>
        <w:ind w:left="284"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 xml:space="preserve">2.2 Rada Naukowa: </w:t>
      </w: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"/>
        <w:gridCol w:w="3470"/>
        <w:gridCol w:w="1351"/>
        <w:gridCol w:w="2051"/>
        <w:gridCol w:w="1559"/>
      </w:tblGrid>
      <w:tr w:rsidR="0074091D" w14:paraId="00C3152E" w14:textId="77777777" w:rsidTr="006D5294">
        <w:tc>
          <w:tcPr>
            <w:tcW w:w="783" w:type="dxa"/>
            <w:hideMark/>
          </w:tcPr>
          <w:p w14:paraId="300C43C5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  <w:t>Lp.</w:t>
            </w:r>
          </w:p>
        </w:tc>
        <w:tc>
          <w:tcPr>
            <w:tcW w:w="3470" w:type="dxa"/>
            <w:hideMark/>
          </w:tcPr>
          <w:p w14:paraId="6190AB8A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  <w:t>Imię i nazwisko</w:t>
            </w:r>
          </w:p>
        </w:tc>
        <w:tc>
          <w:tcPr>
            <w:tcW w:w="1351" w:type="dxa"/>
            <w:hideMark/>
          </w:tcPr>
          <w:p w14:paraId="0611B836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bCs/>
                <w:color w:val="1F4E79" w:themeColor="accent1" w:themeShade="8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</w:rPr>
              <w:t>Grupa *)</w:t>
            </w:r>
          </w:p>
        </w:tc>
        <w:tc>
          <w:tcPr>
            <w:tcW w:w="2051" w:type="dxa"/>
            <w:hideMark/>
          </w:tcPr>
          <w:p w14:paraId="70D49262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bCs/>
                <w:color w:val="1F4E79" w:themeColor="accent1" w:themeShade="8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</w:rPr>
              <w:t>Funkcja</w:t>
            </w:r>
          </w:p>
        </w:tc>
        <w:tc>
          <w:tcPr>
            <w:tcW w:w="1559" w:type="dxa"/>
            <w:hideMark/>
          </w:tcPr>
          <w:p w14:paraId="26009E3B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bCs/>
                <w:color w:val="1F4E79" w:themeColor="accent1" w:themeShade="8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</w:rPr>
              <w:t>Data wyboru</w:t>
            </w:r>
          </w:p>
        </w:tc>
      </w:tr>
      <w:tr w:rsidR="0074091D" w14:paraId="237E18C8" w14:textId="77777777" w:rsidTr="006D5294">
        <w:tc>
          <w:tcPr>
            <w:tcW w:w="783" w:type="dxa"/>
            <w:hideMark/>
          </w:tcPr>
          <w:p w14:paraId="57102DB9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</w:t>
            </w:r>
          </w:p>
        </w:tc>
        <w:tc>
          <w:tcPr>
            <w:tcW w:w="3470" w:type="dxa"/>
          </w:tcPr>
          <w:p w14:paraId="22B6EBE6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</w:p>
        </w:tc>
        <w:tc>
          <w:tcPr>
            <w:tcW w:w="1351" w:type="dxa"/>
          </w:tcPr>
          <w:p w14:paraId="5E84A5C1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21D7B6BB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6B89E0B3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279C884C" w14:textId="77777777" w:rsidTr="006D5294">
        <w:tc>
          <w:tcPr>
            <w:tcW w:w="783" w:type="dxa"/>
            <w:hideMark/>
          </w:tcPr>
          <w:p w14:paraId="37897DE8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lastRenderedPageBreak/>
              <w:t>2.</w:t>
            </w:r>
          </w:p>
        </w:tc>
        <w:tc>
          <w:tcPr>
            <w:tcW w:w="3470" w:type="dxa"/>
          </w:tcPr>
          <w:p w14:paraId="30B01189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6D9D8FF4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50A88604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6C2A2363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28AE7D38" w14:textId="77777777" w:rsidTr="006D5294">
        <w:tc>
          <w:tcPr>
            <w:tcW w:w="783" w:type="dxa"/>
            <w:hideMark/>
          </w:tcPr>
          <w:p w14:paraId="3B25A4D9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3.</w:t>
            </w:r>
          </w:p>
        </w:tc>
        <w:tc>
          <w:tcPr>
            <w:tcW w:w="3470" w:type="dxa"/>
          </w:tcPr>
          <w:p w14:paraId="2E31FF7C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4F230C0A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0E91CD3A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0A7AEBA3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71E58B6E" w14:textId="77777777" w:rsidTr="006D5294">
        <w:tc>
          <w:tcPr>
            <w:tcW w:w="783" w:type="dxa"/>
            <w:hideMark/>
          </w:tcPr>
          <w:p w14:paraId="49069F3D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4.</w:t>
            </w:r>
          </w:p>
        </w:tc>
        <w:tc>
          <w:tcPr>
            <w:tcW w:w="3470" w:type="dxa"/>
          </w:tcPr>
          <w:p w14:paraId="1E17D575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1364AB5E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180F0207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2CD87F5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098409AB" w14:textId="77777777" w:rsidTr="006D5294">
        <w:tc>
          <w:tcPr>
            <w:tcW w:w="783" w:type="dxa"/>
            <w:hideMark/>
          </w:tcPr>
          <w:p w14:paraId="0E22FB77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5.</w:t>
            </w:r>
          </w:p>
        </w:tc>
        <w:tc>
          <w:tcPr>
            <w:tcW w:w="3470" w:type="dxa"/>
          </w:tcPr>
          <w:p w14:paraId="6F15CB7C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322C4A49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682A9E45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4606AF68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1E14E83D" w14:textId="77777777" w:rsidTr="006D5294">
        <w:tc>
          <w:tcPr>
            <w:tcW w:w="783" w:type="dxa"/>
            <w:hideMark/>
          </w:tcPr>
          <w:p w14:paraId="29739347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6.</w:t>
            </w:r>
          </w:p>
        </w:tc>
        <w:tc>
          <w:tcPr>
            <w:tcW w:w="3470" w:type="dxa"/>
          </w:tcPr>
          <w:p w14:paraId="51E5E06F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7ADFF3C3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7C978030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5B1DB77C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6D0CCC03" w14:textId="77777777" w:rsidTr="006D5294">
        <w:tc>
          <w:tcPr>
            <w:tcW w:w="783" w:type="dxa"/>
            <w:hideMark/>
          </w:tcPr>
          <w:p w14:paraId="231E3DFC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7.</w:t>
            </w:r>
          </w:p>
        </w:tc>
        <w:tc>
          <w:tcPr>
            <w:tcW w:w="3470" w:type="dxa"/>
          </w:tcPr>
          <w:p w14:paraId="5A3CAD82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64D94092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7D8F13E7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74FB7036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18184EAE" w14:textId="77777777" w:rsidTr="006D5294">
        <w:tc>
          <w:tcPr>
            <w:tcW w:w="783" w:type="dxa"/>
            <w:hideMark/>
          </w:tcPr>
          <w:p w14:paraId="1EFB8DCC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8.</w:t>
            </w:r>
          </w:p>
        </w:tc>
        <w:tc>
          <w:tcPr>
            <w:tcW w:w="3470" w:type="dxa"/>
          </w:tcPr>
          <w:p w14:paraId="337B8495" w14:textId="77777777" w:rsidR="002B3EEA" w:rsidRDefault="002B3EEA" w:rsidP="006D5294">
            <w:pPr>
              <w:suppressAutoHyphens/>
              <w:spacing w:line="288" w:lineRule="auto"/>
              <w:ind w:right="-495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249A07D2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442AC5E6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37F6F4C1" w14:textId="77777777" w:rsidR="002B3EEA" w:rsidRDefault="002B3EEA" w:rsidP="006D5294">
            <w:pPr>
              <w:suppressAutoHyphens/>
              <w:spacing w:line="288" w:lineRule="auto"/>
              <w:ind w:left="-70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59DAB90E" w14:textId="77777777" w:rsidTr="006D5294">
        <w:tc>
          <w:tcPr>
            <w:tcW w:w="783" w:type="dxa"/>
            <w:hideMark/>
          </w:tcPr>
          <w:p w14:paraId="778F3662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9.</w:t>
            </w:r>
          </w:p>
        </w:tc>
        <w:tc>
          <w:tcPr>
            <w:tcW w:w="3470" w:type="dxa"/>
          </w:tcPr>
          <w:p w14:paraId="4C265140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7507E3A1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4AB4A075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0E7C83D8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17998917" w14:textId="77777777" w:rsidTr="006D5294">
        <w:tc>
          <w:tcPr>
            <w:tcW w:w="783" w:type="dxa"/>
            <w:hideMark/>
          </w:tcPr>
          <w:p w14:paraId="36FA21C8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10.</w:t>
            </w:r>
          </w:p>
        </w:tc>
        <w:tc>
          <w:tcPr>
            <w:tcW w:w="3470" w:type="dxa"/>
          </w:tcPr>
          <w:p w14:paraId="34EECB60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47FCF3EC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4E267A9A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353A45EE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46CADE09" w14:textId="77777777" w:rsidTr="006D5294">
        <w:tc>
          <w:tcPr>
            <w:tcW w:w="783" w:type="dxa"/>
            <w:hideMark/>
          </w:tcPr>
          <w:p w14:paraId="782CF1B9" w14:textId="77777777" w:rsidR="002B3EEA" w:rsidRDefault="00D97BD1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...</w:t>
            </w:r>
          </w:p>
        </w:tc>
        <w:tc>
          <w:tcPr>
            <w:tcW w:w="3470" w:type="dxa"/>
          </w:tcPr>
          <w:p w14:paraId="6F423326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351" w:type="dxa"/>
          </w:tcPr>
          <w:p w14:paraId="59B13D34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051" w:type="dxa"/>
          </w:tcPr>
          <w:p w14:paraId="7F85CC3A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4AF8D331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</w:tbl>
    <w:p w14:paraId="6FB4D3F0" w14:textId="77777777" w:rsidR="002B3EEA" w:rsidRDefault="00D97BD1" w:rsidP="002B3EEA">
      <w:pPr>
        <w:suppressAutoHyphens/>
        <w:spacing w:after="0" w:line="240" w:lineRule="auto"/>
        <w:jc w:val="both"/>
        <w:rPr>
          <w:rFonts w:ascii="Lato" w:hAnsi="Lato"/>
          <w:color w:val="1F4E79" w:themeColor="accent1" w:themeShade="80"/>
          <w:sz w:val="20"/>
        </w:rPr>
      </w:pPr>
      <w:r>
        <w:rPr>
          <w:rFonts w:ascii="Lato" w:hAnsi="Lato"/>
          <w:b/>
          <w:color w:val="1F4E79" w:themeColor="accent1" w:themeShade="80"/>
          <w:sz w:val="20"/>
        </w:rPr>
        <w:t xml:space="preserve">         *)</w:t>
      </w:r>
      <w:r>
        <w:rPr>
          <w:rFonts w:ascii="Lato" w:hAnsi="Lato"/>
          <w:b/>
          <w:color w:val="1F4E79" w:themeColor="accent1" w:themeShade="80"/>
          <w:sz w:val="20"/>
        </w:rPr>
        <w:tab/>
      </w:r>
      <w:r>
        <w:rPr>
          <w:rFonts w:ascii="Lato" w:hAnsi="Lato"/>
          <w:color w:val="1F4E79" w:themeColor="accent1" w:themeShade="80"/>
          <w:sz w:val="20"/>
        </w:rPr>
        <w:t>1 – pracownicy naukowi i badawczo-techniczni, w tym:</w:t>
      </w:r>
    </w:p>
    <w:p w14:paraId="073381C5" w14:textId="77777777" w:rsidR="002B3EEA" w:rsidRDefault="00D97BD1" w:rsidP="002B3EEA">
      <w:pPr>
        <w:suppressAutoHyphens/>
        <w:spacing w:after="0" w:line="240" w:lineRule="auto"/>
        <w:ind w:left="708"/>
        <w:jc w:val="both"/>
        <w:rPr>
          <w:rFonts w:ascii="Lato" w:hAnsi="Lato"/>
          <w:color w:val="1F4E79" w:themeColor="accent1" w:themeShade="80"/>
          <w:sz w:val="20"/>
        </w:rPr>
      </w:pPr>
      <w:r>
        <w:rPr>
          <w:rFonts w:ascii="Lato" w:hAnsi="Lato"/>
          <w:color w:val="1F4E79" w:themeColor="accent1" w:themeShade="80"/>
          <w:sz w:val="20"/>
        </w:rPr>
        <w:t>1a – pracownicy naukowi zatrudnieni na pełnym etacie, nie krócej niż 1 rok, ze stopniem naukowym co najmniej doktora habilitowanego</w:t>
      </w:r>
    </w:p>
    <w:p w14:paraId="5E06257A" w14:textId="77777777" w:rsidR="002B3EEA" w:rsidRDefault="00D97BD1" w:rsidP="002B3EEA">
      <w:pPr>
        <w:suppressAutoHyphens/>
        <w:spacing w:after="0" w:line="240" w:lineRule="auto"/>
        <w:jc w:val="both"/>
        <w:rPr>
          <w:rFonts w:ascii="Lato" w:hAnsi="Lato"/>
          <w:color w:val="1F4E79" w:themeColor="accent1" w:themeShade="80"/>
          <w:sz w:val="20"/>
        </w:rPr>
      </w:pPr>
      <w:r>
        <w:rPr>
          <w:rFonts w:ascii="Lato" w:hAnsi="Lato"/>
          <w:color w:val="1F4E79" w:themeColor="accent1" w:themeShade="80"/>
          <w:sz w:val="20"/>
        </w:rPr>
        <w:tab/>
        <w:t>1b – pozostali pracownicy naukowi</w:t>
      </w:r>
    </w:p>
    <w:p w14:paraId="2CD89B07" w14:textId="77777777" w:rsidR="002B3EEA" w:rsidRDefault="00D97BD1" w:rsidP="002B3EEA">
      <w:pPr>
        <w:suppressAutoHyphens/>
        <w:spacing w:after="0" w:line="240" w:lineRule="auto"/>
        <w:jc w:val="both"/>
        <w:rPr>
          <w:rFonts w:ascii="Lato" w:hAnsi="Lato"/>
          <w:color w:val="1F4E79" w:themeColor="accent1" w:themeShade="80"/>
          <w:sz w:val="20"/>
        </w:rPr>
      </w:pPr>
      <w:r>
        <w:rPr>
          <w:rFonts w:ascii="Lato" w:hAnsi="Lato"/>
          <w:color w:val="1F4E79" w:themeColor="accent1" w:themeShade="80"/>
          <w:sz w:val="20"/>
        </w:rPr>
        <w:tab/>
        <w:t>1c – pracownicy badawczo-techniczni</w:t>
      </w:r>
    </w:p>
    <w:p w14:paraId="0CC02FFE" w14:textId="77777777" w:rsidR="002B3EEA" w:rsidRDefault="00D97BD1" w:rsidP="002B3EEA">
      <w:pPr>
        <w:suppressAutoHyphens/>
        <w:spacing w:after="0" w:line="240" w:lineRule="auto"/>
        <w:jc w:val="both"/>
        <w:rPr>
          <w:rFonts w:ascii="Lato" w:hAnsi="Lato"/>
          <w:color w:val="1F4E79" w:themeColor="accent1" w:themeShade="80"/>
          <w:sz w:val="20"/>
        </w:rPr>
      </w:pPr>
      <w:r>
        <w:rPr>
          <w:rFonts w:ascii="Lato" w:hAnsi="Lato"/>
          <w:color w:val="1F4E79" w:themeColor="accent1" w:themeShade="80"/>
          <w:sz w:val="20"/>
        </w:rPr>
        <w:tab/>
        <w:t>2 – osoby spoza instytutu</w:t>
      </w:r>
    </w:p>
    <w:p w14:paraId="43FDCB96" w14:textId="77777777" w:rsidR="002B3EEA" w:rsidRDefault="00D97BD1" w:rsidP="002B3EEA">
      <w:pPr>
        <w:suppressAutoHyphens/>
        <w:spacing w:after="0" w:line="240" w:lineRule="auto"/>
        <w:ind w:left="708"/>
        <w:jc w:val="both"/>
        <w:rPr>
          <w:rFonts w:ascii="Lato" w:hAnsi="Lato"/>
          <w:color w:val="1F4E79" w:themeColor="accent1" w:themeShade="80"/>
          <w:sz w:val="20"/>
        </w:rPr>
      </w:pPr>
      <w:r>
        <w:rPr>
          <w:rFonts w:ascii="Lato" w:hAnsi="Lato"/>
          <w:color w:val="1F4E79" w:themeColor="accent1" w:themeShade="80"/>
          <w:sz w:val="20"/>
        </w:rPr>
        <w:t>3 – osoby, o których mowa w art. 30 ust. 5 ustawy o instytutach badawczych (z prawem głosu w sprawach, o których mowa w art. 29 ust. 2 pkt 12-14)</w:t>
      </w:r>
    </w:p>
    <w:p w14:paraId="7A7808B0" w14:textId="77777777" w:rsidR="002B3EEA" w:rsidRDefault="002B3EEA" w:rsidP="002B3EEA">
      <w:pPr>
        <w:suppressAutoHyphens/>
        <w:spacing w:after="0"/>
        <w:ind w:left="709"/>
        <w:jc w:val="both"/>
        <w:rPr>
          <w:rFonts w:ascii="Lato" w:hAnsi="Lato"/>
          <w:color w:val="1F4E79" w:themeColor="accent1" w:themeShade="80"/>
        </w:rPr>
      </w:pPr>
    </w:p>
    <w:p w14:paraId="69F247EA" w14:textId="77777777" w:rsidR="002B3EEA" w:rsidRDefault="00D97BD1" w:rsidP="002B3EEA">
      <w:pPr>
        <w:suppressAutoHyphens/>
        <w:ind w:left="284"/>
        <w:jc w:val="both"/>
        <w:rPr>
          <w:rFonts w:ascii="Lato" w:hAnsi="Lato"/>
          <w:color w:val="1F4E79" w:themeColor="accent1" w:themeShade="80"/>
        </w:rPr>
      </w:pPr>
      <w:r>
        <w:rPr>
          <w:rFonts w:ascii="Lato" w:hAnsi="Lato"/>
          <w:color w:val="1F4E79" w:themeColor="accent1" w:themeShade="80"/>
        </w:rPr>
        <w:t>2.3 Pozostałe osoby wchodzące w skład kierownictwa instytutu:</w:t>
      </w: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3327"/>
        <w:gridCol w:w="2977"/>
        <w:gridCol w:w="2126"/>
      </w:tblGrid>
      <w:tr w:rsidR="0074091D" w14:paraId="32E8659D" w14:textId="77777777" w:rsidTr="006D5294">
        <w:trPr>
          <w:trHeight w:val="336"/>
        </w:trPr>
        <w:tc>
          <w:tcPr>
            <w:tcW w:w="784" w:type="dxa"/>
            <w:vAlign w:val="center"/>
            <w:hideMark/>
          </w:tcPr>
          <w:p w14:paraId="0EBDBF24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  <w:t>Lp.</w:t>
            </w:r>
          </w:p>
        </w:tc>
        <w:tc>
          <w:tcPr>
            <w:tcW w:w="3327" w:type="dxa"/>
            <w:vAlign w:val="center"/>
            <w:hideMark/>
          </w:tcPr>
          <w:p w14:paraId="205A8778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  <w:t>Funkcja</w:t>
            </w:r>
          </w:p>
        </w:tc>
        <w:tc>
          <w:tcPr>
            <w:tcW w:w="2977" w:type="dxa"/>
            <w:vAlign w:val="center"/>
            <w:hideMark/>
          </w:tcPr>
          <w:p w14:paraId="4C0BD3B2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bCs/>
                <w:color w:val="1F4E79" w:themeColor="accent1" w:themeShade="8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</w:rPr>
              <w:t>Imię i nazwisko</w:t>
            </w:r>
          </w:p>
        </w:tc>
        <w:tc>
          <w:tcPr>
            <w:tcW w:w="2126" w:type="dxa"/>
            <w:vAlign w:val="center"/>
            <w:hideMark/>
          </w:tcPr>
          <w:p w14:paraId="7CC529FA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bCs/>
                <w:color w:val="1F4E79" w:themeColor="accent1" w:themeShade="8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</w:rPr>
              <w:t>Data powołania</w:t>
            </w:r>
          </w:p>
        </w:tc>
      </w:tr>
      <w:tr w:rsidR="0074091D" w14:paraId="6DE3D9F3" w14:textId="77777777" w:rsidTr="006D5294">
        <w:trPr>
          <w:trHeight w:val="320"/>
        </w:trPr>
        <w:tc>
          <w:tcPr>
            <w:tcW w:w="784" w:type="dxa"/>
            <w:vAlign w:val="center"/>
            <w:hideMark/>
          </w:tcPr>
          <w:p w14:paraId="188F1360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1.</w:t>
            </w:r>
          </w:p>
        </w:tc>
        <w:tc>
          <w:tcPr>
            <w:tcW w:w="3327" w:type="dxa"/>
            <w:vAlign w:val="center"/>
            <w:hideMark/>
          </w:tcPr>
          <w:p w14:paraId="43E70D76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Zastępca Dyrektora ds.</w:t>
            </w:r>
          </w:p>
        </w:tc>
        <w:tc>
          <w:tcPr>
            <w:tcW w:w="2977" w:type="dxa"/>
            <w:vAlign w:val="center"/>
          </w:tcPr>
          <w:p w14:paraId="11FC3B91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126" w:type="dxa"/>
            <w:vAlign w:val="center"/>
          </w:tcPr>
          <w:p w14:paraId="1485D909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7EFBA8F6" w14:textId="77777777" w:rsidTr="006D5294">
        <w:trPr>
          <w:trHeight w:val="336"/>
        </w:trPr>
        <w:tc>
          <w:tcPr>
            <w:tcW w:w="784" w:type="dxa"/>
            <w:vAlign w:val="center"/>
            <w:hideMark/>
          </w:tcPr>
          <w:p w14:paraId="592D3B82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2.</w:t>
            </w:r>
          </w:p>
        </w:tc>
        <w:tc>
          <w:tcPr>
            <w:tcW w:w="3327" w:type="dxa"/>
            <w:vAlign w:val="center"/>
            <w:hideMark/>
          </w:tcPr>
          <w:p w14:paraId="3750CA5C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Zastępca Dyrektora ds.</w:t>
            </w:r>
          </w:p>
        </w:tc>
        <w:tc>
          <w:tcPr>
            <w:tcW w:w="2977" w:type="dxa"/>
            <w:vAlign w:val="center"/>
          </w:tcPr>
          <w:p w14:paraId="317006FC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126" w:type="dxa"/>
            <w:vAlign w:val="center"/>
          </w:tcPr>
          <w:p w14:paraId="31C8CA0A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17F5226A" w14:textId="77777777" w:rsidTr="006D5294">
        <w:trPr>
          <w:trHeight w:val="351"/>
        </w:trPr>
        <w:tc>
          <w:tcPr>
            <w:tcW w:w="784" w:type="dxa"/>
            <w:vAlign w:val="center"/>
            <w:hideMark/>
          </w:tcPr>
          <w:p w14:paraId="178DE293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3.</w:t>
            </w:r>
          </w:p>
        </w:tc>
        <w:tc>
          <w:tcPr>
            <w:tcW w:w="3327" w:type="dxa"/>
            <w:vAlign w:val="center"/>
            <w:hideMark/>
          </w:tcPr>
          <w:p w14:paraId="3939E8F6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Sekretarz Naukowy</w:t>
            </w:r>
          </w:p>
        </w:tc>
        <w:tc>
          <w:tcPr>
            <w:tcW w:w="2977" w:type="dxa"/>
            <w:vAlign w:val="center"/>
          </w:tcPr>
          <w:p w14:paraId="7DAAEABF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126" w:type="dxa"/>
            <w:vAlign w:val="center"/>
          </w:tcPr>
          <w:p w14:paraId="20FCA93C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41E752A7" w14:textId="77777777" w:rsidTr="006D5294">
        <w:trPr>
          <w:trHeight w:val="370"/>
        </w:trPr>
        <w:tc>
          <w:tcPr>
            <w:tcW w:w="784" w:type="dxa"/>
            <w:vAlign w:val="center"/>
            <w:hideMark/>
          </w:tcPr>
          <w:p w14:paraId="3235F827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4.</w:t>
            </w:r>
          </w:p>
        </w:tc>
        <w:tc>
          <w:tcPr>
            <w:tcW w:w="3327" w:type="dxa"/>
            <w:vAlign w:val="center"/>
            <w:hideMark/>
          </w:tcPr>
          <w:p w14:paraId="5B7DBA1F" w14:textId="77777777" w:rsidR="002B3EEA" w:rsidRDefault="00D97BD1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Główny Księgowy</w:t>
            </w:r>
          </w:p>
        </w:tc>
        <w:tc>
          <w:tcPr>
            <w:tcW w:w="2977" w:type="dxa"/>
            <w:vAlign w:val="center"/>
          </w:tcPr>
          <w:p w14:paraId="015A1BD2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126" w:type="dxa"/>
            <w:vAlign w:val="center"/>
          </w:tcPr>
          <w:p w14:paraId="78E9F19F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</w:tbl>
    <w:p w14:paraId="625AB9A4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4D90B4C6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3. Wysokość funduszy na ostatni dzień miesiąca kończącego półrocze (w zł).</w:t>
      </w: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693"/>
        <w:gridCol w:w="2551"/>
      </w:tblGrid>
      <w:tr w:rsidR="0074091D" w14:paraId="07901276" w14:textId="77777777" w:rsidTr="006D5294">
        <w:tc>
          <w:tcPr>
            <w:tcW w:w="3970" w:type="dxa"/>
          </w:tcPr>
          <w:p w14:paraId="4373F4DC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b/>
                <w:color w:val="1F4E79" w:themeColor="accent1" w:themeShade="80"/>
              </w:rPr>
            </w:pPr>
          </w:p>
        </w:tc>
        <w:tc>
          <w:tcPr>
            <w:tcW w:w="2693" w:type="dxa"/>
            <w:hideMark/>
          </w:tcPr>
          <w:p w14:paraId="52856919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center"/>
              <w:rPr>
                <w:rFonts w:ascii="Lato" w:hAnsi="Lato" w:cstheme="minorHAnsi"/>
                <w:bCs/>
                <w:color w:val="1F4E79" w:themeColor="accent1" w:themeShade="8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</w:rPr>
              <w:t xml:space="preserve">Stan na koniec </w:t>
            </w:r>
            <w:r>
              <w:rPr>
                <w:rFonts w:ascii="Lato" w:hAnsi="Lato" w:cstheme="minorHAnsi"/>
                <w:bCs/>
                <w:color w:val="1F4E79" w:themeColor="accent1" w:themeShade="80"/>
              </w:rPr>
              <w:br/>
              <w:t xml:space="preserve">poprzedniego roku </w:t>
            </w:r>
            <w:r>
              <w:rPr>
                <w:rFonts w:ascii="Lato" w:hAnsi="Lato" w:cstheme="minorHAnsi"/>
                <w:bCs/>
                <w:color w:val="1F4E79" w:themeColor="accent1" w:themeShade="80"/>
              </w:rPr>
              <w:br/>
              <w:t>obrotowego</w:t>
            </w:r>
          </w:p>
        </w:tc>
        <w:tc>
          <w:tcPr>
            <w:tcW w:w="2551" w:type="dxa"/>
            <w:hideMark/>
          </w:tcPr>
          <w:p w14:paraId="631DC15E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center"/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lang w:eastAsia="pl-PL"/>
              </w:rPr>
              <w:t>Stan na koniec okresu sprawozdawczego roku bieżącego</w:t>
            </w:r>
          </w:p>
        </w:tc>
      </w:tr>
      <w:tr w:rsidR="0074091D" w14:paraId="7C261E2F" w14:textId="77777777" w:rsidTr="006D5294">
        <w:tc>
          <w:tcPr>
            <w:tcW w:w="3970" w:type="dxa"/>
            <w:hideMark/>
          </w:tcPr>
          <w:p w14:paraId="3D20EE24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 xml:space="preserve">Fundusz statutowy </w:t>
            </w:r>
          </w:p>
        </w:tc>
        <w:tc>
          <w:tcPr>
            <w:tcW w:w="2693" w:type="dxa"/>
          </w:tcPr>
          <w:p w14:paraId="335CBA8A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076D0359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425158AB" w14:textId="77777777" w:rsidTr="006D5294">
        <w:tc>
          <w:tcPr>
            <w:tcW w:w="3970" w:type="dxa"/>
            <w:hideMark/>
          </w:tcPr>
          <w:p w14:paraId="5D60DB65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 xml:space="preserve">Fundusz z aktualizacji wyceny </w:t>
            </w:r>
          </w:p>
        </w:tc>
        <w:tc>
          <w:tcPr>
            <w:tcW w:w="2693" w:type="dxa"/>
          </w:tcPr>
          <w:p w14:paraId="67CDA84D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57BE806A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4D0C63FD" w14:textId="77777777" w:rsidTr="006D5294">
        <w:tc>
          <w:tcPr>
            <w:tcW w:w="3970" w:type="dxa"/>
            <w:hideMark/>
          </w:tcPr>
          <w:p w14:paraId="45C3831E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Fundusz rezerwowy</w:t>
            </w:r>
          </w:p>
        </w:tc>
        <w:tc>
          <w:tcPr>
            <w:tcW w:w="2693" w:type="dxa"/>
          </w:tcPr>
          <w:p w14:paraId="7889FE6C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60F25DFC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766DAE95" w14:textId="77777777" w:rsidTr="006D5294">
        <w:tc>
          <w:tcPr>
            <w:tcW w:w="3970" w:type="dxa"/>
            <w:hideMark/>
          </w:tcPr>
          <w:p w14:paraId="6F64B9C6" w14:textId="77777777" w:rsidR="002B3EEA" w:rsidRDefault="00D97BD1" w:rsidP="006D5294">
            <w:pPr>
              <w:suppressAutoHyphens/>
              <w:spacing w:after="0" w:line="288" w:lineRule="auto"/>
              <w:ind w:left="-48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Zakładowy Fundusz Świadczeń Socjalnych</w:t>
            </w:r>
          </w:p>
        </w:tc>
        <w:tc>
          <w:tcPr>
            <w:tcW w:w="2693" w:type="dxa"/>
          </w:tcPr>
          <w:p w14:paraId="0637CB1B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25778D1F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19B5A41B" w14:textId="77777777" w:rsidTr="006D5294">
        <w:tc>
          <w:tcPr>
            <w:tcW w:w="3970" w:type="dxa"/>
            <w:hideMark/>
          </w:tcPr>
          <w:p w14:paraId="68CF7F8A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Fundusz badań własnych</w:t>
            </w:r>
          </w:p>
        </w:tc>
        <w:tc>
          <w:tcPr>
            <w:tcW w:w="2693" w:type="dxa"/>
          </w:tcPr>
          <w:p w14:paraId="7B5CC33F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30BB3A3B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15ABEB59" w14:textId="77777777" w:rsidTr="006D5294">
        <w:tc>
          <w:tcPr>
            <w:tcW w:w="3970" w:type="dxa"/>
            <w:hideMark/>
          </w:tcPr>
          <w:p w14:paraId="68655BE6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Fundusz stypendialny</w:t>
            </w:r>
          </w:p>
        </w:tc>
        <w:tc>
          <w:tcPr>
            <w:tcW w:w="2693" w:type="dxa"/>
          </w:tcPr>
          <w:p w14:paraId="13837A52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35F8679E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3C81176C" w14:textId="77777777" w:rsidTr="006D5294">
        <w:tc>
          <w:tcPr>
            <w:tcW w:w="3970" w:type="dxa"/>
            <w:hideMark/>
          </w:tcPr>
          <w:p w14:paraId="7F706BBA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  <w:r>
              <w:rPr>
                <w:rFonts w:ascii="Lato" w:hAnsi="Lato" w:cstheme="minorHAnsi"/>
                <w:color w:val="1F4E79" w:themeColor="accent1" w:themeShade="80"/>
              </w:rPr>
              <w:t>Fundusz wdrożeń</w:t>
            </w:r>
          </w:p>
        </w:tc>
        <w:tc>
          <w:tcPr>
            <w:tcW w:w="2693" w:type="dxa"/>
          </w:tcPr>
          <w:p w14:paraId="16E1B9D5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6CA2CC36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  <w:tr w:rsidR="0074091D" w14:paraId="44CA424B" w14:textId="77777777" w:rsidTr="006D5294">
        <w:tc>
          <w:tcPr>
            <w:tcW w:w="3970" w:type="dxa"/>
            <w:hideMark/>
          </w:tcPr>
          <w:p w14:paraId="3F6C61FA" w14:textId="77777777" w:rsidR="002B3EEA" w:rsidRDefault="00D97BD1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lang w:eastAsia="pl-PL"/>
              </w:rPr>
              <w:t>Fundusz nagród</w:t>
            </w:r>
          </w:p>
        </w:tc>
        <w:tc>
          <w:tcPr>
            <w:tcW w:w="2693" w:type="dxa"/>
          </w:tcPr>
          <w:p w14:paraId="3BF78232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  <w:tc>
          <w:tcPr>
            <w:tcW w:w="2551" w:type="dxa"/>
          </w:tcPr>
          <w:p w14:paraId="214A91DB" w14:textId="77777777" w:rsidR="002B3EEA" w:rsidRDefault="002B3EEA" w:rsidP="006D5294">
            <w:pPr>
              <w:suppressAutoHyphens/>
              <w:spacing w:after="0" w:line="288" w:lineRule="auto"/>
              <w:ind w:left="-48"/>
              <w:jc w:val="both"/>
              <w:rPr>
                <w:rFonts w:ascii="Lato" w:hAnsi="Lato" w:cstheme="minorHAnsi"/>
                <w:color w:val="1F4E79" w:themeColor="accent1" w:themeShade="80"/>
              </w:rPr>
            </w:pPr>
          </w:p>
        </w:tc>
      </w:tr>
    </w:tbl>
    <w:p w14:paraId="1E5E18E1" w14:textId="77777777" w:rsidR="002B3EEA" w:rsidRDefault="002B3EEA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</w:rPr>
      </w:pPr>
    </w:p>
    <w:p w14:paraId="1AED3D37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4. Informacja o kształtowaniu się miesięcznego wynagrodzenia:</w:t>
      </w:r>
      <w:r w:rsidR="00EA0C33">
        <w:rPr>
          <w:rFonts w:ascii="Lato" w:hAnsi="Lato"/>
          <w:b/>
          <w:color w:val="1F4E79" w:themeColor="accent1" w:themeShade="80"/>
        </w:rPr>
        <w:t xml:space="preserve"> </w:t>
      </w:r>
    </w:p>
    <w:p w14:paraId="1A5239C7" w14:textId="77777777" w:rsidR="002B3EEA" w:rsidRDefault="00D97BD1" w:rsidP="002B3EEA">
      <w:pPr>
        <w:suppressAutoHyphens/>
        <w:spacing w:after="0" w:line="288" w:lineRule="auto"/>
        <w:ind w:left="284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4.1.</w:t>
      </w: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ab/>
        <w:t>Wysokość przeciętnego miesięcznego wynagrodzenia brutto</w:t>
      </w:r>
      <w:r>
        <w:rPr>
          <w:rFonts w:ascii="Lato" w:eastAsia="Times New Roman" w:hAnsi="Lato" w:cstheme="minorHAnsi"/>
          <w:b/>
          <w:color w:val="1F4E79" w:themeColor="accent1" w:themeShade="80"/>
          <w:lang w:eastAsia="pl-PL"/>
        </w:rPr>
        <w:t xml:space="preserve"> </w:t>
      </w: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ogółem (w zł) ....................., w tym:</w:t>
      </w:r>
    </w:p>
    <w:p w14:paraId="5F7F561E" w14:textId="77777777" w:rsidR="002B3EEA" w:rsidRDefault="00D97BD1" w:rsidP="002B3EEA">
      <w:pPr>
        <w:suppressAutoHyphens/>
        <w:spacing w:after="0" w:line="240" w:lineRule="auto"/>
        <w:ind w:firstLine="284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- p</w:t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 xml:space="preserve">racownicy naukowi </w:t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ab/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ab/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ab/>
        <w:t>- ………………………</w:t>
      </w:r>
    </w:p>
    <w:p w14:paraId="33179A09" w14:textId="77777777" w:rsidR="002B3EEA" w:rsidRDefault="00D97BD1" w:rsidP="002B3EEA">
      <w:pPr>
        <w:suppressAutoHyphens/>
        <w:spacing w:after="0" w:line="240" w:lineRule="auto"/>
        <w:ind w:firstLine="284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>- pracownicy badawczo-techniczni</w:t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ab/>
        <w:t>- ………………………</w:t>
      </w:r>
    </w:p>
    <w:p w14:paraId="2B7D1CA5" w14:textId="77777777" w:rsidR="002B3EEA" w:rsidRDefault="00D97BD1" w:rsidP="002B3EEA">
      <w:pPr>
        <w:suppressAutoHyphens/>
        <w:spacing w:after="0" w:line="240" w:lineRule="auto"/>
        <w:ind w:firstLine="284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>- pracownicy inżynieryjno-techniczni</w:t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ab/>
        <w:t>- ………………………</w:t>
      </w:r>
    </w:p>
    <w:p w14:paraId="79C0A374" w14:textId="77777777" w:rsidR="002B3EEA" w:rsidRDefault="002B3EEA" w:rsidP="002B3EEA">
      <w:pPr>
        <w:suppressAutoHyphens/>
        <w:spacing w:after="120" w:line="240" w:lineRule="auto"/>
        <w:ind w:firstLine="284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</w:p>
    <w:p w14:paraId="6E4B9E36" w14:textId="77777777" w:rsidR="002B3EEA" w:rsidRDefault="00D97BD1" w:rsidP="002B3EEA">
      <w:pPr>
        <w:suppressAutoHyphens/>
        <w:spacing w:after="120" w:line="240" w:lineRule="auto"/>
        <w:ind w:firstLine="284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4.2. Informacja o wysokości wynagrodzenia dyrektora i zastępców dyrektora (w zł):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822"/>
        <w:gridCol w:w="1959"/>
        <w:gridCol w:w="1959"/>
        <w:gridCol w:w="1959"/>
        <w:gridCol w:w="2077"/>
      </w:tblGrid>
      <w:tr w:rsidR="0074091D" w14:paraId="6F6A233F" w14:textId="77777777" w:rsidTr="00640D5D">
        <w:trPr>
          <w:jc w:val="center"/>
        </w:trPr>
        <w:tc>
          <w:tcPr>
            <w:tcW w:w="1822" w:type="dxa"/>
            <w:vAlign w:val="center"/>
            <w:hideMark/>
          </w:tcPr>
          <w:p w14:paraId="66016E3B" w14:textId="77777777" w:rsidR="002B3EEA" w:rsidRDefault="00D97BD1" w:rsidP="006D5294">
            <w:pPr>
              <w:suppressAutoHyphens/>
              <w:spacing w:line="240" w:lineRule="auto"/>
              <w:jc w:val="center"/>
              <w:rPr>
                <w:rFonts w:ascii="Lato" w:hAnsi="Lato"/>
                <w:color w:val="1F4E79" w:themeColor="accent1" w:themeShade="80"/>
              </w:rPr>
            </w:pPr>
            <w:r>
              <w:rPr>
                <w:rFonts w:ascii="Lato" w:hAnsi="Lato"/>
                <w:color w:val="1F4E79" w:themeColor="accent1" w:themeShade="80"/>
              </w:rPr>
              <w:t>Imię i nazwisko</w:t>
            </w:r>
          </w:p>
        </w:tc>
        <w:tc>
          <w:tcPr>
            <w:tcW w:w="1959" w:type="dxa"/>
            <w:vAlign w:val="center"/>
            <w:hideMark/>
          </w:tcPr>
          <w:p w14:paraId="5FEECDEF" w14:textId="77777777" w:rsidR="002B3EEA" w:rsidRDefault="00D97BD1" w:rsidP="006D5294">
            <w:pPr>
              <w:suppressAutoHyphens/>
              <w:spacing w:line="240" w:lineRule="auto"/>
              <w:jc w:val="center"/>
              <w:rPr>
                <w:rFonts w:ascii="Lato" w:hAnsi="Lato"/>
                <w:color w:val="1F4E79" w:themeColor="accent1" w:themeShade="80"/>
              </w:rPr>
            </w:pPr>
            <w:r>
              <w:rPr>
                <w:rFonts w:ascii="Lato" w:hAnsi="Lato"/>
                <w:color w:val="1F4E79" w:themeColor="accent1" w:themeShade="80"/>
              </w:rPr>
              <w:t>Wynagrodzenie miesięczne wyznaczone przez właściwy organ</w:t>
            </w:r>
          </w:p>
        </w:tc>
        <w:tc>
          <w:tcPr>
            <w:tcW w:w="1959" w:type="dxa"/>
            <w:vAlign w:val="center"/>
            <w:hideMark/>
          </w:tcPr>
          <w:p w14:paraId="675F375E" w14:textId="77777777" w:rsidR="002B3EEA" w:rsidRDefault="00D97BD1" w:rsidP="006D5294">
            <w:pPr>
              <w:suppressAutoHyphens/>
              <w:spacing w:line="240" w:lineRule="auto"/>
              <w:jc w:val="center"/>
              <w:rPr>
                <w:rFonts w:ascii="Lato" w:hAnsi="Lato"/>
                <w:color w:val="1F4E79" w:themeColor="accent1" w:themeShade="80"/>
              </w:rPr>
            </w:pPr>
            <w:r>
              <w:rPr>
                <w:rFonts w:ascii="Lato" w:hAnsi="Lato"/>
                <w:color w:val="1F4E79" w:themeColor="accent1" w:themeShade="80"/>
              </w:rPr>
              <w:t>Rzeczywiście wypłacone wynagrodzenie miesięczne</w:t>
            </w:r>
          </w:p>
        </w:tc>
        <w:tc>
          <w:tcPr>
            <w:tcW w:w="1959" w:type="dxa"/>
            <w:vAlign w:val="center"/>
            <w:hideMark/>
          </w:tcPr>
          <w:p w14:paraId="4ADC006B" w14:textId="77777777" w:rsidR="002B3EEA" w:rsidRDefault="00D97BD1" w:rsidP="00E74FF4">
            <w:pPr>
              <w:suppressAutoHyphens/>
              <w:spacing w:line="240" w:lineRule="auto"/>
              <w:ind w:right="-28"/>
              <w:jc w:val="center"/>
              <w:rPr>
                <w:rFonts w:ascii="Lato" w:hAnsi="Lato"/>
                <w:color w:val="1F4E79" w:themeColor="accent1" w:themeShade="80"/>
              </w:rPr>
            </w:pPr>
            <w:r>
              <w:rPr>
                <w:rFonts w:ascii="Lato" w:hAnsi="Lato"/>
                <w:color w:val="1F4E79" w:themeColor="accent1" w:themeShade="80"/>
              </w:rPr>
              <w:t>Świadczenia dodatkowe wypłacone w okresie sprawozdawczym (wymienić tytuły, kwoty w zł)</w:t>
            </w:r>
            <w:r w:rsidR="00E74FF4">
              <w:rPr>
                <w:rFonts w:ascii="Lato" w:hAnsi="Lato"/>
                <w:color w:val="1F4E79" w:themeColor="accent1" w:themeShade="80"/>
              </w:rPr>
              <w:t>*</w:t>
            </w:r>
          </w:p>
        </w:tc>
        <w:tc>
          <w:tcPr>
            <w:tcW w:w="2077" w:type="dxa"/>
            <w:vAlign w:val="center"/>
            <w:hideMark/>
          </w:tcPr>
          <w:p w14:paraId="7508D898" w14:textId="77777777" w:rsidR="002B3EEA" w:rsidRDefault="00D97BD1" w:rsidP="006D5294">
            <w:pPr>
              <w:suppressAutoHyphens/>
              <w:spacing w:line="240" w:lineRule="auto"/>
              <w:jc w:val="center"/>
              <w:rPr>
                <w:rFonts w:ascii="Lato" w:hAnsi="Lato"/>
                <w:color w:val="1F4E79" w:themeColor="accent1" w:themeShade="80"/>
              </w:rPr>
            </w:pPr>
            <w:r>
              <w:rPr>
                <w:rFonts w:ascii="Lato" w:hAnsi="Lato"/>
                <w:color w:val="1F4E79" w:themeColor="accent1" w:themeShade="80"/>
              </w:rPr>
              <w:t>Przeciętne wynagrodzenie miesięczne w roku (wypełnić w IV kwartale za cały rok)</w:t>
            </w:r>
          </w:p>
        </w:tc>
      </w:tr>
      <w:tr w:rsidR="0074091D" w14:paraId="6C66B9DC" w14:textId="77777777" w:rsidTr="00640D5D">
        <w:trPr>
          <w:jc w:val="center"/>
        </w:trPr>
        <w:tc>
          <w:tcPr>
            <w:tcW w:w="1822" w:type="dxa"/>
            <w:vAlign w:val="center"/>
          </w:tcPr>
          <w:p w14:paraId="55D7149B" w14:textId="77777777" w:rsidR="002B3EEA" w:rsidRDefault="002B3EEA" w:rsidP="006D5294">
            <w:pPr>
              <w:suppressAutoHyphens/>
              <w:spacing w:line="288" w:lineRule="auto"/>
              <w:ind w:left="-248" w:firstLine="248"/>
              <w:jc w:val="both"/>
              <w:rPr>
                <w:rFonts w:ascii="Lato" w:hAnsi="Lato"/>
                <w:color w:val="1F4E79" w:themeColor="accent1" w:themeShade="80"/>
              </w:rPr>
            </w:pPr>
          </w:p>
        </w:tc>
        <w:tc>
          <w:tcPr>
            <w:tcW w:w="1959" w:type="dxa"/>
            <w:vAlign w:val="center"/>
          </w:tcPr>
          <w:p w14:paraId="373E6DBA" w14:textId="77777777" w:rsidR="002B3EEA" w:rsidRDefault="002B3EEA" w:rsidP="006D5294">
            <w:pPr>
              <w:suppressAutoHyphens/>
              <w:spacing w:line="288" w:lineRule="auto"/>
              <w:ind w:left="-248" w:firstLine="248"/>
              <w:jc w:val="both"/>
              <w:rPr>
                <w:rFonts w:ascii="Lato" w:hAnsi="Lato"/>
                <w:color w:val="1F4E79" w:themeColor="accent1" w:themeShade="80"/>
              </w:rPr>
            </w:pPr>
          </w:p>
        </w:tc>
        <w:tc>
          <w:tcPr>
            <w:tcW w:w="1959" w:type="dxa"/>
            <w:vAlign w:val="center"/>
          </w:tcPr>
          <w:p w14:paraId="7104563A" w14:textId="77777777" w:rsidR="002B3EEA" w:rsidRDefault="002B3EEA" w:rsidP="006D5294">
            <w:pPr>
              <w:suppressAutoHyphens/>
              <w:spacing w:line="288" w:lineRule="auto"/>
              <w:ind w:left="-248" w:firstLine="248"/>
              <w:jc w:val="both"/>
              <w:rPr>
                <w:rFonts w:ascii="Lato" w:hAnsi="Lato"/>
                <w:color w:val="1F4E79" w:themeColor="accent1" w:themeShade="80"/>
              </w:rPr>
            </w:pPr>
          </w:p>
        </w:tc>
        <w:tc>
          <w:tcPr>
            <w:tcW w:w="1959" w:type="dxa"/>
            <w:vAlign w:val="center"/>
          </w:tcPr>
          <w:p w14:paraId="4E6CF138" w14:textId="77777777" w:rsidR="002B3EEA" w:rsidRDefault="002B3EEA" w:rsidP="006D5294">
            <w:pPr>
              <w:suppressAutoHyphens/>
              <w:spacing w:line="288" w:lineRule="auto"/>
              <w:ind w:left="-248" w:firstLine="248"/>
              <w:jc w:val="both"/>
              <w:rPr>
                <w:rFonts w:ascii="Lato" w:hAnsi="Lato"/>
                <w:color w:val="1F4E79" w:themeColor="accent1" w:themeShade="80"/>
              </w:rPr>
            </w:pPr>
          </w:p>
        </w:tc>
        <w:tc>
          <w:tcPr>
            <w:tcW w:w="2077" w:type="dxa"/>
          </w:tcPr>
          <w:p w14:paraId="446EDED0" w14:textId="77777777" w:rsidR="002B3EEA" w:rsidRDefault="002B3EEA" w:rsidP="006D5294">
            <w:pPr>
              <w:suppressAutoHyphens/>
              <w:spacing w:line="288" w:lineRule="auto"/>
              <w:ind w:left="-248" w:firstLine="248"/>
              <w:jc w:val="both"/>
              <w:rPr>
                <w:rFonts w:ascii="Lato" w:hAnsi="Lato"/>
                <w:color w:val="1F4E79" w:themeColor="accent1" w:themeShade="80"/>
              </w:rPr>
            </w:pPr>
          </w:p>
        </w:tc>
      </w:tr>
    </w:tbl>
    <w:p w14:paraId="3BF52721" w14:textId="77777777" w:rsidR="002B3EEA" w:rsidRDefault="00D97BD1" w:rsidP="002B3EEA">
      <w:pPr>
        <w:suppressAutoHyphens/>
        <w:jc w:val="both"/>
        <w:rPr>
          <w:rFonts w:ascii="Lato" w:hAnsi="Lato"/>
          <w:bCs/>
          <w:color w:val="1F4E79" w:themeColor="accent1" w:themeShade="80"/>
          <w:sz w:val="20"/>
          <w:szCs w:val="20"/>
        </w:rPr>
      </w:pPr>
      <w:r w:rsidRPr="00225966">
        <w:rPr>
          <w:rFonts w:ascii="Lato" w:hAnsi="Lato"/>
          <w:b/>
          <w:color w:val="1F4E79" w:themeColor="accent1" w:themeShade="80"/>
          <w:sz w:val="20"/>
          <w:szCs w:val="20"/>
        </w:rPr>
        <w:t xml:space="preserve">* </w:t>
      </w:r>
      <w:r w:rsidRPr="00225966">
        <w:rPr>
          <w:rFonts w:ascii="Lato" w:hAnsi="Lato"/>
          <w:bCs/>
          <w:color w:val="1F4E79" w:themeColor="accent1" w:themeShade="80"/>
          <w:sz w:val="20"/>
          <w:szCs w:val="20"/>
        </w:rPr>
        <w:t xml:space="preserve">świadczenia dodatkowe wypłacane zgodnie z </w:t>
      </w:r>
      <w:r w:rsidR="001075A2" w:rsidRPr="00225966">
        <w:rPr>
          <w:rFonts w:ascii="Lato" w:hAnsi="Lato"/>
          <w:bCs/>
          <w:color w:val="1F4E79" w:themeColor="accent1" w:themeShade="80"/>
          <w:sz w:val="20"/>
          <w:szCs w:val="20"/>
        </w:rPr>
        <w:t>Ustawą o wynagradzaniu osób kierujących niektórymi podmiotami prawnymi</w:t>
      </w:r>
      <w:r w:rsidRPr="00225966">
        <w:rPr>
          <w:rFonts w:ascii="Lato" w:hAnsi="Lato"/>
          <w:bCs/>
          <w:color w:val="1F4E79" w:themeColor="accent1" w:themeShade="80"/>
          <w:sz w:val="20"/>
          <w:szCs w:val="20"/>
        </w:rPr>
        <w:t xml:space="preserve">  </w:t>
      </w:r>
    </w:p>
    <w:p w14:paraId="46EB00B8" w14:textId="77777777" w:rsidR="00225966" w:rsidRDefault="00225966" w:rsidP="00225966">
      <w:pPr>
        <w:suppressAutoHyphens/>
        <w:spacing w:after="0"/>
        <w:jc w:val="both"/>
        <w:rPr>
          <w:rFonts w:ascii="Lato" w:hAnsi="Lato"/>
          <w:bCs/>
          <w:color w:val="1F4E79" w:themeColor="accent1" w:themeShade="80"/>
          <w:sz w:val="20"/>
          <w:szCs w:val="20"/>
        </w:rPr>
      </w:pPr>
    </w:p>
    <w:p w14:paraId="6941D1BE" w14:textId="77777777" w:rsidR="00730F24" w:rsidRPr="00225966" w:rsidRDefault="00730F24" w:rsidP="00225966">
      <w:pPr>
        <w:suppressAutoHyphens/>
        <w:spacing w:after="0"/>
        <w:jc w:val="both"/>
        <w:rPr>
          <w:rFonts w:ascii="Lato" w:hAnsi="Lato"/>
          <w:bCs/>
          <w:color w:val="1F4E79" w:themeColor="accent1" w:themeShade="80"/>
          <w:sz w:val="20"/>
          <w:szCs w:val="20"/>
        </w:rPr>
      </w:pPr>
    </w:p>
    <w:p w14:paraId="4087639E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5. Wybrane istotne wielkości ekonomiczne (w zł):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1985"/>
        <w:gridCol w:w="1986"/>
        <w:gridCol w:w="1836"/>
      </w:tblGrid>
      <w:tr w:rsidR="0074091D" w14:paraId="24287757" w14:textId="77777777" w:rsidTr="006D5294">
        <w:trPr>
          <w:trHeight w:val="710"/>
          <w:jc w:val="center"/>
        </w:trPr>
        <w:tc>
          <w:tcPr>
            <w:tcW w:w="3974" w:type="dxa"/>
          </w:tcPr>
          <w:p w14:paraId="250576E5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AF0881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vAlign w:val="center"/>
            <w:hideMark/>
          </w:tcPr>
          <w:p w14:paraId="1EE62A7C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okres sprawozdawczy narastająco </w:t>
            </w:r>
          </w:p>
          <w:p w14:paraId="7EF8A6EB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>od początku roku kalendarzowego</w:t>
            </w:r>
          </w:p>
        </w:tc>
      </w:tr>
      <w:tr w:rsidR="0074091D" w14:paraId="009CC13E" w14:textId="77777777" w:rsidTr="006D5294">
        <w:trPr>
          <w:jc w:val="center"/>
        </w:trPr>
        <w:tc>
          <w:tcPr>
            <w:tcW w:w="3974" w:type="dxa"/>
          </w:tcPr>
          <w:p w14:paraId="3F7702B9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hideMark/>
          </w:tcPr>
          <w:p w14:paraId="53B03CF0" w14:textId="77777777" w:rsidR="002B3EEA" w:rsidRDefault="00D97BD1" w:rsidP="003712B9">
            <w:pPr>
              <w:suppressAutoHyphens/>
              <w:spacing w:after="0" w:line="288" w:lineRule="auto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  <w:sz w:val="20"/>
                <w:szCs w:val="20"/>
              </w:rPr>
              <w:t xml:space="preserve">poprzedni rok </w:t>
            </w:r>
            <w:r>
              <w:rPr>
                <w:rFonts w:ascii="Lato" w:hAnsi="Lato" w:cstheme="minorHAnsi"/>
                <w:bCs/>
                <w:color w:val="1F4E79" w:themeColor="accent1" w:themeShade="80"/>
                <w:sz w:val="20"/>
                <w:szCs w:val="20"/>
              </w:rPr>
              <w:br/>
              <w:t>obrotowy</w:t>
            </w:r>
          </w:p>
        </w:tc>
        <w:tc>
          <w:tcPr>
            <w:tcW w:w="1986" w:type="dxa"/>
            <w:vAlign w:val="center"/>
            <w:hideMark/>
          </w:tcPr>
          <w:p w14:paraId="2B1E92D6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>rok poprzedni</w:t>
            </w:r>
          </w:p>
        </w:tc>
        <w:tc>
          <w:tcPr>
            <w:tcW w:w="1836" w:type="dxa"/>
            <w:vAlign w:val="center"/>
            <w:hideMark/>
          </w:tcPr>
          <w:p w14:paraId="4EF3F8CD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>rok bieżący</w:t>
            </w:r>
          </w:p>
        </w:tc>
      </w:tr>
      <w:tr w:rsidR="0074091D" w14:paraId="5143A564" w14:textId="77777777" w:rsidTr="006D5294">
        <w:trPr>
          <w:jc w:val="center"/>
        </w:trPr>
        <w:tc>
          <w:tcPr>
            <w:tcW w:w="3974" w:type="dxa"/>
            <w:vAlign w:val="center"/>
            <w:hideMark/>
          </w:tcPr>
          <w:p w14:paraId="18AE292A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bCs/>
                <w:i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 xml:space="preserve">I. Przychody ogółem </w:t>
            </w:r>
          </w:p>
          <w:p w14:paraId="6C6DE83A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i/>
                <w:color w:val="1F4E79" w:themeColor="accent1" w:themeShade="80"/>
                <w:sz w:val="20"/>
                <w:szCs w:val="20"/>
                <w:lang w:eastAsia="pl-PL"/>
              </w:rPr>
              <w:t>(rozumiane jako suma przychodów ze sprzedaży i zrównanych z nimi, pozostałych przychodów operacyjnych i przychodów finansowych)</w:t>
            </w:r>
          </w:p>
        </w:tc>
        <w:tc>
          <w:tcPr>
            <w:tcW w:w="1985" w:type="dxa"/>
          </w:tcPr>
          <w:p w14:paraId="4F72F8B6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08BC351D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74E4897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9D1B46D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2B2CD3AF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color w:val="1F4E79" w:themeColor="accent1" w:themeShade="80"/>
                <w:sz w:val="20"/>
                <w:szCs w:val="20"/>
              </w:rPr>
              <w:t>1. Przychody netto ze sprzedaży produktów, w tym:</w:t>
            </w:r>
            <w:r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1C198B1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B0BC061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CE0094C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4CFA2ECE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3D039157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1.1 </w:t>
            </w:r>
            <w:r>
              <w:rPr>
                <w:rFonts w:ascii="Lato" w:hAnsi="Lato" w:cstheme="minorHAnsi"/>
                <w:bCs/>
                <w:color w:val="1F4E79" w:themeColor="accent1" w:themeShade="80"/>
                <w:sz w:val="20"/>
                <w:szCs w:val="20"/>
              </w:rPr>
              <w:t>Sprzedaż usług b+r</w:t>
            </w:r>
            <w:r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CEB84FB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02596AE0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B65D71C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79129B33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34E27951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>1.2. S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przedaż produktów</w:t>
            </w: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</w:tcPr>
          <w:p w14:paraId="6F54E227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674E82F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DFC09D8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2A28017F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59D8FDEB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2.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Dotacje i subwencja statutowa ogółem, w tym:</w:t>
            </w:r>
          </w:p>
        </w:tc>
        <w:tc>
          <w:tcPr>
            <w:tcW w:w="1985" w:type="dxa"/>
          </w:tcPr>
          <w:p w14:paraId="74920D17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20D1AB3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BC61BDE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6E9A147C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5BCE23B3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>2.1. Subwencja statutowa</w:t>
            </w:r>
          </w:p>
        </w:tc>
        <w:tc>
          <w:tcPr>
            <w:tcW w:w="1985" w:type="dxa"/>
          </w:tcPr>
          <w:p w14:paraId="0E3C7D92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41AA00F6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1F3BCAD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1B87681B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2810B882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2.2.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Granty</w:t>
            </w:r>
          </w:p>
        </w:tc>
        <w:tc>
          <w:tcPr>
            <w:tcW w:w="1985" w:type="dxa"/>
          </w:tcPr>
          <w:p w14:paraId="24831697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54065DA5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3436507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F9C28C4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34B18DE1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2.3.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Projekty, których wyniki zostają w jednostce</w:t>
            </w:r>
          </w:p>
        </w:tc>
        <w:tc>
          <w:tcPr>
            <w:tcW w:w="1985" w:type="dxa"/>
          </w:tcPr>
          <w:p w14:paraId="1A9CC1D0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0AC41092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EBC79DF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2C920528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64D4CF5A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lastRenderedPageBreak/>
              <w:t>2.4. Inne (jakie?)</w:t>
            </w:r>
          </w:p>
        </w:tc>
        <w:tc>
          <w:tcPr>
            <w:tcW w:w="1985" w:type="dxa"/>
          </w:tcPr>
          <w:p w14:paraId="53239BF7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18233EA1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B266F8C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0455ADDB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78DCAB51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3.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Pozostałe przychody operacyjne, w tym:</w:t>
            </w:r>
          </w:p>
        </w:tc>
        <w:tc>
          <w:tcPr>
            <w:tcW w:w="1985" w:type="dxa"/>
          </w:tcPr>
          <w:p w14:paraId="44A52FD2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10286CA0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9DBE7B9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56B8EBA9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65FB5198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3.1.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Zysk ze sprzedaży niefinansowych aktywów trwałych</w:t>
            </w:r>
          </w:p>
        </w:tc>
        <w:tc>
          <w:tcPr>
            <w:tcW w:w="1985" w:type="dxa"/>
          </w:tcPr>
          <w:p w14:paraId="75762668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50AC5D17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F7C1830" w14:textId="77777777" w:rsidR="002B3EEA" w:rsidRDefault="002B3EEA" w:rsidP="006D5294">
            <w:pPr>
              <w:suppressAutoHyphens/>
              <w:spacing w:after="0" w:line="240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13A36F0C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0F35A6E9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>3.2. Pozostałe d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otacje</w:t>
            </w:r>
          </w:p>
        </w:tc>
        <w:tc>
          <w:tcPr>
            <w:tcW w:w="1985" w:type="dxa"/>
          </w:tcPr>
          <w:p w14:paraId="1850FD6E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7617350E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35B60F4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6F4523E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7FE7E351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3.3.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Przychody z wynajmu/dzierżaw majątku trwałego i refakturowania mediów</w:t>
            </w:r>
          </w:p>
        </w:tc>
        <w:tc>
          <w:tcPr>
            <w:tcW w:w="1985" w:type="dxa"/>
          </w:tcPr>
          <w:p w14:paraId="7E0890F5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9AE14FF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6683635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7F4C09A0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5603D6D5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>II. Przychody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 xml:space="preserve"> ze sprzedaży niefinansowych aktywów trwałych</w:t>
            </w:r>
          </w:p>
        </w:tc>
        <w:tc>
          <w:tcPr>
            <w:tcW w:w="1985" w:type="dxa"/>
          </w:tcPr>
          <w:p w14:paraId="6C55A010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BEA7B3A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D862BD2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F18332A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231A465F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b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color w:val="1F4E79" w:themeColor="accent1" w:themeShade="80"/>
                <w:sz w:val="20"/>
                <w:szCs w:val="20"/>
                <w:lang w:eastAsia="pl-PL"/>
              </w:rPr>
              <w:t xml:space="preserve">III. </w:t>
            </w:r>
            <w:r>
              <w:rPr>
                <w:rFonts w:ascii="Lato" w:eastAsia="Times New Roman" w:hAnsi="Lato" w:cstheme="minorHAnsi"/>
                <w:b/>
                <w:bCs/>
                <w:color w:val="1F4E79" w:themeColor="accent1" w:themeShade="80"/>
                <w:sz w:val="20"/>
                <w:szCs w:val="20"/>
                <w:lang w:eastAsia="pl-PL"/>
              </w:rPr>
              <w:t xml:space="preserve">Przychody z działalności wyodrębnionej,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zgodnie z art. 2 ust. 4 ustawy o ib</w:t>
            </w:r>
          </w:p>
        </w:tc>
        <w:tc>
          <w:tcPr>
            <w:tcW w:w="1985" w:type="dxa"/>
          </w:tcPr>
          <w:p w14:paraId="420A7F1B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7BB0B6C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DB1F531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16371B55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1E6FAE59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b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color w:val="1F4E79" w:themeColor="accent1" w:themeShade="80"/>
                <w:sz w:val="20"/>
                <w:szCs w:val="20"/>
                <w:lang w:eastAsia="pl-PL"/>
              </w:rPr>
              <w:t xml:space="preserve">IV. </w:t>
            </w:r>
            <w:r>
              <w:rPr>
                <w:rFonts w:ascii="Lato" w:eastAsia="Times New Roman" w:hAnsi="Lato" w:cstheme="minorHAnsi"/>
                <w:b/>
                <w:bCs/>
                <w:color w:val="1F4E79" w:themeColor="accent1" w:themeShade="80"/>
                <w:sz w:val="20"/>
                <w:szCs w:val="20"/>
                <w:lang w:eastAsia="pl-PL"/>
              </w:rPr>
              <w:t xml:space="preserve">Koszty działalności wyodrębnionej,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>zgodnie z art. 2 ust. 4 ustawy o ib</w:t>
            </w:r>
          </w:p>
        </w:tc>
        <w:tc>
          <w:tcPr>
            <w:tcW w:w="1985" w:type="dxa"/>
          </w:tcPr>
          <w:p w14:paraId="3D8048E0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7D788A38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45B862D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2635B0F6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5B203B15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szCs w:val="20"/>
                <w:lang w:eastAsia="pl-PL"/>
              </w:rPr>
              <w:t xml:space="preserve">V.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szCs w:val="20"/>
                <w:lang w:eastAsia="pl-PL"/>
              </w:rPr>
              <w:t xml:space="preserve">Koszty pokryte z dotacji i subwencji statutowej </w:t>
            </w:r>
            <w:r>
              <w:rPr>
                <w:rFonts w:ascii="Lato" w:eastAsia="Times New Roman" w:hAnsi="Lato" w:cstheme="minorHAnsi"/>
                <w:bCs/>
                <w:i/>
                <w:iCs/>
                <w:color w:val="1F4E79" w:themeColor="accent1" w:themeShade="80"/>
                <w:sz w:val="20"/>
                <w:szCs w:val="20"/>
                <w:lang w:eastAsia="pl-PL"/>
              </w:rPr>
              <w:t>(proszę o odrębne przedstawienie struktury i wysokości kosztów)</w:t>
            </w:r>
          </w:p>
        </w:tc>
        <w:tc>
          <w:tcPr>
            <w:tcW w:w="1985" w:type="dxa"/>
          </w:tcPr>
          <w:p w14:paraId="7E877F19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F23E68E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F50B4D3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56B3C503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74D28A95" w14:textId="77777777" w:rsidR="002B3EEA" w:rsidRDefault="00D97BD1" w:rsidP="006D5294">
            <w:pPr>
              <w:suppressAutoHyphens/>
              <w:spacing w:after="0" w:line="288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lang w:eastAsia="pl-PL"/>
              </w:rPr>
              <w:t>VI. Zobowiązania ogółem, w tym</w:t>
            </w:r>
          </w:p>
        </w:tc>
        <w:tc>
          <w:tcPr>
            <w:tcW w:w="1985" w:type="dxa"/>
          </w:tcPr>
          <w:p w14:paraId="4C1B5F54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986" w:type="dxa"/>
          </w:tcPr>
          <w:p w14:paraId="5124F441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836" w:type="dxa"/>
          </w:tcPr>
          <w:p w14:paraId="11BB3A2F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</w:tr>
      <w:tr w:rsidR="0074091D" w14:paraId="679A5E3A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4999D6CF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lang w:eastAsia="pl-PL"/>
              </w:rPr>
              <w:t>1. Zobowiązania wymagalne</w:t>
            </w: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  <w:t xml:space="preserve"> </w:t>
            </w:r>
          </w:p>
          <w:p w14:paraId="2DD2B16C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</w:pPr>
            <w:r>
              <w:rPr>
                <w:rFonts w:ascii="Lato" w:eastAsia="Times New Roman" w:hAnsi="Lato" w:cstheme="minorHAnsi"/>
                <w:i/>
                <w:color w:val="1F4E79" w:themeColor="accent1" w:themeShade="80"/>
                <w:sz w:val="20"/>
                <w:lang w:eastAsia="pl-PL"/>
              </w:rPr>
              <w:t>(których termin płatności minął)</w:t>
            </w:r>
          </w:p>
        </w:tc>
        <w:tc>
          <w:tcPr>
            <w:tcW w:w="1985" w:type="dxa"/>
          </w:tcPr>
          <w:p w14:paraId="06ED3722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986" w:type="dxa"/>
          </w:tcPr>
          <w:p w14:paraId="5568BDFC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836" w:type="dxa"/>
          </w:tcPr>
          <w:p w14:paraId="2E4D53F3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</w:tr>
      <w:tr w:rsidR="0074091D" w14:paraId="75AA33F1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281DC5D1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</w:pP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  <w:t xml:space="preserve">VII. </w:t>
            </w: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lang w:eastAsia="pl-PL"/>
              </w:rPr>
              <w:t>Należności ogółem, w tym</w:t>
            </w:r>
          </w:p>
        </w:tc>
        <w:tc>
          <w:tcPr>
            <w:tcW w:w="1985" w:type="dxa"/>
          </w:tcPr>
          <w:p w14:paraId="193AA83D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986" w:type="dxa"/>
          </w:tcPr>
          <w:p w14:paraId="7A54E04F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836" w:type="dxa"/>
          </w:tcPr>
          <w:p w14:paraId="252E20BA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</w:tr>
      <w:tr w:rsidR="0074091D" w14:paraId="5A627502" w14:textId="77777777" w:rsidTr="006D5294">
        <w:trPr>
          <w:cantSplit/>
          <w:trHeight w:val="567"/>
          <w:jc w:val="center"/>
        </w:trPr>
        <w:tc>
          <w:tcPr>
            <w:tcW w:w="3974" w:type="dxa"/>
            <w:vAlign w:val="center"/>
            <w:hideMark/>
          </w:tcPr>
          <w:p w14:paraId="1D97A37B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</w:pPr>
            <w:r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lang w:eastAsia="pl-PL"/>
              </w:rPr>
              <w:t>1. N</w:t>
            </w:r>
            <w:r>
              <w:rPr>
                <w:rFonts w:ascii="Lato" w:eastAsia="Times New Roman" w:hAnsi="Lato" w:cstheme="minorHAnsi"/>
                <w:color w:val="1F4E79" w:themeColor="accent1" w:themeShade="80"/>
                <w:sz w:val="20"/>
                <w:lang w:eastAsia="pl-PL"/>
              </w:rPr>
              <w:t xml:space="preserve">ależności wymagalne </w:t>
            </w:r>
          </w:p>
          <w:p w14:paraId="5D677422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eastAsia="Times New Roman" w:hAnsi="Lato" w:cstheme="minorHAnsi"/>
                <w:bCs/>
                <w:color w:val="1F4E79" w:themeColor="accent1" w:themeShade="80"/>
                <w:sz w:val="20"/>
                <w:lang w:eastAsia="pl-PL"/>
              </w:rPr>
            </w:pPr>
            <w:r>
              <w:rPr>
                <w:rFonts w:ascii="Lato" w:eastAsia="Times New Roman" w:hAnsi="Lato" w:cstheme="minorHAnsi"/>
                <w:i/>
                <w:color w:val="1F4E79" w:themeColor="accent1" w:themeShade="80"/>
                <w:sz w:val="20"/>
                <w:lang w:eastAsia="pl-PL"/>
              </w:rPr>
              <w:t>(których termin płatności minął)</w:t>
            </w:r>
          </w:p>
        </w:tc>
        <w:tc>
          <w:tcPr>
            <w:tcW w:w="1985" w:type="dxa"/>
          </w:tcPr>
          <w:p w14:paraId="64DF1D02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986" w:type="dxa"/>
          </w:tcPr>
          <w:p w14:paraId="5E68BBB4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  <w:tc>
          <w:tcPr>
            <w:tcW w:w="1836" w:type="dxa"/>
          </w:tcPr>
          <w:p w14:paraId="72F5CA65" w14:textId="77777777" w:rsidR="002B3EEA" w:rsidRDefault="002B3EEA" w:rsidP="006D5294">
            <w:pPr>
              <w:suppressAutoHyphens/>
              <w:spacing w:after="0" w:line="288" w:lineRule="auto"/>
              <w:jc w:val="both"/>
              <w:rPr>
                <w:rFonts w:ascii="Lato" w:hAnsi="Lato" w:cstheme="minorHAnsi"/>
                <w:color w:val="1F4E79" w:themeColor="accent1" w:themeShade="80"/>
                <w:sz w:val="20"/>
              </w:rPr>
            </w:pPr>
          </w:p>
        </w:tc>
      </w:tr>
    </w:tbl>
    <w:p w14:paraId="0E2FB25C" w14:textId="77777777" w:rsidR="00225966" w:rsidRDefault="00225966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56DA24B9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6</w:t>
      </w:r>
      <w:r>
        <w:rPr>
          <w:rFonts w:ascii="Lato" w:hAnsi="Lato"/>
          <w:color w:val="1F4E79" w:themeColor="accent1" w:themeShade="80"/>
        </w:rPr>
        <w:t xml:space="preserve">. </w:t>
      </w:r>
      <w:r>
        <w:rPr>
          <w:rFonts w:ascii="Lato" w:hAnsi="Lato"/>
          <w:b/>
          <w:color w:val="1F4E79" w:themeColor="accent1" w:themeShade="80"/>
        </w:rPr>
        <w:t>W przypadku wystąpienia zobowiązań wymagalnych bądź należności wymagalnych, proszę o podanie przyczyn powstania tych zobowiązań i terminie ich spłaty oraz o podjętych działaniach mających na celu wyegzekwowanie należności wymagalnych:</w:t>
      </w:r>
    </w:p>
    <w:p w14:paraId="09BFBAFB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bookmarkStart w:id="1" w:name="_Hlk213337302"/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1B74E6A2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6EC09836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7. W przypadku </w:t>
      </w:r>
      <w:r w:rsidR="006776B4">
        <w:rPr>
          <w:rFonts w:ascii="Lato" w:hAnsi="Lato"/>
          <w:b/>
          <w:color w:val="1F4E79" w:themeColor="accent1" w:themeShade="80"/>
        </w:rPr>
        <w:t xml:space="preserve">wystąpienia </w:t>
      </w:r>
      <w:r>
        <w:rPr>
          <w:rFonts w:ascii="Lato" w:hAnsi="Lato"/>
          <w:b/>
          <w:color w:val="1F4E79" w:themeColor="accent1" w:themeShade="80"/>
        </w:rPr>
        <w:t>zobowiązań mających istotny wpływ na funkcjonowanie instytutu</w:t>
      </w:r>
      <w:r w:rsidR="006776B4">
        <w:rPr>
          <w:rFonts w:ascii="Lato" w:hAnsi="Lato"/>
          <w:b/>
          <w:color w:val="1F4E79" w:themeColor="accent1" w:themeShade="80"/>
        </w:rPr>
        <w:t xml:space="preserve"> i jego sytuację finansową</w:t>
      </w:r>
      <w:r>
        <w:rPr>
          <w:rFonts w:ascii="Lato" w:hAnsi="Lato"/>
          <w:b/>
          <w:color w:val="1F4E79" w:themeColor="accent1" w:themeShade="80"/>
        </w:rPr>
        <w:t>, proszę o podanie</w:t>
      </w:r>
      <w:r w:rsidR="006776B4">
        <w:rPr>
          <w:rFonts w:ascii="Lato" w:hAnsi="Lato"/>
          <w:b/>
          <w:color w:val="1F4E79" w:themeColor="accent1" w:themeShade="80"/>
        </w:rPr>
        <w:t>:</w:t>
      </w:r>
      <w:r>
        <w:rPr>
          <w:rFonts w:ascii="Lato" w:hAnsi="Lato"/>
          <w:b/>
          <w:color w:val="1F4E79" w:themeColor="accent1" w:themeShade="80"/>
        </w:rPr>
        <w:t xml:space="preserve"> informacji</w:t>
      </w:r>
      <w:r w:rsidR="006776B4">
        <w:rPr>
          <w:rFonts w:ascii="Lato" w:hAnsi="Lato"/>
          <w:b/>
          <w:color w:val="1F4E79" w:themeColor="accent1" w:themeShade="80"/>
        </w:rPr>
        <w:t xml:space="preserve"> o zobowiązaniu, jego wysokości (w zł)</w:t>
      </w:r>
      <w:r>
        <w:rPr>
          <w:rFonts w:ascii="Lato" w:hAnsi="Lato"/>
          <w:b/>
          <w:color w:val="1F4E79" w:themeColor="accent1" w:themeShade="80"/>
        </w:rPr>
        <w:t xml:space="preserve"> i uzasadnienia</w:t>
      </w:r>
      <w:r w:rsidR="006776B4">
        <w:rPr>
          <w:rFonts w:ascii="Lato" w:hAnsi="Lato"/>
          <w:b/>
          <w:color w:val="1F4E79" w:themeColor="accent1" w:themeShade="80"/>
        </w:rPr>
        <w:t xml:space="preserve"> jego za</w:t>
      </w:r>
      <w:r w:rsidR="005F4A3D">
        <w:rPr>
          <w:rFonts w:ascii="Lato" w:hAnsi="Lato"/>
          <w:b/>
          <w:color w:val="1F4E79" w:themeColor="accent1" w:themeShade="80"/>
        </w:rPr>
        <w:t>ciągnięcia</w:t>
      </w:r>
      <w:r>
        <w:rPr>
          <w:rFonts w:ascii="Lato" w:hAnsi="Lato"/>
          <w:b/>
          <w:color w:val="1F4E79" w:themeColor="accent1" w:themeShade="80"/>
        </w:rPr>
        <w:t xml:space="preserve"> (</w:t>
      </w:r>
      <w:r w:rsidR="005F4A3D">
        <w:rPr>
          <w:rFonts w:ascii="Lato" w:hAnsi="Lato"/>
          <w:b/>
          <w:color w:val="1F4E79" w:themeColor="accent1" w:themeShade="80"/>
        </w:rPr>
        <w:t xml:space="preserve">np. </w:t>
      </w:r>
      <w:r>
        <w:rPr>
          <w:rFonts w:ascii="Lato" w:hAnsi="Lato"/>
          <w:b/>
          <w:color w:val="1F4E79" w:themeColor="accent1" w:themeShade="80"/>
        </w:rPr>
        <w:t xml:space="preserve">pożyczka, kredyt, gwarancja, wniosek o udział w projektach B+R z </w:t>
      </w:r>
      <w:r w:rsidRPr="00E636E5">
        <w:rPr>
          <w:rFonts w:ascii="Lato" w:hAnsi="Lato"/>
          <w:b/>
          <w:color w:val="1F4E79" w:themeColor="accent1" w:themeShade="80"/>
        </w:rPr>
        <w:t>udział</w:t>
      </w:r>
      <w:r>
        <w:rPr>
          <w:rFonts w:ascii="Lato" w:hAnsi="Lato"/>
          <w:b/>
          <w:color w:val="1F4E79" w:themeColor="accent1" w:themeShade="80"/>
        </w:rPr>
        <w:t>em</w:t>
      </w:r>
      <w:r w:rsidRPr="00E636E5">
        <w:rPr>
          <w:rFonts w:ascii="Lato" w:hAnsi="Lato"/>
          <w:b/>
          <w:color w:val="1F4E79" w:themeColor="accent1" w:themeShade="80"/>
        </w:rPr>
        <w:t xml:space="preserve"> własny</w:t>
      </w:r>
      <w:r>
        <w:rPr>
          <w:rFonts w:ascii="Lato" w:hAnsi="Lato"/>
          <w:b/>
          <w:color w:val="1F4E79" w:themeColor="accent1" w:themeShade="80"/>
        </w:rPr>
        <w:t>m</w:t>
      </w:r>
      <w:r w:rsidRPr="00E636E5">
        <w:rPr>
          <w:rFonts w:ascii="Lato" w:hAnsi="Lato"/>
          <w:b/>
          <w:color w:val="1F4E79" w:themeColor="accent1" w:themeShade="80"/>
        </w:rPr>
        <w:t xml:space="preserve"> w realizacji projektu</w:t>
      </w:r>
      <w:r>
        <w:rPr>
          <w:rFonts w:ascii="Lato" w:hAnsi="Lato"/>
          <w:b/>
          <w:color w:val="1F4E79" w:themeColor="accent1" w:themeShade="80"/>
        </w:rPr>
        <w:t>)</w:t>
      </w:r>
      <w:r w:rsidR="005F4A3D">
        <w:rPr>
          <w:rFonts w:ascii="Lato" w:hAnsi="Lato"/>
          <w:b/>
          <w:color w:val="1F4E79" w:themeColor="accent1" w:themeShade="80"/>
        </w:rPr>
        <w:t>:</w:t>
      </w:r>
    </w:p>
    <w:p w14:paraId="6D9C34C5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A14BCD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319CB106" w14:textId="77777777" w:rsidR="00730F24" w:rsidRDefault="00730F24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2A65D452" w14:textId="77777777" w:rsidR="00730F24" w:rsidRDefault="00730F24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4D109549" w14:textId="77777777" w:rsidR="00730F24" w:rsidRDefault="00730F24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72E5B00A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lastRenderedPageBreak/>
        <w:t>8. Wskaźniki obliczane zgodnie z załączonymi poniżej wzorami (Załącznik nr 1 WSKAŹNIKI):</w:t>
      </w:r>
    </w:p>
    <w:tbl>
      <w:tblPr>
        <w:tblW w:w="9217" w:type="dxa"/>
        <w:tblInd w:w="-15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831"/>
        <w:gridCol w:w="1701"/>
        <w:gridCol w:w="1701"/>
        <w:gridCol w:w="1984"/>
      </w:tblGrid>
      <w:tr w:rsidR="0074091D" w14:paraId="79B87BE7" w14:textId="77777777" w:rsidTr="006D5294">
        <w:trPr>
          <w:trHeight w:val="7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9F7527" w14:textId="77777777" w:rsidR="002B3EEA" w:rsidRDefault="002B3EEA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5E4D62" w14:textId="77777777" w:rsidR="002B3EEA" w:rsidRDefault="00D97BD1" w:rsidP="006D5294">
            <w:pPr>
              <w:suppressAutoHyphens/>
              <w:spacing w:after="0" w:line="240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okres sprawozdawczy narastająco</w:t>
            </w:r>
          </w:p>
          <w:p w14:paraId="2CCB77F4" w14:textId="77777777" w:rsidR="002B3EEA" w:rsidRDefault="00D97BD1" w:rsidP="006D5294">
            <w:pPr>
              <w:suppressAutoHyphens/>
              <w:spacing w:after="0" w:line="240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od początku roku kalendarzowego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C58CD5" w14:textId="77777777" w:rsidR="002B3EEA" w:rsidRDefault="00D97BD1" w:rsidP="006D5294">
            <w:pPr>
              <w:suppressAutoHyphens/>
              <w:spacing w:after="0" w:line="288" w:lineRule="auto"/>
              <w:ind w:left="-15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dynamika</w:t>
            </w:r>
          </w:p>
        </w:tc>
      </w:tr>
      <w:tr w:rsidR="0074091D" w14:paraId="18D02E72" w14:textId="77777777" w:rsidTr="006D5294">
        <w:trPr>
          <w:trHeight w:val="47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76336C" w14:textId="77777777" w:rsidR="002B3EEA" w:rsidRDefault="00D97BD1" w:rsidP="006D5294">
            <w:pPr>
              <w:suppressAutoHyphens/>
              <w:spacing w:after="0" w:line="240" w:lineRule="auto"/>
              <w:ind w:left="-34" w:firstLine="34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WSKAŹNIK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9F7C4C" w14:textId="77777777" w:rsidR="002B3EEA" w:rsidRDefault="00D97BD1" w:rsidP="006D5294">
            <w:pPr>
              <w:suppressAutoHyphens/>
              <w:spacing w:after="0" w:line="240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rok poprzedni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701CB8" w14:textId="77777777" w:rsidR="002B3EEA" w:rsidRDefault="00D97BD1" w:rsidP="006D5294">
            <w:pPr>
              <w:suppressAutoHyphens/>
              <w:spacing w:after="0" w:line="240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rok bieżący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0A7FA8" w14:textId="77777777" w:rsidR="002B3EEA" w:rsidRDefault="00D97BD1" w:rsidP="006D5294">
            <w:pPr>
              <w:suppressAutoHyphens/>
              <w:spacing w:after="0" w:line="240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(3:2) x 100%</w:t>
            </w:r>
          </w:p>
        </w:tc>
      </w:tr>
      <w:tr w:rsidR="0074091D" w14:paraId="09C26DC0" w14:textId="77777777" w:rsidTr="006D5294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9279CC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574B4B" w14:textId="77777777" w:rsidR="002B3EEA" w:rsidRDefault="00D97BD1" w:rsidP="006D5294">
            <w:pPr>
              <w:suppressAutoHyphens/>
              <w:spacing w:after="0" w:line="288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F06153" w14:textId="77777777" w:rsidR="002B3EEA" w:rsidRDefault="00D97BD1" w:rsidP="006D5294">
            <w:pPr>
              <w:suppressAutoHyphens/>
              <w:spacing w:after="0" w:line="288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D28844" w14:textId="77777777" w:rsidR="002B3EEA" w:rsidRDefault="00D97BD1" w:rsidP="006D5294">
            <w:pPr>
              <w:suppressAutoHyphens/>
              <w:spacing w:after="0" w:line="288" w:lineRule="auto"/>
              <w:jc w:val="center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4</w:t>
            </w:r>
          </w:p>
        </w:tc>
      </w:tr>
      <w:tr w:rsidR="0074091D" w14:paraId="41D9D1F9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F91873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Rentowność obrotu netto w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2BA203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F30358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D3FE91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1CB265E0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591A5E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Rentowność majątku ogółem w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556AFA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5E911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AE867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525E0C93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FB0D88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Rentowność kapitałów własnych w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42D4FF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F23C7D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076FEF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7FB2A5EA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153AB1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Wskaźnik poziomu kosztów w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98998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A05845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6736EB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10380A02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940C54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Wydajność pracy na 1 zatrudnionego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A9B1FA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DBE41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1895CE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2F2AF8B1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E4A01B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Wskaźnik płynności I stopnia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DEFA2E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30B6C4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E04103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056CAE9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9367A8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Wskaźnik płynności II stopnia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C6B34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A97531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1C7B3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231DA5AA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B31EEB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 xml:space="preserve">Wskaźnik płynności III stopnia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B5E1C8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38947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6378B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3B0E1335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694040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Wskaźnik obrotu zobowiązaniami w dniach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D2BAC1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536059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A3EED4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  <w:tr w:rsidR="0074091D" w14:paraId="6FCC178C" w14:textId="77777777" w:rsidTr="006D5294">
        <w:trPr>
          <w:trHeight w:val="454"/>
        </w:trPr>
        <w:tc>
          <w:tcPr>
            <w:tcW w:w="3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03AA14" w14:textId="77777777" w:rsidR="002B3EEA" w:rsidRDefault="00D97BD1" w:rsidP="006D5294">
            <w:pPr>
              <w:suppressAutoHyphens/>
              <w:spacing w:after="0" w:line="288" w:lineRule="auto"/>
              <w:ind w:left="-34" w:firstLine="34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  <w:szCs w:val="20"/>
              </w:rPr>
              <w:t>Ogólny poziom zadłużenia w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0823A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B0D76B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4F087" w14:textId="77777777" w:rsidR="002B3EEA" w:rsidRDefault="002B3EEA" w:rsidP="006D5294">
            <w:pPr>
              <w:suppressAutoHyphens/>
              <w:spacing w:after="0" w:line="288" w:lineRule="auto"/>
              <w:rPr>
                <w:rFonts w:ascii="Lato" w:hAnsi="Lato"/>
                <w:color w:val="1F4E79" w:themeColor="accent1" w:themeShade="80"/>
                <w:sz w:val="20"/>
                <w:szCs w:val="20"/>
              </w:rPr>
            </w:pPr>
          </w:p>
        </w:tc>
      </w:tr>
    </w:tbl>
    <w:p w14:paraId="03B05205" w14:textId="77777777" w:rsidR="002B3EEA" w:rsidRDefault="002B3EEA" w:rsidP="002B3EEA">
      <w:pPr>
        <w:suppressAutoHyphens/>
        <w:spacing w:after="0" w:line="240" w:lineRule="auto"/>
        <w:jc w:val="both"/>
        <w:rPr>
          <w:rFonts w:ascii="Lato" w:eastAsia="Times New Roman" w:hAnsi="Lato" w:cs="Times New Roman"/>
          <w:b/>
          <w:bCs/>
          <w:color w:val="1F4E79" w:themeColor="accent1" w:themeShade="80"/>
          <w:sz w:val="24"/>
          <w:szCs w:val="24"/>
          <w:lang w:eastAsia="pl-PL"/>
        </w:rPr>
      </w:pPr>
    </w:p>
    <w:p w14:paraId="1E474AEE" w14:textId="77777777" w:rsidR="00225966" w:rsidRDefault="00225966" w:rsidP="002B3EEA">
      <w:pPr>
        <w:suppressAutoHyphens/>
        <w:spacing w:after="0" w:line="240" w:lineRule="auto"/>
        <w:jc w:val="both"/>
        <w:rPr>
          <w:rFonts w:ascii="Lato" w:eastAsia="Times New Roman" w:hAnsi="Lato" w:cs="Times New Roman"/>
          <w:b/>
          <w:bCs/>
          <w:color w:val="1F4E79" w:themeColor="accent1" w:themeShade="80"/>
          <w:sz w:val="24"/>
          <w:szCs w:val="24"/>
          <w:lang w:eastAsia="pl-PL"/>
        </w:rPr>
      </w:pPr>
    </w:p>
    <w:p w14:paraId="30126062" w14:textId="77777777" w:rsidR="00225966" w:rsidRDefault="00225966" w:rsidP="002B3EEA">
      <w:pPr>
        <w:suppressAutoHyphens/>
        <w:spacing w:after="0" w:line="240" w:lineRule="auto"/>
        <w:jc w:val="both"/>
        <w:rPr>
          <w:rFonts w:ascii="Lato" w:eastAsia="Times New Roman" w:hAnsi="Lato" w:cs="Times New Roman"/>
          <w:b/>
          <w:bCs/>
          <w:color w:val="1F4E79" w:themeColor="accent1" w:themeShade="80"/>
          <w:sz w:val="24"/>
          <w:szCs w:val="24"/>
          <w:lang w:eastAsia="pl-PL"/>
        </w:rPr>
      </w:pPr>
    </w:p>
    <w:p w14:paraId="4C0853DC" w14:textId="77777777" w:rsidR="00225966" w:rsidRDefault="00225966" w:rsidP="002B3EEA">
      <w:pPr>
        <w:suppressAutoHyphens/>
        <w:spacing w:after="0" w:line="240" w:lineRule="auto"/>
        <w:jc w:val="both"/>
        <w:rPr>
          <w:rFonts w:ascii="Lato" w:eastAsia="Times New Roman" w:hAnsi="Lato" w:cs="Times New Roman"/>
          <w:b/>
          <w:bCs/>
          <w:color w:val="1F4E79" w:themeColor="accent1" w:themeShade="80"/>
          <w:sz w:val="24"/>
          <w:szCs w:val="24"/>
          <w:lang w:eastAsia="pl-PL"/>
        </w:rPr>
      </w:pPr>
    </w:p>
    <w:p w14:paraId="76860AF7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9. Czy instytut terminowo reguluje zobowiązania podatkowe i wobec ZUS? </w:t>
      </w:r>
      <w:r>
        <w:rPr>
          <w:rFonts w:ascii="Lato" w:hAnsi="Lato"/>
          <w:b/>
          <w:color w:val="1F4E79" w:themeColor="accent1" w:themeShade="80"/>
        </w:rPr>
        <w:br/>
      </w:r>
      <w:r>
        <w:rPr>
          <w:rFonts w:ascii="Lato" w:hAnsi="Lato"/>
          <w:bCs/>
          <w:i/>
          <w:iCs/>
          <w:color w:val="1F4E79" w:themeColor="accent1" w:themeShade="80"/>
        </w:rPr>
        <w:t>(Proszę zaznaczyć właściwe znakiem x)</w:t>
      </w:r>
      <w:r>
        <w:rPr>
          <w:rFonts w:ascii="Lato" w:hAnsi="Lato"/>
          <w:b/>
          <w:color w:val="1F4E79" w:themeColor="accent1" w:themeShade="8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268"/>
        <w:gridCol w:w="851"/>
        <w:gridCol w:w="851"/>
      </w:tblGrid>
      <w:tr w:rsidR="0074091D" w14:paraId="15A90032" w14:textId="77777777" w:rsidTr="006D529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FA317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TAK: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587C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F4F708E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DB374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NIE: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4800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</w:tr>
    </w:tbl>
    <w:p w14:paraId="0F7929A0" w14:textId="77777777" w:rsidR="002B3EEA" w:rsidRDefault="002B3EEA" w:rsidP="002B3EEA">
      <w:pPr>
        <w:tabs>
          <w:tab w:val="left" w:pos="0"/>
        </w:tabs>
        <w:suppressAutoHyphens/>
        <w:spacing w:after="0" w:line="288" w:lineRule="auto"/>
        <w:jc w:val="both"/>
        <w:rPr>
          <w:rFonts w:ascii="Lato" w:eastAsia="Times New Roman" w:hAnsi="Lato" w:cs="Times New Roman"/>
          <w:b/>
          <w:color w:val="1F4E79" w:themeColor="accent1" w:themeShade="80"/>
          <w:lang w:eastAsia="pl-PL"/>
        </w:rPr>
      </w:pPr>
    </w:p>
    <w:p w14:paraId="363EA017" w14:textId="77777777" w:rsidR="002B3EEA" w:rsidRDefault="00D97BD1" w:rsidP="002B3EEA">
      <w:pPr>
        <w:tabs>
          <w:tab w:val="left" w:pos="0"/>
        </w:tabs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Jeśli nie, to proszę o wyjaśnienie przyczyn oraz sposobu likwidacji zaległości:</w:t>
      </w:r>
    </w:p>
    <w:p w14:paraId="1B905857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99CE1C" w14:textId="77777777" w:rsidR="002B3EEA" w:rsidRDefault="002B3EEA" w:rsidP="002B3EEA">
      <w:pPr>
        <w:tabs>
          <w:tab w:val="left" w:pos="0"/>
        </w:tabs>
        <w:suppressAutoHyphens/>
        <w:spacing w:after="0" w:line="240" w:lineRule="auto"/>
        <w:jc w:val="both"/>
        <w:rPr>
          <w:rFonts w:ascii="Lato" w:eastAsia="Times New Roman" w:hAnsi="Lato" w:cs="Times New Roman"/>
          <w:b/>
          <w:color w:val="1F4E79" w:themeColor="accent1" w:themeShade="80"/>
          <w:lang w:eastAsia="pl-PL"/>
        </w:rPr>
      </w:pPr>
    </w:p>
    <w:p w14:paraId="2684CD1C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10.</w:t>
      </w:r>
      <w:r>
        <w:rPr>
          <w:rFonts w:ascii="Lato" w:hAnsi="Lato"/>
          <w:color w:val="1F4E79" w:themeColor="accent1" w:themeShade="80"/>
        </w:rPr>
        <w:t xml:space="preserve"> </w:t>
      </w:r>
      <w:r>
        <w:rPr>
          <w:rFonts w:ascii="Lato" w:hAnsi="Lato"/>
          <w:b/>
          <w:color w:val="1F4E79" w:themeColor="accent1" w:themeShade="80"/>
        </w:rPr>
        <w:t>W przypadku wystąpienia straty netto, utraty zdolności kredytowej lub braku płynności finansowej proszę podać przyczyny oraz krótki opis działań mających na celu poprawę kondycji instytutu, a także informację, czy został opracowany i jest realizowany program naprawczy:</w:t>
      </w:r>
    </w:p>
    <w:p w14:paraId="4FBD62D8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85D0BC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3BA59516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11. Ocena sytuacji społecznej w instytucie:</w:t>
      </w:r>
    </w:p>
    <w:p w14:paraId="5A555032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F27AE3" w14:textId="77777777" w:rsidR="002B3EEA" w:rsidRDefault="002B3EEA" w:rsidP="002B3EEA">
      <w:pPr>
        <w:suppressAutoHyphens/>
        <w:jc w:val="both"/>
        <w:rPr>
          <w:rFonts w:ascii="Lato" w:hAnsi="Lato"/>
          <w:bCs/>
          <w:color w:val="1F4E79" w:themeColor="accent1" w:themeShade="80"/>
        </w:rPr>
      </w:pPr>
    </w:p>
    <w:p w14:paraId="12611F73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12. Czy w okresie sprawozdawczym miało miejsce wystąpienie do ministra nadzorującego o zgodę na dokonanie czynności prawnej w zakresie rozporządzania składnikami aktywów trwałych?  </w:t>
      </w:r>
    </w:p>
    <w:p w14:paraId="33002F1B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Cs/>
          <w:i/>
          <w:iCs/>
          <w:color w:val="1F4E79" w:themeColor="accent1" w:themeShade="80"/>
        </w:rPr>
        <w:t>(Proszę zaznaczyć właściwe znakiem x)</w:t>
      </w:r>
      <w:r>
        <w:rPr>
          <w:rFonts w:ascii="Lato" w:hAnsi="Lato"/>
          <w:b/>
          <w:color w:val="1F4E79" w:themeColor="accent1" w:themeShade="8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268"/>
        <w:gridCol w:w="851"/>
        <w:gridCol w:w="851"/>
      </w:tblGrid>
      <w:tr w:rsidR="0074091D" w14:paraId="060A3A1C" w14:textId="77777777" w:rsidTr="006D529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1BFEB8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TAK: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9F81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7ED65A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F22744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NIE: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93D1D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</w:tr>
    </w:tbl>
    <w:p w14:paraId="5163FCF8" w14:textId="77777777" w:rsidR="002B3EEA" w:rsidRDefault="002B3EEA" w:rsidP="002B3EEA">
      <w:pPr>
        <w:suppressAutoHyphens/>
        <w:spacing w:line="288" w:lineRule="auto"/>
        <w:jc w:val="both"/>
        <w:rPr>
          <w:rFonts w:ascii="Lato" w:hAnsi="Lato"/>
          <w:bCs/>
          <w:color w:val="1F4E79" w:themeColor="accent1" w:themeShade="80"/>
        </w:rPr>
      </w:pPr>
    </w:p>
    <w:p w14:paraId="03EC9ACB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>Jeśli tak, to proszę podać:</w:t>
      </w:r>
    </w:p>
    <w:p w14:paraId="26FB06BC" w14:textId="77777777" w:rsidR="002B3EEA" w:rsidRDefault="00D97BD1" w:rsidP="002B3EEA">
      <w:pPr>
        <w:numPr>
          <w:ilvl w:val="0"/>
          <w:numId w:val="28"/>
        </w:numPr>
        <w:suppressAutoHyphens/>
        <w:spacing w:after="120" w:line="288" w:lineRule="auto"/>
        <w:ind w:left="714" w:hanging="357"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>termin wystąpienia -  .....................................................................................................</w:t>
      </w:r>
    </w:p>
    <w:p w14:paraId="073E1B7D" w14:textId="77777777" w:rsidR="002B3EEA" w:rsidRDefault="00D97BD1" w:rsidP="002B3EEA">
      <w:pPr>
        <w:numPr>
          <w:ilvl w:val="0"/>
          <w:numId w:val="28"/>
        </w:numPr>
        <w:suppressAutoHyphens/>
        <w:spacing w:after="120" w:line="288" w:lineRule="auto"/>
        <w:ind w:left="714" w:hanging="357"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>rodzaj rozporządzenia -  ................................................................................................</w:t>
      </w:r>
    </w:p>
    <w:p w14:paraId="74B13EEF" w14:textId="77777777" w:rsidR="002B3EEA" w:rsidRDefault="00D97BD1" w:rsidP="002B3EEA">
      <w:pPr>
        <w:numPr>
          <w:ilvl w:val="0"/>
          <w:numId w:val="28"/>
        </w:numPr>
        <w:suppressAutoHyphens/>
        <w:spacing w:after="0" w:line="288" w:lineRule="auto"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>składniki majątku -  ........................................................................................................</w:t>
      </w:r>
    </w:p>
    <w:p w14:paraId="4EC83D53" w14:textId="77777777" w:rsidR="002B3EEA" w:rsidRDefault="002B3EEA" w:rsidP="002B3EEA">
      <w:pPr>
        <w:suppressAutoHyphens/>
        <w:spacing w:after="120"/>
        <w:ind w:left="425" w:hanging="425"/>
        <w:jc w:val="both"/>
        <w:rPr>
          <w:rFonts w:ascii="Lato" w:hAnsi="Lato"/>
          <w:b/>
          <w:color w:val="1F4E79" w:themeColor="accent1" w:themeShade="80"/>
        </w:rPr>
      </w:pPr>
    </w:p>
    <w:p w14:paraId="72E58592" w14:textId="77777777" w:rsidR="002B3EEA" w:rsidRDefault="00D97BD1" w:rsidP="002B3EEA">
      <w:pPr>
        <w:suppressAutoHyphens/>
        <w:spacing w:after="120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13. Czy w okresie sprawozdawczym instytut uzyskał zgodę w zakresie, o którym mowa w pkt 11? </w:t>
      </w:r>
    </w:p>
    <w:p w14:paraId="6A422BDF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Cs/>
          <w:i/>
          <w:iCs/>
          <w:color w:val="1F4E79" w:themeColor="accent1" w:themeShade="80"/>
        </w:rPr>
        <w:t>(Proszę zaznaczyć właściwe znakiem x)</w:t>
      </w:r>
      <w:r>
        <w:rPr>
          <w:rFonts w:ascii="Lato" w:hAnsi="Lato"/>
          <w:b/>
          <w:color w:val="1F4E79" w:themeColor="accent1" w:themeShade="8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268"/>
        <w:gridCol w:w="851"/>
        <w:gridCol w:w="851"/>
      </w:tblGrid>
      <w:tr w:rsidR="0074091D" w14:paraId="0A3B08FD" w14:textId="77777777" w:rsidTr="006D529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9F157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TAK: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5C97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608D95C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7635C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NIE: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B7818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</w:tr>
    </w:tbl>
    <w:p w14:paraId="15D48457" w14:textId="77777777" w:rsidR="002B3EEA" w:rsidRDefault="00D97BD1" w:rsidP="002B3EEA">
      <w:pPr>
        <w:suppressAutoHyphens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14. Akcje i udziały w spółkach kapitałowych:  </w:t>
      </w:r>
    </w:p>
    <w:tbl>
      <w:tblPr>
        <w:tblStyle w:val="Tabela-Siatka"/>
        <w:tblW w:w="5150" w:type="pct"/>
        <w:tblInd w:w="-147" w:type="dxa"/>
        <w:tblLayout w:type="fixed"/>
        <w:tblLook w:val="01E0" w:firstRow="1" w:lastRow="1" w:firstColumn="1" w:lastColumn="1" w:noHBand="0" w:noVBand="0"/>
      </w:tblPr>
      <w:tblGrid>
        <w:gridCol w:w="2304"/>
        <w:gridCol w:w="738"/>
        <w:gridCol w:w="1009"/>
        <w:gridCol w:w="1032"/>
        <w:gridCol w:w="1141"/>
        <w:gridCol w:w="1481"/>
        <w:gridCol w:w="1483"/>
      </w:tblGrid>
      <w:tr w:rsidR="0074091D" w14:paraId="00977E77" w14:textId="77777777" w:rsidTr="006D5294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BA73" w14:textId="77777777" w:rsidR="002B3EEA" w:rsidRDefault="00D97BD1" w:rsidP="006D5294">
            <w:pPr>
              <w:suppressAutoHyphens/>
              <w:ind w:left="-142" w:firstLine="29"/>
              <w:jc w:val="center"/>
              <w:rPr>
                <w:rFonts w:ascii="Lato" w:hAnsi="Lato"/>
                <w:color w:val="1F4E79" w:themeColor="accent1" w:themeShade="80"/>
                <w:sz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</w:rPr>
              <w:t>Podmiot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9422" w14:textId="77777777" w:rsidR="002B3EEA" w:rsidRDefault="00D97BD1" w:rsidP="006D5294">
            <w:pPr>
              <w:tabs>
                <w:tab w:val="right" w:pos="1134"/>
              </w:tabs>
              <w:suppressAutoHyphens/>
              <w:ind w:left="-53" w:right="-86"/>
              <w:jc w:val="center"/>
              <w:outlineLvl w:val="7"/>
              <w:rPr>
                <w:rFonts w:ascii="Lato" w:eastAsiaTheme="majorEastAsia" w:hAnsi="Lato" w:cstheme="majorBidi"/>
                <w:bCs/>
                <w:color w:val="1F4E79" w:themeColor="accent1" w:themeShade="80"/>
                <w:sz w:val="20"/>
                <w:lang w:eastAsia="pl-PL"/>
                <w14:numSpacing w14:val="tabular"/>
              </w:rPr>
            </w:pPr>
            <w:r>
              <w:rPr>
                <w:rFonts w:ascii="Lato" w:eastAsiaTheme="majorEastAsia" w:hAnsi="Lato" w:cstheme="majorBidi"/>
                <w:bCs/>
                <w:color w:val="1F4E79" w:themeColor="accent1" w:themeShade="80"/>
                <w:sz w:val="20"/>
                <w:lang w:eastAsia="pl-PL"/>
                <w14:numSpacing w14:val="tabular"/>
              </w:rPr>
              <w:t>Udział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CBB2" w14:textId="77777777" w:rsidR="002B3EEA" w:rsidRDefault="00D97BD1" w:rsidP="006D5294">
            <w:pPr>
              <w:suppressAutoHyphens/>
              <w:ind w:right="-90"/>
              <w:jc w:val="center"/>
              <w:rPr>
                <w:rFonts w:ascii="Lato" w:hAnsi="Lato"/>
                <w:color w:val="1F4E79" w:themeColor="accent1" w:themeShade="80"/>
                <w:sz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</w:rPr>
              <w:t>Liczba akcji/</w:t>
            </w:r>
            <w:r>
              <w:rPr>
                <w:rFonts w:ascii="Lato" w:hAnsi="Lato"/>
                <w:color w:val="1F4E79" w:themeColor="accent1" w:themeShade="80"/>
                <w:sz w:val="20"/>
              </w:rPr>
              <w:br/>
              <w:t>udziałów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425B" w14:textId="77777777" w:rsidR="002B3EEA" w:rsidRDefault="00D97BD1" w:rsidP="006D5294">
            <w:pPr>
              <w:suppressAutoHyphens/>
              <w:jc w:val="center"/>
              <w:rPr>
                <w:rFonts w:ascii="Lato" w:hAnsi="Lato"/>
                <w:color w:val="1F4E79" w:themeColor="accent1" w:themeShade="80"/>
                <w:sz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</w:rPr>
              <w:t>Data nabycia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7CF7" w14:textId="77777777" w:rsidR="002B3EEA" w:rsidRDefault="00D97BD1" w:rsidP="006D5294">
            <w:pPr>
              <w:suppressAutoHyphens/>
              <w:jc w:val="center"/>
              <w:rPr>
                <w:rFonts w:ascii="Lato" w:hAnsi="Lato"/>
                <w:color w:val="1F4E79" w:themeColor="accent1" w:themeShade="80"/>
                <w:sz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</w:rPr>
              <w:t xml:space="preserve">Wartość nominalna pakietu </w:t>
            </w:r>
            <w:r>
              <w:rPr>
                <w:rFonts w:ascii="Lato" w:hAnsi="Lato"/>
                <w:color w:val="1F4E79" w:themeColor="accent1" w:themeShade="80"/>
                <w:sz w:val="20"/>
              </w:rPr>
              <w:br/>
              <w:t>(w zł)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FCC0" w14:textId="77777777" w:rsidR="002B3EEA" w:rsidRDefault="00D97BD1" w:rsidP="006D5294">
            <w:pPr>
              <w:suppressAutoHyphens/>
              <w:jc w:val="center"/>
              <w:rPr>
                <w:rFonts w:ascii="Lato" w:hAnsi="Lato"/>
                <w:color w:val="1F4E79" w:themeColor="accent1" w:themeShade="80"/>
                <w:sz w:val="20"/>
              </w:rPr>
            </w:pPr>
            <w:r>
              <w:rPr>
                <w:rFonts w:ascii="Lato" w:hAnsi="Lato"/>
                <w:color w:val="1F4E79" w:themeColor="accent1" w:themeShade="80"/>
                <w:sz w:val="20"/>
              </w:rPr>
              <w:t xml:space="preserve">Wartość bilansowa pakietu </w:t>
            </w:r>
            <w:r>
              <w:rPr>
                <w:rFonts w:ascii="Lato" w:hAnsi="Lato"/>
                <w:color w:val="1F4E79" w:themeColor="accent1" w:themeShade="80"/>
                <w:sz w:val="20"/>
              </w:rPr>
              <w:br/>
              <w:t>(w zł) wg bilansu spółki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36AE" w14:textId="77777777" w:rsidR="002B3EEA" w:rsidRDefault="00D97BD1" w:rsidP="006D5294">
            <w:pPr>
              <w:tabs>
                <w:tab w:val="left" w:pos="567"/>
                <w:tab w:val="right" w:pos="1134"/>
              </w:tabs>
              <w:suppressAutoHyphens/>
              <w:jc w:val="center"/>
              <w:outlineLvl w:val="7"/>
              <w:rPr>
                <w:rFonts w:ascii="Lato" w:eastAsiaTheme="majorEastAsia" w:hAnsi="Lato" w:cstheme="majorBidi"/>
                <w:bCs/>
                <w:color w:val="1F4E79" w:themeColor="accent1" w:themeShade="80"/>
                <w:sz w:val="20"/>
                <w:lang w:eastAsia="pl-PL"/>
                <w14:numSpacing w14:val="tabular"/>
              </w:rPr>
            </w:pPr>
            <w:r>
              <w:rPr>
                <w:rFonts w:ascii="Lato" w:eastAsiaTheme="majorEastAsia" w:hAnsi="Lato" w:cstheme="majorBidi"/>
                <w:bCs/>
                <w:color w:val="1F4E79" w:themeColor="accent1" w:themeShade="80"/>
                <w:sz w:val="20"/>
                <w:lang w:eastAsia="pl-PL"/>
                <w14:numSpacing w14:val="tabular"/>
              </w:rPr>
              <w:t xml:space="preserve">Wartość ewidencyjna pakietu </w:t>
            </w:r>
            <w:r>
              <w:rPr>
                <w:rFonts w:ascii="Lato" w:eastAsiaTheme="majorEastAsia" w:hAnsi="Lato" w:cstheme="majorBidi"/>
                <w:bCs/>
                <w:color w:val="1F4E79" w:themeColor="accent1" w:themeShade="80"/>
                <w:sz w:val="20"/>
                <w:lang w:eastAsia="pl-PL"/>
                <w14:numSpacing w14:val="tabular"/>
              </w:rPr>
              <w:br/>
              <w:t>(w zł) w bilansie jednostki</w:t>
            </w:r>
          </w:p>
        </w:tc>
      </w:tr>
      <w:tr w:rsidR="0074091D" w14:paraId="5D585E40" w14:textId="77777777" w:rsidTr="006D5294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91F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D573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441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588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D07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0197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D4D8" w14:textId="77777777" w:rsidR="002B3EEA" w:rsidRDefault="002B3EEA" w:rsidP="006D5294">
            <w:pPr>
              <w:suppressAutoHyphens/>
              <w:spacing w:line="288" w:lineRule="auto"/>
              <w:jc w:val="both"/>
              <w:rPr>
                <w:rFonts w:ascii="Lato" w:hAnsi="Lato"/>
                <w:bCs/>
                <w:color w:val="1F4E79" w:themeColor="accent1" w:themeShade="80"/>
                <w:sz w:val="20"/>
              </w:rPr>
            </w:pPr>
          </w:p>
        </w:tc>
      </w:tr>
    </w:tbl>
    <w:p w14:paraId="222499CA" w14:textId="77777777" w:rsidR="002B3EEA" w:rsidRDefault="002B3EEA" w:rsidP="002B3EEA">
      <w:pPr>
        <w:suppressAutoHyphens/>
        <w:spacing w:after="0" w:line="240" w:lineRule="auto"/>
        <w:ind w:left="357"/>
        <w:jc w:val="both"/>
        <w:rPr>
          <w:rFonts w:ascii="Lato" w:hAnsi="Lato"/>
          <w:bCs/>
          <w:color w:val="1F4E79" w:themeColor="accent1" w:themeShade="80"/>
        </w:rPr>
      </w:pPr>
    </w:p>
    <w:p w14:paraId="712C9A5E" w14:textId="77777777" w:rsidR="002B3EEA" w:rsidRDefault="00D97BD1" w:rsidP="002B3EEA">
      <w:pPr>
        <w:numPr>
          <w:ilvl w:val="0"/>
          <w:numId w:val="28"/>
        </w:numPr>
        <w:suppressAutoHyphens/>
        <w:spacing w:before="120" w:after="0" w:line="240" w:lineRule="auto"/>
        <w:ind w:left="714" w:hanging="357"/>
        <w:jc w:val="both"/>
        <w:rPr>
          <w:rFonts w:ascii="Lato" w:hAnsi="Lato"/>
          <w:bCs/>
          <w:color w:val="1F4E79" w:themeColor="accent1" w:themeShade="80"/>
        </w:rPr>
      </w:pPr>
      <w:r>
        <w:rPr>
          <w:rFonts w:ascii="Lato" w:hAnsi="Lato"/>
          <w:bCs/>
          <w:color w:val="1F4E79" w:themeColor="accent1" w:themeShade="80"/>
        </w:rPr>
        <w:t xml:space="preserve">Czy w okresie sprawozdawczym nastąpiły zmiany? </w:t>
      </w:r>
    </w:p>
    <w:p w14:paraId="572B0CFF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Cs/>
          <w:i/>
          <w:iCs/>
          <w:color w:val="1F4E79" w:themeColor="accent1" w:themeShade="80"/>
        </w:rPr>
        <w:t>(Proszę zaznaczyć właściwe znakiem x)</w:t>
      </w:r>
      <w:r>
        <w:rPr>
          <w:rFonts w:ascii="Lato" w:hAnsi="Lato"/>
          <w:b/>
          <w:color w:val="1F4E79" w:themeColor="accent1" w:themeShade="8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268"/>
        <w:gridCol w:w="851"/>
        <w:gridCol w:w="851"/>
      </w:tblGrid>
      <w:tr w:rsidR="0074091D" w14:paraId="4C048542" w14:textId="77777777" w:rsidTr="006D529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E6E6D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TAK: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12A1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7A8BD1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2CF41" w14:textId="77777777" w:rsidR="002B3EEA" w:rsidRDefault="00D97BD1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  <w:r>
              <w:rPr>
                <w:rFonts w:ascii="Lato" w:hAnsi="Lato"/>
                <w:b/>
                <w:color w:val="1F4E79" w:themeColor="accent1" w:themeShade="80"/>
              </w:rPr>
              <w:t>NIE: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D40B" w14:textId="77777777" w:rsidR="002B3EEA" w:rsidRDefault="002B3EEA" w:rsidP="006D5294">
            <w:pPr>
              <w:suppressAutoHyphens/>
              <w:spacing w:after="120" w:line="288" w:lineRule="auto"/>
              <w:jc w:val="both"/>
              <w:rPr>
                <w:rFonts w:ascii="Lato" w:hAnsi="Lato"/>
                <w:b/>
                <w:color w:val="1F4E79" w:themeColor="accent1" w:themeShade="80"/>
              </w:rPr>
            </w:pPr>
          </w:p>
        </w:tc>
      </w:tr>
    </w:tbl>
    <w:p w14:paraId="647917F4" w14:textId="77777777" w:rsidR="002B3EEA" w:rsidRDefault="002B3EEA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</w:p>
    <w:p w14:paraId="1498E9D3" w14:textId="77777777" w:rsidR="002B3EEA" w:rsidRDefault="00D97BD1" w:rsidP="002B3EEA">
      <w:pPr>
        <w:suppressAutoHyphens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>15. Informacja o istotnych zdarzeniach w instytucie, czy też innych mających wpływ na jego sytuację.</w:t>
      </w:r>
    </w:p>
    <w:p w14:paraId="494EF2A2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BF066B" w14:textId="77777777" w:rsidR="002B3EEA" w:rsidRDefault="002B3EEA" w:rsidP="002B3EEA">
      <w:pPr>
        <w:suppressAutoHyphens/>
        <w:spacing w:after="0" w:line="288" w:lineRule="auto"/>
        <w:jc w:val="both"/>
        <w:rPr>
          <w:rFonts w:ascii="Lato" w:hAnsi="Lato"/>
          <w:b/>
          <w:color w:val="1F4E79" w:themeColor="accent1" w:themeShade="80"/>
        </w:rPr>
      </w:pPr>
    </w:p>
    <w:p w14:paraId="5F662158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b/>
          <w:color w:val="1F4E79" w:themeColor="accent1" w:themeShade="80"/>
        </w:rPr>
      </w:pPr>
      <w:r>
        <w:rPr>
          <w:rFonts w:ascii="Lato" w:hAnsi="Lato"/>
          <w:b/>
          <w:color w:val="1F4E79" w:themeColor="accent1" w:themeShade="80"/>
        </w:rPr>
        <w:t xml:space="preserve">16. Informacja o przeprowadzonych w okresie sprawozdawczym w instytucie kontrolach i audytach oraz ich wynikach, a także zaleceniach pokontrolnych i ich realizacji.  </w:t>
      </w:r>
    </w:p>
    <w:p w14:paraId="6C1A0B27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Cs/>
          <w:color w:val="1F4E79" w:themeColor="accent1" w:themeShade="8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2ABD5F" w14:textId="77777777" w:rsidR="002B3EEA" w:rsidRDefault="002B3EEA" w:rsidP="002B3EEA">
      <w:pPr>
        <w:suppressAutoHyphens/>
        <w:spacing w:after="0" w:line="288" w:lineRule="auto"/>
        <w:jc w:val="both"/>
        <w:rPr>
          <w:rFonts w:ascii="Lato" w:hAnsi="Lato"/>
          <w:b/>
          <w:bCs/>
          <w:color w:val="1F4E79" w:themeColor="accent1" w:themeShade="80"/>
        </w:rPr>
      </w:pPr>
    </w:p>
    <w:p w14:paraId="08AFB610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 w:cstheme="minorHAnsi"/>
          <w:b/>
          <w:bCs/>
          <w:color w:val="1F4E79" w:themeColor="accent1" w:themeShade="80"/>
        </w:rPr>
      </w:pPr>
      <w:r>
        <w:rPr>
          <w:rFonts w:ascii="Lato" w:hAnsi="Lato" w:cstheme="minorHAnsi"/>
          <w:b/>
          <w:bCs/>
          <w:color w:val="1F4E79" w:themeColor="accent1" w:themeShade="80"/>
        </w:rPr>
        <w:t>17. W załączeniu:</w:t>
      </w:r>
    </w:p>
    <w:p w14:paraId="57E84167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>- Sprawozdanie F-01/I-01 wg stanu na koniec okresu sprawozdawczego.</w:t>
      </w:r>
    </w:p>
    <w:p w14:paraId="0421F21A" w14:textId="77777777" w:rsidR="002B3EEA" w:rsidRDefault="00D97BD1" w:rsidP="002B3EEA">
      <w:pPr>
        <w:suppressAutoHyphens/>
        <w:spacing w:after="0" w:line="288" w:lineRule="auto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>- Wykaz kosztów pokrytych z dotacji i subwencji statutowej.</w:t>
      </w:r>
    </w:p>
    <w:p w14:paraId="25516F38" w14:textId="77777777" w:rsidR="002B3EEA" w:rsidRDefault="00D97BD1" w:rsidP="002B3EEA">
      <w:pPr>
        <w:suppressAutoHyphens/>
        <w:spacing w:after="0" w:line="288" w:lineRule="auto"/>
        <w:ind w:left="142" w:hanging="142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 xml:space="preserve">- Informacja o największych sukcesach i osiągnięciach, wykaz otrzymanych w okresie sprawozdawczym nagród, medali i wyróżnień, a także liczba zgłoszonych i uzyskanych patentów.    </w:t>
      </w:r>
    </w:p>
    <w:p w14:paraId="40246B6B" w14:textId="77777777" w:rsidR="002B3EEA" w:rsidRDefault="002B3EEA" w:rsidP="002B3EEA">
      <w:pPr>
        <w:suppressAutoHyphens/>
        <w:spacing w:after="120" w:line="288" w:lineRule="auto"/>
        <w:jc w:val="both"/>
        <w:rPr>
          <w:rFonts w:ascii="Lato" w:hAnsi="Lato" w:cstheme="minorHAnsi"/>
          <w:bCs/>
          <w:color w:val="1F4E79" w:themeColor="accent1" w:themeShade="80"/>
        </w:rPr>
      </w:pPr>
    </w:p>
    <w:p w14:paraId="5039CAED" w14:textId="77777777" w:rsidR="002B3EEA" w:rsidRDefault="00D97BD1" w:rsidP="002B3EEA">
      <w:pPr>
        <w:suppressAutoHyphens/>
        <w:spacing w:before="120" w:after="0" w:line="288" w:lineRule="auto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b/>
          <w:bCs/>
          <w:color w:val="1F4E79" w:themeColor="accent1" w:themeShade="80"/>
          <w:lang w:eastAsia="pl-PL"/>
        </w:rPr>
        <w:t xml:space="preserve">18. Dane do kontaktu z osobą sporządzającą informację </w:t>
      </w:r>
      <w:r>
        <w:rPr>
          <w:rFonts w:ascii="Lato" w:eastAsia="Times New Roman" w:hAnsi="Lato" w:cstheme="minorHAnsi"/>
          <w:i/>
          <w:iCs/>
          <w:color w:val="1F4E79" w:themeColor="accent1" w:themeShade="80"/>
          <w:lang w:eastAsia="pl-PL"/>
        </w:rPr>
        <w:t>(imię i nazwisko, nr telefonu)</w:t>
      </w:r>
      <w:r>
        <w:rPr>
          <w:rFonts w:ascii="Lato" w:eastAsia="Times New Roman" w:hAnsi="Lato" w:cstheme="minorHAnsi"/>
          <w:b/>
          <w:bCs/>
          <w:color w:val="1F4E79" w:themeColor="accent1" w:themeShade="80"/>
          <w:lang w:eastAsia="pl-PL"/>
        </w:rPr>
        <w:t>:</w:t>
      </w: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 xml:space="preserve"> </w:t>
      </w:r>
    </w:p>
    <w:p w14:paraId="542AC4E2" w14:textId="77777777" w:rsidR="00F61B61" w:rsidRDefault="00F61B61" w:rsidP="002B3EEA">
      <w:pPr>
        <w:suppressAutoHyphens/>
        <w:spacing w:before="120" w:after="0" w:line="288" w:lineRule="auto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</w:p>
    <w:p w14:paraId="07CFE354" w14:textId="77777777" w:rsidR="002B3EEA" w:rsidRDefault="00D97BD1" w:rsidP="002B3EEA">
      <w:pPr>
        <w:suppressAutoHyphens/>
        <w:spacing w:before="120" w:after="0" w:line="288" w:lineRule="auto"/>
        <w:jc w:val="both"/>
        <w:rPr>
          <w:rFonts w:ascii="Lato" w:eastAsia="Times New Roman" w:hAnsi="Lato" w:cstheme="minorHAnsi"/>
          <w:color w:val="1F4E79" w:themeColor="accent1" w:themeShade="80"/>
          <w:lang w:eastAsia="pl-PL"/>
        </w:rPr>
      </w:pPr>
      <w:r>
        <w:rPr>
          <w:rFonts w:ascii="Lato" w:eastAsia="Times New Roman" w:hAnsi="Lato" w:cstheme="minorHAnsi"/>
          <w:color w:val="1F4E79" w:themeColor="accent1" w:themeShade="80"/>
          <w:lang w:eastAsia="pl-PL"/>
        </w:rPr>
        <w:t>...................................................................</w:t>
      </w:r>
    </w:p>
    <w:p w14:paraId="4D50BD18" w14:textId="77777777" w:rsidR="002B3EEA" w:rsidRDefault="00D97BD1" w:rsidP="002B3EEA">
      <w:pPr>
        <w:suppressAutoHyphens/>
        <w:spacing w:line="288" w:lineRule="auto"/>
        <w:jc w:val="both"/>
        <w:rPr>
          <w:rFonts w:ascii="Lato" w:hAnsi="Lato"/>
          <w:color w:val="1F4E79" w:themeColor="accent1" w:themeShade="80"/>
        </w:rPr>
      </w:pPr>
      <w:r>
        <w:rPr>
          <w:rFonts w:ascii="Lato" w:hAnsi="Lato"/>
          <w:color w:val="1F4E79" w:themeColor="accent1" w:themeShade="80"/>
        </w:rPr>
        <w:t xml:space="preserve">                                                                            </w:t>
      </w:r>
      <w:r>
        <w:rPr>
          <w:rFonts w:ascii="Lato" w:hAnsi="Lato"/>
          <w:color w:val="1F4E79" w:themeColor="accent1" w:themeShade="80"/>
        </w:rPr>
        <w:tab/>
        <w:t>...................................................</w:t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ab/>
      </w:r>
      <w:r w:rsidR="00F61B61">
        <w:rPr>
          <w:rFonts w:ascii="Lato" w:hAnsi="Lato"/>
          <w:color w:val="1F4E79" w:themeColor="accent1" w:themeShade="80"/>
        </w:rPr>
        <w:tab/>
      </w:r>
      <w:r w:rsidR="00F61B61">
        <w:rPr>
          <w:rFonts w:ascii="Lato" w:hAnsi="Lato"/>
          <w:color w:val="1F4E79" w:themeColor="accent1" w:themeShade="80"/>
        </w:rPr>
        <w:tab/>
      </w:r>
      <w:r>
        <w:rPr>
          <w:rFonts w:ascii="Lato" w:hAnsi="Lato"/>
          <w:color w:val="1F4E79" w:themeColor="accent1" w:themeShade="80"/>
        </w:rPr>
        <w:t xml:space="preserve">Dyrektor </w:t>
      </w:r>
      <w:r>
        <w:rPr>
          <w:rFonts w:ascii="Lato" w:hAnsi="Lato"/>
          <w:color w:val="1F4E79" w:themeColor="accent1" w:themeShade="80"/>
        </w:rPr>
        <w:br w:type="page"/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6"/>
        <w:gridCol w:w="5173"/>
      </w:tblGrid>
      <w:tr w:rsidR="0074091D" w14:paraId="35EC17FD" w14:textId="77777777" w:rsidTr="006D5294">
        <w:trPr>
          <w:cantSplit/>
          <w:trHeight w:val="416"/>
        </w:trPr>
        <w:tc>
          <w:tcPr>
            <w:tcW w:w="9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28AC" w14:textId="77777777" w:rsidR="002B3EEA" w:rsidRDefault="00D97BD1" w:rsidP="006D5294">
            <w:pPr>
              <w:suppressAutoHyphens/>
              <w:spacing w:after="0" w:line="240" w:lineRule="auto"/>
              <w:jc w:val="both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lastRenderedPageBreak/>
              <w:t>Załącznik nr 1: WSKAŹNIKI</w:t>
            </w:r>
          </w:p>
        </w:tc>
      </w:tr>
      <w:tr w:rsidR="0074091D" w14:paraId="34B79105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2605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Rentowność obrotu netto w %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50E0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(WYNIK FINANSOWY NETTO / PRZYCHODY OGÓŁEM) x 100%</w:t>
            </w:r>
          </w:p>
        </w:tc>
      </w:tr>
      <w:tr w:rsidR="0074091D" w14:paraId="1819C6AF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3906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Rentowność majątku ogółem w % (ROA)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443E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(WYNIK FINANSOWY NETTO / AKTYWA) x 100%</w:t>
            </w:r>
          </w:p>
        </w:tc>
      </w:tr>
      <w:tr w:rsidR="0074091D" w14:paraId="453CABC8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E37B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Rentowność kapitałów własnych w % (ROE)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B4D8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(WYNIK FINANSOWY NETTO/KAPITAŁY WŁASNE) x 100%</w:t>
            </w:r>
          </w:p>
        </w:tc>
      </w:tr>
      <w:tr w:rsidR="0074091D" w14:paraId="33C8E7F6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E9B4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Wskaźnik poziomu kosztów w %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7443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(KOSZTY OGÓŁEM / PRZYCHODY OGÓŁEM) x 100%</w:t>
            </w:r>
          </w:p>
        </w:tc>
      </w:tr>
      <w:tr w:rsidR="0074091D" w14:paraId="1454BD96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95FE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 xml:space="preserve">Wydajność pracy na 1 zatrudnionego </w:t>
            </w:r>
          </w:p>
          <w:p w14:paraId="2FC21202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w zł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9D4F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PRZYCHODY OGÓŁEM / PRZECIĘTNE ZATRUDNIENIE W OKRESIE</w:t>
            </w:r>
          </w:p>
        </w:tc>
      </w:tr>
      <w:tr w:rsidR="0074091D" w14:paraId="039F9640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EDD3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Wskaźnik płynności I stopnia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7252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INWESTYCJE KRÓTKOTERMINOWE / (REZERWY KRÓTKOTERMINOWE + ZOBOWIĄZANIA KRÓTKOTERMINOWE + ROZLICZENIA MIĘDZYOKRESOWE KRÓTKOTERMINOWE)</w:t>
            </w:r>
          </w:p>
        </w:tc>
      </w:tr>
      <w:tr w:rsidR="0074091D" w14:paraId="51EBCF10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BC4A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Wskaźnik płynności II stopnia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2EB6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(AKTYWA OBROTOWE – ZAPASY) / (REZERWY KRÓTKOTERMINOWE + ZOBOWIĄZANIA KRÓTKOTERMINOWE + ROZLICZENIA MIĘDZYOKRESOWE KRÓTKOTERMINOWE)</w:t>
            </w:r>
          </w:p>
        </w:tc>
      </w:tr>
      <w:tr w:rsidR="0074091D" w14:paraId="5471FEBB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7592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Wskaźnik płynności III stopnia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5D4D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AKTYWA OBROTOWE / (REZERWY KRÓTKOTERMINOWE + ZOBOWIĄZANIA KRÓTKOTERMINOWE + ROZLICZENIA MIĘDZYOKRESOWE KRÓTKOTERMINOWE)</w:t>
            </w:r>
          </w:p>
        </w:tc>
      </w:tr>
      <w:tr w:rsidR="0074091D" w14:paraId="172D3095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28C5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 xml:space="preserve">Wskaźnik obrotu zobowiązaniami </w:t>
            </w:r>
          </w:p>
          <w:p w14:paraId="0296E96F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w dniach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EEF5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 xml:space="preserve">(ŚREDNI STAN ZOBOWIĄZAŃ KRÓTKOTERMINOWYCH Z WYŁĄCZENIEM ZOBOWIĄZAŃ OPROCENTOWANYCH I FUNDUSZY SPECJALNYCH x L. DNI) / WARTOŚĆ ZAKUPIONYCH MATERIAŁÓW, TOWARÓW, ROBÓT I USŁUG + VAT NALICZONY </w:t>
            </w:r>
          </w:p>
        </w:tc>
      </w:tr>
      <w:tr w:rsidR="0074091D" w14:paraId="15310516" w14:textId="77777777" w:rsidTr="006D5294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8D2F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b/>
                <w:snapToGrid w:val="0"/>
                <w:color w:val="1F4E79" w:themeColor="accent1" w:themeShade="80"/>
              </w:rPr>
              <w:t>Ogólny poziom zadłużenia w %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21BD" w14:textId="77777777" w:rsidR="002B3EEA" w:rsidRDefault="00D97BD1" w:rsidP="006D5294">
            <w:pPr>
              <w:suppressAutoHyphens/>
              <w:spacing w:after="0" w:line="240" w:lineRule="auto"/>
              <w:rPr>
                <w:rFonts w:ascii="Lato" w:hAnsi="Lato" w:cs="Calibri"/>
                <w:snapToGrid w:val="0"/>
                <w:color w:val="1F4E79" w:themeColor="accent1" w:themeShade="80"/>
              </w:rPr>
            </w:pPr>
            <w:r>
              <w:rPr>
                <w:rFonts w:ascii="Lato" w:hAnsi="Lato" w:cs="Calibri"/>
                <w:snapToGrid w:val="0"/>
                <w:color w:val="1F4E79" w:themeColor="accent1" w:themeShade="80"/>
              </w:rPr>
              <w:t>(ZOBOWIĄZANIA I REZERWY NA ZOBOWIĄZANIA / AKTYWA) X 100%</w:t>
            </w:r>
          </w:p>
        </w:tc>
      </w:tr>
    </w:tbl>
    <w:p w14:paraId="149CE407" w14:textId="77777777" w:rsidR="002B3EEA" w:rsidRDefault="002B3EEA" w:rsidP="002B3EEA">
      <w:pPr>
        <w:suppressAutoHyphens/>
        <w:jc w:val="both"/>
        <w:rPr>
          <w:rFonts w:ascii="Lato" w:hAnsi="Lato" w:cs="Calibri"/>
          <w:snapToGrid w:val="0"/>
          <w:color w:val="1F4E79" w:themeColor="accent1" w:themeShade="80"/>
        </w:rPr>
      </w:pPr>
    </w:p>
    <w:p w14:paraId="61E49B83" w14:textId="77777777" w:rsidR="002B3EEA" w:rsidRDefault="00D97BD1" w:rsidP="002B3EEA">
      <w:pPr>
        <w:suppressAutoHyphens/>
        <w:jc w:val="both"/>
        <w:rPr>
          <w:rFonts w:ascii="Lato" w:hAnsi="Lato" w:cs="Calibri"/>
          <w:b/>
          <w:snapToGrid w:val="0"/>
          <w:color w:val="1F4E79" w:themeColor="accent1" w:themeShade="80"/>
        </w:rPr>
      </w:pPr>
      <w:r>
        <w:rPr>
          <w:rFonts w:ascii="Lato" w:hAnsi="Lato" w:cs="Calibri"/>
          <w:b/>
          <w:snapToGrid w:val="0"/>
          <w:color w:val="1F4E79" w:themeColor="accent1" w:themeShade="80"/>
        </w:rPr>
        <w:t>*) OBJAŚNIENIA DO TABELI:</w:t>
      </w:r>
    </w:p>
    <w:p w14:paraId="1A2EC88F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Aktywa obrotowe – nazewnictwo według układu z poz. B aktywów bilansu.</w:t>
      </w:r>
    </w:p>
    <w:p w14:paraId="0FD0D2DF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Zobowiązania i rezerwy na zobowiązania – nazewnictwo według układu z poz. B pasywów bilansu.</w:t>
      </w:r>
    </w:p>
    <w:p w14:paraId="59365BF9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Zobowiązania krótkoterminowe – nazewnictwo według układu z poz. B III pasywów bilansu.</w:t>
      </w:r>
    </w:p>
    <w:p w14:paraId="15734AAF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 xml:space="preserve">Zobowiązania oprocentowane oznaczają zobowiązania z tytułu zaciągniętych kredytów i pożyczek, emisji dłużnych papierów wartościowych, innych zobowiązań finansowych </w:t>
      </w:r>
    </w:p>
    <w:p w14:paraId="0304CC48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Przychody ogółem oznaczają: przychody netto ze sprzedaży i zrównane z nimi + pozostałe przychody operacyjne + przychody finansowe;</w:t>
      </w:r>
    </w:p>
    <w:p w14:paraId="6A1D9C2D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Koszty ogółem oznaczają: koszty działalności operacyjnej + pozostałe koszty operacyjne + koszty finansowe;</w:t>
      </w:r>
    </w:p>
    <w:p w14:paraId="0CFD6922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Średni stan oznacza średnią arytmetyczną (suma stanu na początek i koniec okresu sprawozdawczego podzielona przez dwa);</w:t>
      </w:r>
    </w:p>
    <w:p w14:paraId="70B6EE5A" w14:textId="77777777" w:rsidR="002B3EEA" w:rsidRPr="005F4A3D" w:rsidRDefault="00D97BD1" w:rsidP="005F4A3D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="Calibri"/>
          <w:color w:val="1F4E79" w:themeColor="accent1" w:themeShade="80"/>
          <w:sz w:val="20"/>
          <w:szCs w:val="20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L. DNI oznacza liczbę dni w okresie sprawozdawczym; odpowiednio dla I kwartału - 90 dni, dla II kw. - 180 dni, dla III kw. - 270 dni, dla roku sprawozdawczego / poprzedniego - 360 dni;</w:t>
      </w:r>
    </w:p>
    <w:p w14:paraId="34E2EAF5" w14:textId="77777777" w:rsidR="002B3EEA" w:rsidRPr="005F4A3D" w:rsidRDefault="00D97BD1" w:rsidP="002F279B">
      <w:pPr>
        <w:numPr>
          <w:ilvl w:val="0"/>
          <w:numId w:val="29"/>
        </w:numPr>
        <w:tabs>
          <w:tab w:val="clear" w:pos="360"/>
        </w:tabs>
        <w:suppressAutoHyphens/>
        <w:spacing w:after="0" w:line="240" w:lineRule="auto"/>
        <w:jc w:val="both"/>
        <w:rPr>
          <w:rFonts w:ascii="Lato" w:hAnsi="Lato" w:cstheme="minorHAnsi"/>
          <w:sz w:val="16"/>
          <w:szCs w:val="16"/>
        </w:rPr>
      </w:pPr>
      <w:r w:rsidRPr="005F4A3D">
        <w:rPr>
          <w:rFonts w:ascii="Lato" w:hAnsi="Lato" w:cs="Calibri"/>
          <w:snapToGrid w:val="0"/>
          <w:color w:val="1F4E79" w:themeColor="accent1" w:themeShade="80"/>
          <w:sz w:val="20"/>
          <w:szCs w:val="20"/>
        </w:rPr>
        <w:t>Przeciętne zatrudnienie obliczone zgodnie ze statystyką publiczną.</w:t>
      </w:r>
    </w:p>
    <w:sectPr w:rsidR="002B3EEA" w:rsidRPr="005F4A3D" w:rsidSect="00730F24">
      <w:headerReference w:type="default" r:id="rId11"/>
      <w:footerReference w:type="default" r:id="rId12"/>
      <w:footerReference w:type="first" r:id="rId13"/>
      <w:pgSz w:w="11906" w:h="16838"/>
      <w:pgMar w:top="993" w:right="1133" w:bottom="1702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2824" w14:textId="77777777" w:rsidR="00D97BD1" w:rsidRDefault="00D97BD1">
      <w:pPr>
        <w:spacing w:after="0" w:line="240" w:lineRule="auto"/>
      </w:pPr>
      <w:r>
        <w:separator/>
      </w:r>
    </w:p>
  </w:endnote>
  <w:endnote w:type="continuationSeparator" w:id="0">
    <w:p w14:paraId="2D887BA5" w14:textId="77777777" w:rsidR="00D97BD1" w:rsidRDefault="00D9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60D84A-0919-4400-82EB-E4A41E9725F7}"/>
    <w:embedBold r:id="rId2" w:fontKey="{57182D0B-40C8-4B2B-9970-BCAECDADD0E8}"/>
    <w:embedItalic r:id="rId3" w:fontKey="{D6A1E01A-9F2A-4244-B826-2B3E88171BAD}"/>
    <w:embedBoldItalic r:id="rId4" w:fontKey="{4F324902-5380-4393-A299-33622ED5519D}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  <w:embedRegular r:id="rId5" w:fontKey="{5C577402-9413-4D7A-ABF2-E761F4715A7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DCA8530C-3AD8-4DCF-B681-B2FFE01719FD}"/>
    <w:embedBold r:id="rId7" w:fontKey="{52FC31FC-737F-4F61-B9BC-08700D9BFDD5}"/>
    <w:embedItalic r:id="rId8" w:fontKey="{1E36E84E-0988-4B95-8913-EE9970A0EF4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F27816ED-429C-4E23-81FB-2F0DEC313C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eastAsiaTheme="majorEastAsia" w:hAnsi="Lato" w:cstheme="majorBidi"/>
        <w:sz w:val="18"/>
        <w:szCs w:val="18"/>
      </w:rPr>
      <w:id w:val="1360630264"/>
      <w:docPartObj>
        <w:docPartGallery w:val="Page Numbers (Bottom of Page)"/>
        <w:docPartUnique/>
      </w:docPartObj>
    </w:sdtPr>
    <w:sdtEndPr/>
    <w:sdtContent>
      <w:p w14:paraId="54D0BA0A" w14:textId="77777777" w:rsidR="0085110A" w:rsidRPr="0085110A" w:rsidRDefault="00D97BD1">
        <w:pPr>
          <w:pStyle w:val="Stopka"/>
          <w:jc w:val="right"/>
          <w:rPr>
            <w:rFonts w:ascii="Lato" w:eastAsiaTheme="majorEastAsia" w:hAnsi="Lato" w:cstheme="majorBidi"/>
            <w:sz w:val="18"/>
            <w:szCs w:val="18"/>
          </w:rPr>
        </w:pPr>
        <w:r w:rsidRPr="0085110A">
          <w:rPr>
            <w:rFonts w:ascii="Lato" w:eastAsiaTheme="majorEastAsia" w:hAnsi="Lato" w:cstheme="majorBidi"/>
            <w:sz w:val="18"/>
            <w:szCs w:val="18"/>
          </w:rPr>
          <w:t xml:space="preserve">str. </w:t>
        </w:r>
        <w:r w:rsidRPr="0085110A">
          <w:rPr>
            <w:rFonts w:ascii="Lato" w:eastAsiaTheme="minorEastAsia" w:hAnsi="Lato" w:cs="Times New Roman"/>
            <w:sz w:val="18"/>
            <w:szCs w:val="18"/>
          </w:rPr>
          <w:fldChar w:fldCharType="begin"/>
        </w:r>
        <w:r w:rsidRPr="0085110A">
          <w:rPr>
            <w:rFonts w:ascii="Lato" w:hAnsi="Lato"/>
            <w:sz w:val="18"/>
            <w:szCs w:val="18"/>
          </w:rPr>
          <w:instrText>PAGE    \* MERGEFORMAT</w:instrText>
        </w:r>
        <w:r w:rsidRPr="0085110A">
          <w:rPr>
            <w:rFonts w:ascii="Lato" w:eastAsiaTheme="minorEastAsia" w:hAnsi="Lato" w:cs="Times New Roman"/>
            <w:sz w:val="18"/>
            <w:szCs w:val="18"/>
          </w:rPr>
          <w:fldChar w:fldCharType="separate"/>
        </w:r>
        <w:r w:rsidRPr="0085110A">
          <w:rPr>
            <w:rFonts w:ascii="Lato" w:eastAsiaTheme="majorEastAsia" w:hAnsi="Lato" w:cstheme="majorBidi"/>
            <w:sz w:val="18"/>
            <w:szCs w:val="18"/>
          </w:rPr>
          <w:t>2</w:t>
        </w:r>
        <w:r w:rsidRPr="0085110A">
          <w:rPr>
            <w:rFonts w:ascii="Lato" w:eastAsiaTheme="majorEastAsia" w:hAnsi="Lato" w:cstheme="majorBidi"/>
            <w:sz w:val="18"/>
            <w:szCs w:val="18"/>
          </w:rPr>
          <w:fldChar w:fldCharType="end"/>
        </w:r>
      </w:p>
    </w:sdtContent>
  </w:sdt>
  <w:p w14:paraId="667DF97B" w14:textId="77777777" w:rsidR="0085110A" w:rsidRDefault="008511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8D7C" w14:textId="77777777" w:rsidR="003E27D4" w:rsidRDefault="003E27D4" w:rsidP="00AB4CEE">
    <w:pPr>
      <w:pStyle w:val="Stopka"/>
      <w:pBdr>
        <w:bottom w:val="single" w:sz="6" w:space="1" w:color="auto"/>
      </w:pBdr>
      <w:rPr>
        <w:sz w:val="14"/>
      </w:rPr>
    </w:pPr>
  </w:p>
  <w:p w14:paraId="60CCAF87" w14:textId="77777777" w:rsidR="003E27D4" w:rsidRDefault="003E27D4" w:rsidP="00AB4CEE">
    <w:pPr>
      <w:pStyle w:val="Stopka"/>
      <w:rPr>
        <w:sz w:val="14"/>
      </w:rPr>
    </w:pPr>
  </w:p>
  <w:p w14:paraId="2776B3F3" w14:textId="77777777" w:rsidR="0032426D" w:rsidRPr="0032426D" w:rsidRDefault="00D97BD1" w:rsidP="0032426D">
    <w:pPr>
      <w:pStyle w:val="Stopka"/>
      <w:rPr>
        <w:rFonts w:ascii="Lato" w:hAnsi="Lato"/>
        <w:sz w:val="14"/>
      </w:rPr>
    </w:pPr>
    <w:r w:rsidRPr="0032426D">
      <w:rPr>
        <w:rFonts w:ascii="Lato" w:hAnsi="Lato"/>
        <w:sz w:val="14"/>
      </w:rPr>
      <w:t xml:space="preserve">+48 (32) 433 33 30 </w:t>
    </w:r>
    <w:r w:rsidRPr="0032426D">
      <w:rPr>
        <w:rFonts w:ascii="Lato" w:hAnsi="Lato"/>
        <w:sz w:val="14"/>
      </w:rPr>
      <w:tab/>
    </w:r>
    <w:r w:rsidRPr="0032426D">
      <w:rPr>
        <w:rFonts w:ascii="Lato" w:hAnsi="Lato"/>
        <w:sz w:val="14"/>
      </w:rPr>
      <w:tab/>
      <w:t>Ministerstwo Energii</w:t>
    </w:r>
  </w:p>
  <w:p w14:paraId="0FE225F5" w14:textId="77777777" w:rsidR="0032426D" w:rsidRPr="0032426D" w:rsidRDefault="0032426D" w:rsidP="0032426D">
    <w:pPr>
      <w:pStyle w:val="Stopka"/>
      <w:rPr>
        <w:rFonts w:ascii="Lato" w:hAnsi="Lato"/>
        <w:sz w:val="14"/>
      </w:rPr>
    </w:pPr>
    <w:hyperlink r:id="rId1" w:history="1">
      <w:r w:rsidRPr="0032426D">
        <w:rPr>
          <w:rStyle w:val="Hipercze"/>
          <w:rFonts w:ascii="Lato" w:hAnsi="Lato"/>
          <w:sz w:val="14"/>
        </w:rPr>
        <w:t>www.gov.pl/energia</w:t>
      </w:r>
    </w:hyperlink>
    <w:r w:rsidR="00D97BD1" w:rsidRPr="0032426D">
      <w:rPr>
        <w:rFonts w:ascii="Lato" w:hAnsi="Lato"/>
        <w:sz w:val="14"/>
      </w:rPr>
      <w:tab/>
    </w:r>
    <w:r w:rsidR="00D97BD1" w:rsidRPr="0032426D">
      <w:rPr>
        <w:rFonts w:ascii="Lato" w:hAnsi="Lato"/>
        <w:sz w:val="14"/>
      </w:rPr>
      <w:tab/>
      <w:t>ul. Przemysłowa 26</w:t>
    </w:r>
  </w:p>
  <w:p w14:paraId="71D6CFB7" w14:textId="77777777" w:rsidR="00295AB8" w:rsidRPr="0084281D" w:rsidRDefault="00295AB8" w:rsidP="00295AB8">
    <w:pPr>
      <w:pStyle w:val="Stopka"/>
      <w:rPr>
        <w:rFonts w:ascii="Lato" w:hAnsi="Lato"/>
        <w:sz w:val="14"/>
      </w:rPr>
    </w:pPr>
    <w:hyperlink r:id="rId2" w:history="1">
      <w:r w:rsidRPr="0032426D">
        <w:rPr>
          <w:rStyle w:val="Hipercze"/>
          <w:rFonts w:ascii="Lato" w:hAnsi="Lato"/>
          <w:sz w:val="14"/>
        </w:rPr>
        <w:t>me@me.gov.pl</w:t>
      </w:r>
    </w:hyperlink>
    <w:r w:rsidR="00D97BD1" w:rsidRPr="0032426D">
      <w:rPr>
        <w:rFonts w:ascii="Lato" w:hAnsi="Lato"/>
        <w:sz w:val="14"/>
      </w:rPr>
      <w:t xml:space="preserve"> </w:t>
    </w:r>
    <w:r w:rsidR="00D97BD1" w:rsidRPr="0032426D">
      <w:rPr>
        <w:rFonts w:ascii="Lato" w:hAnsi="Lato"/>
        <w:sz w:val="14"/>
      </w:rPr>
      <w:tab/>
    </w:r>
    <w:r w:rsidR="00D97BD1" w:rsidRPr="0032426D">
      <w:rPr>
        <w:rFonts w:ascii="Lato" w:hAnsi="Lato"/>
        <w:sz w:val="14"/>
      </w:rPr>
      <w:tab/>
      <w:t>00-45</w:t>
    </w:r>
    <w:r w:rsidR="002F279B">
      <w:rPr>
        <w:rFonts w:ascii="Lato" w:hAnsi="Lato"/>
        <w:sz w:val="14"/>
      </w:rPr>
      <w:t>0</w:t>
    </w:r>
    <w:r w:rsidR="00D97BD1" w:rsidRPr="0032426D">
      <w:rPr>
        <w:rFonts w:ascii="Lato" w:hAnsi="Lato"/>
        <w:sz w:val="14"/>
      </w:rPr>
      <w:t xml:space="preserve"> Warszawa</w:t>
    </w:r>
  </w:p>
  <w:p w14:paraId="58EB83A9" w14:textId="77777777" w:rsidR="00315D17" w:rsidRPr="0084281D" w:rsidRDefault="00315D17" w:rsidP="00315D17">
    <w:pPr>
      <w:pStyle w:val="Stopka"/>
      <w:rPr>
        <w:rFonts w:ascii="Lato" w:hAnsi="Lato"/>
        <w:sz w:val="14"/>
      </w:rPr>
    </w:pPr>
  </w:p>
  <w:p w14:paraId="5E26BEB0" w14:textId="77777777" w:rsidR="00315D17" w:rsidRDefault="00315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18EB" w14:textId="77777777" w:rsidR="00D97BD1" w:rsidRDefault="00D97BD1">
      <w:pPr>
        <w:spacing w:after="0" w:line="240" w:lineRule="auto"/>
      </w:pPr>
      <w:r>
        <w:separator/>
      </w:r>
    </w:p>
  </w:footnote>
  <w:footnote w:type="continuationSeparator" w:id="0">
    <w:p w14:paraId="41CA5806" w14:textId="77777777" w:rsidR="00D97BD1" w:rsidRDefault="00D97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0CCE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574B190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F4E79" w:themeColor="accent1" w:themeShade="8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034D5509"/>
    <w:multiLevelType w:val="hybridMultilevel"/>
    <w:tmpl w:val="9424A678"/>
    <w:lvl w:ilvl="0" w:tplc="56AC65AA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7F7E7722" w:tentative="1">
      <w:start w:val="1"/>
      <w:numFmt w:val="lowerLetter"/>
      <w:lvlText w:val="%2."/>
      <w:lvlJc w:val="left"/>
      <w:pPr>
        <w:ind w:left="1440" w:hanging="360"/>
      </w:pPr>
    </w:lvl>
    <w:lvl w:ilvl="2" w:tplc="E9B20232" w:tentative="1">
      <w:start w:val="1"/>
      <w:numFmt w:val="lowerRoman"/>
      <w:lvlText w:val="%3."/>
      <w:lvlJc w:val="right"/>
      <w:pPr>
        <w:ind w:left="2160" w:hanging="180"/>
      </w:pPr>
    </w:lvl>
    <w:lvl w:ilvl="3" w:tplc="A3C40C84" w:tentative="1">
      <w:start w:val="1"/>
      <w:numFmt w:val="decimal"/>
      <w:lvlText w:val="%4."/>
      <w:lvlJc w:val="left"/>
      <w:pPr>
        <w:ind w:left="2880" w:hanging="360"/>
      </w:pPr>
    </w:lvl>
    <w:lvl w:ilvl="4" w:tplc="846E0F76" w:tentative="1">
      <w:start w:val="1"/>
      <w:numFmt w:val="lowerLetter"/>
      <w:lvlText w:val="%5."/>
      <w:lvlJc w:val="left"/>
      <w:pPr>
        <w:ind w:left="3600" w:hanging="360"/>
      </w:pPr>
    </w:lvl>
    <w:lvl w:ilvl="5" w:tplc="5D340A9C" w:tentative="1">
      <w:start w:val="1"/>
      <w:numFmt w:val="lowerRoman"/>
      <w:lvlText w:val="%6."/>
      <w:lvlJc w:val="right"/>
      <w:pPr>
        <w:ind w:left="4320" w:hanging="180"/>
      </w:pPr>
    </w:lvl>
    <w:lvl w:ilvl="6" w:tplc="41C6DB52" w:tentative="1">
      <w:start w:val="1"/>
      <w:numFmt w:val="decimal"/>
      <w:lvlText w:val="%7."/>
      <w:lvlJc w:val="left"/>
      <w:pPr>
        <w:ind w:left="5040" w:hanging="360"/>
      </w:pPr>
    </w:lvl>
    <w:lvl w:ilvl="7" w:tplc="73C61542" w:tentative="1">
      <w:start w:val="1"/>
      <w:numFmt w:val="lowerLetter"/>
      <w:lvlText w:val="%8."/>
      <w:lvlJc w:val="left"/>
      <w:pPr>
        <w:ind w:left="5760" w:hanging="360"/>
      </w:pPr>
    </w:lvl>
    <w:lvl w:ilvl="8" w:tplc="D03AB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0644"/>
    <w:multiLevelType w:val="hybridMultilevel"/>
    <w:tmpl w:val="3DCAB8AE"/>
    <w:lvl w:ilvl="0" w:tplc="CAD4DCA2">
      <w:start w:val="1"/>
      <w:numFmt w:val="lowerLetter"/>
      <w:lvlText w:val="%1)"/>
      <w:lvlJc w:val="left"/>
      <w:pPr>
        <w:ind w:left="720" w:hanging="360"/>
      </w:pPr>
    </w:lvl>
    <w:lvl w:ilvl="1" w:tplc="E72625A4">
      <w:start w:val="1"/>
      <w:numFmt w:val="lowerLetter"/>
      <w:lvlText w:val="%2."/>
      <w:lvlJc w:val="left"/>
      <w:pPr>
        <w:ind w:left="1440" w:hanging="360"/>
      </w:pPr>
    </w:lvl>
    <w:lvl w:ilvl="2" w:tplc="5770F3FC">
      <w:start w:val="1"/>
      <w:numFmt w:val="decimal"/>
      <w:lvlText w:val="%3)"/>
      <w:lvlJc w:val="left"/>
      <w:pPr>
        <w:ind w:left="2160" w:hanging="180"/>
      </w:pPr>
    </w:lvl>
    <w:lvl w:ilvl="3" w:tplc="9C52A38A">
      <w:start w:val="1"/>
      <w:numFmt w:val="decimal"/>
      <w:lvlText w:val="%4."/>
      <w:lvlJc w:val="left"/>
      <w:pPr>
        <w:ind w:left="2880" w:hanging="360"/>
      </w:pPr>
    </w:lvl>
    <w:lvl w:ilvl="4" w:tplc="5BDEC666">
      <w:start w:val="1"/>
      <w:numFmt w:val="lowerLetter"/>
      <w:lvlText w:val="%5."/>
      <w:lvlJc w:val="left"/>
      <w:pPr>
        <w:ind w:left="3600" w:hanging="360"/>
      </w:pPr>
    </w:lvl>
    <w:lvl w:ilvl="5" w:tplc="B720CD0E">
      <w:start w:val="1"/>
      <w:numFmt w:val="lowerRoman"/>
      <w:lvlText w:val="%6."/>
      <w:lvlJc w:val="right"/>
      <w:pPr>
        <w:ind w:left="4320" w:hanging="180"/>
      </w:pPr>
    </w:lvl>
    <w:lvl w:ilvl="6" w:tplc="4B265F22">
      <w:start w:val="1"/>
      <w:numFmt w:val="decimal"/>
      <w:lvlText w:val="%7."/>
      <w:lvlJc w:val="left"/>
      <w:pPr>
        <w:ind w:left="5040" w:hanging="360"/>
      </w:pPr>
    </w:lvl>
    <w:lvl w:ilvl="7" w:tplc="13B2FA6C">
      <w:start w:val="1"/>
      <w:numFmt w:val="lowerLetter"/>
      <w:lvlText w:val="%8."/>
      <w:lvlJc w:val="left"/>
      <w:pPr>
        <w:ind w:left="5760" w:hanging="360"/>
      </w:pPr>
    </w:lvl>
    <w:lvl w:ilvl="8" w:tplc="CB5041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A6F88"/>
    <w:multiLevelType w:val="hybridMultilevel"/>
    <w:tmpl w:val="07521540"/>
    <w:lvl w:ilvl="0" w:tplc="9766B1E2">
      <w:start w:val="1"/>
      <w:numFmt w:val="decimal"/>
      <w:lvlText w:val="%1."/>
      <w:lvlJc w:val="left"/>
      <w:pPr>
        <w:ind w:left="360" w:hanging="360"/>
      </w:pPr>
    </w:lvl>
    <w:lvl w:ilvl="1" w:tplc="97869434" w:tentative="1">
      <w:start w:val="1"/>
      <w:numFmt w:val="lowerLetter"/>
      <w:lvlText w:val="%2."/>
      <w:lvlJc w:val="left"/>
      <w:pPr>
        <w:ind w:left="1080" w:hanging="360"/>
      </w:pPr>
    </w:lvl>
    <w:lvl w:ilvl="2" w:tplc="1DDCD564" w:tentative="1">
      <w:start w:val="1"/>
      <w:numFmt w:val="lowerRoman"/>
      <w:lvlText w:val="%3."/>
      <w:lvlJc w:val="right"/>
      <w:pPr>
        <w:ind w:left="1800" w:hanging="180"/>
      </w:pPr>
    </w:lvl>
    <w:lvl w:ilvl="3" w:tplc="FB9ACB8E" w:tentative="1">
      <w:start w:val="1"/>
      <w:numFmt w:val="decimal"/>
      <w:lvlText w:val="%4."/>
      <w:lvlJc w:val="left"/>
      <w:pPr>
        <w:ind w:left="2520" w:hanging="360"/>
      </w:pPr>
    </w:lvl>
    <w:lvl w:ilvl="4" w:tplc="BFE2BE2E" w:tentative="1">
      <w:start w:val="1"/>
      <w:numFmt w:val="lowerLetter"/>
      <w:lvlText w:val="%5."/>
      <w:lvlJc w:val="left"/>
      <w:pPr>
        <w:ind w:left="3240" w:hanging="360"/>
      </w:pPr>
    </w:lvl>
    <w:lvl w:ilvl="5" w:tplc="8A6E2FB2" w:tentative="1">
      <w:start w:val="1"/>
      <w:numFmt w:val="lowerRoman"/>
      <w:lvlText w:val="%6."/>
      <w:lvlJc w:val="right"/>
      <w:pPr>
        <w:ind w:left="3960" w:hanging="180"/>
      </w:pPr>
    </w:lvl>
    <w:lvl w:ilvl="6" w:tplc="218EB856" w:tentative="1">
      <w:start w:val="1"/>
      <w:numFmt w:val="decimal"/>
      <w:lvlText w:val="%7."/>
      <w:lvlJc w:val="left"/>
      <w:pPr>
        <w:ind w:left="4680" w:hanging="360"/>
      </w:pPr>
    </w:lvl>
    <w:lvl w:ilvl="7" w:tplc="661E2558" w:tentative="1">
      <w:start w:val="1"/>
      <w:numFmt w:val="lowerLetter"/>
      <w:lvlText w:val="%8."/>
      <w:lvlJc w:val="left"/>
      <w:pPr>
        <w:ind w:left="5400" w:hanging="360"/>
      </w:pPr>
    </w:lvl>
    <w:lvl w:ilvl="8" w:tplc="E64C8C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58283B"/>
    <w:multiLevelType w:val="hybridMultilevel"/>
    <w:tmpl w:val="3CFCF9EE"/>
    <w:lvl w:ilvl="0" w:tplc="E8129930">
      <w:start w:val="1"/>
      <w:numFmt w:val="decimal"/>
      <w:lvlText w:val="%1."/>
      <w:lvlJc w:val="left"/>
      <w:pPr>
        <w:ind w:left="720" w:hanging="360"/>
      </w:pPr>
    </w:lvl>
    <w:lvl w:ilvl="1" w:tplc="6A64DAA0" w:tentative="1">
      <w:start w:val="1"/>
      <w:numFmt w:val="lowerLetter"/>
      <w:lvlText w:val="%2."/>
      <w:lvlJc w:val="left"/>
      <w:pPr>
        <w:ind w:left="1440" w:hanging="360"/>
      </w:pPr>
    </w:lvl>
    <w:lvl w:ilvl="2" w:tplc="B180298A" w:tentative="1">
      <w:start w:val="1"/>
      <w:numFmt w:val="lowerRoman"/>
      <w:lvlText w:val="%3."/>
      <w:lvlJc w:val="right"/>
      <w:pPr>
        <w:ind w:left="2160" w:hanging="180"/>
      </w:pPr>
    </w:lvl>
    <w:lvl w:ilvl="3" w:tplc="EEDE403C" w:tentative="1">
      <w:start w:val="1"/>
      <w:numFmt w:val="decimal"/>
      <w:lvlText w:val="%4."/>
      <w:lvlJc w:val="left"/>
      <w:pPr>
        <w:ind w:left="2880" w:hanging="360"/>
      </w:pPr>
    </w:lvl>
    <w:lvl w:ilvl="4" w:tplc="C6C61AA2" w:tentative="1">
      <w:start w:val="1"/>
      <w:numFmt w:val="lowerLetter"/>
      <w:lvlText w:val="%5."/>
      <w:lvlJc w:val="left"/>
      <w:pPr>
        <w:ind w:left="3600" w:hanging="360"/>
      </w:pPr>
    </w:lvl>
    <w:lvl w:ilvl="5" w:tplc="1B2A8722" w:tentative="1">
      <w:start w:val="1"/>
      <w:numFmt w:val="lowerRoman"/>
      <w:lvlText w:val="%6."/>
      <w:lvlJc w:val="right"/>
      <w:pPr>
        <w:ind w:left="4320" w:hanging="180"/>
      </w:pPr>
    </w:lvl>
    <w:lvl w:ilvl="6" w:tplc="90EE6CEA" w:tentative="1">
      <w:start w:val="1"/>
      <w:numFmt w:val="decimal"/>
      <w:lvlText w:val="%7."/>
      <w:lvlJc w:val="left"/>
      <w:pPr>
        <w:ind w:left="5040" w:hanging="360"/>
      </w:pPr>
    </w:lvl>
    <w:lvl w:ilvl="7" w:tplc="A6942E9C" w:tentative="1">
      <w:start w:val="1"/>
      <w:numFmt w:val="lowerLetter"/>
      <w:lvlText w:val="%8."/>
      <w:lvlJc w:val="left"/>
      <w:pPr>
        <w:ind w:left="5760" w:hanging="360"/>
      </w:pPr>
    </w:lvl>
    <w:lvl w:ilvl="8" w:tplc="9C666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D1457"/>
    <w:multiLevelType w:val="hybridMultilevel"/>
    <w:tmpl w:val="D6028BB2"/>
    <w:lvl w:ilvl="0" w:tplc="702EF788">
      <w:start w:val="1"/>
      <w:numFmt w:val="decimal"/>
      <w:lvlText w:val="%1)"/>
      <w:lvlJc w:val="left"/>
      <w:pPr>
        <w:ind w:left="720" w:hanging="360"/>
      </w:pPr>
    </w:lvl>
    <w:lvl w:ilvl="1" w:tplc="BBC2AC68">
      <w:start w:val="1"/>
      <w:numFmt w:val="lowerLetter"/>
      <w:lvlText w:val="%2."/>
      <w:lvlJc w:val="left"/>
      <w:pPr>
        <w:ind w:left="1440" w:hanging="360"/>
      </w:pPr>
    </w:lvl>
    <w:lvl w:ilvl="2" w:tplc="B172F4E4">
      <w:start w:val="1"/>
      <w:numFmt w:val="lowerRoman"/>
      <w:lvlText w:val="%3."/>
      <w:lvlJc w:val="right"/>
      <w:pPr>
        <w:ind w:left="2160" w:hanging="180"/>
      </w:pPr>
    </w:lvl>
    <w:lvl w:ilvl="3" w:tplc="527E2AB6">
      <w:start w:val="1"/>
      <w:numFmt w:val="decimal"/>
      <w:lvlText w:val="%4."/>
      <w:lvlJc w:val="left"/>
      <w:pPr>
        <w:ind w:left="2880" w:hanging="360"/>
      </w:pPr>
    </w:lvl>
    <w:lvl w:ilvl="4" w:tplc="CB18D078">
      <w:start w:val="1"/>
      <w:numFmt w:val="lowerLetter"/>
      <w:lvlText w:val="%5."/>
      <w:lvlJc w:val="left"/>
      <w:pPr>
        <w:ind w:left="3600" w:hanging="360"/>
      </w:pPr>
    </w:lvl>
    <w:lvl w:ilvl="5" w:tplc="254AF054">
      <w:start w:val="1"/>
      <w:numFmt w:val="lowerRoman"/>
      <w:lvlText w:val="%6."/>
      <w:lvlJc w:val="right"/>
      <w:pPr>
        <w:ind w:left="4320" w:hanging="180"/>
      </w:pPr>
    </w:lvl>
    <w:lvl w:ilvl="6" w:tplc="8BD83FD6">
      <w:start w:val="1"/>
      <w:numFmt w:val="decimal"/>
      <w:lvlText w:val="%7."/>
      <w:lvlJc w:val="left"/>
      <w:pPr>
        <w:ind w:left="5040" w:hanging="360"/>
      </w:pPr>
    </w:lvl>
    <w:lvl w:ilvl="7" w:tplc="7CF6815C">
      <w:start w:val="1"/>
      <w:numFmt w:val="lowerLetter"/>
      <w:lvlText w:val="%8."/>
      <w:lvlJc w:val="left"/>
      <w:pPr>
        <w:ind w:left="5760" w:hanging="360"/>
      </w:pPr>
    </w:lvl>
    <w:lvl w:ilvl="8" w:tplc="30D4A4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B5F21"/>
    <w:multiLevelType w:val="multilevel"/>
    <w:tmpl w:val="7EEA4870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F4E79" w:themeColor="accent1" w:themeShade="80"/>
        <w:spacing w:val="0"/>
        <w:w w:val="100"/>
        <w:position w:val="0"/>
        <w:sz w:val="20"/>
        <w:szCs w:val="22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7" w15:restartNumberingAfterBreak="0">
    <w:nsid w:val="291C46F6"/>
    <w:multiLevelType w:val="hybridMultilevel"/>
    <w:tmpl w:val="32C056A6"/>
    <w:lvl w:ilvl="0" w:tplc="827A0872">
      <w:start w:val="1"/>
      <w:numFmt w:val="decimal"/>
      <w:lvlText w:val="%1)"/>
      <w:lvlJc w:val="left"/>
      <w:pPr>
        <w:ind w:left="720" w:hanging="360"/>
      </w:pPr>
    </w:lvl>
    <w:lvl w:ilvl="1" w:tplc="74929D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A5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41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E3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66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20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65B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4E8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F2CEC"/>
    <w:multiLevelType w:val="hybridMultilevel"/>
    <w:tmpl w:val="C95E8E0A"/>
    <w:lvl w:ilvl="0" w:tplc="DA988744">
      <w:start w:val="1"/>
      <w:numFmt w:val="upperRoman"/>
      <w:pStyle w:val="Nagwek1"/>
      <w:lvlText w:val="%1."/>
      <w:lvlJc w:val="left"/>
      <w:pPr>
        <w:ind w:left="4548" w:hanging="720"/>
      </w:pPr>
      <w:rPr>
        <w:color w:val="000000" w:themeColor="text1"/>
      </w:rPr>
    </w:lvl>
    <w:lvl w:ilvl="1" w:tplc="BE58AE32">
      <w:start w:val="1"/>
      <w:numFmt w:val="decimal"/>
      <w:lvlText w:val="%2)"/>
      <w:lvlJc w:val="left"/>
      <w:pPr>
        <w:ind w:left="1440" w:hanging="360"/>
      </w:pPr>
    </w:lvl>
    <w:lvl w:ilvl="2" w:tplc="611CDE0A">
      <w:start w:val="1"/>
      <w:numFmt w:val="lowerRoman"/>
      <w:lvlText w:val="%3."/>
      <w:lvlJc w:val="right"/>
      <w:pPr>
        <w:ind w:left="2160" w:hanging="180"/>
      </w:pPr>
    </w:lvl>
    <w:lvl w:ilvl="3" w:tplc="BB40F66E">
      <w:start w:val="1"/>
      <w:numFmt w:val="decimal"/>
      <w:lvlText w:val="%4."/>
      <w:lvlJc w:val="left"/>
      <w:pPr>
        <w:ind w:left="2880" w:hanging="360"/>
      </w:pPr>
    </w:lvl>
    <w:lvl w:ilvl="4" w:tplc="99365422">
      <w:start w:val="1"/>
      <w:numFmt w:val="lowerLetter"/>
      <w:lvlText w:val="%5."/>
      <w:lvlJc w:val="left"/>
      <w:pPr>
        <w:ind w:left="3600" w:hanging="360"/>
      </w:pPr>
    </w:lvl>
    <w:lvl w:ilvl="5" w:tplc="12D83C84">
      <w:start w:val="1"/>
      <w:numFmt w:val="lowerRoman"/>
      <w:lvlText w:val="%6."/>
      <w:lvlJc w:val="right"/>
      <w:pPr>
        <w:ind w:left="4320" w:hanging="180"/>
      </w:pPr>
    </w:lvl>
    <w:lvl w:ilvl="6" w:tplc="E990DBE2">
      <w:start w:val="1"/>
      <w:numFmt w:val="decimal"/>
      <w:lvlText w:val="%7."/>
      <w:lvlJc w:val="left"/>
      <w:pPr>
        <w:ind w:left="5040" w:hanging="360"/>
      </w:pPr>
    </w:lvl>
    <w:lvl w:ilvl="7" w:tplc="F840309C">
      <w:start w:val="1"/>
      <w:numFmt w:val="lowerLetter"/>
      <w:lvlText w:val="%8."/>
      <w:lvlJc w:val="left"/>
      <w:pPr>
        <w:ind w:left="5760" w:hanging="360"/>
      </w:pPr>
    </w:lvl>
    <w:lvl w:ilvl="8" w:tplc="18D04EF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13C"/>
    <w:multiLevelType w:val="singleLevel"/>
    <w:tmpl w:val="CB24D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1F4E79" w:themeColor="accent1" w:themeShade="80"/>
        <w:sz w:val="22"/>
        <w:szCs w:val="22"/>
      </w:rPr>
    </w:lvl>
  </w:abstractNum>
  <w:abstractNum w:abstractNumId="10" w15:restartNumberingAfterBreak="0">
    <w:nsid w:val="30170F26"/>
    <w:multiLevelType w:val="hybridMultilevel"/>
    <w:tmpl w:val="C66CCAAE"/>
    <w:lvl w:ilvl="0" w:tplc="393E6A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B04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E6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E1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82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03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A8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A7D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A5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519E6"/>
    <w:multiLevelType w:val="hybridMultilevel"/>
    <w:tmpl w:val="F04A0C1E"/>
    <w:lvl w:ilvl="0" w:tplc="21947C8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6F6AE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21612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3C62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E41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65A006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CCC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6CF7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4BF676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B36F8"/>
    <w:multiLevelType w:val="hybridMultilevel"/>
    <w:tmpl w:val="F93AA9DA"/>
    <w:lvl w:ilvl="0" w:tplc="3A7C1CAE">
      <w:start w:val="1"/>
      <w:numFmt w:val="decimal"/>
      <w:lvlText w:val="%1)"/>
      <w:lvlJc w:val="left"/>
      <w:pPr>
        <w:ind w:left="720" w:hanging="360"/>
      </w:pPr>
    </w:lvl>
    <w:lvl w:ilvl="1" w:tplc="B21C64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FAE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EC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840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AAD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A8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E55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C7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22EA8"/>
    <w:multiLevelType w:val="hybridMultilevel"/>
    <w:tmpl w:val="35623EAC"/>
    <w:lvl w:ilvl="0" w:tplc="7CB81ED8">
      <w:start w:val="1"/>
      <w:numFmt w:val="upperRoman"/>
      <w:lvlText w:val="%1."/>
      <w:lvlJc w:val="left"/>
      <w:pPr>
        <w:ind w:left="4548" w:hanging="720"/>
      </w:pPr>
    </w:lvl>
    <w:lvl w:ilvl="1" w:tplc="C494F864">
      <w:start w:val="1"/>
      <w:numFmt w:val="decimal"/>
      <w:lvlText w:val="%2)"/>
      <w:lvlJc w:val="left"/>
      <w:pPr>
        <w:ind w:left="1440" w:hanging="360"/>
      </w:pPr>
    </w:lvl>
    <w:lvl w:ilvl="2" w:tplc="A77830E8">
      <w:start w:val="1"/>
      <w:numFmt w:val="lowerRoman"/>
      <w:lvlText w:val="%3."/>
      <w:lvlJc w:val="right"/>
      <w:pPr>
        <w:ind w:left="2160" w:hanging="180"/>
      </w:pPr>
    </w:lvl>
    <w:lvl w:ilvl="3" w:tplc="A1408D7A">
      <w:start w:val="1"/>
      <w:numFmt w:val="decimal"/>
      <w:lvlText w:val="%4."/>
      <w:lvlJc w:val="left"/>
      <w:pPr>
        <w:ind w:left="2880" w:hanging="360"/>
      </w:pPr>
    </w:lvl>
    <w:lvl w:ilvl="4" w:tplc="08F29DA2">
      <w:start w:val="1"/>
      <w:numFmt w:val="lowerLetter"/>
      <w:lvlText w:val="%5."/>
      <w:lvlJc w:val="left"/>
      <w:pPr>
        <w:ind w:left="3600" w:hanging="360"/>
      </w:pPr>
    </w:lvl>
    <w:lvl w:ilvl="5" w:tplc="C9E28D62">
      <w:start w:val="1"/>
      <w:numFmt w:val="lowerRoman"/>
      <w:lvlText w:val="%6."/>
      <w:lvlJc w:val="right"/>
      <w:pPr>
        <w:ind w:left="4320" w:hanging="180"/>
      </w:pPr>
    </w:lvl>
    <w:lvl w:ilvl="6" w:tplc="4C5A79BA">
      <w:start w:val="1"/>
      <w:numFmt w:val="decimal"/>
      <w:lvlText w:val="%7."/>
      <w:lvlJc w:val="left"/>
      <w:pPr>
        <w:ind w:left="5040" w:hanging="360"/>
      </w:pPr>
    </w:lvl>
    <w:lvl w:ilvl="7" w:tplc="3372ED76">
      <w:start w:val="1"/>
      <w:numFmt w:val="lowerLetter"/>
      <w:lvlText w:val="%8."/>
      <w:lvlJc w:val="left"/>
      <w:pPr>
        <w:ind w:left="5760" w:hanging="360"/>
      </w:pPr>
    </w:lvl>
    <w:lvl w:ilvl="8" w:tplc="7D7A109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53C78"/>
    <w:multiLevelType w:val="hybridMultilevel"/>
    <w:tmpl w:val="25104EBA"/>
    <w:lvl w:ilvl="0" w:tplc="2604B0C2">
      <w:start w:val="1"/>
      <w:numFmt w:val="decimal"/>
      <w:lvlText w:val="%1)"/>
      <w:lvlJc w:val="left"/>
      <w:pPr>
        <w:ind w:left="720" w:hanging="360"/>
      </w:pPr>
    </w:lvl>
    <w:lvl w:ilvl="1" w:tplc="8A28A5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22E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6C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E9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0F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87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AA3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0C6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61CB2"/>
    <w:multiLevelType w:val="hybridMultilevel"/>
    <w:tmpl w:val="36F851BE"/>
    <w:lvl w:ilvl="0" w:tplc="133087B6">
      <w:start w:val="1"/>
      <w:numFmt w:val="upperRoman"/>
      <w:lvlText w:val="%1."/>
      <w:lvlJc w:val="left"/>
      <w:pPr>
        <w:ind w:left="4548" w:hanging="720"/>
      </w:pPr>
    </w:lvl>
    <w:lvl w:ilvl="1" w:tplc="B0D45226">
      <w:start w:val="1"/>
      <w:numFmt w:val="decimal"/>
      <w:lvlText w:val="%2)"/>
      <w:lvlJc w:val="left"/>
      <w:pPr>
        <w:ind w:left="360" w:hanging="360"/>
      </w:pPr>
    </w:lvl>
    <w:lvl w:ilvl="2" w:tplc="ECE6BEC4">
      <w:start w:val="1"/>
      <w:numFmt w:val="lowerRoman"/>
      <w:lvlText w:val="%3."/>
      <w:lvlJc w:val="right"/>
      <w:pPr>
        <w:ind w:left="2160" w:hanging="180"/>
      </w:pPr>
    </w:lvl>
    <w:lvl w:ilvl="3" w:tplc="14B6046C">
      <w:start w:val="1"/>
      <w:numFmt w:val="decimal"/>
      <w:lvlText w:val="%4."/>
      <w:lvlJc w:val="left"/>
      <w:pPr>
        <w:ind w:left="2880" w:hanging="360"/>
      </w:pPr>
    </w:lvl>
    <w:lvl w:ilvl="4" w:tplc="083C54F4">
      <w:start w:val="1"/>
      <w:numFmt w:val="lowerLetter"/>
      <w:lvlText w:val="%5."/>
      <w:lvlJc w:val="left"/>
      <w:pPr>
        <w:ind w:left="3600" w:hanging="360"/>
      </w:pPr>
    </w:lvl>
    <w:lvl w:ilvl="5" w:tplc="6BB0B986">
      <w:start w:val="1"/>
      <w:numFmt w:val="lowerRoman"/>
      <w:lvlText w:val="%6."/>
      <w:lvlJc w:val="right"/>
      <w:pPr>
        <w:ind w:left="4320" w:hanging="180"/>
      </w:pPr>
    </w:lvl>
    <w:lvl w:ilvl="6" w:tplc="BE5AF784">
      <w:start w:val="1"/>
      <w:numFmt w:val="decimal"/>
      <w:lvlText w:val="%7."/>
      <w:lvlJc w:val="left"/>
      <w:pPr>
        <w:ind w:left="5040" w:hanging="360"/>
      </w:pPr>
    </w:lvl>
    <w:lvl w:ilvl="7" w:tplc="457AAF26">
      <w:start w:val="1"/>
      <w:numFmt w:val="lowerLetter"/>
      <w:lvlText w:val="%8."/>
      <w:lvlJc w:val="left"/>
      <w:pPr>
        <w:ind w:left="5760" w:hanging="360"/>
      </w:pPr>
    </w:lvl>
    <w:lvl w:ilvl="8" w:tplc="B33C8DA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22691"/>
    <w:multiLevelType w:val="hybridMultilevel"/>
    <w:tmpl w:val="8C980F62"/>
    <w:lvl w:ilvl="0" w:tplc="719CC728">
      <w:start w:val="1"/>
      <w:numFmt w:val="decimal"/>
      <w:lvlText w:val="%1)"/>
      <w:lvlJc w:val="left"/>
      <w:pPr>
        <w:ind w:left="1440" w:hanging="360"/>
      </w:pPr>
    </w:lvl>
    <w:lvl w:ilvl="1" w:tplc="CA32784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A0E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5C0A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B2B5F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6486A0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D362B9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EA882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6E232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7D5D25"/>
    <w:multiLevelType w:val="hybridMultilevel"/>
    <w:tmpl w:val="5B1CB9B4"/>
    <w:lvl w:ilvl="0" w:tplc="D0BAF7E8">
      <w:start w:val="1"/>
      <w:numFmt w:val="upperRoman"/>
      <w:lvlText w:val="%1."/>
      <w:lvlJc w:val="left"/>
      <w:pPr>
        <w:ind w:left="4548" w:hanging="720"/>
      </w:pPr>
    </w:lvl>
    <w:lvl w:ilvl="1" w:tplc="18F02266">
      <w:start w:val="1"/>
      <w:numFmt w:val="decimal"/>
      <w:lvlText w:val="%2)"/>
      <w:lvlJc w:val="left"/>
      <w:pPr>
        <w:ind w:left="360" w:hanging="360"/>
      </w:pPr>
    </w:lvl>
    <w:lvl w:ilvl="2" w:tplc="1310AF02">
      <w:start w:val="1"/>
      <w:numFmt w:val="lowerRoman"/>
      <w:lvlText w:val="%3."/>
      <w:lvlJc w:val="right"/>
      <w:pPr>
        <w:ind w:left="2160" w:hanging="180"/>
      </w:pPr>
    </w:lvl>
    <w:lvl w:ilvl="3" w:tplc="6F7A10FC">
      <w:start w:val="1"/>
      <w:numFmt w:val="decimal"/>
      <w:lvlText w:val="%4."/>
      <w:lvlJc w:val="left"/>
      <w:pPr>
        <w:ind w:left="2880" w:hanging="360"/>
      </w:pPr>
    </w:lvl>
    <w:lvl w:ilvl="4" w:tplc="0416FDCA">
      <w:start w:val="1"/>
      <w:numFmt w:val="lowerLetter"/>
      <w:lvlText w:val="%5."/>
      <w:lvlJc w:val="left"/>
      <w:pPr>
        <w:ind w:left="3600" w:hanging="360"/>
      </w:pPr>
    </w:lvl>
    <w:lvl w:ilvl="5" w:tplc="BA62B700">
      <w:start w:val="1"/>
      <w:numFmt w:val="lowerRoman"/>
      <w:lvlText w:val="%6."/>
      <w:lvlJc w:val="right"/>
      <w:pPr>
        <w:ind w:left="4320" w:hanging="180"/>
      </w:pPr>
    </w:lvl>
    <w:lvl w:ilvl="6" w:tplc="F132C060">
      <w:start w:val="1"/>
      <w:numFmt w:val="decimal"/>
      <w:lvlText w:val="%7."/>
      <w:lvlJc w:val="left"/>
      <w:pPr>
        <w:ind w:left="5040" w:hanging="360"/>
      </w:pPr>
    </w:lvl>
    <w:lvl w:ilvl="7" w:tplc="97541BF8">
      <w:start w:val="1"/>
      <w:numFmt w:val="lowerLetter"/>
      <w:lvlText w:val="%8."/>
      <w:lvlJc w:val="left"/>
      <w:pPr>
        <w:ind w:left="5760" w:hanging="360"/>
      </w:pPr>
    </w:lvl>
    <w:lvl w:ilvl="8" w:tplc="5B72939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75A52"/>
    <w:multiLevelType w:val="hybridMultilevel"/>
    <w:tmpl w:val="7B0E501A"/>
    <w:lvl w:ilvl="0" w:tplc="D090CB72">
      <w:start w:val="1"/>
      <w:numFmt w:val="lowerLetter"/>
      <w:lvlText w:val="%1)"/>
      <w:lvlJc w:val="left"/>
      <w:pPr>
        <w:ind w:left="720" w:hanging="360"/>
      </w:pPr>
    </w:lvl>
    <w:lvl w:ilvl="1" w:tplc="5FDE238A">
      <w:start w:val="1"/>
      <w:numFmt w:val="lowerLetter"/>
      <w:lvlText w:val="%2."/>
      <w:lvlJc w:val="left"/>
      <w:pPr>
        <w:ind w:left="1440" w:hanging="360"/>
      </w:pPr>
    </w:lvl>
    <w:lvl w:ilvl="2" w:tplc="B9104802">
      <w:start w:val="1"/>
      <w:numFmt w:val="lowerRoman"/>
      <w:lvlText w:val="%3."/>
      <w:lvlJc w:val="right"/>
      <w:pPr>
        <w:ind w:left="2160" w:hanging="180"/>
      </w:pPr>
    </w:lvl>
    <w:lvl w:ilvl="3" w:tplc="F45C3436">
      <w:start w:val="1"/>
      <w:numFmt w:val="decimal"/>
      <w:lvlText w:val="%4."/>
      <w:lvlJc w:val="left"/>
      <w:pPr>
        <w:ind w:left="2880" w:hanging="360"/>
      </w:pPr>
    </w:lvl>
    <w:lvl w:ilvl="4" w:tplc="77EAE9BA">
      <w:start w:val="1"/>
      <w:numFmt w:val="lowerLetter"/>
      <w:lvlText w:val="%5."/>
      <w:lvlJc w:val="left"/>
      <w:pPr>
        <w:ind w:left="3600" w:hanging="360"/>
      </w:pPr>
    </w:lvl>
    <w:lvl w:ilvl="5" w:tplc="2AFA4234">
      <w:start w:val="1"/>
      <w:numFmt w:val="lowerRoman"/>
      <w:lvlText w:val="%6."/>
      <w:lvlJc w:val="right"/>
      <w:pPr>
        <w:ind w:left="4320" w:hanging="180"/>
      </w:pPr>
    </w:lvl>
    <w:lvl w:ilvl="6" w:tplc="25B889D8">
      <w:start w:val="1"/>
      <w:numFmt w:val="decimal"/>
      <w:lvlText w:val="%7."/>
      <w:lvlJc w:val="left"/>
      <w:pPr>
        <w:ind w:left="5040" w:hanging="360"/>
      </w:pPr>
    </w:lvl>
    <w:lvl w:ilvl="7" w:tplc="CA7EF232">
      <w:start w:val="1"/>
      <w:numFmt w:val="lowerLetter"/>
      <w:lvlText w:val="%8."/>
      <w:lvlJc w:val="left"/>
      <w:pPr>
        <w:ind w:left="5760" w:hanging="360"/>
      </w:pPr>
    </w:lvl>
    <w:lvl w:ilvl="8" w:tplc="FDC29DC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961E4"/>
    <w:multiLevelType w:val="hybridMultilevel"/>
    <w:tmpl w:val="3792407C"/>
    <w:lvl w:ilvl="0" w:tplc="900A69B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0085AE6">
      <w:start w:val="1"/>
      <w:numFmt w:val="decimal"/>
      <w:lvlText w:val="%2."/>
      <w:lvlJc w:val="left"/>
      <w:pPr>
        <w:ind w:left="1440" w:hanging="360"/>
      </w:pPr>
    </w:lvl>
    <w:lvl w:ilvl="2" w:tplc="AC2A68B0">
      <w:start w:val="1"/>
      <w:numFmt w:val="lowerLetter"/>
      <w:lvlText w:val="%3)"/>
      <w:lvlJc w:val="left"/>
      <w:pPr>
        <w:ind w:left="2340" w:hanging="360"/>
      </w:pPr>
    </w:lvl>
    <w:lvl w:ilvl="3" w:tplc="866AF516">
      <w:start w:val="1"/>
      <w:numFmt w:val="decimal"/>
      <w:lvlText w:val="%4."/>
      <w:lvlJc w:val="left"/>
      <w:pPr>
        <w:ind w:left="2880" w:hanging="360"/>
      </w:pPr>
    </w:lvl>
    <w:lvl w:ilvl="4" w:tplc="EC74D478">
      <w:start w:val="1"/>
      <w:numFmt w:val="lowerLetter"/>
      <w:lvlText w:val="%5."/>
      <w:lvlJc w:val="left"/>
      <w:pPr>
        <w:ind w:left="3600" w:hanging="360"/>
      </w:pPr>
    </w:lvl>
    <w:lvl w:ilvl="5" w:tplc="A55EA408">
      <w:start w:val="1"/>
      <w:numFmt w:val="lowerRoman"/>
      <w:lvlText w:val="%6."/>
      <w:lvlJc w:val="right"/>
      <w:pPr>
        <w:ind w:left="4320" w:hanging="180"/>
      </w:pPr>
    </w:lvl>
    <w:lvl w:ilvl="6" w:tplc="6A386FCE">
      <w:start w:val="1"/>
      <w:numFmt w:val="decimal"/>
      <w:lvlText w:val="%7."/>
      <w:lvlJc w:val="left"/>
      <w:pPr>
        <w:ind w:left="5040" w:hanging="360"/>
      </w:pPr>
    </w:lvl>
    <w:lvl w:ilvl="7" w:tplc="CB98FF84">
      <w:start w:val="1"/>
      <w:numFmt w:val="lowerLetter"/>
      <w:lvlText w:val="%8."/>
      <w:lvlJc w:val="left"/>
      <w:pPr>
        <w:ind w:left="5760" w:hanging="360"/>
      </w:pPr>
    </w:lvl>
    <w:lvl w:ilvl="8" w:tplc="052A881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EA5CBB"/>
    <w:multiLevelType w:val="hybridMultilevel"/>
    <w:tmpl w:val="B0985A42"/>
    <w:lvl w:ilvl="0" w:tplc="004490E8">
      <w:start w:val="1"/>
      <w:numFmt w:val="lowerLetter"/>
      <w:lvlText w:val="%1)"/>
      <w:lvlJc w:val="left"/>
      <w:pPr>
        <w:ind w:left="1570" w:hanging="360"/>
      </w:pPr>
    </w:lvl>
    <w:lvl w:ilvl="1" w:tplc="B022AC8C">
      <w:start w:val="1"/>
      <w:numFmt w:val="lowerLetter"/>
      <w:lvlText w:val="%2)"/>
      <w:lvlJc w:val="left"/>
      <w:pPr>
        <w:ind w:left="2290" w:hanging="360"/>
      </w:pPr>
    </w:lvl>
    <w:lvl w:ilvl="2" w:tplc="F62C9E60" w:tentative="1">
      <w:start w:val="1"/>
      <w:numFmt w:val="lowerRoman"/>
      <w:lvlText w:val="%3."/>
      <w:lvlJc w:val="right"/>
      <w:pPr>
        <w:ind w:left="3010" w:hanging="180"/>
      </w:pPr>
    </w:lvl>
    <w:lvl w:ilvl="3" w:tplc="7AD845CA" w:tentative="1">
      <w:start w:val="1"/>
      <w:numFmt w:val="decimal"/>
      <w:lvlText w:val="%4."/>
      <w:lvlJc w:val="left"/>
      <w:pPr>
        <w:ind w:left="3730" w:hanging="360"/>
      </w:pPr>
    </w:lvl>
    <w:lvl w:ilvl="4" w:tplc="A4A831AE" w:tentative="1">
      <w:start w:val="1"/>
      <w:numFmt w:val="lowerLetter"/>
      <w:lvlText w:val="%5."/>
      <w:lvlJc w:val="left"/>
      <w:pPr>
        <w:ind w:left="4450" w:hanging="360"/>
      </w:pPr>
    </w:lvl>
    <w:lvl w:ilvl="5" w:tplc="2E94336A" w:tentative="1">
      <w:start w:val="1"/>
      <w:numFmt w:val="lowerRoman"/>
      <w:lvlText w:val="%6."/>
      <w:lvlJc w:val="right"/>
      <w:pPr>
        <w:ind w:left="5170" w:hanging="180"/>
      </w:pPr>
    </w:lvl>
    <w:lvl w:ilvl="6" w:tplc="F3BC1040" w:tentative="1">
      <w:start w:val="1"/>
      <w:numFmt w:val="decimal"/>
      <w:lvlText w:val="%7."/>
      <w:lvlJc w:val="left"/>
      <w:pPr>
        <w:ind w:left="5890" w:hanging="360"/>
      </w:pPr>
    </w:lvl>
    <w:lvl w:ilvl="7" w:tplc="C62056B2" w:tentative="1">
      <w:start w:val="1"/>
      <w:numFmt w:val="lowerLetter"/>
      <w:lvlText w:val="%8."/>
      <w:lvlJc w:val="left"/>
      <w:pPr>
        <w:ind w:left="6610" w:hanging="360"/>
      </w:pPr>
    </w:lvl>
    <w:lvl w:ilvl="8" w:tplc="6034161E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2" w15:restartNumberingAfterBreak="0">
    <w:nsid w:val="63F03F94"/>
    <w:multiLevelType w:val="hybridMultilevel"/>
    <w:tmpl w:val="D054E320"/>
    <w:lvl w:ilvl="0" w:tplc="3740F79A">
      <w:start w:val="1"/>
      <w:numFmt w:val="lowerLetter"/>
      <w:lvlText w:val="%1)"/>
      <w:lvlJc w:val="left"/>
      <w:pPr>
        <w:ind w:left="1571" w:hanging="360"/>
      </w:pPr>
    </w:lvl>
    <w:lvl w:ilvl="1" w:tplc="5D0CED1A">
      <w:start w:val="1"/>
      <w:numFmt w:val="lowerLetter"/>
      <w:lvlText w:val="%2)"/>
      <w:lvlJc w:val="left"/>
      <w:pPr>
        <w:ind w:left="2290" w:hanging="360"/>
      </w:pPr>
    </w:lvl>
    <w:lvl w:ilvl="2" w:tplc="80E2E1AA" w:tentative="1">
      <w:start w:val="1"/>
      <w:numFmt w:val="lowerRoman"/>
      <w:lvlText w:val="%3."/>
      <w:lvlJc w:val="right"/>
      <w:pPr>
        <w:ind w:left="3011" w:hanging="180"/>
      </w:pPr>
    </w:lvl>
    <w:lvl w:ilvl="3" w:tplc="BD063D68" w:tentative="1">
      <w:start w:val="1"/>
      <w:numFmt w:val="decimal"/>
      <w:lvlText w:val="%4."/>
      <w:lvlJc w:val="left"/>
      <w:pPr>
        <w:ind w:left="3731" w:hanging="360"/>
      </w:pPr>
    </w:lvl>
    <w:lvl w:ilvl="4" w:tplc="4922EB82" w:tentative="1">
      <w:start w:val="1"/>
      <w:numFmt w:val="lowerLetter"/>
      <w:lvlText w:val="%5."/>
      <w:lvlJc w:val="left"/>
      <w:pPr>
        <w:ind w:left="4451" w:hanging="360"/>
      </w:pPr>
    </w:lvl>
    <w:lvl w:ilvl="5" w:tplc="61E4D2BE" w:tentative="1">
      <w:start w:val="1"/>
      <w:numFmt w:val="lowerRoman"/>
      <w:lvlText w:val="%6."/>
      <w:lvlJc w:val="right"/>
      <w:pPr>
        <w:ind w:left="5171" w:hanging="180"/>
      </w:pPr>
    </w:lvl>
    <w:lvl w:ilvl="6" w:tplc="3ED6E61A" w:tentative="1">
      <w:start w:val="1"/>
      <w:numFmt w:val="decimal"/>
      <w:lvlText w:val="%7."/>
      <w:lvlJc w:val="left"/>
      <w:pPr>
        <w:ind w:left="5891" w:hanging="360"/>
      </w:pPr>
    </w:lvl>
    <w:lvl w:ilvl="7" w:tplc="270C4654" w:tentative="1">
      <w:start w:val="1"/>
      <w:numFmt w:val="lowerLetter"/>
      <w:lvlText w:val="%8."/>
      <w:lvlJc w:val="left"/>
      <w:pPr>
        <w:ind w:left="6611" w:hanging="360"/>
      </w:pPr>
    </w:lvl>
    <w:lvl w:ilvl="8" w:tplc="8A5EDF7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9855D5C"/>
    <w:multiLevelType w:val="hybridMultilevel"/>
    <w:tmpl w:val="9B1CF63C"/>
    <w:lvl w:ilvl="0" w:tplc="4C2EF1AA">
      <w:start w:val="1"/>
      <w:numFmt w:val="upperRoman"/>
      <w:lvlText w:val="%1."/>
      <w:lvlJc w:val="left"/>
      <w:pPr>
        <w:ind w:left="4548" w:hanging="720"/>
      </w:pPr>
    </w:lvl>
    <w:lvl w:ilvl="1" w:tplc="A268FE8A">
      <w:start w:val="1"/>
      <w:numFmt w:val="decimal"/>
      <w:lvlText w:val="%2)"/>
      <w:lvlJc w:val="left"/>
      <w:pPr>
        <w:ind w:left="1440" w:hanging="360"/>
      </w:pPr>
    </w:lvl>
    <w:lvl w:ilvl="2" w:tplc="9DCACAF2">
      <w:start w:val="1"/>
      <w:numFmt w:val="lowerRoman"/>
      <w:lvlText w:val="%3."/>
      <w:lvlJc w:val="right"/>
      <w:pPr>
        <w:ind w:left="2160" w:hanging="180"/>
      </w:pPr>
    </w:lvl>
    <w:lvl w:ilvl="3" w:tplc="25684D00">
      <w:start w:val="1"/>
      <w:numFmt w:val="decimal"/>
      <w:lvlText w:val="%4."/>
      <w:lvlJc w:val="left"/>
      <w:pPr>
        <w:ind w:left="2880" w:hanging="360"/>
      </w:pPr>
    </w:lvl>
    <w:lvl w:ilvl="4" w:tplc="723E40DC">
      <w:start w:val="1"/>
      <w:numFmt w:val="lowerLetter"/>
      <w:lvlText w:val="%5."/>
      <w:lvlJc w:val="left"/>
      <w:pPr>
        <w:ind w:left="3600" w:hanging="360"/>
      </w:pPr>
    </w:lvl>
    <w:lvl w:ilvl="5" w:tplc="AEC8BAA8">
      <w:start w:val="1"/>
      <w:numFmt w:val="lowerRoman"/>
      <w:lvlText w:val="%6."/>
      <w:lvlJc w:val="right"/>
      <w:pPr>
        <w:ind w:left="4320" w:hanging="180"/>
      </w:pPr>
    </w:lvl>
    <w:lvl w:ilvl="6" w:tplc="442CBCDE">
      <w:start w:val="1"/>
      <w:numFmt w:val="decimal"/>
      <w:lvlText w:val="%7."/>
      <w:lvlJc w:val="left"/>
      <w:pPr>
        <w:ind w:left="5040" w:hanging="360"/>
      </w:pPr>
    </w:lvl>
    <w:lvl w:ilvl="7" w:tplc="283E57B6">
      <w:start w:val="1"/>
      <w:numFmt w:val="lowerLetter"/>
      <w:lvlText w:val="%8."/>
      <w:lvlJc w:val="left"/>
      <w:pPr>
        <w:ind w:left="5760" w:hanging="360"/>
      </w:pPr>
    </w:lvl>
    <w:lvl w:ilvl="8" w:tplc="51C43F4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9828C0"/>
    <w:multiLevelType w:val="hybridMultilevel"/>
    <w:tmpl w:val="C876EA00"/>
    <w:lvl w:ilvl="0" w:tplc="872AD11A">
      <w:start w:val="1"/>
      <w:numFmt w:val="decimal"/>
      <w:lvlText w:val="%1."/>
      <w:lvlJc w:val="left"/>
      <w:pPr>
        <w:ind w:left="1440" w:hanging="360"/>
      </w:pPr>
    </w:lvl>
    <w:lvl w:ilvl="1" w:tplc="4A7AB490">
      <w:start w:val="1"/>
      <w:numFmt w:val="lowerLetter"/>
      <w:lvlText w:val="%2."/>
      <w:lvlJc w:val="left"/>
      <w:pPr>
        <w:ind w:left="1440" w:hanging="360"/>
      </w:pPr>
    </w:lvl>
    <w:lvl w:ilvl="2" w:tplc="AE90744A">
      <w:start w:val="1"/>
      <w:numFmt w:val="lowerRoman"/>
      <w:lvlText w:val="%3."/>
      <w:lvlJc w:val="right"/>
      <w:pPr>
        <w:ind w:left="2160" w:hanging="180"/>
      </w:pPr>
    </w:lvl>
    <w:lvl w:ilvl="3" w:tplc="B47CAC54">
      <w:start w:val="1"/>
      <w:numFmt w:val="decimal"/>
      <w:lvlText w:val="%4."/>
      <w:lvlJc w:val="left"/>
      <w:pPr>
        <w:ind w:left="2880" w:hanging="360"/>
      </w:pPr>
    </w:lvl>
    <w:lvl w:ilvl="4" w:tplc="AE0ECEAC">
      <w:start w:val="1"/>
      <w:numFmt w:val="lowerLetter"/>
      <w:lvlText w:val="%5."/>
      <w:lvlJc w:val="left"/>
      <w:pPr>
        <w:ind w:left="3600" w:hanging="360"/>
      </w:pPr>
    </w:lvl>
    <w:lvl w:ilvl="5" w:tplc="468CB562">
      <w:start w:val="1"/>
      <w:numFmt w:val="lowerRoman"/>
      <w:lvlText w:val="%6."/>
      <w:lvlJc w:val="right"/>
      <w:pPr>
        <w:ind w:left="4320" w:hanging="180"/>
      </w:pPr>
    </w:lvl>
    <w:lvl w:ilvl="6" w:tplc="E2EACCA4">
      <w:start w:val="1"/>
      <w:numFmt w:val="decimal"/>
      <w:lvlText w:val="%7."/>
      <w:lvlJc w:val="left"/>
      <w:pPr>
        <w:ind w:left="5040" w:hanging="360"/>
      </w:pPr>
    </w:lvl>
    <w:lvl w:ilvl="7" w:tplc="4B2A1EC4">
      <w:start w:val="1"/>
      <w:numFmt w:val="lowerLetter"/>
      <w:lvlText w:val="%8."/>
      <w:lvlJc w:val="left"/>
      <w:pPr>
        <w:ind w:left="5760" w:hanging="360"/>
      </w:pPr>
    </w:lvl>
    <w:lvl w:ilvl="8" w:tplc="B97079C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007C0"/>
    <w:multiLevelType w:val="hybridMultilevel"/>
    <w:tmpl w:val="1406938E"/>
    <w:lvl w:ilvl="0" w:tplc="35C66EDA">
      <w:start w:val="1"/>
      <w:numFmt w:val="decimal"/>
      <w:lvlText w:val="%1)"/>
      <w:lvlJc w:val="left"/>
      <w:pPr>
        <w:ind w:left="720" w:hanging="360"/>
      </w:pPr>
    </w:lvl>
    <w:lvl w:ilvl="1" w:tplc="38068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5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20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E3F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C1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C9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0F8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E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11306"/>
    <w:multiLevelType w:val="hybridMultilevel"/>
    <w:tmpl w:val="02E6AEAC"/>
    <w:lvl w:ilvl="0" w:tplc="C75A4B38">
      <w:start w:val="1"/>
      <w:numFmt w:val="decimal"/>
      <w:lvlText w:val="%1."/>
      <w:lvlJc w:val="left"/>
      <w:pPr>
        <w:ind w:left="360" w:hanging="360"/>
      </w:pPr>
    </w:lvl>
    <w:lvl w:ilvl="1" w:tplc="3B1C14D2" w:tentative="1">
      <w:start w:val="1"/>
      <w:numFmt w:val="lowerLetter"/>
      <w:lvlText w:val="%2."/>
      <w:lvlJc w:val="left"/>
      <w:pPr>
        <w:ind w:left="1080" w:hanging="360"/>
      </w:pPr>
    </w:lvl>
    <w:lvl w:ilvl="2" w:tplc="00A64858" w:tentative="1">
      <w:start w:val="1"/>
      <w:numFmt w:val="lowerRoman"/>
      <w:lvlText w:val="%3."/>
      <w:lvlJc w:val="right"/>
      <w:pPr>
        <w:ind w:left="1800" w:hanging="180"/>
      </w:pPr>
    </w:lvl>
    <w:lvl w:ilvl="3" w:tplc="D4E014F8" w:tentative="1">
      <w:start w:val="1"/>
      <w:numFmt w:val="decimal"/>
      <w:lvlText w:val="%4."/>
      <w:lvlJc w:val="left"/>
      <w:pPr>
        <w:ind w:left="2520" w:hanging="360"/>
      </w:pPr>
    </w:lvl>
    <w:lvl w:ilvl="4" w:tplc="C658D328" w:tentative="1">
      <w:start w:val="1"/>
      <w:numFmt w:val="lowerLetter"/>
      <w:lvlText w:val="%5."/>
      <w:lvlJc w:val="left"/>
      <w:pPr>
        <w:ind w:left="3240" w:hanging="360"/>
      </w:pPr>
    </w:lvl>
    <w:lvl w:ilvl="5" w:tplc="3FA04112" w:tentative="1">
      <w:start w:val="1"/>
      <w:numFmt w:val="lowerRoman"/>
      <w:lvlText w:val="%6."/>
      <w:lvlJc w:val="right"/>
      <w:pPr>
        <w:ind w:left="3960" w:hanging="180"/>
      </w:pPr>
    </w:lvl>
    <w:lvl w:ilvl="6" w:tplc="E11ECB54" w:tentative="1">
      <w:start w:val="1"/>
      <w:numFmt w:val="decimal"/>
      <w:lvlText w:val="%7."/>
      <w:lvlJc w:val="left"/>
      <w:pPr>
        <w:ind w:left="4680" w:hanging="360"/>
      </w:pPr>
    </w:lvl>
    <w:lvl w:ilvl="7" w:tplc="EF4613C0" w:tentative="1">
      <w:start w:val="1"/>
      <w:numFmt w:val="lowerLetter"/>
      <w:lvlText w:val="%8."/>
      <w:lvlJc w:val="left"/>
      <w:pPr>
        <w:ind w:left="5400" w:hanging="360"/>
      </w:pPr>
    </w:lvl>
    <w:lvl w:ilvl="8" w:tplc="13EE1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1F684D"/>
    <w:multiLevelType w:val="hybridMultilevel"/>
    <w:tmpl w:val="DA487CD2"/>
    <w:lvl w:ilvl="0" w:tplc="DAB853EC">
      <w:start w:val="1"/>
      <w:numFmt w:val="decimal"/>
      <w:lvlText w:val="%1."/>
      <w:lvlJc w:val="left"/>
      <w:pPr>
        <w:ind w:left="360" w:hanging="360"/>
      </w:pPr>
      <w:rPr>
        <w:b/>
        <w:i w:val="0"/>
        <w:color w:val="1F4E79" w:themeColor="accent1" w:themeShade="80"/>
        <w:sz w:val="28"/>
      </w:rPr>
    </w:lvl>
    <w:lvl w:ilvl="1" w:tplc="DA00E8B8">
      <w:start w:val="1"/>
      <w:numFmt w:val="lowerLetter"/>
      <w:lvlText w:val="%2)"/>
      <w:lvlJc w:val="left"/>
      <w:pPr>
        <w:ind w:left="1080" w:hanging="360"/>
      </w:pPr>
      <w:rPr>
        <w:color w:val="auto"/>
      </w:rPr>
    </w:lvl>
    <w:lvl w:ilvl="2" w:tplc="9536CAF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CB62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B032B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AAAF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7CD9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FE09C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A4781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E33429"/>
    <w:multiLevelType w:val="hybridMultilevel"/>
    <w:tmpl w:val="98D239BC"/>
    <w:lvl w:ilvl="0" w:tplc="6A96699E">
      <w:start w:val="1"/>
      <w:numFmt w:val="decimal"/>
      <w:lvlText w:val="%1)"/>
      <w:lvlJc w:val="left"/>
      <w:pPr>
        <w:ind w:left="2007" w:hanging="360"/>
      </w:pPr>
    </w:lvl>
    <w:lvl w:ilvl="1" w:tplc="51103C5A">
      <w:start w:val="1"/>
      <w:numFmt w:val="lowerLetter"/>
      <w:lvlText w:val="%2."/>
      <w:lvlJc w:val="left"/>
      <w:pPr>
        <w:ind w:left="2727" w:hanging="360"/>
      </w:pPr>
    </w:lvl>
    <w:lvl w:ilvl="2" w:tplc="9E56F82C">
      <w:start w:val="1"/>
      <w:numFmt w:val="lowerRoman"/>
      <w:lvlText w:val="%3."/>
      <w:lvlJc w:val="right"/>
      <w:pPr>
        <w:ind w:left="3447" w:hanging="180"/>
      </w:pPr>
    </w:lvl>
    <w:lvl w:ilvl="3" w:tplc="704C7A6E">
      <w:start w:val="1"/>
      <w:numFmt w:val="decimal"/>
      <w:lvlText w:val="%4."/>
      <w:lvlJc w:val="left"/>
      <w:pPr>
        <w:ind w:left="4167" w:hanging="360"/>
      </w:pPr>
    </w:lvl>
    <w:lvl w:ilvl="4" w:tplc="7212926A">
      <w:start w:val="1"/>
      <w:numFmt w:val="lowerLetter"/>
      <w:lvlText w:val="%5."/>
      <w:lvlJc w:val="left"/>
      <w:pPr>
        <w:ind w:left="4887" w:hanging="360"/>
      </w:pPr>
    </w:lvl>
    <w:lvl w:ilvl="5" w:tplc="742A039A">
      <w:start w:val="1"/>
      <w:numFmt w:val="lowerRoman"/>
      <w:lvlText w:val="%6."/>
      <w:lvlJc w:val="right"/>
      <w:pPr>
        <w:ind w:left="5607" w:hanging="180"/>
      </w:pPr>
    </w:lvl>
    <w:lvl w:ilvl="6" w:tplc="7098004C">
      <w:start w:val="1"/>
      <w:numFmt w:val="decimal"/>
      <w:lvlText w:val="%7."/>
      <w:lvlJc w:val="left"/>
      <w:pPr>
        <w:ind w:left="6327" w:hanging="360"/>
      </w:pPr>
    </w:lvl>
    <w:lvl w:ilvl="7" w:tplc="A47EF1FA">
      <w:start w:val="1"/>
      <w:numFmt w:val="lowerLetter"/>
      <w:lvlText w:val="%8."/>
      <w:lvlJc w:val="left"/>
      <w:pPr>
        <w:ind w:left="7047" w:hanging="360"/>
      </w:pPr>
    </w:lvl>
    <w:lvl w:ilvl="8" w:tplc="B970AC30">
      <w:start w:val="1"/>
      <w:numFmt w:val="lowerRoman"/>
      <w:lvlText w:val="%9."/>
      <w:lvlJc w:val="right"/>
      <w:pPr>
        <w:ind w:left="7767" w:hanging="180"/>
      </w:pPr>
    </w:lvl>
  </w:abstractNum>
  <w:num w:numId="1" w16cid:durableId="10021978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1"/>
  </w:num>
  <w:num w:numId="5" w16cid:durableId="2141529327">
    <w:abstractNumId w:val="3"/>
  </w:num>
  <w:num w:numId="6" w16cid:durableId="1201161551">
    <w:abstractNumId w:val="4"/>
  </w:num>
  <w:num w:numId="7" w16cid:durableId="692921532">
    <w:abstractNumId w:val="27"/>
  </w:num>
  <w:num w:numId="8" w16cid:durableId="446236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9406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177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32683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969838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9193573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8326032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08097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14480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61058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754069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393352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426828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74930856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4058068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5464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2285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0006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084277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16647580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81231541">
    <w:abstractNumId w:val="11"/>
  </w:num>
  <w:num w:numId="29" w16cid:durableId="2065792530">
    <w:abstractNumId w:val="9"/>
    <w:lvlOverride w:ilvl="0">
      <w:startOverride w:val="1"/>
    </w:lvlOverride>
  </w:num>
  <w:num w:numId="30" w16cid:durableId="767164617">
    <w:abstractNumId w:val="21"/>
  </w:num>
  <w:num w:numId="31" w16cid:durableId="14411459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353A"/>
    <w:rsid w:val="0002039B"/>
    <w:rsid w:val="00021723"/>
    <w:rsid w:val="00026111"/>
    <w:rsid w:val="00055F10"/>
    <w:rsid w:val="00062205"/>
    <w:rsid w:val="000629A5"/>
    <w:rsid w:val="000875E9"/>
    <w:rsid w:val="00095C9B"/>
    <w:rsid w:val="000A485A"/>
    <w:rsid w:val="000A60F1"/>
    <w:rsid w:val="000B126A"/>
    <w:rsid w:val="000C3261"/>
    <w:rsid w:val="000D52EE"/>
    <w:rsid w:val="000E6BE8"/>
    <w:rsid w:val="000F5EC5"/>
    <w:rsid w:val="000F64BF"/>
    <w:rsid w:val="00100315"/>
    <w:rsid w:val="001075A2"/>
    <w:rsid w:val="001236B0"/>
    <w:rsid w:val="00145673"/>
    <w:rsid w:val="00166A88"/>
    <w:rsid w:val="0017390B"/>
    <w:rsid w:val="00183B62"/>
    <w:rsid w:val="001969A5"/>
    <w:rsid w:val="001B70EB"/>
    <w:rsid w:val="001C548E"/>
    <w:rsid w:val="001D1983"/>
    <w:rsid w:val="001D216B"/>
    <w:rsid w:val="001E1C3B"/>
    <w:rsid w:val="001E2BB6"/>
    <w:rsid w:val="001E3732"/>
    <w:rsid w:val="001F21B6"/>
    <w:rsid w:val="001F7272"/>
    <w:rsid w:val="00217866"/>
    <w:rsid w:val="00221DAA"/>
    <w:rsid w:val="00223DB1"/>
    <w:rsid w:val="00225966"/>
    <w:rsid w:val="002835DE"/>
    <w:rsid w:val="00295AB8"/>
    <w:rsid w:val="002B3EEA"/>
    <w:rsid w:val="002C604A"/>
    <w:rsid w:val="002C71CB"/>
    <w:rsid w:val="002D2467"/>
    <w:rsid w:val="002E0C9D"/>
    <w:rsid w:val="002E546F"/>
    <w:rsid w:val="002F279B"/>
    <w:rsid w:val="002F2881"/>
    <w:rsid w:val="00305412"/>
    <w:rsid w:val="00315D17"/>
    <w:rsid w:val="0032426D"/>
    <w:rsid w:val="0032466D"/>
    <w:rsid w:val="003706BC"/>
    <w:rsid w:val="003712B9"/>
    <w:rsid w:val="00381C9D"/>
    <w:rsid w:val="0038354E"/>
    <w:rsid w:val="00387912"/>
    <w:rsid w:val="00390A77"/>
    <w:rsid w:val="003D6BE7"/>
    <w:rsid w:val="003E27D4"/>
    <w:rsid w:val="003F6CEF"/>
    <w:rsid w:val="003F7E81"/>
    <w:rsid w:val="004863A5"/>
    <w:rsid w:val="00491621"/>
    <w:rsid w:val="004A2223"/>
    <w:rsid w:val="004C38F6"/>
    <w:rsid w:val="004D025D"/>
    <w:rsid w:val="004D6331"/>
    <w:rsid w:val="004F5D02"/>
    <w:rsid w:val="005054F4"/>
    <w:rsid w:val="0051547C"/>
    <w:rsid w:val="00531FA7"/>
    <w:rsid w:val="00567403"/>
    <w:rsid w:val="00590C4E"/>
    <w:rsid w:val="0059120A"/>
    <w:rsid w:val="005A7845"/>
    <w:rsid w:val="005D1FCF"/>
    <w:rsid w:val="005E282E"/>
    <w:rsid w:val="005F4A3D"/>
    <w:rsid w:val="005F7030"/>
    <w:rsid w:val="0061548A"/>
    <w:rsid w:val="006335B8"/>
    <w:rsid w:val="00640D5D"/>
    <w:rsid w:val="0065320D"/>
    <w:rsid w:val="006605F2"/>
    <w:rsid w:val="0066677D"/>
    <w:rsid w:val="00673E82"/>
    <w:rsid w:val="006776B4"/>
    <w:rsid w:val="00683AC3"/>
    <w:rsid w:val="00691419"/>
    <w:rsid w:val="0069435E"/>
    <w:rsid w:val="00695DF8"/>
    <w:rsid w:val="006A6F42"/>
    <w:rsid w:val="006C1911"/>
    <w:rsid w:val="006D5294"/>
    <w:rsid w:val="006F548D"/>
    <w:rsid w:val="0070631E"/>
    <w:rsid w:val="00716214"/>
    <w:rsid w:val="0072164F"/>
    <w:rsid w:val="00730F24"/>
    <w:rsid w:val="007337A9"/>
    <w:rsid w:val="0074091D"/>
    <w:rsid w:val="007416FD"/>
    <w:rsid w:val="00760176"/>
    <w:rsid w:val="00763318"/>
    <w:rsid w:val="00765772"/>
    <w:rsid w:val="00766B95"/>
    <w:rsid w:val="007859A1"/>
    <w:rsid w:val="007865CB"/>
    <w:rsid w:val="00797577"/>
    <w:rsid w:val="007A678A"/>
    <w:rsid w:val="007B323E"/>
    <w:rsid w:val="007C712F"/>
    <w:rsid w:val="007E27FE"/>
    <w:rsid w:val="007F5DE4"/>
    <w:rsid w:val="007F605B"/>
    <w:rsid w:val="00821B52"/>
    <w:rsid w:val="0084281D"/>
    <w:rsid w:val="008466F8"/>
    <w:rsid w:val="0085110A"/>
    <w:rsid w:val="00853B8D"/>
    <w:rsid w:val="0085662C"/>
    <w:rsid w:val="008624D6"/>
    <w:rsid w:val="0086373F"/>
    <w:rsid w:val="00865F03"/>
    <w:rsid w:val="00896623"/>
    <w:rsid w:val="008A3D01"/>
    <w:rsid w:val="008A4F38"/>
    <w:rsid w:val="008B10E0"/>
    <w:rsid w:val="008B3A40"/>
    <w:rsid w:val="008D2E78"/>
    <w:rsid w:val="008E4CAF"/>
    <w:rsid w:val="008F5132"/>
    <w:rsid w:val="00901244"/>
    <w:rsid w:val="009276B2"/>
    <w:rsid w:val="00956396"/>
    <w:rsid w:val="0096352A"/>
    <w:rsid w:val="009A773A"/>
    <w:rsid w:val="009B7F9B"/>
    <w:rsid w:val="009C123D"/>
    <w:rsid w:val="009D16ED"/>
    <w:rsid w:val="00A411F9"/>
    <w:rsid w:val="00A54A49"/>
    <w:rsid w:val="00A75397"/>
    <w:rsid w:val="00A8169B"/>
    <w:rsid w:val="00A8382B"/>
    <w:rsid w:val="00AB4CEE"/>
    <w:rsid w:val="00AC1BDF"/>
    <w:rsid w:val="00AE6415"/>
    <w:rsid w:val="00B0231C"/>
    <w:rsid w:val="00B06AAD"/>
    <w:rsid w:val="00B20AD8"/>
    <w:rsid w:val="00B87744"/>
    <w:rsid w:val="00B91112"/>
    <w:rsid w:val="00BE6444"/>
    <w:rsid w:val="00C217E7"/>
    <w:rsid w:val="00C8064A"/>
    <w:rsid w:val="00C85D56"/>
    <w:rsid w:val="00CC0063"/>
    <w:rsid w:val="00CF21C3"/>
    <w:rsid w:val="00CF3812"/>
    <w:rsid w:val="00D03943"/>
    <w:rsid w:val="00D132C0"/>
    <w:rsid w:val="00D23E69"/>
    <w:rsid w:val="00D51489"/>
    <w:rsid w:val="00D55251"/>
    <w:rsid w:val="00D62997"/>
    <w:rsid w:val="00D638E2"/>
    <w:rsid w:val="00D67B77"/>
    <w:rsid w:val="00D73437"/>
    <w:rsid w:val="00D82B54"/>
    <w:rsid w:val="00D97BD1"/>
    <w:rsid w:val="00DA46CC"/>
    <w:rsid w:val="00DD1517"/>
    <w:rsid w:val="00DE3281"/>
    <w:rsid w:val="00E01EBE"/>
    <w:rsid w:val="00E01F69"/>
    <w:rsid w:val="00E2215D"/>
    <w:rsid w:val="00E31779"/>
    <w:rsid w:val="00E3400A"/>
    <w:rsid w:val="00E615F7"/>
    <w:rsid w:val="00E636E5"/>
    <w:rsid w:val="00E73CBE"/>
    <w:rsid w:val="00E74FF4"/>
    <w:rsid w:val="00EA0C33"/>
    <w:rsid w:val="00EB1E2B"/>
    <w:rsid w:val="00ED25BE"/>
    <w:rsid w:val="00ED6039"/>
    <w:rsid w:val="00F00BD8"/>
    <w:rsid w:val="00F03E70"/>
    <w:rsid w:val="00F05F16"/>
    <w:rsid w:val="00F13890"/>
    <w:rsid w:val="00F25F12"/>
    <w:rsid w:val="00F54A9D"/>
    <w:rsid w:val="00F61B61"/>
    <w:rsid w:val="00F82B4B"/>
    <w:rsid w:val="00F90397"/>
    <w:rsid w:val="00F93AF2"/>
    <w:rsid w:val="00F96896"/>
    <w:rsid w:val="00FA6BD4"/>
    <w:rsid w:val="00FB7155"/>
    <w:rsid w:val="00FC5122"/>
    <w:rsid w:val="00FD4956"/>
    <w:rsid w:val="00FD7CA9"/>
    <w:rsid w:val="00FE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66AE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3EEA"/>
    <w:pPr>
      <w:keepNext/>
      <w:keepLines/>
      <w:numPr>
        <w:numId w:val="8"/>
      </w:numPr>
      <w:pBdr>
        <w:bottom w:val="single" w:sz="8" w:space="1" w:color="FF0000"/>
      </w:pBdr>
      <w:spacing w:before="480" w:after="360" w:line="400" w:lineRule="exac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Podstawowyakapitowy">
    <w:name w:val="[Podstawowy akapitowy]"/>
    <w:basedOn w:val="Normalny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28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281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B3EEA"/>
    <w:rPr>
      <w:rFonts w:ascii="Calibri" w:eastAsiaTheme="majorEastAsia" w:hAnsi="Calibri" w:cstheme="majorBidi"/>
      <w:b/>
      <w:color w:val="FF0000"/>
      <w:sz w:val="40"/>
      <w:szCs w:val="32"/>
    </w:rPr>
  </w:style>
  <w:style w:type="table" w:styleId="Tabela-Siatka">
    <w:name w:val="Table Grid"/>
    <w:basedOn w:val="Standardowy"/>
    <w:rsid w:val="002B3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B3E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e@me.gov.pl" TargetMode="External"/><Relationship Id="rId1" Type="http://schemas.openxmlformats.org/officeDocument/2006/relationships/hyperlink" Target="http://www.gov.pl/energ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A883188EB43BDAE0DEA69C3CFAE" ma:contentTypeVersion="12" ma:contentTypeDescription="Create a new document." ma:contentTypeScope="" ma:versionID="c82183c028cc31e00e72d9ab70b4dc51">
  <xsd:schema xmlns:xsd="http://www.w3.org/2001/XMLSchema" xmlns:xs="http://www.w3.org/2001/XMLSchema" xmlns:p="http://schemas.microsoft.com/office/2006/metadata/properties" xmlns:ns2="c66fcb43-5b1f-4f04-9c9b-129a668982a0" xmlns:ns3="968e7044-fde1-49c6-8729-0da7a54a267e" targetNamespace="http://schemas.microsoft.com/office/2006/metadata/properties" ma:root="true" ma:fieldsID="2e2004b837d7d03dfb4abfec2c464415" ns2:_="" ns3:_="">
    <xsd:import namespace="c66fcb43-5b1f-4f04-9c9b-129a668982a0"/>
    <xsd:import namespace="968e7044-fde1-49c6-8729-0da7a54a2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cb43-5b1f-4f04-9c9b-129a66898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e7044-fde1-49c6-8729-0da7a54a2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f5868c-ef69-45f2-be91-7255c4d23b96}" ma:internalName="TaxCatchAll" ma:showField="CatchAllData" ma:web="968e7044-fde1-49c6-8729-0da7a54a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e7044-fde1-49c6-8729-0da7a54a267e" xsi:nil="true"/>
    <lcf76f155ced4ddcb4097134ff3c332f xmlns="c66fcb43-5b1f-4f04-9c9b-129a668982a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9B9A2-DA25-4589-8234-E646671A22CD}"/>
</file>

<file path=customXml/itemProps2.xml><?xml version="1.0" encoding="utf-8"?>
<ds:datastoreItem xmlns:ds="http://schemas.openxmlformats.org/officeDocument/2006/customXml" ds:itemID="{01C996DE-A72F-4998-B44F-14C88C5C868C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customXml/itemProps3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D7826B-6D54-4376-9AA1-76A8F5C1A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1879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Świąć</cp:lastModifiedBy>
  <cp:revision>2</cp:revision>
  <cp:lastPrinted>2024-04-29T19:24:00Z</cp:lastPrinted>
  <dcterms:created xsi:type="dcterms:W3CDTF">2025-11-18T13:28:00Z</dcterms:created>
  <dcterms:modified xsi:type="dcterms:W3CDTF">2025-11-18T13:28:00Z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0x010100C42AAA883188EB43BDAE0DEA69C3CFAE</vt:lpwstr>
  </property>
  <property fmtid="{D5CDD505-2E9C-101B-9397-08002B2CF9AE}" pid="3" name="MediaServiceImageTags">
    <vt:lpwstr/>
  </property>
</Properties>
</file>