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DAFA2" w14:textId="77777777" w:rsidR="00CD156D" w:rsidRDefault="00CD156D" w:rsidP="00CD156D">
      <w:pPr>
        <w:rPr>
          <w:noProof/>
        </w:rPr>
      </w:pPr>
      <w:r>
        <w:rPr>
          <w:noProof/>
        </w:rPr>
        <w:drawing>
          <wp:inline distT="0" distB="0" distL="0" distR="0" wp14:anchorId="6E4FC056" wp14:editId="0492980F">
            <wp:extent cx="1426845" cy="511810"/>
            <wp:effectExtent l="0" t="0" r="1905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06E031D2" wp14:editId="61E40BDF">
            <wp:extent cx="1139825" cy="286385"/>
            <wp:effectExtent l="0" t="0" r="317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04A847E7" wp14:editId="46DB0CE2">
            <wp:extent cx="1713230" cy="396240"/>
            <wp:effectExtent l="0" t="0" r="127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7A05D" w14:textId="77777777" w:rsidR="00CD156D" w:rsidRDefault="00CD156D" w:rsidP="00CD156D">
      <w:pPr>
        <w:spacing w:after="0" w:line="240" w:lineRule="auto"/>
        <w:rPr>
          <w:b/>
          <w:bCs/>
          <w:color w:val="385623" w:themeColor="accent6" w:themeShade="80"/>
        </w:rPr>
      </w:pPr>
      <w:r>
        <w:rPr>
          <w:noProof/>
        </w:rPr>
        <w:drawing>
          <wp:inline distT="0" distB="0" distL="0" distR="0" wp14:anchorId="5C8A1B22" wp14:editId="393FC9CF">
            <wp:extent cx="1274445" cy="274320"/>
            <wp:effectExtent l="0" t="0" r="190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F2DD799" wp14:editId="7CB4FAC5">
            <wp:extent cx="658495" cy="267970"/>
            <wp:effectExtent l="0" t="0" r="825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</w:p>
    <w:p w14:paraId="52EFEB9D" w14:textId="77777777" w:rsidR="00CD156D" w:rsidRDefault="00CD156D" w:rsidP="00900DA2">
      <w:pPr>
        <w:spacing w:after="0" w:line="240" w:lineRule="auto"/>
        <w:rPr>
          <w:rFonts w:cstheme="minorHAnsi"/>
          <w:b/>
          <w:bCs/>
          <w:color w:val="385623" w:themeColor="accent6" w:themeShade="80"/>
        </w:rPr>
      </w:pPr>
    </w:p>
    <w:p w14:paraId="7394AE40" w14:textId="77777777" w:rsidR="00CD156D" w:rsidRDefault="00CD156D" w:rsidP="00900DA2">
      <w:pPr>
        <w:spacing w:after="0" w:line="240" w:lineRule="auto"/>
        <w:rPr>
          <w:rFonts w:cstheme="minorHAnsi"/>
          <w:b/>
          <w:bCs/>
          <w:color w:val="385623" w:themeColor="accent6" w:themeShade="80"/>
        </w:rPr>
      </w:pPr>
    </w:p>
    <w:p w14:paraId="426DA923" w14:textId="00A60D48" w:rsidR="00804E7E" w:rsidRPr="00900DA2" w:rsidRDefault="00804E7E" w:rsidP="00900DA2">
      <w:pPr>
        <w:spacing w:after="0" w:line="240" w:lineRule="auto"/>
        <w:rPr>
          <w:rFonts w:cstheme="minorHAnsi"/>
          <w:b/>
          <w:bCs/>
          <w:color w:val="385623" w:themeColor="accent6" w:themeShade="80"/>
        </w:rPr>
      </w:pPr>
      <w:r w:rsidRPr="00900DA2">
        <w:rPr>
          <w:rFonts w:cstheme="minorHAnsi"/>
          <w:b/>
          <w:bCs/>
          <w:color w:val="385623" w:themeColor="accent6" w:themeShade="80"/>
        </w:rPr>
        <w:t>KOMPONENT 3: Ochrona prze</w:t>
      </w:r>
      <w:r w:rsidR="006468FF">
        <w:rPr>
          <w:rFonts w:cstheme="minorHAnsi"/>
          <w:b/>
          <w:bCs/>
          <w:color w:val="385623" w:themeColor="accent6" w:themeShade="80"/>
        </w:rPr>
        <w:t xml:space="preserve">d </w:t>
      </w:r>
      <w:r w:rsidRPr="00900DA2">
        <w:rPr>
          <w:rFonts w:cstheme="minorHAnsi"/>
          <w:b/>
          <w:bCs/>
          <w:color w:val="385623" w:themeColor="accent6" w:themeShade="80"/>
        </w:rPr>
        <w:t>powodzi</w:t>
      </w:r>
      <w:r w:rsidR="006468FF">
        <w:rPr>
          <w:rFonts w:cstheme="minorHAnsi"/>
          <w:b/>
          <w:bCs/>
          <w:color w:val="385623" w:themeColor="accent6" w:themeShade="80"/>
        </w:rPr>
        <w:t>ą</w:t>
      </w:r>
      <w:r w:rsidRPr="00900DA2">
        <w:rPr>
          <w:rFonts w:cstheme="minorHAnsi"/>
          <w:b/>
          <w:bCs/>
          <w:color w:val="385623" w:themeColor="accent6" w:themeShade="80"/>
        </w:rPr>
        <w:t xml:space="preserve"> Górnej Wisły</w:t>
      </w:r>
    </w:p>
    <w:p w14:paraId="5687F238" w14:textId="6015059C" w:rsidR="00804E7E" w:rsidRPr="00900DA2" w:rsidRDefault="00804E7E" w:rsidP="00900DA2">
      <w:pPr>
        <w:spacing w:after="0" w:line="240" w:lineRule="auto"/>
        <w:rPr>
          <w:rFonts w:cstheme="minorHAnsi"/>
          <w:b/>
          <w:bCs/>
          <w:color w:val="385623" w:themeColor="accent6" w:themeShade="80"/>
        </w:rPr>
      </w:pPr>
      <w:r w:rsidRPr="00900DA2">
        <w:rPr>
          <w:rFonts w:cstheme="minorHAnsi"/>
          <w:b/>
          <w:bCs/>
          <w:color w:val="385623" w:themeColor="accent6" w:themeShade="80"/>
        </w:rPr>
        <w:t xml:space="preserve">PODKOMPONENT </w:t>
      </w:r>
      <w:r w:rsidR="00DD4EC5" w:rsidRPr="00900DA2">
        <w:rPr>
          <w:rFonts w:cstheme="minorHAnsi"/>
          <w:b/>
          <w:bCs/>
          <w:color w:val="385623" w:themeColor="accent6" w:themeShade="80"/>
        </w:rPr>
        <w:t>3.B: Ochrona prze</w:t>
      </w:r>
      <w:r w:rsidR="006468FF">
        <w:rPr>
          <w:rFonts w:cstheme="minorHAnsi"/>
          <w:b/>
          <w:bCs/>
          <w:color w:val="385623" w:themeColor="accent6" w:themeShade="80"/>
        </w:rPr>
        <w:t>d</w:t>
      </w:r>
      <w:r w:rsidR="00DD4EC5" w:rsidRPr="00900DA2">
        <w:rPr>
          <w:rFonts w:cstheme="minorHAnsi"/>
          <w:b/>
          <w:bCs/>
          <w:color w:val="385623" w:themeColor="accent6" w:themeShade="80"/>
        </w:rPr>
        <w:t xml:space="preserve"> powodzią Sandomierza i Tarnobrzeg</w:t>
      </w:r>
      <w:r w:rsidR="006468FF">
        <w:rPr>
          <w:rFonts w:cstheme="minorHAnsi"/>
          <w:b/>
          <w:bCs/>
          <w:color w:val="385623" w:themeColor="accent6" w:themeShade="80"/>
        </w:rPr>
        <w:t>u</w:t>
      </w:r>
    </w:p>
    <w:p w14:paraId="386441CF" w14:textId="77777777" w:rsidR="00804E7E" w:rsidRPr="00900DA2" w:rsidRDefault="00804E7E" w:rsidP="00900DA2">
      <w:pPr>
        <w:spacing w:after="0" w:line="240" w:lineRule="auto"/>
        <w:rPr>
          <w:rFonts w:cstheme="minorHAnsi"/>
          <w:b/>
          <w:bCs/>
        </w:rPr>
      </w:pPr>
    </w:p>
    <w:p w14:paraId="42EFCD15" w14:textId="5553ADA4" w:rsidR="00804E7E" w:rsidRPr="00CD156D" w:rsidRDefault="00804E7E" w:rsidP="00900DA2">
      <w:pPr>
        <w:spacing w:after="0" w:line="240" w:lineRule="auto"/>
        <w:rPr>
          <w:rFonts w:cstheme="minorHAnsi"/>
          <w:b/>
          <w:bCs/>
        </w:rPr>
      </w:pPr>
      <w:r w:rsidRPr="00900DA2">
        <w:rPr>
          <w:rFonts w:cstheme="minorHAnsi"/>
          <w:b/>
          <w:bCs/>
        </w:rPr>
        <w:t>Kontrakt</w:t>
      </w:r>
      <w:r w:rsidRPr="00900DA2">
        <w:rPr>
          <w:rFonts w:cstheme="minorHAnsi"/>
        </w:rPr>
        <w:t>:</w:t>
      </w:r>
      <w:r w:rsidR="00C43FD7" w:rsidRPr="00900DA2">
        <w:rPr>
          <w:rFonts w:cstheme="minorHAnsi"/>
        </w:rPr>
        <w:t xml:space="preserve"> </w:t>
      </w:r>
      <w:r w:rsidR="00DD4EC5" w:rsidRPr="00CD156D">
        <w:rPr>
          <w:rFonts w:cstheme="minorHAnsi"/>
          <w:b/>
          <w:bCs/>
        </w:rPr>
        <w:t xml:space="preserve">3B.1 </w:t>
      </w:r>
      <w:r w:rsidR="00DD4EC5" w:rsidRPr="00CD156D">
        <w:rPr>
          <w:rFonts w:cstheme="minorHAnsi"/>
          <w:b/>
          <w:bCs/>
          <w:i/>
          <w:iCs/>
        </w:rPr>
        <w:t>Ochrona przeciwpowodziowa Sandomierza</w:t>
      </w:r>
    </w:p>
    <w:p w14:paraId="7B8074BE" w14:textId="77777777" w:rsidR="00CD7347" w:rsidRDefault="00CD7347" w:rsidP="00900DA2">
      <w:pPr>
        <w:spacing w:after="0" w:line="240" w:lineRule="auto"/>
        <w:rPr>
          <w:rFonts w:cstheme="minorHAnsi"/>
          <w:b/>
          <w:bCs/>
        </w:rPr>
      </w:pPr>
    </w:p>
    <w:p w14:paraId="6553DDF2" w14:textId="23367703" w:rsidR="00804E7E" w:rsidRPr="00900DA2" w:rsidRDefault="00804E7E" w:rsidP="00C05C73">
      <w:pPr>
        <w:spacing w:after="0" w:line="240" w:lineRule="auto"/>
        <w:rPr>
          <w:rFonts w:cstheme="minorHAnsi"/>
          <w:b/>
          <w:bCs/>
        </w:rPr>
      </w:pPr>
      <w:r w:rsidRPr="00900DA2">
        <w:rPr>
          <w:rFonts w:cstheme="minorHAnsi"/>
          <w:b/>
          <w:bCs/>
        </w:rPr>
        <w:t>Cele inwestycji:</w:t>
      </w:r>
    </w:p>
    <w:p w14:paraId="0980AFDF" w14:textId="4EBA5FFB" w:rsidR="00C05C73" w:rsidRPr="00C05C73" w:rsidRDefault="00C05C73" w:rsidP="00C05C73">
      <w:pPr>
        <w:pStyle w:val="Akapitzlist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</w:rPr>
      </w:pPr>
      <w:r>
        <w:t>wzmocnienie systemu ochrony przeciwpowodziowej Sandomierza i okolicznych terenów,</w:t>
      </w:r>
    </w:p>
    <w:p w14:paraId="163064A0" w14:textId="60468B7A" w:rsidR="00CD7347" w:rsidRDefault="00CD7347" w:rsidP="00C05C73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cstheme="minorHAnsi"/>
        </w:rPr>
      </w:pPr>
      <w:r w:rsidRPr="009C6014">
        <w:rPr>
          <w:rFonts w:cstheme="minorHAnsi"/>
        </w:rPr>
        <w:t>popraw</w:t>
      </w:r>
      <w:r w:rsidR="00C05C73">
        <w:rPr>
          <w:rFonts w:cstheme="minorHAnsi"/>
        </w:rPr>
        <w:t>a</w:t>
      </w:r>
      <w:r w:rsidRPr="009C6014">
        <w:rPr>
          <w:rFonts w:cstheme="minorHAnsi"/>
        </w:rPr>
        <w:t xml:space="preserve"> stan</w:t>
      </w:r>
      <w:r w:rsidR="00C05C73">
        <w:rPr>
          <w:rFonts w:cstheme="minorHAnsi"/>
        </w:rPr>
        <w:t>u</w:t>
      </w:r>
      <w:r w:rsidRPr="009C6014">
        <w:rPr>
          <w:rFonts w:cstheme="minorHAnsi"/>
        </w:rPr>
        <w:t xml:space="preserve"> ochrony przeciwpowodziowej prawobrzeżnej części Sandomierza poprzez odwodnienia terenu w widłach rzek </w:t>
      </w:r>
      <w:r w:rsidRPr="009C6014">
        <w:rPr>
          <w:rFonts w:cstheme="minorHAnsi"/>
          <w:b/>
        </w:rPr>
        <w:t>Wisły i Trześniówki</w:t>
      </w:r>
      <w:r w:rsidRPr="009C6014">
        <w:rPr>
          <w:rFonts w:cstheme="minorHAnsi"/>
        </w:rPr>
        <w:t xml:space="preserve">, </w:t>
      </w:r>
    </w:p>
    <w:p w14:paraId="20493AF2" w14:textId="05D83B9B" w:rsidR="00CD7347" w:rsidRDefault="00CD7347" w:rsidP="00C05C73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cstheme="minorHAnsi"/>
        </w:rPr>
      </w:pPr>
      <w:r w:rsidRPr="00CD7347">
        <w:rPr>
          <w:rFonts w:cstheme="minorHAnsi"/>
        </w:rPr>
        <w:t>zabezpiecz</w:t>
      </w:r>
      <w:r w:rsidR="00C05C73">
        <w:rPr>
          <w:rFonts w:cstheme="minorHAnsi"/>
        </w:rPr>
        <w:t>enie</w:t>
      </w:r>
      <w:r w:rsidRPr="00CD7347">
        <w:rPr>
          <w:rFonts w:cstheme="minorHAnsi"/>
        </w:rPr>
        <w:t xml:space="preserve"> dolin</w:t>
      </w:r>
      <w:r w:rsidR="00C05C73">
        <w:rPr>
          <w:rFonts w:cstheme="minorHAnsi"/>
        </w:rPr>
        <w:t>y</w:t>
      </w:r>
      <w:r w:rsidRPr="00CD7347">
        <w:rPr>
          <w:rFonts w:cstheme="minorHAnsi"/>
        </w:rPr>
        <w:t xml:space="preserve"> </w:t>
      </w:r>
      <w:proofErr w:type="spellStart"/>
      <w:r w:rsidRPr="00CD7347">
        <w:rPr>
          <w:rFonts w:cstheme="minorHAnsi"/>
          <w:b/>
        </w:rPr>
        <w:t>Koprzywianki</w:t>
      </w:r>
      <w:proofErr w:type="spellEnd"/>
      <w:r w:rsidRPr="00CD7347">
        <w:rPr>
          <w:rFonts w:cstheme="minorHAnsi"/>
        </w:rPr>
        <w:t xml:space="preserve"> przed powodzią, popraw</w:t>
      </w:r>
      <w:r w:rsidR="00A7481B">
        <w:rPr>
          <w:rFonts w:cstheme="minorHAnsi"/>
        </w:rPr>
        <w:t>a</w:t>
      </w:r>
      <w:r w:rsidRPr="00CD7347">
        <w:rPr>
          <w:rFonts w:cstheme="minorHAnsi"/>
        </w:rPr>
        <w:t xml:space="preserve"> ochron</w:t>
      </w:r>
      <w:r w:rsidR="00A7481B">
        <w:rPr>
          <w:rFonts w:cstheme="minorHAnsi"/>
        </w:rPr>
        <w:t>y</w:t>
      </w:r>
      <w:r w:rsidRPr="00CD7347">
        <w:rPr>
          <w:rFonts w:cstheme="minorHAnsi"/>
        </w:rPr>
        <w:t xml:space="preserve"> przed powodzią,  podtopieniem oraz zmniejsz</w:t>
      </w:r>
      <w:r w:rsidR="00A7481B">
        <w:rPr>
          <w:rFonts w:cstheme="minorHAnsi"/>
        </w:rPr>
        <w:t>enie</w:t>
      </w:r>
      <w:r w:rsidRPr="00CD7347">
        <w:rPr>
          <w:rFonts w:cstheme="minorHAnsi"/>
        </w:rPr>
        <w:t xml:space="preserve"> ryzyk</w:t>
      </w:r>
      <w:r w:rsidR="00A7481B">
        <w:rPr>
          <w:rFonts w:cstheme="minorHAnsi"/>
        </w:rPr>
        <w:t>a</w:t>
      </w:r>
      <w:r w:rsidRPr="00CD7347">
        <w:rPr>
          <w:rFonts w:cstheme="minorHAnsi"/>
        </w:rPr>
        <w:t xml:space="preserve"> występowania powodzi</w:t>
      </w:r>
      <w:r w:rsidR="00A7481B">
        <w:rPr>
          <w:rFonts w:cstheme="minorHAnsi"/>
        </w:rPr>
        <w:t xml:space="preserve"> </w:t>
      </w:r>
      <w:r w:rsidRPr="00CD7347">
        <w:rPr>
          <w:rFonts w:cstheme="minorHAnsi"/>
        </w:rPr>
        <w:t>w miejscowości Zajeziorze, Szewce i Sośniczany oraz okolicznych te</w:t>
      </w:r>
      <w:r w:rsidR="00463D49">
        <w:rPr>
          <w:rFonts w:cstheme="minorHAnsi"/>
        </w:rPr>
        <w:t>re</w:t>
      </w:r>
      <w:r w:rsidRPr="00CD7347">
        <w:rPr>
          <w:rFonts w:cstheme="minorHAnsi"/>
        </w:rPr>
        <w:t>nów</w:t>
      </w:r>
      <w:r w:rsidR="00C05C73">
        <w:rPr>
          <w:rFonts w:cstheme="minorHAnsi"/>
        </w:rPr>
        <w:t>,</w:t>
      </w:r>
    </w:p>
    <w:p w14:paraId="32302ACE" w14:textId="77777777" w:rsidR="00C05C73" w:rsidRPr="00C05C73" w:rsidRDefault="00C05C73" w:rsidP="00C05C73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cstheme="minorHAnsi"/>
        </w:rPr>
      </w:pPr>
      <w:r>
        <w:t xml:space="preserve">poprawa stanu ekologicznego oraz sytuacji gospodarczej regionu, </w:t>
      </w:r>
    </w:p>
    <w:p w14:paraId="412ED496" w14:textId="5EC973C8" w:rsidR="00C05C73" w:rsidRPr="00CD7347" w:rsidRDefault="00C05C73" w:rsidP="00C05C73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cstheme="minorHAnsi"/>
        </w:rPr>
      </w:pPr>
      <w:r>
        <w:t>poprawa stanu infrastruktury technicznej.</w:t>
      </w:r>
    </w:p>
    <w:p w14:paraId="39ED6227" w14:textId="77777777" w:rsidR="00C05C73" w:rsidRDefault="00C05C73" w:rsidP="00C05C73">
      <w:pPr>
        <w:spacing w:after="0" w:line="240" w:lineRule="auto"/>
        <w:rPr>
          <w:rFonts w:cstheme="minorHAnsi"/>
          <w:b/>
          <w:bCs/>
        </w:rPr>
      </w:pPr>
    </w:p>
    <w:p w14:paraId="2EC4D402" w14:textId="77777777" w:rsidR="00CD156D" w:rsidRDefault="00CD156D" w:rsidP="00C05C73">
      <w:pPr>
        <w:spacing w:after="0" w:line="240" w:lineRule="auto"/>
        <w:rPr>
          <w:rFonts w:cstheme="minorHAnsi"/>
          <w:b/>
          <w:bCs/>
        </w:rPr>
      </w:pPr>
    </w:p>
    <w:p w14:paraId="1FB3E389" w14:textId="0A27AA81" w:rsidR="00804E7E" w:rsidRPr="00900DA2" w:rsidRDefault="00804E7E" w:rsidP="00C05C73">
      <w:pPr>
        <w:spacing w:after="0" w:line="240" w:lineRule="auto"/>
        <w:rPr>
          <w:rFonts w:cstheme="minorHAnsi"/>
          <w:b/>
          <w:bCs/>
        </w:rPr>
      </w:pPr>
      <w:r w:rsidRPr="00900DA2">
        <w:rPr>
          <w:rFonts w:cstheme="minorHAnsi"/>
          <w:b/>
          <w:bCs/>
        </w:rPr>
        <w:t>Lokalizacja inwestycji:</w:t>
      </w:r>
    </w:p>
    <w:p w14:paraId="597D512C" w14:textId="0904C54B" w:rsidR="006F4E16" w:rsidRPr="00900DA2" w:rsidRDefault="00CD7347" w:rsidP="00C05C73">
      <w:pPr>
        <w:spacing w:after="0" w:line="240" w:lineRule="auto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295E2754" wp14:editId="4434561A">
            <wp:extent cx="5760720" cy="3876675"/>
            <wp:effectExtent l="0" t="0" r="0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0" b="7826"/>
                    <a:stretch/>
                  </pic:blipFill>
                  <pic:spPr bwMode="auto">
                    <a:xfrm>
                      <a:off x="0" y="0"/>
                      <a:ext cx="576072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0DE1" w14:textId="77777777" w:rsidR="00CD7347" w:rsidRDefault="00CD7347" w:rsidP="00900DA2">
      <w:pPr>
        <w:spacing w:after="0" w:line="240" w:lineRule="auto"/>
        <w:rPr>
          <w:rFonts w:cstheme="minorHAnsi"/>
          <w:b/>
          <w:bCs/>
        </w:rPr>
      </w:pPr>
    </w:p>
    <w:p w14:paraId="131E0215" w14:textId="77777777" w:rsidR="00CD156D" w:rsidRDefault="00CD156D" w:rsidP="00900DA2">
      <w:pPr>
        <w:spacing w:after="0" w:line="240" w:lineRule="auto"/>
        <w:rPr>
          <w:rFonts w:cstheme="minorHAnsi"/>
          <w:b/>
          <w:bCs/>
        </w:rPr>
      </w:pPr>
    </w:p>
    <w:p w14:paraId="71D30753" w14:textId="77777777" w:rsidR="00CD156D" w:rsidRDefault="00CD156D" w:rsidP="00900DA2">
      <w:pPr>
        <w:spacing w:after="0" w:line="240" w:lineRule="auto"/>
        <w:rPr>
          <w:rFonts w:cstheme="minorHAnsi"/>
          <w:b/>
          <w:bCs/>
        </w:rPr>
      </w:pPr>
    </w:p>
    <w:p w14:paraId="1A195A48" w14:textId="77777777" w:rsidR="00CD156D" w:rsidRDefault="00CD156D" w:rsidP="00900DA2">
      <w:pPr>
        <w:spacing w:after="0" w:line="240" w:lineRule="auto"/>
        <w:rPr>
          <w:rFonts w:cstheme="minorHAnsi"/>
          <w:b/>
          <w:bCs/>
        </w:rPr>
      </w:pPr>
    </w:p>
    <w:p w14:paraId="3F06C795" w14:textId="47CCE27B" w:rsidR="00804E7E" w:rsidRPr="00900DA2" w:rsidRDefault="00804E7E" w:rsidP="00900DA2">
      <w:pPr>
        <w:spacing w:after="0" w:line="240" w:lineRule="auto"/>
        <w:rPr>
          <w:rFonts w:cstheme="minorHAnsi"/>
          <w:i/>
          <w:iCs/>
        </w:rPr>
      </w:pPr>
      <w:r w:rsidRPr="00900DA2">
        <w:rPr>
          <w:rFonts w:cstheme="minorHAnsi"/>
          <w:b/>
          <w:bCs/>
        </w:rPr>
        <w:lastRenderedPageBreak/>
        <w:t xml:space="preserve">Zakres Kontraktu: </w:t>
      </w:r>
    </w:p>
    <w:p w14:paraId="31481945" w14:textId="69C6A978" w:rsidR="006F4E16" w:rsidRPr="00900DA2" w:rsidRDefault="006F4E16" w:rsidP="00900DA2">
      <w:pPr>
        <w:spacing w:after="0" w:line="240" w:lineRule="auto"/>
        <w:jc w:val="both"/>
        <w:rPr>
          <w:rFonts w:cstheme="minorHAnsi"/>
        </w:rPr>
      </w:pPr>
      <w:r w:rsidRPr="00900DA2">
        <w:rPr>
          <w:rFonts w:cstheme="minorHAnsi"/>
          <w:shd w:val="clear" w:color="auto" w:fill="FFFFFF"/>
        </w:rPr>
        <w:t xml:space="preserve">W ramach </w:t>
      </w:r>
      <w:r w:rsidRPr="00900DA2">
        <w:rPr>
          <w:rFonts w:cstheme="minorHAnsi"/>
          <w:bCs/>
          <w:shd w:val="clear" w:color="auto" w:fill="FFFFFF"/>
        </w:rPr>
        <w:t xml:space="preserve">Kontraktu 3B.1 </w:t>
      </w:r>
      <w:r w:rsidRPr="00900DA2">
        <w:rPr>
          <w:rFonts w:cstheme="minorHAnsi"/>
          <w:shd w:val="clear" w:color="auto" w:fill="FFFFFF"/>
        </w:rPr>
        <w:t xml:space="preserve">do dnia 14 listopada 2019 r. realizowanych było 6 podzadań. W związku </w:t>
      </w:r>
      <w:r w:rsidRPr="00900DA2">
        <w:rPr>
          <w:rFonts w:cstheme="minorHAnsi"/>
          <w:shd w:val="clear" w:color="auto" w:fill="FFFFFF"/>
        </w:rPr>
        <w:br/>
        <w:t xml:space="preserve">z odstąpieniem </w:t>
      </w:r>
      <w:r w:rsidRPr="00900DA2">
        <w:rPr>
          <w:rFonts w:cstheme="minorHAnsi"/>
        </w:rPr>
        <w:t>Zamawiającego od Kontraktu w zakresie zadania 3 i 4 w ramach Kontraktu 3B.1 realizowane były 4 podzadania:</w:t>
      </w:r>
    </w:p>
    <w:p w14:paraId="35FE26F6" w14:textId="77777777" w:rsidR="006F4E16" w:rsidRPr="00900DA2" w:rsidRDefault="006F4E16" w:rsidP="00900DA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00DA2">
        <w:rPr>
          <w:rFonts w:eastAsia="Times New Roman" w:cstheme="minorHAnsi"/>
          <w:lang w:eastAsia="pl-PL"/>
        </w:rPr>
        <w:t xml:space="preserve">Podzadanie 1 – Zabezpieczenie przeciwpowodziowe w obrębie ujściowego odcinka rzeki Atramentówki, budowa nowej pompowni „Koćmierzów” i śluzy grawitacyjnej w Koćmierzowie </w:t>
      </w:r>
      <w:r w:rsidRPr="00900DA2">
        <w:rPr>
          <w:rFonts w:eastAsia="Times New Roman" w:cstheme="minorHAnsi"/>
          <w:lang w:eastAsia="pl-PL"/>
        </w:rPr>
        <w:br/>
        <w:t>(w prawym wale Wisły) oraz kanału odprowadzającego wodę z Atramentówki do pompowni.</w:t>
      </w:r>
    </w:p>
    <w:p w14:paraId="72297C5D" w14:textId="77777777" w:rsidR="006F4E16" w:rsidRPr="00900DA2" w:rsidRDefault="006F4E16" w:rsidP="00900DA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00DA2">
        <w:rPr>
          <w:rFonts w:eastAsia="Times New Roman" w:cstheme="minorHAnsi"/>
          <w:lang w:eastAsia="pl-PL"/>
        </w:rPr>
        <w:t xml:space="preserve">Podzadanie 2 – Zabezpieczenie przeciwpowodziowe w obrębie cieku Struga A wraz z przebudową </w:t>
      </w:r>
      <w:r w:rsidRPr="00900DA2">
        <w:rPr>
          <w:rFonts w:eastAsia="Times New Roman" w:cstheme="minorHAnsi"/>
          <w:lang w:eastAsia="pl-PL"/>
        </w:rPr>
        <w:br/>
        <w:t xml:space="preserve">i rozbudową przepompowni </w:t>
      </w:r>
      <w:proofErr w:type="spellStart"/>
      <w:r w:rsidRPr="00900DA2">
        <w:rPr>
          <w:rFonts w:eastAsia="Times New Roman" w:cstheme="minorHAnsi"/>
          <w:lang w:eastAsia="pl-PL"/>
        </w:rPr>
        <w:t>Nadbrzezie</w:t>
      </w:r>
      <w:proofErr w:type="spellEnd"/>
      <w:r w:rsidRPr="00900DA2">
        <w:rPr>
          <w:rFonts w:eastAsia="Times New Roman" w:cstheme="minorHAnsi"/>
          <w:lang w:eastAsia="pl-PL"/>
        </w:rPr>
        <w:t>.</w:t>
      </w:r>
    </w:p>
    <w:p w14:paraId="3C94E330" w14:textId="77777777" w:rsidR="006F4E16" w:rsidRPr="00900DA2" w:rsidRDefault="006F4E16" w:rsidP="00900DA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00DA2">
        <w:rPr>
          <w:rFonts w:eastAsia="Times New Roman" w:cstheme="minorHAnsi"/>
          <w:lang w:eastAsia="pl-PL"/>
        </w:rPr>
        <w:t>Podzadanie 5 – Budowa przepompowni wody w miejscowości Szewce.</w:t>
      </w:r>
    </w:p>
    <w:p w14:paraId="2E08C1B7" w14:textId="36DC7564" w:rsidR="003312D5" w:rsidRPr="00900DA2" w:rsidRDefault="006F4E16" w:rsidP="00900DA2">
      <w:pPr>
        <w:spacing w:after="0" w:line="240" w:lineRule="auto"/>
        <w:jc w:val="both"/>
        <w:rPr>
          <w:rFonts w:cstheme="minorHAnsi"/>
          <w:b/>
          <w:bCs/>
        </w:rPr>
      </w:pPr>
      <w:r w:rsidRPr="00900DA2">
        <w:rPr>
          <w:rFonts w:eastAsia="Times New Roman" w:cstheme="minorHAnsi"/>
          <w:lang w:eastAsia="pl-PL"/>
        </w:rPr>
        <w:t>Podzadanie 6 – Rozbudowa przepompowni wody w miejscowości Zajeziorze.</w:t>
      </w:r>
    </w:p>
    <w:p w14:paraId="0F30886B" w14:textId="77777777" w:rsidR="006F4E16" w:rsidRPr="00900DA2" w:rsidRDefault="006F4E16" w:rsidP="00900DA2">
      <w:pPr>
        <w:spacing w:after="0" w:line="240" w:lineRule="auto"/>
        <w:rPr>
          <w:rFonts w:cstheme="minorHAnsi"/>
          <w:b/>
          <w:bCs/>
        </w:rPr>
      </w:pPr>
    </w:p>
    <w:p w14:paraId="5DB3CAE2" w14:textId="7E291B77" w:rsidR="00804E7E" w:rsidRDefault="00804E7E" w:rsidP="00900DA2">
      <w:pPr>
        <w:spacing w:after="0" w:line="240" w:lineRule="auto"/>
        <w:rPr>
          <w:rFonts w:cstheme="minorHAnsi"/>
          <w:b/>
          <w:bCs/>
        </w:rPr>
      </w:pPr>
      <w:r w:rsidRPr="00155195">
        <w:rPr>
          <w:rFonts w:cstheme="minorHAnsi"/>
          <w:b/>
          <w:bCs/>
        </w:rPr>
        <w:t>Całkowity Koszt Inwestycji</w:t>
      </w:r>
      <w:r w:rsidR="003312D5" w:rsidRPr="00155195">
        <w:rPr>
          <w:rFonts w:cstheme="minorHAnsi"/>
          <w:b/>
          <w:bCs/>
        </w:rPr>
        <w:t>:</w:t>
      </w:r>
      <w:r w:rsidR="003D2E2E" w:rsidRPr="00155195">
        <w:rPr>
          <w:rFonts w:cstheme="minorHAnsi"/>
          <w:b/>
          <w:bCs/>
        </w:rPr>
        <w:t xml:space="preserve"> 83 348 716,35 zł </w:t>
      </w:r>
      <w:r w:rsidR="003D2E2E" w:rsidRPr="00A7481B">
        <w:rPr>
          <w:rFonts w:cstheme="minorHAnsi"/>
        </w:rPr>
        <w:t>(</w:t>
      </w:r>
      <w:r w:rsidR="00941F6C">
        <w:rPr>
          <w:rFonts w:cstheme="minorHAnsi"/>
        </w:rPr>
        <w:t>z</w:t>
      </w:r>
      <w:r w:rsidR="003D2E2E" w:rsidRPr="00A7481B">
        <w:rPr>
          <w:rFonts w:cstheme="minorHAnsi"/>
        </w:rPr>
        <w:t>aakceptowana Kwota Kontraktowa)</w:t>
      </w:r>
    </w:p>
    <w:p w14:paraId="711DA5B3" w14:textId="77777777" w:rsidR="006F4E16" w:rsidRPr="00900DA2" w:rsidRDefault="006F4E16" w:rsidP="00900DA2">
      <w:pPr>
        <w:spacing w:after="0" w:line="240" w:lineRule="auto"/>
        <w:rPr>
          <w:rFonts w:cstheme="minorHAnsi"/>
          <w:b/>
          <w:bCs/>
        </w:rPr>
      </w:pPr>
    </w:p>
    <w:p w14:paraId="5ADD56BA" w14:textId="77777777" w:rsidR="00B00627" w:rsidRPr="00900DA2" w:rsidRDefault="003312D5" w:rsidP="00900DA2">
      <w:pPr>
        <w:spacing w:after="0" w:line="240" w:lineRule="auto"/>
        <w:rPr>
          <w:rFonts w:cstheme="minorHAnsi"/>
          <w:b/>
          <w:bCs/>
        </w:rPr>
      </w:pPr>
      <w:r w:rsidRPr="00900DA2">
        <w:rPr>
          <w:rFonts w:cstheme="minorHAnsi"/>
          <w:b/>
          <w:bCs/>
        </w:rPr>
        <w:t>Źródło finansowania inwestycji:</w:t>
      </w:r>
      <w:r w:rsidR="00B00627" w:rsidRPr="00900DA2">
        <w:rPr>
          <w:rFonts w:cstheme="minorHAnsi"/>
          <w:b/>
          <w:bCs/>
        </w:rPr>
        <w:t xml:space="preserve"> </w:t>
      </w:r>
    </w:p>
    <w:p w14:paraId="6E76DFBB" w14:textId="7855165A" w:rsidR="003312D5" w:rsidRPr="00900DA2" w:rsidRDefault="00B00627" w:rsidP="00900DA2">
      <w:pPr>
        <w:spacing w:after="0" w:line="240" w:lineRule="auto"/>
        <w:jc w:val="both"/>
        <w:rPr>
          <w:rFonts w:cstheme="minorHAnsi"/>
          <w:b/>
          <w:bCs/>
        </w:rPr>
      </w:pPr>
      <w:r w:rsidRPr="00900DA2">
        <w:rPr>
          <w:rFonts w:cstheme="minorHAnsi"/>
        </w:rPr>
        <w:t xml:space="preserve">Realizacja inwestycji finansowana jest z czterech źródeł. W 85% finansowanie pochodzi z Funduszu Spójności w ramach Programu Operacyjnego Infrastruktura i Środowisko 2014–2020, a w 15% </w:t>
      </w:r>
      <w:r w:rsidRPr="00900DA2">
        <w:rPr>
          <w:rFonts w:cstheme="minorHAnsi"/>
        </w:rPr>
        <w:br/>
        <w:t>z Międzynarodowego Bank Odbudowy i Rozwoju (Bank Światowy), Banku Rozwoju Rady Europy oraz budżetu Państwa.</w:t>
      </w:r>
    </w:p>
    <w:p w14:paraId="3038FA48" w14:textId="77777777" w:rsidR="006F4E16" w:rsidRPr="00900DA2" w:rsidRDefault="006F4E16" w:rsidP="00900DA2">
      <w:pPr>
        <w:spacing w:after="0" w:line="240" w:lineRule="auto"/>
        <w:rPr>
          <w:rFonts w:cstheme="minorHAnsi"/>
          <w:b/>
          <w:bCs/>
        </w:rPr>
      </w:pPr>
    </w:p>
    <w:p w14:paraId="28A18BD2" w14:textId="196AC5F5" w:rsidR="003312D5" w:rsidRPr="00900DA2" w:rsidRDefault="003312D5" w:rsidP="00900DA2">
      <w:pPr>
        <w:spacing w:after="0" w:line="240" w:lineRule="auto"/>
        <w:rPr>
          <w:rFonts w:cstheme="minorHAnsi"/>
          <w:b/>
          <w:bCs/>
        </w:rPr>
      </w:pPr>
      <w:r w:rsidRPr="00900DA2">
        <w:rPr>
          <w:rFonts w:cstheme="minorHAnsi"/>
          <w:b/>
          <w:bCs/>
        </w:rPr>
        <w:t>Realizacja robót:</w:t>
      </w:r>
    </w:p>
    <w:p w14:paraId="1723283D" w14:textId="77777777" w:rsidR="00B00627" w:rsidRPr="00900DA2" w:rsidRDefault="003312D5" w:rsidP="00900DA2">
      <w:pPr>
        <w:spacing w:after="0" w:line="240" w:lineRule="auto"/>
        <w:rPr>
          <w:rFonts w:cstheme="minorHAnsi"/>
        </w:rPr>
      </w:pPr>
      <w:r w:rsidRPr="00900DA2">
        <w:rPr>
          <w:rFonts w:cstheme="minorHAnsi"/>
          <w:u w:val="single"/>
        </w:rPr>
        <w:t>Wykonawca:</w:t>
      </w:r>
      <w:r w:rsidR="006F2E13" w:rsidRPr="00900DA2">
        <w:rPr>
          <w:rFonts w:cstheme="minorHAnsi"/>
        </w:rPr>
        <w:t xml:space="preserve"> </w:t>
      </w:r>
    </w:p>
    <w:p w14:paraId="17EECC8C" w14:textId="73477367" w:rsidR="003312D5" w:rsidRPr="00900DA2" w:rsidRDefault="006F2E13" w:rsidP="00900DA2">
      <w:pPr>
        <w:spacing w:after="0" w:line="240" w:lineRule="auto"/>
        <w:rPr>
          <w:rFonts w:cstheme="minorHAnsi"/>
        </w:rPr>
      </w:pPr>
      <w:r w:rsidRPr="00900DA2">
        <w:rPr>
          <w:rFonts w:cstheme="minorHAnsi"/>
        </w:rPr>
        <w:t xml:space="preserve">Konsorcjum Firm w składzie: </w:t>
      </w:r>
      <w:proofErr w:type="spellStart"/>
      <w:r w:rsidRPr="00900DA2">
        <w:rPr>
          <w:rFonts w:cstheme="minorHAnsi"/>
        </w:rPr>
        <w:t>Melbud</w:t>
      </w:r>
      <w:proofErr w:type="spellEnd"/>
      <w:r w:rsidRPr="00900DA2">
        <w:rPr>
          <w:rFonts w:cstheme="minorHAnsi"/>
        </w:rPr>
        <w:t xml:space="preserve"> S.A. (Lider), Energopol Szczecina S.A. (Partner) </w:t>
      </w:r>
    </w:p>
    <w:p w14:paraId="26A24794" w14:textId="77777777" w:rsidR="00B00627" w:rsidRPr="00900DA2" w:rsidRDefault="00B00627" w:rsidP="00900DA2">
      <w:pPr>
        <w:spacing w:after="0" w:line="240" w:lineRule="auto"/>
        <w:rPr>
          <w:rFonts w:cstheme="minorHAnsi"/>
          <w:u w:val="single"/>
        </w:rPr>
      </w:pPr>
    </w:p>
    <w:p w14:paraId="70DEC515" w14:textId="26B36C34" w:rsidR="003D2E2E" w:rsidRPr="003D2E2E" w:rsidRDefault="003312D5" w:rsidP="003D2E2E">
      <w:pPr>
        <w:spacing w:after="0" w:line="240" w:lineRule="auto"/>
        <w:rPr>
          <w:rFonts w:cstheme="minorHAnsi"/>
          <w:b/>
          <w:bCs/>
        </w:rPr>
      </w:pPr>
      <w:r w:rsidRPr="00155195">
        <w:rPr>
          <w:rFonts w:cstheme="minorHAnsi"/>
          <w:u w:val="single"/>
        </w:rPr>
        <w:t>Wartość</w:t>
      </w:r>
      <w:r w:rsidR="00781C86" w:rsidRPr="00155195">
        <w:rPr>
          <w:rFonts w:cstheme="minorHAnsi"/>
          <w:u w:val="single"/>
        </w:rPr>
        <w:t xml:space="preserve"> robót budowlanych</w:t>
      </w:r>
      <w:r w:rsidRPr="00155195">
        <w:rPr>
          <w:rFonts w:cstheme="minorHAnsi"/>
          <w:u w:val="single"/>
        </w:rPr>
        <w:t>:</w:t>
      </w:r>
      <w:r w:rsidR="003D2E2E" w:rsidRPr="00155195">
        <w:rPr>
          <w:rFonts w:cstheme="minorHAnsi"/>
        </w:rPr>
        <w:t xml:space="preserve"> </w:t>
      </w:r>
      <w:r w:rsidR="003D2E2E" w:rsidRPr="00155195">
        <w:rPr>
          <w:rFonts w:cstheme="minorHAnsi"/>
          <w:b/>
          <w:bCs/>
        </w:rPr>
        <w:t xml:space="preserve">72 271 413,69 zł </w:t>
      </w:r>
      <w:r w:rsidR="003D2E2E" w:rsidRPr="00A7481B">
        <w:rPr>
          <w:rFonts w:cstheme="minorHAnsi"/>
        </w:rPr>
        <w:t>(bez waloryzacji),</w:t>
      </w:r>
      <w:r w:rsidR="003D2E2E" w:rsidRPr="00155195">
        <w:rPr>
          <w:rFonts w:cstheme="minorHAnsi"/>
          <w:b/>
          <w:bCs/>
        </w:rPr>
        <w:t xml:space="preserve"> 79 745 422,98 zł </w:t>
      </w:r>
      <w:r w:rsidR="003D2E2E" w:rsidRPr="00A7481B">
        <w:rPr>
          <w:rFonts w:cstheme="minorHAnsi"/>
        </w:rPr>
        <w:t>(z waloryzacją)</w:t>
      </w:r>
    </w:p>
    <w:p w14:paraId="789C7909" w14:textId="0F945D7F" w:rsidR="003D2E2E" w:rsidRPr="003D2E2E" w:rsidRDefault="003D2E2E" w:rsidP="003D2E2E">
      <w:pPr>
        <w:spacing w:after="0" w:line="240" w:lineRule="auto"/>
        <w:rPr>
          <w:rFonts w:cstheme="minorHAnsi"/>
          <w:b/>
          <w:bCs/>
        </w:rPr>
      </w:pPr>
    </w:p>
    <w:p w14:paraId="7056E445" w14:textId="3AA0C7AA" w:rsidR="003312D5" w:rsidRPr="00900DA2" w:rsidRDefault="003312D5" w:rsidP="00900DA2">
      <w:pPr>
        <w:spacing w:after="0" w:line="240" w:lineRule="auto"/>
        <w:rPr>
          <w:rFonts w:cstheme="minorHAnsi"/>
        </w:rPr>
      </w:pPr>
      <w:r w:rsidRPr="00900DA2">
        <w:rPr>
          <w:rFonts w:cstheme="minorHAnsi"/>
          <w:u w:val="single"/>
        </w:rPr>
        <w:t xml:space="preserve">Okres realizacji </w:t>
      </w:r>
      <w:r w:rsidR="00781C86" w:rsidRPr="00900DA2">
        <w:rPr>
          <w:rFonts w:cstheme="minorHAnsi"/>
          <w:u w:val="single"/>
        </w:rPr>
        <w:t>robót budowlanych</w:t>
      </w:r>
      <w:r w:rsidRPr="00900DA2">
        <w:rPr>
          <w:rFonts w:cstheme="minorHAnsi"/>
          <w:u w:val="single"/>
        </w:rPr>
        <w:t>:</w:t>
      </w:r>
      <w:r w:rsidR="006F2E13" w:rsidRPr="00900DA2">
        <w:rPr>
          <w:rFonts w:cstheme="minorHAnsi"/>
          <w:b/>
          <w:bCs/>
        </w:rPr>
        <w:t xml:space="preserve"> </w:t>
      </w:r>
      <w:r w:rsidR="006F2E13" w:rsidRPr="00900DA2">
        <w:rPr>
          <w:rFonts w:cstheme="minorHAnsi"/>
        </w:rPr>
        <w:t>08.08.2017 r. – 31.12.2020 r.</w:t>
      </w:r>
    </w:p>
    <w:p w14:paraId="5618BD6F" w14:textId="7F5C5EF9" w:rsidR="006F2E13" w:rsidRPr="00900DA2" w:rsidRDefault="006F2E13" w:rsidP="00900DA2">
      <w:pPr>
        <w:pStyle w:val="Bezodstpw"/>
        <w:jc w:val="both"/>
        <w:rPr>
          <w:rFonts w:cstheme="minorHAnsi"/>
        </w:rPr>
      </w:pPr>
      <w:r w:rsidRPr="00900DA2">
        <w:rPr>
          <w:rFonts w:eastAsia="Times New Roman" w:cstheme="minorHAnsi"/>
          <w:b/>
          <w:bCs/>
          <w:lang w:eastAsia="pl-PL"/>
        </w:rPr>
        <w:t>Podzadanie 1</w:t>
      </w:r>
      <w:r w:rsidRPr="00900DA2">
        <w:rPr>
          <w:rFonts w:eastAsia="Times New Roman" w:cstheme="minorHAnsi"/>
          <w:lang w:eastAsia="pl-PL"/>
        </w:rPr>
        <w:t xml:space="preserve"> – </w:t>
      </w:r>
      <w:r w:rsidRPr="00900DA2">
        <w:rPr>
          <w:rFonts w:cstheme="minorHAnsi"/>
        </w:rPr>
        <w:t xml:space="preserve">Całość zadania zlokalizowana jest na prawym </w:t>
      </w:r>
      <w:proofErr w:type="spellStart"/>
      <w:r w:rsidRPr="00900DA2">
        <w:rPr>
          <w:rFonts w:cstheme="minorHAnsi"/>
        </w:rPr>
        <w:t>zawalu</w:t>
      </w:r>
      <w:proofErr w:type="spellEnd"/>
      <w:r w:rsidRPr="00900DA2">
        <w:rPr>
          <w:rFonts w:cstheme="minorHAnsi"/>
        </w:rPr>
        <w:t xml:space="preserve"> rzeki Wisły, w rejonie połączenia wału opaskowego z wałem Wisły (obiekt pompowni zlokalizowany jest w km 656+860 rzeki Wisły).</w:t>
      </w:r>
    </w:p>
    <w:p w14:paraId="2E9F7EF4" w14:textId="18FBE101" w:rsidR="006F2E13" w:rsidRPr="00900DA2" w:rsidRDefault="006F2E13" w:rsidP="00900DA2">
      <w:pPr>
        <w:pStyle w:val="Bezodstpw"/>
        <w:jc w:val="both"/>
        <w:rPr>
          <w:rFonts w:cstheme="minorHAnsi"/>
        </w:rPr>
      </w:pPr>
      <w:r w:rsidRPr="00900DA2">
        <w:rPr>
          <w:rFonts w:cstheme="minorHAnsi"/>
        </w:rPr>
        <w:t>Zadaniem wybudowanej pompowni „Koćmierzów” jest stworzenie alternatywnego kierunku odwodnienia zlewni cieku Atramentówki do Wisły poprzez pompownię, zwłaszcza w okresach wzmożonego przepływu w Atramentówce lub zaistnienia okoliczności braku możliwości odprowadzenia wód Atramentówki przez teren Huty w istniejącym wcześniej systemie urządzeń (istniejąca pompowania Huty Szkła wraz z infrastrukturą rurociągów doprowadzających do niej wodę).</w:t>
      </w:r>
    </w:p>
    <w:p w14:paraId="16CCD14C" w14:textId="77777777" w:rsidR="00B00627" w:rsidRPr="00900DA2" w:rsidRDefault="00B00627" w:rsidP="00900DA2">
      <w:pPr>
        <w:pStyle w:val="Bezodstpw"/>
        <w:rPr>
          <w:rFonts w:cstheme="minorHAnsi"/>
        </w:rPr>
      </w:pPr>
      <w:r w:rsidRPr="00900DA2">
        <w:rPr>
          <w:rFonts w:cstheme="minorHAnsi"/>
        </w:rPr>
        <w:t>Zadanie to obejmowało:</w:t>
      </w:r>
    </w:p>
    <w:p w14:paraId="23D6C32D" w14:textId="77777777" w:rsidR="00B00627" w:rsidRPr="00900DA2" w:rsidRDefault="00B00627" w:rsidP="00900DA2">
      <w:pPr>
        <w:pStyle w:val="Bezodstpw"/>
        <w:numPr>
          <w:ilvl w:val="0"/>
          <w:numId w:val="1"/>
        </w:numPr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t>budowę nowej pompowni „Koćmierzów” wraz z całą infrastrukturą towarzyszącą,</w:t>
      </w:r>
    </w:p>
    <w:p w14:paraId="1815B307" w14:textId="47BFCAE0" w:rsidR="00B00627" w:rsidRPr="00900DA2" w:rsidRDefault="00B00627" w:rsidP="00900DA2">
      <w:pPr>
        <w:pStyle w:val="Bezodstpw"/>
        <w:numPr>
          <w:ilvl w:val="0"/>
          <w:numId w:val="1"/>
        </w:numPr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t>budowę grawitacyjnego systemu doprowadzenia i odprowadzenia wód z pompowni „Koćmierzów” wraz z całą infrastrukturą towarzyszącą.</w:t>
      </w:r>
    </w:p>
    <w:p w14:paraId="58805DA3" w14:textId="4D46F5BA" w:rsidR="00B00627" w:rsidRPr="00900DA2" w:rsidRDefault="00B00627" w:rsidP="00900DA2">
      <w:pPr>
        <w:spacing w:after="0" w:line="240" w:lineRule="auto"/>
        <w:jc w:val="both"/>
        <w:rPr>
          <w:rFonts w:cstheme="minorHAnsi"/>
        </w:rPr>
      </w:pPr>
      <w:r w:rsidRPr="00900DA2">
        <w:rPr>
          <w:rFonts w:eastAsia="Times New Roman" w:cstheme="minorHAnsi"/>
          <w:b/>
          <w:bCs/>
          <w:lang w:eastAsia="pl-PL"/>
        </w:rPr>
        <w:t>Podzadanie 2</w:t>
      </w:r>
      <w:r w:rsidRPr="00900DA2">
        <w:rPr>
          <w:rFonts w:eastAsia="Times New Roman" w:cstheme="minorHAnsi"/>
          <w:lang w:eastAsia="pl-PL"/>
        </w:rPr>
        <w:t xml:space="preserve"> – </w:t>
      </w:r>
      <w:r w:rsidRPr="00900DA2">
        <w:rPr>
          <w:rFonts w:cstheme="minorHAnsi"/>
        </w:rPr>
        <w:t>Przedmiotowa inwestycja zlokalizowana jest w widłach ujścia rzeki Trześniówki do</w:t>
      </w:r>
      <w:r w:rsidR="00A7481B">
        <w:rPr>
          <w:rFonts w:cstheme="minorHAnsi"/>
        </w:rPr>
        <w:t> </w:t>
      </w:r>
      <w:r w:rsidRPr="00900DA2">
        <w:rPr>
          <w:rFonts w:cstheme="minorHAnsi"/>
        </w:rPr>
        <w:t>Wisły, natomiast ciek Struga A jest lewostronnym dopływem Trześniówki.</w:t>
      </w:r>
    </w:p>
    <w:p w14:paraId="11136418" w14:textId="63955C2A" w:rsidR="00B00627" w:rsidRPr="00900DA2" w:rsidRDefault="00B00627" w:rsidP="00900DA2">
      <w:pPr>
        <w:spacing w:after="0" w:line="240" w:lineRule="auto"/>
        <w:jc w:val="both"/>
        <w:rPr>
          <w:rFonts w:cstheme="minorHAnsi"/>
        </w:rPr>
      </w:pPr>
      <w:r w:rsidRPr="00900DA2">
        <w:rPr>
          <w:rFonts w:cstheme="minorHAnsi"/>
        </w:rPr>
        <w:t xml:space="preserve">Celem inwestycji jest poprawa ochrony przeciwpowodziowej terenów zawala w zasięgu zlewni przedmiotowej pompowni </w:t>
      </w:r>
      <w:proofErr w:type="spellStart"/>
      <w:r w:rsidRPr="00900DA2">
        <w:rPr>
          <w:rFonts w:cstheme="minorHAnsi"/>
        </w:rPr>
        <w:t>Nadbrzezie</w:t>
      </w:r>
      <w:proofErr w:type="spellEnd"/>
      <w:r w:rsidR="00587A66">
        <w:rPr>
          <w:rFonts w:cstheme="minorHAnsi"/>
        </w:rPr>
        <w:t>,</w:t>
      </w:r>
      <w:r w:rsidRPr="00900DA2">
        <w:rPr>
          <w:rFonts w:cstheme="minorHAnsi"/>
        </w:rPr>
        <w:t xml:space="preserve"> z uwagi na istotne zagrożenie podtopieniami </w:t>
      </w:r>
      <w:r w:rsidRPr="00900DA2">
        <w:rPr>
          <w:rFonts w:cstheme="minorHAnsi"/>
        </w:rPr>
        <w:br/>
        <w:t xml:space="preserve">i zalewaniem okolicznych terenów (również zamieszkałych) w trakcie nawalnych opadów przy jednoczesnym wysokim stanie zwierciadła wody na rzece Trześniówce. Pompownia zapewni skuteczny przerzut wody z zawala w przypadku utrzymującego się wysokiego stanu wody w </w:t>
      </w:r>
      <w:proofErr w:type="spellStart"/>
      <w:r w:rsidRPr="00900DA2">
        <w:rPr>
          <w:rFonts w:cstheme="minorHAnsi"/>
        </w:rPr>
        <w:t>międzywalu</w:t>
      </w:r>
      <w:proofErr w:type="spellEnd"/>
      <w:r w:rsidRPr="00900DA2">
        <w:rPr>
          <w:rFonts w:cstheme="minorHAnsi"/>
        </w:rPr>
        <w:t xml:space="preserve"> rzeki Trześniówki.</w:t>
      </w:r>
    </w:p>
    <w:p w14:paraId="1893AAAB" w14:textId="77777777" w:rsidR="00B00627" w:rsidRPr="00900DA2" w:rsidRDefault="00B00627" w:rsidP="00900DA2">
      <w:pPr>
        <w:spacing w:after="0" w:line="240" w:lineRule="auto"/>
        <w:jc w:val="both"/>
        <w:rPr>
          <w:rFonts w:cstheme="minorHAnsi"/>
        </w:rPr>
      </w:pPr>
      <w:r w:rsidRPr="00900DA2">
        <w:rPr>
          <w:rFonts w:cstheme="minorHAnsi"/>
        </w:rPr>
        <w:t>Zadanie to obejmowało:</w:t>
      </w:r>
    </w:p>
    <w:p w14:paraId="34EE4E10" w14:textId="7AB70E56" w:rsidR="00B00627" w:rsidRPr="00900DA2" w:rsidRDefault="00900DA2" w:rsidP="00900DA2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t>rozbudowę przepompowni „</w:t>
      </w:r>
      <w:proofErr w:type="spellStart"/>
      <w:r w:rsidRPr="00900DA2">
        <w:rPr>
          <w:rFonts w:cstheme="minorHAnsi"/>
        </w:rPr>
        <w:t>Nadbrzezie</w:t>
      </w:r>
      <w:proofErr w:type="spellEnd"/>
      <w:r w:rsidRPr="00900DA2">
        <w:rPr>
          <w:rFonts w:cstheme="minorHAnsi"/>
        </w:rPr>
        <w:t>” wraz z p</w:t>
      </w:r>
      <w:r w:rsidR="00B00627" w:rsidRPr="00900DA2">
        <w:rPr>
          <w:rFonts w:cstheme="minorHAnsi"/>
        </w:rPr>
        <w:t>rzebudow</w:t>
      </w:r>
      <w:r w:rsidRPr="00900DA2">
        <w:rPr>
          <w:rFonts w:cstheme="minorHAnsi"/>
        </w:rPr>
        <w:t>ą</w:t>
      </w:r>
      <w:r w:rsidR="00B00627" w:rsidRPr="00900DA2">
        <w:rPr>
          <w:rFonts w:cstheme="minorHAnsi"/>
        </w:rPr>
        <w:t xml:space="preserve"> i rozbudow</w:t>
      </w:r>
      <w:r w:rsidRPr="00900DA2">
        <w:rPr>
          <w:rFonts w:cstheme="minorHAnsi"/>
        </w:rPr>
        <w:t>ą</w:t>
      </w:r>
      <w:r w:rsidR="00B00627" w:rsidRPr="00900DA2">
        <w:rPr>
          <w:rFonts w:cstheme="minorHAnsi"/>
        </w:rPr>
        <w:t xml:space="preserve"> zbiornika retencyjno</w:t>
      </w:r>
      <w:r w:rsidRPr="00900DA2">
        <w:rPr>
          <w:rFonts w:cstheme="minorHAnsi"/>
        </w:rPr>
        <w:t>-</w:t>
      </w:r>
      <w:r w:rsidR="00B00627" w:rsidRPr="00900DA2">
        <w:rPr>
          <w:rFonts w:cstheme="minorHAnsi"/>
        </w:rPr>
        <w:t>wyrównawczego,</w:t>
      </w:r>
    </w:p>
    <w:p w14:paraId="5FBE8740" w14:textId="77777777" w:rsidR="00B00627" w:rsidRPr="00900DA2" w:rsidRDefault="00B00627" w:rsidP="00900DA2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lastRenderedPageBreak/>
        <w:t xml:space="preserve">modernizację cieku Struga A w km 1+694÷3+258 poprzez przeprowadzenie następujących prac: odmulenie, proﬁlowanie skarp oraz ubezpieczenie dna i skarp tego cieku elementami prefabrykowanymi. </w:t>
      </w:r>
    </w:p>
    <w:p w14:paraId="327D5702" w14:textId="0CF14699" w:rsidR="00B00627" w:rsidRPr="00900DA2" w:rsidRDefault="00900DA2" w:rsidP="00900DA2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t>przebudowę i modernizację infrastruktury towarzyszącej.</w:t>
      </w:r>
    </w:p>
    <w:p w14:paraId="78A022D2" w14:textId="57DA6257" w:rsidR="00900DA2" w:rsidRPr="00900DA2" w:rsidRDefault="00B00627" w:rsidP="00900DA2">
      <w:pPr>
        <w:pStyle w:val="Bezodstpw"/>
        <w:jc w:val="both"/>
        <w:rPr>
          <w:rFonts w:cstheme="minorHAnsi"/>
          <w:color w:val="000000"/>
          <w:lang w:eastAsia="pl-PL" w:bidi="pl-PL"/>
        </w:rPr>
      </w:pPr>
      <w:r w:rsidRPr="00900DA2">
        <w:rPr>
          <w:rFonts w:eastAsia="Times New Roman" w:cstheme="minorHAnsi"/>
          <w:b/>
          <w:bCs/>
          <w:lang w:eastAsia="pl-PL"/>
        </w:rPr>
        <w:t>Podzadanie 5</w:t>
      </w:r>
      <w:r w:rsidRPr="00900DA2">
        <w:rPr>
          <w:rFonts w:eastAsia="Times New Roman" w:cstheme="minorHAnsi"/>
          <w:lang w:eastAsia="pl-PL"/>
        </w:rPr>
        <w:t xml:space="preserve"> – </w:t>
      </w:r>
      <w:r w:rsidRPr="00900DA2">
        <w:rPr>
          <w:rFonts w:cstheme="minorHAnsi"/>
          <w:lang w:eastAsia="pl-PL" w:bidi="pl-PL"/>
        </w:rPr>
        <w:t xml:space="preserve">Pompownia zlokalizowana jest na lewym brzegu rz. </w:t>
      </w:r>
      <w:proofErr w:type="spellStart"/>
      <w:r w:rsidRPr="00900DA2">
        <w:rPr>
          <w:rFonts w:cstheme="minorHAnsi"/>
          <w:lang w:eastAsia="pl-PL" w:bidi="pl-PL"/>
        </w:rPr>
        <w:t>Koprzywianki</w:t>
      </w:r>
      <w:proofErr w:type="spellEnd"/>
      <w:r w:rsidRPr="00900DA2">
        <w:rPr>
          <w:rFonts w:cstheme="minorHAnsi"/>
          <w:lang w:eastAsia="pl-PL" w:bidi="pl-PL"/>
        </w:rPr>
        <w:t xml:space="preserve"> w km 8+250</w:t>
      </w:r>
      <w:r w:rsidR="00587A66">
        <w:rPr>
          <w:rFonts w:cstheme="minorHAnsi"/>
          <w:lang w:eastAsia="pl-PL" w:bidi="pl-PL"/>
        </w:rPr>
        <w:t>,</w:t>
      </w:r>
      <w:r w:rsidRPr="00900DA2">
        <w:rPr>
          <w:rFonts w:cstheme="minorHAnsi"/>
          <w:lang w:eastAsia="pl-PL" w:bidi="pl-PL"/>
        </w:rPr>
        <w:t xml:space="preserve"> przy</w:t>
      </w:r>
      <w:r w:rsidR="00587A66">
        <w:rPr>
          <w:rFonts w:cstheme="minorHAnsi"/>
          <w:lang w:eastAsia="pl-PL" w:bidi="pl-PL"/>
        </w:rPr>
        <w:t> </w:t>
      </w:r>
      <w:r w:rsidRPr="00900DA2">
        <w:rPr>
          <w:rFonts w:cstheme="minorHAnsi"/>
          <w:lang w:eastAsia="pl-PL" w:bidi="pl-PL"/>
        </w:rPr>
        <w:t>wale przeciwpowodziowym.</w:t>
      </w:r>
      <w:r w:rsidR="00900DA2" w:rsidRPr="00900DA2">
        <w:rPr>
          <w:rFonts w:cstheme="minorHAnsi"/>
          <w:color w:val="000000"/>
          <w:lang w:eastAsia="pl-PL" w:bidi="pl-PL"/>
        </w:rPr>
        <w:t xml:space="preserve"> </w:t>
      </w:r>
    </w:p>
    <w:p w14:paraId="138FBC5E" w14:textId="1C43CF1A" w:rsidR="00B00627" w:rsidRPr="00900DA2" w:rsidRDefault="00B00627" w:rsidP="00900DA2">
      <w:pPr>
        <w:pStyle w:val="Bezodstpw"/>
        <w:jc w:val="both"/>
        <w:rPr>
          <w:rFonts w:cstheme="minorHAnsi"/>
        </w:rPr>
      </w:pPr>
      <w:r w:rsidRPr="00900DA2">
        <w:rPr>
          <w:rFonts w:cstheme="minorHAnsi"/>
        </w:rPr>
        <w:t xml:space="preserve">Celem inwestycji jest poprawa ochrony przeciwpowodziowej terenów zawala w zasięgu zlewni przedmiotowej pompowni </w:t>
      </w:r>
      <w:r w:rsidRPr="00900DA2">
        <w:rPr>
          <w:rFonts w:cstheme="minorHAnsi"/>
          <w:lang w:eastAsia="pl-PL" w:bidi="pl-PL"/>
        </w:rPr>
        <w:t>tj. obszaru w rejonie miejscowości Szewce</w:t>
      </w:r>
      <w:r w:rsidR="00587A66">
        <w:rPr>
          <w:rFonts w:cstheme="minorHAnsi"/>
          <w:lang w:eastAsia="pl-PL" w:bidi="pl-PL"/>
        </w:rPr>
        <w:t>,</w:t>
      </w:r>
      <w:r w:rsidRPr="00900DA2">
        <w:rPr>
          <w:rFonts w:cstheme="minorHAnsi"/>
          <w:lang w:eastAsia="pl-PL" w:bidi="pl-PL"/>
        </w:rPr>
        <w:t xml:space="preserve"> poprzez </w:t>
      </w:r>
      <w:r w:rsidRPr="00900DA2">
        <w:rPr>
          <w:rFonts w:cstheme="minorHAnsi"/>
        </w:rPr>
        <w:t xml:space="preserve">odprowadzenie wód </w:t>
      </w:r>
      <w:r w:rsidRPr="00900DA2">
        <w:rPr>
          <w:rFonts w:cstheme="minorHAnsi"/>
        </w:rPr>
        <w:br/>
        <w:t xml:space="preserve">z zawala do </w:t>
      </w:r>
      <w:r w:rsidRPr="00900DA2">
        <w:rPr>
          <w:rFonts w:cstheme="minorHAnsi"/>
          <w:lang w:eastAsia="pl-PL" w:bidi="pl-PL"/>
        </w:rPr>
        <w:t xml:space="preserve">rzeki </w:t>
      </w:r>
      <w:proofErr w:type="spellStart"/>
      <w:r w:rsidRPr="00900DA2">
        <w:rPr>
          <w:rFonts w:cstheme="minorHAnsi"/>
          <w:lang w:eastAsia="pl-PL" w:bidi="pl-PL"/>
        </w:rPr>
        <w:t>Koprzywianki</w:t>
      </w:r>
      <w:proofErr w:type="spellEnd"/>
      <w:r w:rsidRPr="00900DA2">
        <w:rPr>
          <w:rFonts w:cstheme="minorHAnsi"/>
          <w:lang w:eastAsia="pl-PL" w:bidi="pl-PL"/>
        </w:rPr>
        <w:t xml:space="preserve">. </w:t>
      </w:r>
      <w:r w:rsidRPr="00900DA2">
        <w:rPr>
          <w:rFonts w:cstheme="minorHAnsi"/>
        </w:rPr>
        <w:t xml:space="preserve">Pompownia zapewni skuteczny przerzut wody z zawala w przypadku utrzymującego się wysokiego stanu wody w rzece </w:t>
      </w:r>
      <w:proofErr w:type="spellStart"/>
      <w:r w:rsidRPr="00900DA2">
        <w:rPr>
          <w:rFonts w:cstheme="minorHAnsi"/>
        </w:rPr>
        <w:t>Koprzywiance</w:t>
      </w:r>
      <w:proofErr w:type="spellEnd"/>
      <w:r w:rsidRPr="00900DA2">
        <w:rPr>
          <w:rFonts w:cstheme="minorHAnsi"/>
        </w:rPr>
        <w:t>.</w:t>
      </w:r>
    </w:p>
    <w:p w14:paraId="79572540" w14:textId="77777777" w:rsidR="00900DA2" w:rsidRPr="00900DA2" w:rsidRDefault="00900DA2" w:rsidP="00900DA2">
      <w:pPr>
        <w:spacing w:after="0" w:line="240" w:lineRule="auto"/>
        <w:jc w:val="both"/>
        <w:rPr>
          <w:rFonts w:cstheme="minorHAnsi"/>
        </w:rPr>
      </w:pPr>
      <w:r w:rsidRPr="00900DA2">
        <w:rPr>
          <w:rFonts w:cstheme="minorHAnsi"/>
        </w:rPr>
        <w:t>Zadanie to obejmowało:</w:t>
      </w:r>
    </w:p>
    <w:p w14:paraId="0ABA5412" w14:textId="77777777" w:rsidR="00900DA2" w:rsidRPr="00900DA2" w:rsidRDefault="00900DA2" w:rsidP="00900DA2">
      <w:pPr>
        <w:pStyle w:val="Bezodstpw"/>
        <w:numPr>
          <w:ilvl w:val="0"/>
          <w:numId w:val="3"/>
        </w:numPr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t xml:space="preserve">budowę nowego </w:t>
      </w:r>
      <w:r w:rsidR="00B00627" w:rsidRPr="00900DA2">
        <w:rPr>
          <w:rFonts w:cstheme="minorHAnsi"/>
          <w:lang w:eastAsia="pl-PL" w:bidi="pl-PL"/>
        </w:rPr>
        <w:t>budynk</w:t>
      </w:r>
      <w:r w:rsidRPr="00900DA2">
        <w:rPr>
          <w:rFonts w:cstheme="minorHAnsi"/>
          <w:lang w:eastAsia="pl-PL" w:bidi="pl-PL"/>
        </w:rPr>
        <w:t>u</w:t>
      </w:r>
      <w:r w:rsidR="00B00627" w:rsidRPr="00900DA2">
        <w:rPr>
          <w:rFonts w:cstheme="minorHAnsi"/>
          <w:lang w:eastAsia="pl-PL" w:bidi="pl-PL"/>
        </w:rPr>
        <w:t xml:space="preserve"> przepompowni w </w:t>
      </w:r>
      <w:r w:rsidRPr="00900DA2">
        <w:rPr>
          <w:rFonts w:cstheme="minorHAnsi"/>
          <w:lang w:eastAsia="pl-PL" w:bidi="pl-PL"/>
        </w:rPr>
        <w:t>mi</w:t>
      </w:r>
      <w:r w:rsidR="00B00627" w:rsidRPr="00900DA2">
        <w:rPr>
          <w:rFonts w:cstheme="minorHAnsi"/>
          <w:lang w:eastAsia="pl-PL" w:bidi="pl-PL"/>
        </w:rPr>
        <w:t xml:space="preserve">ejsce </w:t>
      </w:r>
      <w:r w:rsidRPr="00900DA2">
        <w:rPr>
          <w:rFonts w:cstheme="minorHAnsi"/>
          <w:lang w:eastAsia="pl-PL" w:bidi="pl-PL"/>
        </w:rPr>
        <w:t xml:space="preserve">starego obiektu wraz z modernizacją </w:t>
      </w:r>
      <w:r w:rsidR="00B00627" w:rsidRPr="00900DA2">
        <w:rPr>
          <w:rFonts w:cstheme="minorHAnsi"/>
        </w:rPr>
        <w:t>zbiornika wyrównawczego</w:t>
      </w:r>
      <w:r w:rsidRPr="00900DA2">
        <w:rPr>
          <w:rFonts w:cstheme="minorHAnsi"/>
        </w:rPr>
        <w:t>,</w:t>
      </w:r>
    </w:p>
    <w:p w14:paraId="0C3A2969" w14:textId="7B420B33" w:rsidR="00B00627" w:rsidRPr="00900DA2" w:rsidRDefault="00900DA2" w:rsidP="00900DA2">
      <w:pPr>
        <w:pStyle w:val="Bezodstpw"/>
        <w:numPr>
          <w:ilvl w:val="0"/>
          <w:numId w:val="3"/>
        </w:numPr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t>modernizację systemu doprowadzenia i odprowadzenia wód z pompowni</w:t>
      </w:r>
      <w:r w:rsidR="00B00627" w:rsidRPr="00900DA2">
        <w:rPr>
          <w:rFonts w:cstheme="minorHAnsi"/>
        </w:rPr>
        <w:t xml:space="preserve">. </w:t>
      </w:r>
    </w:p>
    <w:p w14:paraId="4C63DAA2" w14:textId="1C4A3173" w:rsidR="00B00627" w:rsidRPr="00900DA2" w:rsidRDefault="00B00627" w:rsidP="00900DA2">
      <w:pPr>
        <w:pStyle w:val="Bezodstpw"/>
        <w:jc w:val="both"/>
        <w:rPr>
          <w:rFonts w:cstheme="minorHAnsi"/>
        </w:rPr>
      </w:pPr>
      <w:r w:rsidRPr="00900DA2">
        <w:rPr>
          <w:rFonts w:eastAsia="Times New Roman" w:cstheme="minorHAnsi"/>
          <w:b/>
          <w:bCs/>
          <w:u w:val="single"/>
          <w:lang w:eastAsia="pl-PL"/>
        </w:rPr>
        <w:t>Podzadanie 6</w:t>
      </w:r>
      <w:r w:rsidRPr="00900DA2">
        <w:rPr>
          <w:rFonts w:eastAsia="Times New Roman" w:cstheme="minorHAnsi"/>
          <w:b/>
          <w:bCs/>
          <w:lang w:eastAsia="pl-PL"/>
        </w:rPr>
        <w:t xml:space="preserve"> – </w:t>
      </w:r>
      <w:r w:rsidRPr="00900DA2">
        <w:rPr>
          <w:rFonts w:cstheme="minorHAnsi"/>
        </w:rPr>
        <w:t xml:space="preserve">Istniejąca pompownia zlokalizowana jest w sąsiedztwie prawego wału przeciwpowodziowego rzeki </w:t>
      </w:r>
      <w:proofErr w:type="spellStart"/>
      <w:r w:rsidRPr="00900DA2">
        <w:rPr>
          <w:rFonts w:cstheme="minorHAnsi"/>
        </w:rPr>
        <w:t>Koprzywianki</w:t>
      </w:r>
      <w:proofErr w:type="spellEnd"/>
      <w:r w:rsidRPr="00900DA2">
        <w:rPr>
          <w:rFonts w:cstheme="minorHAnsi"/>
        </w:rPr>
        <w:t xml:space="preserve"> km 5+650, przy ujściu Cieku od Zajeziorza.</w:t>
      </w:r>
    </w:p>
    <w:p w14:paraId="2DC75D42" w14:textId="706CD955" w:rsidR="00B00627" w:rsidRDefault="00B00627" w:rsidP="00900DA2">
      <w:pPr>
        <w:pStyle w:val="Bezodstpw"/>
        <w:jc w:val="both"/>
        <w:rPr>
          <w:rFonts w:cstheme="minorHAnsi"/>
        </w:rPr>
      </w:pPr>
      <w:r w:rsidRPr="00900DA2">
        <w:rPr>
          <w:rFonts w:cstheme="minorHAnsi"/>
        </w:rPr>
        <w:t>Celem inwestycji jest poprawa ochrony przeciwpowodziowej terenów zawala</w:t>
      </w:r>
      <w:r w:rsidR="00587A66">
        <w:rPr>
          <w:rFonts w:cstheme="minorHAnsi"/>
        </w:rPr>
        <w:t>,</w:t>
      </w:r>
      <w:r w:rsidRPr="00900DA2">
        <w:rPr>
          <w:rFonts w:cstheme="minorHAnsi"/>
        </w:rPr>
        <w:t xml:space="preserve"> w zasięgu zlewni przedmiotowej pompowni. Teren zlewni to głównie tereny rolnicze wykorzystywane pod działalność sadowniczą.  Pompownia zapewni skuteczny przerzut wody z zawala w przypadku utrzymującego się wysokiego stanu wody w rzece </w:t>
      </w:r>
      <w:proofErr w:type="spellStart"/>
      <w:r w:rsidRPr="00900DA2">
        <w:rPr>
          <w:rFonts w:cstheme="minorHAnsi"/>
        </w:rPr>
        <w:t>Koprzywiance</w:t>
      </w:r>
      <w:proofErr w:type="spellEnd"/>
      <w:r w:rsidRPr="00900DA2">
        <w:rPr>
          <w:rFonts w:cstheme="minorHAnsi"/>
        </w:rPr>
        <w:t>.</w:t>
      </w:r>
    </w:p>
    <w:p w14:paraId="064F83A9" w14:textId="77777777" w:rsidR="00900DA2" w:rsidRPr="00900DA2" w:rsidRDefault="00900DA2" w:rsidP="00900DA2">
      <w:pPr>
        <w:spacing w:after="0" w:line="240" w:lineRule="auto"/>
        <w:jc w:val="both"/>
        <w:rPr>
          <w:rFonts w:cstheme="minorHAnsi"/>
        </w:rPr>
      </w:pPr>
      <w:r w:rsidRPr="00900DA2">
        <w:rPr>
          <w:rFonts w:cstheme="minorHAnsi"/>
        </w:rPr>
        <w:t>Zadanie to obejmowało:</w:t>
      </w:r>
    </w:p>
    <w:p w14:paraId="78E2644D" w14:textId="77777777" w:rsidR="00900DA2" w:rsidRDefault="00900DA2" w:rsidP="00900DA2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t>rozbudowę przepompowni wraz z przebudową i rozbudową zbiornika retencyjno-wyrównawczego,</w:t>
      </w:r>
    </w:p>
    <w:p w14:paraId="1B5824A4" w14:textId="77777777" w:rsidR="00900DA2" w:rsidRDefault="00900DA2" w:rsidP="002C61C3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900DA2">
        <w:rPr>
          <w:rFonts w:cstheme="minorHAnsi"/>
        </w:rPr>
        <w:t xml:space="preserve">modernizację </w:t>
      </w:r>
      <w:r w:rsidR="00B00627" w:rsidRPr="00900DA2">
        <w:rPr>
          <w:rFonts w:cstheme="minorHAnsi"/>
        </w:rPr>
        <w:t>kanał</w:t>
      </w:r>
      <w:r w:rsidRPr="00900DA2">
        <w:rPr>
          <w:rFonts w:cstheme="minorHAnsi"/>
        </w:rPr>
        <w:t>u</w:t>
      </w:r>
      <w:r w:rsidR="00B00627" w:rsidRPr="00900DA2">
        <w:rPr>
          <w:rFonts w:cstheme="minorHAnsi"/>
        </w:rPr>
        <w:t xml:space="preserve"> odpływow</w:t>
      </w:r>
      <w:r w:rsidRPr="00900DA2">
        <w:rPr>
          <w:rFonts w:cstheme="minorHAnsi"/>
        </w:rPr>
        <w:t>ego</w:t>
      </w:r>
      <w:r w:rsidR="00B00627" w:rsidRPr="00900DA2">
        <w:rPr>
          <w:rFonts w:cstheme="minorHAnsi"/>
        </w:rPr>
        <w:t xml:space="preserve"> z pompowni do rzeki </w:t>
      </w:r>
      <w:proofErr w:type="spellStart"/>
      <w:r w:rsidR="00B00627" w:rsidRPr="00900DA2">
        <w:rPr>
          <w:rFonts w:cstheme="minorHAnsi"/>
        </w:rPr>
        <w:t>Koprzywianki</w:t>
      </w:r>
      <w:proofErr w:type="spellEnd"/>
      <w:r w:rsidR="00B00627" w:rsidRPr="00900DA2">
        <w:rPr>
          <w:rFonts w:cstheme="minorHAnsi"/>
        </w:rPr>
        <w:t xml:space="preserve">. </w:t>
      </w:r>
    </w:p>
    <w:p w14:paraId="07561DD1" w14:textId="77777777" w:rsidR="00900DA2" w:rsidRDefault="00900DA2" w:rsidP="00900DA2">
      <w:pPr>
        <w:spacing w:after="0" w:line="240" w:lineRule="auto"/>
        <w:jc w:val="both"/>
        <w:rPr>
          <w:rFonts w:cstheme="minorHAnsi"/>
        </w:rPr>
      </w:pPr>
    </w:p>
    <w:p w14:paraId="0DB06D67" w14:textId="77777777" w:rsidR="005C193C" w:rsidRDefault="00B00627" w:rsidP="00900DA2">
      <w:pPr>
        <w:spacing w:after="0" w:line="240" w:lineRule="auto"/>
        <w:jc w:val="both"/>
        <w:rPr>
          <w:rFonts w:cstheme="minorHAnsi"/>
        </w:rPr>
      </w:pPr>
      <w:r w:rsidRPr="00900DA2">
        <w:rPr>
          <w:rFonts w:cstheme="minorHAnsi"/>
        </w:rPr>
        <w:t xml:space="preserve">Ponadto wszystkie cztery pompownie zostały ogrodzone i mogą być sterowane z zewnątrz </w:t>
      </w:r>
      <w:r w:rsidR="00900DA2">
        <w:rPr>
          <w:rFonts w:cstheme="minorHAnsi"/>
        </w:rPr>
        <w:br/>
      </w:r>
      <w:r w:rsidRPr="00900DA2">
        <w:rPr>
          <w:rFonts w:cstheme="minorHAnsi"/>
        </w:rPr>
        <w:t>z dowolnego miejsca</w:t>
      </w:r>
      <w:r w:rsidR="00900DA2">
        <w:rPr>
          <w:rFonts w:cstheme="minorHAnsi"/>
        </w:rPr>
        <w:t>,</w:t>
      </w:r>
      <w:r w:rsidRPr="00900DA2">
        <w:rPr>
          <w:rFonts w:cstheme="minorHAnsi"/>
        </w:rPr>
        <w:t xml:space="preserve"> w którym zostanie zamontowany główny </w:t>
      </w:r>
      <w:r w:rsidR="00900DA2">
        <w:rPr>
          <w:rFonts w:cstheme="minorHAnsi"/>
        </w:rPr>
        <w:t>komputer</w:t>
      </w:r>
      <w:r w:rsidRPr="00900DA2">
        <w:rPr>
          <w:rFonts w:cstheme="minorHAnsi"/>
        </w:rPr>
        <w:t xml:space="preserve"> do ich obsługi.</w:t>
      </w:r>
      <w:r w:rsidR="00900DA2">
        <w:rPr>
          <w:rFonts w:cstheme="minorHAnsi"/>
        </w:rPr>
        <w:t xml:space="preserve"> </w:t>
      </w:r>
    </w:p>
    <w:p w14:paraId="667D3B14" w14:textId="51AA4F48" w:rsidR="00B00627" w:rsidRPr="005C193C" w:rsidRDefault="00900DA2" w:rsidP="00900DA2">
      <w:pPr>
        <w:spacing w:after="0" w:line="240" w:lineRule="auto"/>
        <w:jc w:val="both"/>
        <w:rPr>
          <w:rFonts w:cstheme="minorHAnsi"/>
          <w:u w:val="single"/>
        </w:rPr>
      </w:pPr>
      <w:r w:rsidRPr="005C193C">
        <w:rPr>
          <w:rFonts w:cstheme="minorHAnsi"/>
          <w:u w:val="single"/>
        </w:rPr>
        <w:t>Roboty budowlane związane z realizacją tych czterech obiektów zostały zakończone, a ich uroczysty odbiór odbył się 14 stycznia 2021 r.</w:t>
      </w:r>
    </w:p>
    <w:p w14:paraId="1737FF0C" w14:textId="77777777" w:rsidR="00900DA2" w:rsidRDefault="00900DA2" w:rsidP="00900DA2">
      <w:pPr>
        <w:spacing w:after="0" w:line="240" w:lineRule="auto"/>
        <w:jc w:val="both"/>
        <w:rPr>
          <w:rFonts w:cstheme="minorHAnsi"/>
        </w:rPr>
      </w:pPr>
    </w:p>
    <w:p w14:paraId="56C4B033" w14:textId="3AFDF9D3" w:rsidR="00900DA2" w:rsidRPr="00900DA2" w:rsidRDefault="00900DA2" w:rsidP="00900DA2">
      <w:pPr>
        <w:spacing w:after="0" w:line="240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9DB334A" wp14:editId="10BCAC2B">
            <wp:extent cx="2880000" cy="216063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65DAAF" wp14:editId="0F81C124">
            <wp:extent cx="2880000" cy="215904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AA73B" w14:textId="459B40B6" w:rsidR="00B00627" w:rsidRPr="005C193C" w:rsidRDefault="00900DA2" w:rsidP="005C193C">
      <w:pPr>
        <w:spacing w:after="0" w:line="240" w:lineRule="auto"/>
        <w:jc w:val="center"/>
        <w:rPr>
          <w:rFonts w:cstheme="minorHAnsi"/>
          <w:i/>
          <w:iCs/>
          <w:sz w:val="20"/>
          <w:szCs w:val="20"/>
        </w:rPr>
      </w:pPr>
      <w:r w:rsidRPr="005C193C">
        <w:rPr>
          <w:rFonts w:cstheme="minorHAnsi"/>
          <w:i/>
          <w:iCs/>
          <w:sz w:val="20"/>
          <w:szCs w:val="20"/>
        </w:rPr>
        <w:t>Pompownia „Koćmierzów”</w:t>
      </w:r>
    </w:p>
    <w:p w14:paraId="7BD582F4" w14:textId="4B496FCB" w:rsidR="00900DA2" w:rsidRDefault="00900DA2" w:rsidP="00900DA2">
      <w:pPr>
        <w:spacing w:after="0" w:line="240" w:lineRule="auto"/>
        <w:jc w:val="both"/>
        <w:rPr>
          <w:rFonts w:cstheme="minorHAnsi"/>
        </w:rPr>
      </w:pPr>
    </w:p>
    <w:p w14:paraId="5B5294EA" w14:textId="77777777" w:rsidR="00CD156D" w:rsidRDefault="00CD156D" w:rsidP="00900DA2">
      <w:pPr>
        <w:spacing w:after="0" w:line="240" w:lineRule="auto"/>
        <w:jc w:val="both"/>
        <w:rPr>
          <w:rFonts w:cstheme="minorHAnsi"/>
        </w:rPr>
      </w:pPr>
    </w:p>
    <w:p w14:paraId="31149340" w14:textId="5C0D79CC" w:rsidR="00900DA2" w:rsidRDefault="00900DA2" w:rsidP="00900DA2">
      <w:pPr>
        <w:spacing w:after="0" w:line="240" w:lineRule="auto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2679665F" wp14:editId="787BE130">
            <wp:extent cx="2880000" cy="215904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A1C931" wp14:editId="55EAE206">
            <wp:extent cx="2880000" cy="215904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4572" w14:textId="7814DBBF" w:rsidR="00CD7347" w:rsidRPr="005C193C" w:rsidRDefault="00CD7347" w:rsidP="005C193C">
      <w:pPr>
        <w:spacing w:after="0" w:line="240" w:lineRule="auto"/>
        <w:jc w:val="center"/>
        <w:rPr>
          <w:rFonts w:cstheme="minorHAnsi"/>
          <w:i/>
          <w:iCs/>
          <w:sz w:val="20"/>
          <w:szCs w:val="20"/>
        </w:rPr>
      </w:pPr>
      <w:r w:rsidRPr="005C193C">
        <w:rPr>
          <w:rFonts w:cstheme="minorHAnsi"/>
          <w:i/>
          <w:iCs/>
          <w:sz w:val="20"/>
          <w:szCs w:val="20"/>
        </w:rPr>
        <w:t>Pompownia „</w:t>
      </w:r>
      <w:proofErr w:type="spellStart"/>
      <w:r w:rsidRPr="005C193C">
        <w:rPr>
          <w:rFonts w:cstheme="minorHAnsi"/>
          <w:i/>
          <w:iCs/>
          <w:sz w:val="20"/>
          <w:szCs w:val="20"/>
        </w:rPr>
        <w:t>Nadbrzezie</w:t>
      </w:r>
      <w:proofErr w:type="spellEnd"/>
      <w:r w:rsidRPr="005C193C">
        <w:rPr>
          <w:rFonts w:cstheme="minorHAnsi"/>
          <w:i/>
          <w:iCs/>
          <w:sz w:val="20"/>
          <w:szCs w:val="20"/>
        </w:rPr>
        <w:t>”</w:t>
      </w:r>
    </w:p>
    <w:p w14:paraId="533F2260" w14:textId="38169D9C" w:rsidR="00CD7347" w:rsidRDefault="00CD7347" w:rsidP="00CD7347">
      <w:pPr>
        <w:spacing w:after="0" w:line="240" w:lineRule="auto"/>
        <w:jc w:val="both"/>
        <w:rPr>
          <w:rFonts w:cstheme="minorHAnsi"/>
        </w:rPr>
      </w:pPr>
    </w:p>
    <w:p w14:paraId="28D9B841" w14:textId="081E3DDF" w:rsidR="00CD7347" w:rsidRDefault="00CD7347" w:rsidP="00CD7347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5FC69D84" wp14:editId="1CB79E87">
            <wp:extent cx="2847975" cy="213504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91" cy="215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F6383E" wp14:editId="39D86882">
            <wp:extent cx="2880000" cy="2159048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620E6" w14:textId="703F2F55" w:rsidR="00CD7347" w:rsidRPr="005C193C" w:rsidRDefault="00CD7347" w:rsidP="005C193C">
      <w:pPr>
        <w:spacing w:after="0" w:line="240" w:lineRule="auto"/>
        <w:jc w:val="center"/>
        <w:rPr>
          <w:rFonts w:cstheme="minorHAnsi"/>
          <w:i/>
          <w:iCs/>
          <w:sz w:val="20"/>
          <w:szCs w:val="20"/>
        </w:rPr>
      </w:pPr>
      <w:r w:rsidRPr="005C193C">
        <w:rPr>
          <w:rFonts w:cstheme="minorHAnsi"/>
          <w:i/>
          <w:iCs/>
          <w:sz w:val="20"/>
          <w:szCs w:val="20"/>
        </w:rPr>
        <w:t>Pompownia „Szewce”</w:t>
      </w:r>
    </w:p>
    <w:p w14:paraId="331D8C80" w14:textId="6EA09913" w:rsidR="00CD7347" w:rsidRDefault="00CD7347" w:rsidP="00CD7347">
      <w:pPr>
        <w:spacing w:after="0" w:line="240" w:lineRule="auto"/>
        <w:jc w:val="both"/>
        <w:rPr>
          <w:noProof/>
        </w:rPr>
      </w:pPr>
    </w:p>
    <w:p w14:paraId="221D6D35" w14:textId="67A994E2" w:rsidR="00CD7347" w:rsidRDefault="00CD7347" w:rsidP="00CD7347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833EEE2" wp14:editId="15D7740F">
            <wp:extent cx="2880000" cy="215904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EBBAD7" wp14:editId="164ECA0A">
            <wp:extent cx="2880000" cy="2159048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06A39" w14:textId="7501CB65" w:rsidR="00CD7347" w:rsidRPr="005C193C" w:rsidRDefault="00CD7347" w:rsidP="005C193C">
      <w:pPr>
        <w:spacing w:after="0" w:line="240" w:lineRule="auto"/>
        <w:jc w:val="center"/>
        <w:rPr>
          <w:rFonts w:cstheme="minorHAnsi"/>
          <w:i/>
          <w:iCs/>
          <w:sz w:val="20"/>
          <w:szCs w:val="20"/>
        </w:rPr>
      </w:pPr>
      <w:r w:rsidRPr="005C193C">
        <w:rPr>
          <w:rFonts w:cstheme="minorHAnsi"/>
          <w:i/>
          <w:iCs/>
          <w:sz w:val="20"/>
          <w:szCs w:val="20"/>
        </w:rPr>
        <w:t>Pompownia „Zajeziorze”</w:t>
      </w:r>
    </w:p>
    <w:p w14:paraId="0F47F609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306BE493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6BF2A00A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5430516D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7D79F159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37D1288E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19EAD1A6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30820800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655EA327" w14:textId="77777777" w:rsidR="004665CF" w:rsidRDefault="004665CF" w:rsidP="005C193C">
      <w:pPr>
        <w:spacing w:after="0" w:line="240" w:lineRule="auto"/>
        <w:jc w:val="center"/>
        <w:rPr>
          <w:noProof/>
        </w:rPr>
      </w:pPr>
    </w:p>
    <w:p w14:paraId="08C476CF" w14:textId="65E580BD" w:rsidR="004665CF" w:rsidRDefault="004665CF" w:rsidP="005C193C">
      <w:pPr>
        <w:spacing w:after="0" w:line="240" w:lineRule="auto"/>
        <w:jc w:val="center"/>
        <w:rPr>
          <w:i/>
          <w:iCs/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DFBEB7F" wp14:editId="36CFC487">
            <wp:simplePos x="0" y="0"/>
            <wp:positionH relativeFrom="column">
              <wp:posOffset>2795905</wp:posOffset>
            </wp:positionH>
            <wp:positionV relativeFrom="paragraph">
              <wp:posOffset>1776730</wp:posOffset>
            </wp:positionV>
            <wp:extent cx="2714625" cy="1952625"/>
            <wp:effectExtent l="0" t="0" r="9525" b="9525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9008131" wp14:editId="0CEB15C2">
            <wp:simplePos x="0" y="0"/>
            <wp:positionH relativeFrom="column">
              <wp:posOffset>-147320</wp:posOffset>
            </wp:positionH>
            <wp:positionV relativeFrom="paragraph">
              <wp:posOffset>1776730</wp:posOffset>
            </wp:positionV>
            <wp:extent cx="2943225" cy="1962150"/>
            <wp:effectExtent l="0" t="0" r="9525" b="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BC93307" wp14:editId="4C2C5334">
            <wp:simplePos x="0" y="0"/>
            <wp:positionH relativeFrom="column">
              <wp:posOffset>2767330</wp:posOffset>
            </wp:positionH>
            <wp:positionV relativeFrom="paragraph">
              <wp:posOffset>0</wp:posOffset>
            </wp:positionV>
            <wp:extent cx="2733675" cy="1771650"/>
            <wp:effectExtent l="0" t="0" r="952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6F88D" wp14:editId="1E35CE02">
            <wp:simplePos x="0" y="0"/>
            <wp:positionH relativeFrom="column">
              <wp:posOffset>-137795</wp:posOffset>
            </wp:positionH>
            <wp:positionV relativeFrom="paragraph">
              <wp:posOffset>0</wp:posOffset>
            </wp:positionV>
            <wp:extent cx="2914650" cy="1781175"/>
            <wp:effectExtent l="0" t="0" r="0" b="9525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1F1CC3" w14:textId="26899FCE" w:rsidR="00CD7347" w:rsidRDefault="007F536F" w:rsidP="005C193C">
      <w:pPr>
        <w:spacing w:after="0" w:line="240" w:lineRule="auto"/>
        <w:jc w:val="center"/>
        <w:rPr>
          <w:noProof/>
        </w:rPr>
      </w:pPr>
      <w:r>
        <w:rPr>
          <w:i/>
          <w:iCs/>
          <w:noProof/>
          <w:sz w:val="20"/>
          <w:szCs w:val="20"/>
        </w:rPr>
        <w:t>Uroczysty o</w:t>
      </w:r>
      <w:r w:rsidR="00CD7347" w:rsidRPr="005C193C">
        <w:rPr>
          <w:i/>
          <w:iCs/>
          <w:noProof/>
          <w:sz w:val="20"/>
          <w:szCs w:val="20"/>
        </w:rPr>
        <w:t>dbiór</w:t>
      </w:r>
      <w:r>
        <w:rPr>
          <w:i/>
          <w:iCs/>
          <w:noProof/>
          <w:sz w:val="20"/>
          <w:szCs w:val="20"/>
        </w:rPr>
        <w:t xml:space="preserve"> obiektów w ramach</w:t>
      </w:r>
      <w:r w:rsidR="00CD7347" w:rsidRPr="005C193C">
        <w:rPr>
          <w:i/>
          <w:iCs/>
          <w:noProof/>
          <w:sz w:val="20"/>
          <w:szCs w:val="20"/>
        </w:rPr>
        <w:t xml:space="preserve"> Kontraktu 3B.1 – 14.01.2021 r</w:t>
      </w:r>
    </w:p>
    <w:p w14:paraId="6CCB6BBF" w14:textId="52F174E3" w:rsidR="00CD7347" w:rsidRDefault="00CD7347" w:rsidP="00CD7347">
      <w:pPr>
        <w:spacing w:after="0" w:line="240" w:lineRule="auto"/>
        <w:jc w:val="both"/>
        <w:rPr>
          <w:noProof/>
        </w:rPr>
      </w:pPr>
    </w:p>
    <w:p w14:paraId="141DF951" w14:textId="5CF24B87" w:rsidR="00CD7347" w:rsidRDefault="00CD7347" w:rsidP="00CD7347">
      <w:pPr>
        <w:spacing w:after="0" w:line="240" w:lineRule="auto"/>
        <w:jc w:val="both"/>
        <w:rPr>
          <w:noProof/>
        </w:rPr>
      </w:pPr>
    </w:p>
    <w:p w14:paraId="56484F3C" w14:textId="2F149ECB" w:rsidR="00CD7347" w:rsidRDefault="00CD7347" w:rsidP="00CD7347">
      <w:pPr>
        <w:spacing w:after="0" w:line="240" w:lineRule="auto"/>
        <w:jc w:val="both"/>
        <w:rPr>
          <w:noProof/>
        </w:rPr>
      </w:pPr>
    </w:p>
    <w:p w14:paraId="451C9E19" w14:textId="75EA0271" w:rsidR="00CD7347" w:rsidRDefault="00CD7347" w:rsidP="00CD7347">
      <w:pPr>
        <w:spacing w:after="0" w:line="240" w:lineRule="auto"/>
        <w:jc w:val="both"/>
        <w:rPr>
          <w:noProof/>
        </w:rPr>
      </w:pPr>
    </w:p>
    <w:p w14:paraId="2D6C8F54" w14:textId="38C3611C" w:rsidR="00CD7347" w:rsidRDefault="00CD7347" w:rsidP="00CD7347">
      <w:pPr>
        <w:spacing w:after="0" w:line="240" w:lineRule="auto"/>
        <w:jc w:val="both"/>
        <w:rPr>
          <w:noProof/>
        </w:rPr>
      </w:pPr>
    </w:p>
    <w:p w14:paraId="3A712F9C" w14:textId="233C559B" w:rsidR="00CD7347" w:rsidRDefault="00CD7347" w:rsidP="00CD7347">
      <w:pPr>
        <w:spacing w:after="0" w:line="240" w:lineRule="auto"/>
        <w:jc w:val="both"/>
        <w:rPr>
          <w:noProof/>
        </w:rPr>
      </w:pPr>
    </w:p>
    <w:p w14:paraId="5CACDE4B" w14:textId="6ED8CBEB" w:rsidR="00CD7347" w:rsidRDefault="00CD7347" w:rsidP="00CD7347">
      <w:pPr>
        <w:spacing w:after="0" w:line="240" w:lineRule="auto"/>
        <w:jc w:val="both"/>
        <w:rPr>
          <w:noProof/>
        </w:rPr>
      </w:pPr>
    </w:p>
    <w:p w14:paraId="0E13ED10" w14:textId="77777777" w:rsidR="00CD7347" w:rsidRDefault="00CD7347" w:rsidP="00CD7347">
      <w:pPr>
        <w:spacing w:after="0" w:line="240" w:lineRule="auto"/>
        <w:jc w:val="both"/>
        <w:rPr>
          <w:noProof/>
        </w:rPr>
      </w:pPr>
    </w:p>
    <w:p w14:paraId="56A93041" w14:textId="10A9DEA1" w:rsidR="00CD7347" w:rsidRDefault="00CD7347" w:rsidP="00CD7347">
      <w:pPr>
        <w:spacing w:after="0" w:line="240" w:lineRule="auto"/>
        <w:jc w:val="both"/>
        <w:rPr>
          <w:rFonts w:cstheme="minorHAnsi"/>
        </w:rPr>
      </w:pPr>
      <w:r w:rsidRPr="00CD7347">
        <w:t xml:space="preserve"> </w:t>
      </w:r>
    </w:p>
    <w:p w14:paraId="0C066DFD" w14:textId="10145BC6" w:rsidR="00CD7347" w:rsidRPr="00900DA2" w:rsidRDefault="00CD7347" w:rsidP="00900DA2">
      <w:pPr>
        <w:spacing w:after="0" w:line="240" w:lineRule="auto"/>
        <w:jc w:val="both"/>
        <w:rPr>
          <w:rFonts w:cstheme="minorHAnsi"/>
        </w:rPr>
      </w:pPr>
    </w:p>
    <w:sectPr w:rsidR="00CD7347" w:rsidRPr="00900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E056E"/>
    <w:multiLevelType w:val="hybridMultilevel"/>
    <w:tmpl w:val="193C839C"/>
    <w:lvl w:ilvl="0" w:tplc="1C74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6A96"/>
    <w:multiLevelType w:val="hybridMultilevel"/>
    <w:tmpl w:val="9E2CA60E"/>
    <w:lvl w:ilvl="0" w:tplc="EB5A9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32AE2"/>
    <w:multiLevelType w:val="hybridMultilevel"/>
    <w:tmpl w:val="BCF23F38"/>
    <w:lvl w:ilvl="0" w:tplc="831C4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546928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F1EDC"/>
    <w:multiLevelType w:val="hybridMultilevel"/>
    <w:tmpl w:val="3BAA44FA"/>
    <w:lvl w:ilvl="0" w:tplc="EB5A96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C00073A"/>
    <w:multiLevelType w:val="hybridMultilevel"/>
    <w:tmpl w:val="FD567FAA"/>
    <w:lvl w:ilvl="0" w:tplc="EB5A9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7E"/>
    <w:rsid w:val="00053F82"/>
    <w:rsid w:val="000704D0"/>
    <w:rsid w:val="00120A16"/>
    <w:rsid w:val="00152FAA"/>
    <w:rsid w:val="00155195"/>
    <w:rsid w:val="003312D5"/>
    <w:rsid w:val="003D2E2E"/>
    <w:rsid w:val="00411DC5"/>
    <w:rsid w:val="00463D49"/>
    <w:rsid w:val="004642A2"/>
    <w:rsid w:val="004665CF"/>
    <w:rsid w:val="005315A9"/>
    <w:rsid w:val="00553092"/>
    <w:rsid w:val="00587A66"/>
    <w:rsid w:val="005C193C"/>
    <w:rsid w:val="006227C0"/>
    <w:rsid w:val="006468FF"/>
    <w:rsid w:val="006F2E13"/>
    <w:rsid w:val="006F4E16"/>
    <w:rsid w:val="00781C86"/>
    <w:rsid w:val="007F1544"/>
    <w:rsid w:val="007F536F"/>
    <w:rsid w:val="00804E7E"/>
    <w:rsid w:val="00832988"/>
    <w:rsid w:val="00900DA2"/>
    <w:rsid w:val="00941F6C"/>
    <w:rsid w:val="00A7481B"/>
    <w:rsid w:val="00A8510A"/>
    <w:rsid w:val="00B00627"/>
    <w:rsid w:val="00B1762A"/>
    <w:rsid w:val="00C05C73"/>
    <w:rsid w:val="00C43FD7"/>
    <w:rsid w:val="00CC009F"/>
    <w:rsid w:val="00CD156D"/>
    <w:rsid w:val="00CD7347"/>
    <w:rsid w:val="00D1585C"/>
    <w:rsid w:val="00DD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6BAB"/>
  <w15:chartTrackingRefBased/>
  <w15:docId w15:val="{7F67C5A3-9753-4712-ABC3-796C42E5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2E1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006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2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E2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D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8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Grzywacz</dc:creator>
  <cp:keywords/>
  <dc:description/>
  <cp:lastModifiedBy>Rafał Sionko (RZGW Kraków)</cp:lastModifiedBy>
  <cp:revision>11</cp:revision>
  <dcterms:created xsi:type="dcterms:W3CDTF">2021-01-25T08:34:00Z</dcterms:created>
  <dcterms:modified xsi:type="dcterms:W3CDTF">2021-02-05T13:35:00Z</dcterms:modified>
</cp:coreProperties>
</file>