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78D2" w14:textId="77777777" w:rsidR="000E4368" w:rsidRPr="00F4027A" w:rsidRDefault="00862E8A">
      <w:pPr>
        <w:widowControl/>
        <w:tabs>
          <w:tab w:val="left" w:pos="839"/>
          <w:tab w:val="center" w:pos="4536"/>
        </w:tabs>
        <w:autoSpaceDE w:val="0"/>
        <w:autoSpaceDN w:val="0"/>
        <w:adjustRightInd w:val="0"/>
        <w:jc w:val="left"/>
        <w:rPr>
          <w:rFonts w:ascii="Verdana" w:hAnsi="Verdana"/>
          <w:b/>
          <w:bCs/>
          <w:color w:val="92D050"/>
          <w:sz w:val="32"/>
          <w:szCs w:val="32"/>
        </w:rPr>
      </w:pPr>
      <w:r w:rsidRPr="00F4027A">
        <w:rPr>
          <w:rFonts w:ascii="Verdana" w:hAnsi="Verdana"/>
          <w:b/>
          <w:bCs/>
          <w:color w:val="92D050"/>
          <w:sz w:val="32"/>
          <w:szCs w:val="32"/>
        </w:rPr>
        <w:tab/>
      </w:r>
      <w:r w:rsidRPr="00F4027A">
        <w:rPr>
          <w:rFonts w:ascii="Verdana" w:hAnsi="Verdana"/>
          <w:b/>
          <w:bCs/>
          <w:color w:val="92D050"/>
          <w:sz w:val="32"/>
          <w:szCs w:val="32"/>
        </w:rPr>
        <w:tab/>
      </w:r>
    </w:p>
    <w:p w14:paraId="0483B6F5" w14:textId="77777777" w:rsidR="000E4368" w:rsidRPr="00F4027A" w:rsidRDefault="000E4368">
      <w:pPr>
        <w:widowControl/>
        <w:tabs>
          <w:tab w:val="left" w:pos="839"/>
          <w:tab w:val="center" w:pos="4536"/>
        </w:tabs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4C0E7DFD" w14:textId="77777777" w:rsidR="000E4368" w:rsidRPr="005037FF" w:rsidRDefault="00862E8A">
      <w:pPr>
        <w:widowControl/>
        <w:tabs>
          <w:tab w:val="left" w:pos="839"/>
          <w:tab w:val="center" w:pos="4536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32"/>
          <w:szCs w:val="32"/>
        </w:rPr>
      </w:pPr>
      <w:r w:rsidRPr="005037FF">
        <w:rPr>
          <w:rFonts w:ascii="Verdana" w:hAnsi="Verdana"/>
          <w:b/>
          <w:bCs/>
          <w:sz w:val="32"/>
          <w:szCs w:val="32"/>
        </w:rPr>
        <w:t>SZCZEGÓŁOWY OPIS PRZEDMIOTU ZAMÓWIENIA</w:t>
      </w:r>
    </w:p>
    <w:p w14:paraId="63043A76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34439BC2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20BB219E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46057075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59B80BF9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04B036A3" w14:textId="77777777" w:rsidR="000E4368" w:rsidRPr="005037FF" w:rsidRDefault="00862E8A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18"/>
          <w:szCs w:val="18"/>
        </w:rPr>
      </w:pPr>
      <w:r w:rsidRPr="005037FF">
        <w:rPr>
          <w:rFonts w:ascii="Verdana" w:hAnsi="Verdana"/>
          <w:bCs/>
          <w:sz w:val="18"/>
          <w:szCs w:val="18"/>
        </w:rPr>
        <w:t>dla zadania:</w:t>
      </w:r>
    </w:p>
    <w:p w14:paraId="772CC342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</w:rPr>
      </w:pPr>
    </w:p>
    <w:p w14:paraId="0B4BB616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  <w:u w:val="single"/>
        </w:rPr>
      </w:pPr>
    </w:p>
    <w:p w14:paraId="72952E40" w14:textId="77777777" w:rsidR="005037FF" w:rsidRPr="005037FF" w:rsidRDefault="005037FF" w:rsidP="005037FF">
      <w:pPr>
        <w:widowControl/>
        <w:tabs>
          <w:tab w:val="left" w:pos="567"/>
        </w:tabs>
        <w:ind w:left="397"/>
        <w:jc w:val="center"/>
        <w:rPr>
          <w:rFonts w:ascii="Verdana" w:hAnsi="Verdana"/>
          <w:b/>
        </w:rPr>
      </w:pPr>
      <w:r w:rsidRPr="005037FF">
        <w:rPr>
          <w:rFonts w:ascii="Verdana" w:hAnsi="Verdana"/>
          <w:b/>
        </w:rPr>
        <w:t xml:space="preserve">„Dostawa i montaż lamp oświetlenia wewnętrznego i zewnętrznego LED </w:t>
      </w:r>
      <w:r w:rsidRPr="005037FF">
        <w:rPr>
          <w:rFonts w:ascii="Verdana" w:hAnsi="Verdana"/>
          <w:b/>
        </w:rPr>
        <w:br/>
        <w:t xml:space="preserve">do budynków Oddziału Generalnej Dyrekcji Dróg Krajowych i Autostrad </w:t>
      </w:r>
      <w:r w:rsidRPr="005037FF">
        <w:rPr>
          <w:rFonts w:ascii="Verdana" w:hAnsi="Verdana"/>
          <w:b/>
        </w:rPr>
        <w:br/>
        <w:t xml:space="preserve">w Rzeszowie zlokalizowanych przy ul. Legionów 20, </w:t>
      </w:r>
      <w:r w:rsidRPr="005037FF">
        <w:rPr>
          <w:rFonts w:ascii="Verdana" w:hAnsi="Verdana"/>
          <w:b/>
        </w:rPr>
        <w:br/>
        <w:t>Al. Rejtana 8a oraz Al. Gen. Sikorskiego 49c”</w:t>
      </w:r>
    </w:p>
    <w:p w14:paraId="601C394C" w14:textId="77777777" w:rsidR="000E4368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35CEEFC0" w14:textId="77777777" w:rsidR="00367081" w:rsidRDefault="00367081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5ED07C1A" w14:textId="77777777" w:rsidR="00367081" w:rsidRDefault="00367081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7F35EC19" w14:textId="77777777" w:rsidR="00367081" w:rsidRDefault="00367081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52AF888C" w14:textId="77777777" w:rsidR="00367081" w:rsidRPr="00F4027A" w:rsidRDefault="00367081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33163A4D" w14:textId="77777777" w:rsidR="005037FF" w:rsidRPr="00F4027A" w:rsidRDefault="00862E8A" w:rsidP="005037FF">
      <w:pPr>
        <w:widowControl/>
        <w:autoSpaceDE w:val="0"/>
        <w:autoSpaceDN w:val="0"/>
        <w:adjustRightInd w:val="0"/>
        <w:ind w:left="2410" w:hanging="2410"/>
        <w:rPr>
          <w:rFonts w:ascii="Verdana" w:hAnsi="Verdana"/>
          <w:bCs/>
          <w:sz w:val="24"/>
          <w:szCs w:val="24"/>
        </w:rPr>
      </w:pPr>
      <w:r w:rsidRPr="00F4027A">
        <w:rPr>
          <w:rFonts w:ascii="Verdana" w:hAnsi="Verdana"/>
          <w:b/>
          <w:bCs/>
          <w:sz w:val="24"/>
          <w:szCs w:val="24"/>
        </w:rPr>
        <w:t xml:space="preserve">Adresy realizacji: </w:t>
      </w:r>
      <w:r w:rsidR="005037FF">
        <w:rPr>
          <w:rFonts w:ascii="Verdana" w:hAnsi="Verdana"/>
          <w:bCs/>
          <w:sz w:val="24"/>
          <w:szCs w:val="24"/>
        </w:rPr>
        <w:t xml:space="preserve">Budynki w Rzeszowie przy ul. Legionów 20, </w:t>
      </w:r>
      <w:r w:rsidR="005037FF" w:rsidRPr="005037FF">
        <w:rPr>
          <w:rFonts w:ascii="Verdana" w:hAnsi="Verdana"/>
          <w:bCs/>
          <w:sz w:val="24"/>
          <w:szCs w:val="24"/>
        </w:rPr>
        <w:t>Al. Rejtana 8a oraz Al. Gen. Sikorskiego 49c”</w:t>
      </w:r>
    </w:p>
    <w:p w14:paraId="76C774D6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5CDA1FEA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37073CAF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2BAFD5E6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13ADA79B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0803B0FD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10A99EEC" w14:textId="77777777" w:rsidR="001E2C80" w:rsidRPr="00F4027A" w:rsidRDefault="00862E8A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</w:rPr>
      </w:pPr>
      <w:r w:rsidRPr="00F4027A">
        <w:rPr>
          <w:rFonts w:ascii="Verdana" w:hAnsi="Verdana"/>
          <w:b/>
          <w:bCs/>
          <w:sz w:val="24"/>
          <w:szCs w:val="24"/>
        </w:rPr>
        <w:t xml:space="preserve">ZAMAWIAJĄCY: </w:t>
      </w:r>
      <w:r w:rsidRPr="00F4027A">
        <w:rPr>
          <w:rFonts w:ascii="Verdana" w:hAnsi="Verdana"/>
          <w:bCs/>
          <w:sz w:val="24"/>
          <w:szCs w:val="24"/>
        </w:rPr>
        <w:t>GENERALNA DYREKCJA DRÓG KRAJOWYCH</w:t>
      </w:r>
    </w:p>
    <w:p w14:paraId="56428260" w14:textId="77777777" w:rsidR="000E4368" w:rsidRPr="00F4027A" w:rsidRDefault="00862E8A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</w:rPr>
      </w:pPr>
      <w:r w:rsidRPr="00F4027A">
        <w:rPr>
          <w:rFonts w:ascii="Verdana" w:hAnsi="Verdana"/>
          <w:bCs/>
          <w:sz w:val="24"/>
          <w:szCs w:val="24"/>
        </w:rPr>
        <w:t xml:space="preserve">I AUTOSTRAD ODDZIAŁ W RZESZOWIE, </w:t>
      </w:r>
      <w:r w:rsidRPr="00F4027A">
        <w:rPr>
          <w:rFonts w:ascii="Verdana" w:hAnsi="Verdana"/>
          <w:bCs/>
          <w:sz w:val="24"/>
          <w:szCs w:val="24"/>
        </w:rPr>
        <w:br/>
        <w:t>35-959 RZESZÓW, UL. LEGIONÓW 20</w:t>
      </w:r>
    </w:p>
    <w:p w14:paraId="50907105" w14:textId="77777777" w:rsidR="000E4368" w:rsidRPr="00F4027A" w:rsidRDefault="000E4368">
      <w:pPr>
        <w:widowControl/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</w:rPr>
      </w:pPr>
    </w:p>
    <w:p w14:paraId="504CA5FB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27886DDE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37EBB5C4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68A8EB0E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334E6389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614D4460" w14:textId="77777777" w:rsidR="000E4368" w:rsidRDefault="000E4368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6C450D42" w14:textId="77777777" w:rsidR="005037FF" w:rsidRDefault="005037FF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301A9CE1" w14:textId="77777777" w:rsidR="005037FF" w:rsidRDefault="005037FF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08013FFB" w14:textId="77777777" w:rsidR="005037FF" w:rsidRDefault="005037FF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3300244D" w14:textId="77777777" w:rsidR="005037FF" w:rsidRDefault="005037FF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277D6694" w14:textId="77777777" w:rsidR="005037FF" w:rsidRDefault="005037FF">
      <w:pPr>
        <w:widowControl/>
        <w:autoSpaceDE w:val="0"/>
        <w:autoSpaceDN w:val="0"/>
        <w:adjustRightInd w:val="0"/>
        <w:rPr>
          <w:rFonts w:ascii="Verdana" w:hAnsi="Verdana"/>
          <w:b/>
          <w:bCs/>
          <w:sz w:val="24"/>
          <w:szCs w:val="24"/>
        </w:rPr>
      </w:pPr>
    </w:p>
    <w:p w14:paraId="10D515FC" w14:textId="77777777" w:rsidR="005037FF" w:rsidRDefault="005037FF" w:rsidP="005037FF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59B90C55" w14:textId="77777777" w:rsidR="005037FF" w:rsidRDefault="005037FF" w:rsidP="005037FF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2B1B0407" w14:textId="77777777" w:rsidR="005037FF" w:rsidRDefault="005037FF" w:rsidP="005037FF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</w:p>
    <w:p w14:paraId="467650A4" w14:textId="77777777" w:rsidR="000E4368" w:rsidRPr="00F4027A" w:rsidRDefault="00862E8A" w:rsidP="005037FF">
      <w:pPr>
        <w:widowControl/>
        <w:autoSpaceDE w:val="0"/>
        <w:autoSpaceDN w:val="0"/>
        <w:adjustRightInd w:val="0"/>
        <w:jc w:val="center"/>
        <w:rPr>
          <w:rFonts w:ascii="Verdana" w:hAnsi="Verdana"/>
          <w:b/>
          <w:bCs/>
          <w:sz w:val="24"/>
          <w:szCs w:val="24"/>
        </w:rPr>
      </w:pPr>
      <w:r w:rsidRPr="00F4027A">
        <w:rPr>
          <w:rFonts w:ascii="Verdana" w:hAnsi="Verdana"/>
          <w:b/>
          <w:bCs/>
          <w:sz w:val="24"/>
          <w:szCs w:val="24"/>
        </w:rPr>
        <w:t>Rzeszów 20</w:t>
      </w:r>
      <w:r w:rsidR="005037FF">
        <w:rPr>
          <w:rFonts w:ascii="Verdana" w:hAnsi="Verdana"/>
          <w:b/>
          <w:bCs/>
          <w:sz w:val="24"/>
          <w:szCs w:val="24"/>
        </w:rPr>
        <w:t>22</w:t>
      </w:r>
    </w:p>
    <w:p w14:paraId="44008416" w14:textId="77777777" w:rsidR="000E4368" w:rsidRPr="00F4027A" w:rsidRDefault="000E4368">
      <w:pPr>
        <w:widowControl/>
        <w:autoSpaceDE w:val="0"/>
        <w:autoSpaceDN w:val="0"/>
        <w:adjustRightInd w:val="0"/>
        <w:jc w:val="left"/>
        <w:rPr>
          <w:rFonts w:ascii="Verdana" w:hAnsi="Verdana"/>
          <w:b/>
          <w:bCs/>
          <w:sz w:val="24"/>
          <w:szCs w:val="24"/>
        </w:rPr>
      </w:pPr>
    </w:p>
    <w:p w14:paraId="62D81808" w14:textId="77777777" w:rsidR="007A6FF6" w:rsidRDefault="007A6FF6">
      <w:pPr>
        <w:widowControl/>
        <w:spacing w:before="120"/>
        <w:jc w:val="left"/>
        <w:rPr>
          <w:rFonts w:ascii="Verdana" w:hAnsi="Verdana"/>
          <w:b/>
          <w:sz w:val="28"/>
          <w:szCs w:val="28"/>
        </w:rPr>
      </w:pPr>
    </w:p>
    <w:p w14:paraId="171ED528" w14:textId="77777777" w:rsidR="000E4368" w:rsidRPr="000F69D4" w:rsidRDefault="000E4368" w:rsidP="005037FF">
      <w:pPr>
        <w:widowControl/>
        <w:spacing w:before="120"/>
        <w:rPr>
          <w:rFonts w:ascii="Verdana" w:hAnsi="Verdana"/>
          <w:b/>
          <w:u w:val="single"/>
        </w:rPr>
      </w:pPr>
    </w:p>
    <w:p w14:paraId="14E428BD" w14:textId="77777777" w:rsidR="005037FF" w:rsidRPr="005037FF" w:rsidRDefault="00862E8A" w:rsidP="005037FF">
      <w:pPr>
        <w:pStyle w:val="Akapitzlist"/>
        <w:numPr>
          <w:ilvl w:val="0"/>
          <w:numId w:val="7"/>
        </w:numPr>
        <w:spacing w:before="120"/>
        <w:rPr>
          <w:rFonts w:ascii="Verdana" w:hAnsi="Verdana"/>
          <w:b/>
          <w:bCs/>
        </w:rPr>
      </w:pPr>
      <w:r w:rsidRPr="005037FF">
        <w:rPr>
          <w:rFonts w:ascii="Verdana" w:hAnsi="Verdana"/>
        </w:rPr>
        <w:t>Przedmiotem niniejszego opracowania są wymagania techniczne dotyczące realizacji zadania pn.:</w:t>
      </w:r>
      <w:r w:rsidR="000F69D4" w:rsidRPr="005037FF">
        <w:rPr>
          <w:rFonts w:ascii="Verdana" w:hAnsi="Verdana"/>
        </w:rPr>
        <w:t xml:space="preserve"> </w:t>
      </w:r>
      <w:r w:rsidR="005037FF" w:rsidRPr="005037FF">
        <w:rPr>
          <w:rFonts w:ascii="Verdana" w:hAnsi="Verdana"/>
          <w:b/>
          <w:bCs/>
        </w:rPr>
        <w:t xml:space="preserve">„Dostawa i montaż lamp oświetlenia wewnętrznego </w:t>
      </w:r>
      <w:r w:rsidR="005037FF">
        <w:rPr>
          <w:rFonts w:ascii="Verdana" w:hAnsi="Verdana"/>
          <w:b/>
          <w:bCs/>
        </w:rPr>
        <w:br/>
      </w:r>
      <w:r w:rsidR="005037FF" w:rsidRPr="005037FF">
        <w:rPr>
          <w:rFonts w:ascii="Verdana" w:hAnsi="Verdana"/>
          <w:b/>
          <w:bCs/>
        </w:rPr>
        <w:t xml:space="preserve">i zewnętrznego </w:t>
      </w:r>
      <w:r w:rsidR="005037FF">
        <w:rPr>
          <w:rFonts w:ascii="Verdana" w:hAnsi="Verdana"/>
          <w:b/>
          <w:bCs/>
        </w:rPr>
        <w:t xml:space="preserve">LED </w:t>
      </w:r>
      <w:r w:rsidR="005037FF" w:rsidRPr="005037FF">
        <w:rPr>
          <w:rFonts w:ascii="Verdana" w:hAnsi="Verdana"/>
          <w:b/>
          <w:bCs/>
        </w:rPr>
        <w:t xml:space="preserve">do budynków Oddziału Generalnej Dyrekcji Dróg Krajowych i Autostrad w Rzeszowie zlokalizowanych przy ul. Legionów 20, </w:t>
      </w:r>
      <w:r w:rsidR="005037FF" w:rsidRPr="005037FF">
        <w:rPr>
          <w:rFonts w:ascii="Verdana" w:hAnsi="Verdana"/>
          <w:b/>
          <w:bCs/>
        </w:rPr>
        <w:br/>
        <w:t>Al. Rejtana 8a oraz Al. Gen. Sikorskiego 49c”</w:t>
      </w:r>
    </w:p>
    <w:p w14:paraId="0FFB9FE6" w14:textId="77777777" w:rsidR="000E4368" w:rsidRPr="005037FF" w:rsidRDefault="000E4368" w:rsidP="005037FF">
      <w:pPr>
        <w:pStyle w:val="Akapitzlist"/>
        <w:widowControl/>
        <w:spacing w:before="120"/>
        <w:rPr>
          <w:rFonts w:ascii="Verdana" w:hAnsi="Verdana"/>
          <w:b/>
          <w:bCs/>
        </w:rPr>
      </w:pPr>
    </w:p>
    <w:p w14:paraId="4331E7BD" w14:textId="77777777" w:rsidR="005037FF" w:rsidRPr="005037FF" w:rsidRDefault="005037FF" w:rsidP="005037FF">
      <w:pPr>
        <w:pStyle w:val="Akapitzlist"/>
        <w:widowControl/>
        <w:spacing w:before="120"/>
        <w:rPr>
          <w:rFonts w:ascii="Verdana" w:hAnsi="Verdana"/>
          <w:b/>
          <w:bCs/>
        </w:rPr>
      </w:pPr>
    </w:p>
    <w:p w14:paraId="6C940570" w14:textId="60A5B691" w:rsidR="000E4368" w:rsidRPr="00F4027A" w:rsidRDefault="00862E8A" w:rsidP="00AF6214">
      <w:pPr>
        <w:widowControl/>
        <w:spacing w:before="120"/>
        <w:ind w:left="425"/>
        <w:jc w:val="left"/>
        <w:rPr>
          <w:rFonts w:ascii="Verdana" w:hAnsi="Verdana"/>
        </w:rPr>
      </w:pPr>
      <w:r w:rsidRPr="00F4027A">
        <w:rPr>
          <w:rFonts w:ascii="Verdana" w:hAnsi="Verdana"/>
        </w:rPr>
        <w:t xml:space="preserve">Termin </w:t>
      </w:r>
      <w:r w:rsidR="005037FF">
        <w:rPr>
          <w:rFonts w:ascii="Verdana" w:hAnsi="Verdana"/>
        </w:rPr>
        <w:t>realizacji zamówienia</w:t>
      </w:r>
      <w:r w:rsidRPr="00F4027A">
        <w:rPr>
          <w:rFonts w:ascii="Verdana" w:hAnsi="Verdana"/>
        </w:rPr>
        <w:t xml:space="preserve">: </w:t>
      </w:r>
      <w:r w:rsidR="005037FF" w:rsidRPr="005037FF">
        <w:rPr>
          <w:rFonts w:ascii="Verdana" w:hAnsi="Verdana"/>
        </w:rPr>
        <w:t>w terminie do 30 dni od daty podpisania umowy lecz nie później niż do 15.12.202</w:t>
      </w:r>
      <w:r w:rsidR="00314B72">
        <w:rPr>
          <w:rFonts w:ascii="Verdana" w:hAnsi="Verdana"/>
        </w:rPr>
        <w:t>2</w:t>
      </w:r>
      <w:r w:rsidR="005037FF" w:rsidRPr="005037FF">
        <w:rPr>
          <w:rFonts w:ascii="Verdana" w:hAnsi="Verdana"/>
        </w:rPr>
        <w:t>r.</w:t>
      </w:r>
    </w:p>
    <w:p w14:paraId="05A19A58" w14:textId="77777777" w:rsidR="000E4368" w:rsidRPr="00F4027A" w:rsidRDefault="00862E8A" w:rsidP="00AF6214">
      <w:pPr>
        <w:widowControl/>
        <w:spacing w:before="120"/>
        <w:ind w:left="425"/>
        <w:jc w:val="left"/>
        <w:rPr>
          <w:rFonts w:ascii="Verdana" w:hAnsi="Verdana"/>
        </w:rPr>
      </w:pPr>
      <w:r w:rsidRPr="00F4027A">
        <w:rPr>
          <w:rFonts w:ascii="Verdana" w:hAnsi="Verdana"/>
        </w:rPr>
        <w:t>Wymagany przez Zamawiającego okres gwara</w:t>
      </w:r>
      <w:r w:rsidR="005037FF">
        <w:rPr>
          <w:rFonts w:ascii="Verdana" w:hAnsi="Verdana"/>
        </w:rPr>
        <w:t>ncji powinien wynosić minimum 24 miesiące</w:t>
      </w:r>
      <w:r w:rsidRPr="00F4027A">
        <w:rPr>
          <w:rFonts w:ascii="Verdana" w:hAnsi="Verdana"/>
        </w:rPr>
        <w:t>.</w:t>
      </w:r>
    </w:p>
    <w:p w14:paraId="23AAD0CD" w14:textId="77777777" w:rsidR="000E4368" w:rsidRPr="00F4027A" w:rsidRDefault="00862E8A">
      <w:pPr>
        <w:widowControl/>
        <w:spacing w:before="240"/>
        <w:jc w:val="left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2. Zakres zamówienia:</w:t>
      </w:r>
    </w:p>
    <w:p w14:paraId="6B19101A" w14:textId="77777777" w:rsidR="005037FF" w:rsidRDefault="005037FF" w:rsidP="005037FF">
      <w:pPr>
        <w:widowControl/>
        <w:tabs>
          <w:tab w:val="left" w:pos="567"/>
        </w:tabs>
        <w:ind w:left="39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„Dostawa i montaż lamp oświetlenia wewnętrznego i zewnętrznego LED </w:t>
      </w:r>
      <w:r>
        <w:rPr>
          <w:rFonts w:ascii="Verdana" w:hAnsi="Verdana"/>
          <w:b/>
        </w:rPr>
        <w:br/>
        <w:t xml:space="preserve">do budynków Oddziału Generalnej Dyrekcji Dróg Krajowych i Autostrad </w:t>
      </w:r>
      <w:r>
        <w:rPr>
          <w:rFonts w:ascii="Verdana" w:hAnsi="Verdana"/>
          <w:b/>
        </w:rPr>
        <w:br/>
        <w:t xml:space="preserve">w Rzeszowie zlokalizowanych przy ul. Legionów 20, Al. Rejtana 8a oraz </w:t>
      </w:r>
      <w:r>
        <w:rPr>
          <w:rFonts w:ascii="Verdana" w:hAnsi="Verdana"/>
          <w:b/>
        </w:rPr>
        <w:br/>
        <w:t>Al. Gen. Sikorskiego 49c”</w:t>
      </w:r>
    </w:p>
    <w:p w14:paraId="3B8BA829" w14:textId="77777777" w:rsidR="005037FF" w:rsidRDefault="005037FF">
      <w:pPr>
        <w:ind w:firstLine="360"/>
        <w:rPr>
          <w:rFonts w:ascii="Verdana" w:hAnsi="Verdana"/>
        </w:rPr>
      </w:pPr>
    </w:p>
    <w:p w14:paraId="77BF0A54" w14:textId="77777777" w:rsidR="000E4368" w:rsidRPr="00F4027A" w:rsidRDefault="00862E8A">
      <w:pPr>
        <w:ind w:firstLine="360"/>
        <w:rPr>
          <w:rFonts w:ascii="Verdana" w:hAnsi="Verdana"/>
        </w:rPr>
      </w:pPr>
      <w:r w:rsidRPr="00F4027A">
        <w:rPr>
          <w:rFonts w:ascii="Verdana" w:hAnsi="Verdana"/>
        </w:rPr>
        <w:t>W zakresie dostawy i montażu należy uwzględnić:</w:t>
      </w:r>
    </w:p>
    <w:p w14:paraId="76FC25C2" w14:textId="77777777" w:rsidR="005037FF" w:rsidRDefault="005037F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Demontaż i utylizacja istniejących lamp oświetlenia wewnętrznego</w:t>
      </w:r>
      <w:r w:rsidR="00820C04">
        <w:rPr>
          <w:rFonts w:ascii="Verdana" w:hAnsi="Verdana"/>
        </w:rPr>
        <w:t xml:space="preserve"> i zewnętrznego</w:t>
      </w:r>
      <w:r>
        <w:rPr>
          <w:rFonts w:ascii="Verdana" w:hAnsi="Verdana"/>
        </w:rPr>
        <w:t>;</w:t>
      </w:r>
    </w:p>
    <w:p w14:paraId="42417D63" w14:textId="77777777" w:rsidR="005037FF" w:rsidRDefault="005037F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Montaż lamp oświetlenia wewnętrznego i zewnętrznego LED</w:t>
      </w:r>
    </w:p>
    <w:p w14:paraId="657406D2" w14:textId="77777777" w:rsidR="000E4368" w:rsidRPr="00F4027A" w:rsidRDefault="00862E8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 w:rsidRPr="00F4027A">
        <w:rPr>
          <w:rFonts w:ascii="Verdana" w:hAnsi="Verdana"/>
        </w:rPr>
        <w:t>Instalacje chłodnicze prowadzić w plastikowych korytkach elektroinstalacyjnych;</w:t>
      </w:r>
    </w:p>
    <w:p w14:paraId="2F36878C" w14:textId="77777777" w:rsidR="000E4368" w:rsidRPr="00F4027A" w:rsidRDefault="00EB73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Oświetlenie zewnętrzne mocować do istniejących wsporników;</w:t>
      </w:r>
    </w:p>
    <w:p w14:paraId="59FAD6DB" w14:textId="77777777" w:rsidR="000E4368" w:rsidRDefault="00862E8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 w:rsidRPr="00F4027A">
        <w:rPr>
          <w:rFonts w:ascii="Verdana" w:hAnsi="Verdana"/>
        </w:rPr>
        <w:t>Wykonanie ewentualnych robót naprawczych i malarskich mających na celu usunięcie uszkodzeń powstałych w wyniku prac montażowych;</w:t>
      </w:r>
    </w:p>
    <w:p w14:paraId="071176F7" w14:textId="77777777" w:rsidR="00EB7399" w:rsidRDefault="00EB73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Oczyszczenie istniejących opraw, które nie będą demontowane (korytarze 2 budynku przy ul. Legionów 20) przed montażem nowych źródeł światła;</w:t>
      </w:r>
    </w:p>
    <w:p w14:paraId="440D8852" w14:textId="77777777" w:rsidR="00EB7399" w:rsidRDefault="00EB73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Demontaż oraz utylizacja źródeł światła z opraw oświetleniowych;</w:t>
      </w:r>
    </w:p>
    <w:p w14:paraId="56337A2B" w14:textId="77777777" w:rsidR="00890405" w:rsidRPr="00890405" w:rsidRDefault="00EB7399" w:rsidP="0089040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Verdana" w:hAnsi="Verdana"/>
        </w:rPr>
      </w:pPr>
      <w:r>
        <w:rPr>
          <w:rFonts w:ascii="Verdana" w:hAnsi="Verdana"/>
        </w:rPr>
        <w:t>Wykonanie pomiarów oświetlenia pomieszczeń, w których dokonano wymiany lamp oświetlenia lub źródeł światła</w:t>
      </w:r>
      <w:r w:rsidR="00890405">
        <w:rPr>
          <w:rFonts w:ascii="Verdana" w:hAnsi="Verdana"/>
        </w:rPr>
        <w:t xml:space="preserve"> oraz przedstawienie wyników Zamawiającemu. </w:t>
      </w:r>
      <w:r w:rsidR="00820C04">
        <w:rPr>
          <w:rFonts w:ascii="Verdana" w:hAnsi="Verdana"/>
        </w:rPr>
        <w:t xml:space="preserve">Przedmiotowe pomiary powinny zawierać opis wartości minimalnych natężenia światła dla każdego typu pomieszczeń. </w:t>
      </w:r>
      <w:r w:rsidR="00890405">
        <w:rPr>
          <w:rFonts w:ascii="Verdana" w:hAnsi="Verdana"/>
        </w:rPr>
        <w:t xml:space="preserve">Wymaga się aby wyniki pomiarów po zamontowaniu oświetlenia LED spełniały </w:t>
      </w:r>
      <w:r w:rsidR="00820C04">
        <w:rPr>
          <w:rFonts w:ascii="Verdana" w:hAnsi="Verdana"/>
        </w:rPr>
        <w:t xml:space="preserve">minimalne </w:t>
      </w:r>
      <w:r w:rsidR="00890405">
        <w:rPr>
          <w:rFonts w:ascii="Verdana" w:hAnsi="Verdana"/>
        </w:rPr>
        <w:t>wymagania normatywne w zakresie natężenia światła</w:t>
      </w:r>
      <w:r w:rsidR="00820C04">
        <w:rPr>
          <w:rFonts w:ascii="Verdana" w:hAnsi="Verdana"/>
        </w:rPr>
        <w:t xml:space="preserve"> dla wszystkich rodzajów pomieszczeń w poszczególnych lokalizacjach. W</w:t>
      </w:r>
      <w:r w:rsidR="00890405">
        <w:rPr>
          <w:rFonts w:ascii="Verdana" w:hAnsi="Verdana"/>
        </w:rPr>
        <w:t xml:space="preserve"> pomieszczeniach </w:t>
      </w:r>
      <w:r w:rsidR="00820C04">
        <w:rPr>
          <w:rFonts w:ascii="Verdana" w:hAnsi="Verdana"/>
        </w:rPr>
        <w:t xml:space="preserve">gdzie dokonano wymiany oświetlenia w szczególności w </w:t>
      </w:r>
      <w:r w:rsidR="00890405">
        <w:rPr>
          <w:rFonts w:ascii="Verdana" w:hAnsi="Verdana"/>
        </w:rPr>
        <w:t>przeznaczonych na stał</w:t>
      </w:r>
      <w:r w:rsidR="00820C04">
        <w:rPr>
          <w:rFonts w:ascii="Verdana" w:hAnsi="Verdana"/>
        </w:rPr>
        <w:t>y pobyt ludzi</w:t>
      </w:r>
      <w:r w:rsidR="00890405">
        <w:rPr>
          <w:rFonts w:ascii="Verdana" w:hAnsi="Verdana"/>
        </w:rPr>
        <w:t xml:space="preserve"> powinny odpowiadać</w:t>
      </w:r>
      <w:r w:rsidR="00820C04">
        <w:rPr>
          <w:rFonts w:ascii="Verdana" w:hAnsi="Verdana"/>
        </w:rPr>
        <w:t xml:space="preserve"> </w:t>
      </w:r>
      <w:r w:rsidR="00890405">
        <w:rPr>
          <w:rFonts w:ascii="Verdana" w:hAnsi="Verdana"/>
        </w:rPr>
        <w:t>regulacjom obowiązującym w Polsce.</w:t>
      </w:r>
    </w:p>
    <w:p w14:paraId="0FE2AF4C" w14:textId="77777777" w:rsidR="000E4368" w:rsidRDefault="00862E8A">
      <w:pPr>
        <w:widowControl/>
        <w:numPr>
          <w:ilvl w:val="0"/>
          <w:numId w:val="5"/>
        </w:numPr>
        <w:jc w:val="left"/>
        <w:rPr>
          <w:rFonts w:ascii="Verdana" w:hAnsi="Verdana" w:cs="Calibri"/>
          <w:kern w:val="28"/>
        </w:rPr>
      </w:pPr>
      <w:r w:rsidRPr="00F4027A">
        <w:rPr>
          <w:rFonts w:ascii="Verdana" w:hAnsi="Verdana" w:cs="Calibri"/>
          <w:kern w:val="28"/>
        </w:rPr>
        <w:t>Zamawiający do</w:t>
      </w:r>
      <w:r w:rsidR="00890405">
        <w:rPr>
          <w:rFonts w:ascii="Verdana" w:hAnsi="Verdana" w:cs="Calibri"/>
          <w:kern w:val="28"/>
        </w:rPr>
        <w:t>puszcza możliwość</w:t>
      </w:r>
      <w:r w:rsidR="00EB7399">
        <w:rPr>
          <w:rFonts w:ascii="Verdana" w:hAnsi="Verdana" w:cs="Calibri"/>
          <w:kern w:val="28"/>
        </w:rPr>
        <w:t xml:space="preserve"> zastosowania</w:t>
      </w:r>
      <w:r w:rsidR="00C11D62">
        <w:rPr>
          <w:rFonts w:ascii="Verdana" w:hAnsi="Verdana" w:cs="Calibri"/>
          <w:kern w:val="28"/>
        </w:rPr>
        <w:t xml:space="preserve"> lamp o wyższych parametrach niż przedstawione w załączniku nr 1</w:t>
      </w:r>
      <w:r w:rsidR="00EB7399">
        <w:rPr>
          <w:rFonts w:ascii="Verdana" w:hAnsi="Verdana" w:cs="Calibri"/>
          <w:kern w:val="28"/>
        </w:rPr>
        <w:t>.</w:t>
      </w:r>
    </w:p>
    <w:p w14:paraId="066BAAC3" w14:textId="77777777" w:rsidR="00EB7399" w:rsidRDefault="00EB7399" w:rsidP="00EB7399">
      <w:pPr>
        <w:widowControl/>
        <w:ind w:left="720"/>
        <w:jc w:val="left"/>
        <w:rPr>
          <w:rFonts w:ascii="Verdana" w:hAnsi="Verdana" w:cs="Calibri"/>
          <w:kern w:val="28"/>
        </w:rPr>
      </w:pPr>
    </w:p>
    <w:p w14:paraId="6B82BE7F" w14:textId="77777777" w:rsidR="00EB7399" w:rsidRPr="00F4027A" w:rsidRDefault="00EB7399" w:rsidP="00EB7399">
      <w:pPr>
        <w:widowControl/>
        <w:ind w:left="720"/>
        <w:jc w:val="left"/>
        <w:rPr>
          <w:rFonts w:ascii="Verdana" w:hAnsi="Verdana" w:cs="Calibri"/>
          <w:kern w:val="28"/>
        </w:rPr>
      </w:pPr>
      <w:r>
        <w:rPr>
          <w:rFonts w:ascii="Verdana" w:hAnsi="Verdana" w:cs="Calibri"/>
          <w:kern w:val="28"/>
        </w:rPr>
        <w:t>Szczegółowy wykaz wymaganego oświetlenia zamieszczono w załączniku nr 1 do SOPZ.</w:t>
      </w:r>
    </w:p>
    <w:p w14:paraId="11D30F2B" w14:textId="77777777" w:rsidR="000E4368" w:rsidRPr="00F4027A" w:rsidRDefault="000E4368" w:rsidP="00367081">
      <w:pPr>
        <w:widowControl/>
        <w:jc w:val="left"/>
        <w:rPr>
          <w:rFonts w:ascii="Verdana" w:hAnsi="Verdana"/>
        </w:rPr>
      </w:pPr>
    </w:p>
    <w:p w14:paraId="68F99001" w14:textId="77777777" w:rsidR="000E4368" w:rsidRPr="00F4027A" w:rsidRDefault="000E4368">
      <w:pPr>
        <w:widowControl/>
        <w:ind w:left="426"/>
        <w:jc w:val="left"/>
        <w:rPr>
          <w:rFonts w:ascii="Verdana" w:hAnsi="Verdana"/>
        </w:rPr>
      </w:pPr>
    </w:p>
    <w:p w14:paraId="491656B9" w14:textId="77777777" w:rsidR="000E4368" w:rsidRPr="00F4027A" w:rsidRDefault="00862E8A">
      <w:pPr>
        <w:widowControl/>
        <w:jc w:val="left"/>
        <w:rPr>
          <w:rFonts w:ascii="Verdana" w:hAnsi="Verdana"/>
        </w:rPr>
      </w:pPr>
      <w:r w:rsidRPr="00F4027A">
        <w:rPr>
          <w:rFonts w:ascii="Verdana" w:hAnsi="Verdana"/>
          <w:b/>
        </w:rPr>
        <w:t>3. Obowiązki Wykonawcy</w:t>
      </w:r>
    </w:p>
    <w:p w14:paraId="7909C14F" w14:textId="77777777" w:rsidR="000E4368" w:rsidRPr="00F4027A" w:rsidRDefault="00862E8A" w:rsidP="00397710">
      <w:pPr>
        <w:widowControl/>
        <w:ind w:left="425"/>
        <w:jc w:val="left"/>
        <w:rPr>
          <w:rFonts w:ascii="Verdana" w:hAnsi="Verdana"/>
        </w:rPr>
      </w:pPr>
      <w:r w:rsidRPr="00F4027A">
        <w:rPr>
          <w:rFonts w:ascii="Verdana" w:hAnsi="Verdana"/>
        </w:rPr>
        <w:t>Wykonawca zobowiązany jest do:</w:t>
      </w:r>
    </w:p>
    <w:p w14:paraId="0649E632" w14:textId="77777777" w:rsidR="000E4368" w:rsidRPr="00F4027A" w:rsidRDefault="00862E8A" w:rsidP="00397710">
      <w:pPr>
        <w:widowControl/>
        <w:ind w:left="425"/>
        <w:jc w:val="left"/>
        <w:rPr>
          <w:rFonts w:ascii="Verdana" w:hAnsi="Verdana"/>
        </w:rPr>
      </w:pPr>
      <w:r w:rsidRPr="00F4027A">
        <w:rPr>
          <w:rFonts w:ascii="Verdana" w:hAnsi="Verdana"/>
        </w:rPr>
        <w:tab/>
        <w:t>- wyko</w:t>
      </w:r>
      <w:r w:rsidR="00EB7399">
        <w:rPr>
          <w:rFonts w:ascii="Verdana" w:hAnsi="Verdana"/>
        </w:rPr>
        <w:t>nania zamówienia zgodnie z SOPZ i wytycznymi Zamawiającego;</w:t>
      </w:r>
    </w:p>
    <w:p w14:paraId="5C10AE41" w14:textId="77777777" w:rsidR="000E4368" w:rsidRDefault="00EB7399" w:rsidP="00397710">
      <w:pPr>
        <w:widowControl/>
        <w:ind w:left="425"/>
        <w:jc w:val="left"/>
        <w:rPr>
          <w:rFonts w:ascii="Verdana" w:hAnsi="Verdana"/>
        </w:rPr>
      </w:pPr>
      <w:r>
        <w:rPr>
          <w:rFonts w:ascii="Verdana" w:hAnsi="Verdana"/>
        </w:rPr>
        <w:tab/>
        <w:t>- przestrzegania przepisów BHP;</w:t>
      </w:r>
    </w:p>
    <w:p w14:paraId="06F9E642" w14:textId="77777777" w:rsidR="00EB7399" w:rsidRDefault="00EB7399" w:rsidP="00397710">
      <w:pPr>
        <w:widowControl/>
        <w:ind w:left="425"/>
        <w:jc w:val="left"/>
        <w:rPr>
          <w:rFonts w:ascii="Verdana" w:hAnsi="Verdana"/>
        </w:rPr>
      </w:pPr>
      <w:r>
        <w:rPr>
          <w:rFonts w:ascii="Verdana" w:hAnsi="Verdana"/>
        </w:rPr>
        <w:tab/>
        <w:t>- utrzymania porządku w trakcie realizacji zadania;</w:t>
      </w:r>
    </w:p>
    <w:p w14:paraId="3C032202" w14:textId="77777777" w:rsidR="00EB7399" w:rsidRPr="00F4027A" w:rsidRDefault="00EB7399" w:rsidP="00B22A0B">
      <w:pPr>
        <w:widowControl/>
        <w:ind w:left="709" w:hanging="284"/>
        <w:jc w:val="left"/>
        <w:rPr>
          <w:rFonts w:ascii="Verdana" w:hAnsi="Verdana"/>
        </w:rPr>
      </w:pPr>
      <w:r>
        <w:rPr>
          <w:rFonts w:ascii="Verdana" w:hAnsi="Verdana"/>
        </w:rPr>
        <w:tab/>
        <w:t>- realizacj</w:t>
      </w:r>
      <w:r w:rsidR="00B22A0B">
        <w:rPr>
          <w:rFonts w:ascii="Verdana" w:hAnsi="Verdana"/>
        </w:rPr>
        <w:t>i zamówienia w sposób nie powodujący utrudnień w funkcjonowaniu Oddziału GDDKiA w Rzeszowie</w:t>
      </w:r>
    </w:p>
    <w:p w14:paraId="5F3C6AC3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lastRenderedPageBreak/>
        <w:t xml:space="preserve">Wykonawca ponosi pełną odpowiedzialność za utrzymanie budynku w zadawalającym stanie i porządku od momentu przejęcia do czasu odbioru ostatecznego. Wykonawca jest odpowiedzialny za bezpieczeństwo w trakcie realizacji zamówienia. </w:t>
      </w:r>
    </w:p>
    <w:p w14:paraId="2BD891FC" w14:textId="77777777" w:rsidR="00B22A0B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Wykonawca zobowiązany jest do ochrony przed uszkodzeniem lub zniszczeniem własnośc</w:t>
      </w:r>
      <w:r w:rsidR="00B22A0B">
        <w:rPr>
          <w:rFonts w:ascii="Verdana" w:hAnsi="Verdana"/>
        </w:rPr>
        <w:t>i publicznej lub prywatnej na terenie objętym realizacją zadania.</w:t>
      </w:r>
    </w:p>
    <w:p w14:paraId="2E652D8A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ab/>
      </w:r>
      <w:r w:rsidRPr="00F4027A">
        <w:rPr>
          <w:rFonts w:ascii="Verdana" w:hAnsi="Verdana"/>
        </w:rPr>
        <w:tab/>
      </w:r>
      <w:r w:rsidRPr="00F4027A">
        <w:rPr>
          <w:rFonts w:ascii="Verdana" w:hAnsi="Verdana"/>
        </w:rPr>
        <w:tab/>
      </w:r>
      <w:r w:rsidRPr="00F4027A">
        <w:rPr>
          <w:rFonts w:ascii="Verdana" w:hAnsi="Verdana"/>
        </w:rPr>
        <w:tab/>
      </w:r>
    </w:p>
    <w:p w14:paraId="7A90DB6D" w14:textId="77777777" w:rsidR="000E4368" w:rsidRPr="00F4027A" w:rsidRDefault="00862E8A">
      <w:pPr>
        <w:widowControl/>
        <w:spacing w:before="240"/>
        <w:jc w:val="left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4. Materiały</w:t>
      </w:r>
    </w:p>
    <w:p w14:paraId="223ECBB3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Wszystkie materiały użyte w trakcie realizacji zamówienia winny posiadać świadectwo dopuszczenia ich do stosowania w budownictwie. Wykonawca zobowiązany jest do przedstawienia certyfikatów, atestów na wbudowane wyroby i materiały. Wykonawca jest zobowiązany do składowania i przechowywania materiałów w sposób zapewniający ich jakość i przydatność.</w:t>
      </w:r>
    </w:p>
    <w:p w14:paraId="5E196978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5. Materiały z rozbiórki</w:t>
      </w:r>
    </w:p>
    <w:p w14:paraId="0FEFF976" w14:textId="77777777" w:rsidR="000E4368" w:rsidRPr="00F4027A" w:rsidRDefault="00B22A0B">
      <w:pPr>
        <w:widowControl/>
        <w:spacing w:before="120"/>
        <w:ind w:left="426"/>
        <w:rPr>
          <w:rFonts w:ascii="Verdana" w:hAnsi="Verdana"/>
        </w:rPr>
      </w:pPr>
      <w:r>
        <w:rPr>
          <w:rFonts w:ascii="Verdana" w:hAnsi="Verdana"/>
        </w:rPr>
        <w:t>Demontowane lampy</w:t>
      </w:r>
      <w:r w:rsidR="00862E8A" w:rsidRPr="00F4027A">
        <w:rPr>
          <w:rFonts w:ascii="Verdana" w:hAnsi="Verdana"/>
        </w:rPr>
        <w:t xml:space="preserve"> stanowią odpad i powinny być usunięte przez Wykonawcę poza teren realizacji przy przestrzeganiu odpowiednich przepisów. </w:t>
      </w:r>
    </w:p>
    <w:p w14:paraId="0441E7AE" w14:textId="77777777" w:rsidR="000E4368" w:rsidRPr="00F4027A" w:rsidRDefault="00862E8A" w:rsidP="00E445D9">
      <w:pPr>
        <w:widowControl/>
        <w:ind w:left="426"/>
        <w:rPr>
          <w:rFonts w:ascii="Verdana" w:hAnsi="Verdana"/>
        </w:rPr>
      </w:pPr>
      <w:r w:rsidRPr="00F4027A">
        <w:rPr>
          <w:rFonts w:ascii="Verdana" w:hAnsi="Verdana"/>
        </w:rPr>
        <w:t xml:space="preserve">Koszt związany z rozbiórką, transportem, składowaniem (utylizacją) materiałów rozbiórkowych ponosi Wykonawca, nie podlega on osobnej zapłacie i jest zawarty w cenie realizacji zamówienia. </w:t>
      </w:r>
    </w:p>
    <w:p w14:paraId="6F61C072" w14:textId="77777777" w:rsidR="000E4368" w:rsidRPr="00F4027A" w:rsidRDefault="00862E8A">
      <w:pPr>
        <w:widowControl/>
        <w:spacing w:before="240"/>
        <w:jc w:val="left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6. Sprzęt</w:t>
      </w:r>
    </w:p>
    <w:p w14:paraId="1420C523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Wykonawca zobowiązuje się do używania jedynie takiego sprzętu, który zagwarantuje zachowanie wymaganej jakości realizacji zamówienia. Zamawiający nie dopuszcza możliwości zastosowania klimatyzatorów różnych producentów.</w:t>
      </w:r>
    </w:p>
    <w:p w14:paraId="48377C99" w14:textId="77777777" w:rsidR="000E4368" w:rsidRPr="00F4027A" w:rsidRDefault="00862E8A">
      <w:pPr>
        <w:widowControl/>
        <w:spacing w:before="240"/>
        <w:rPr>
          <w:rFonts w:ascii="Verdana" w:hAnsi="Verdana" w:cs="Calibri"/>
          <w:b/>
          <w:kern w:val="28"/>
        </w:rPr>
      </w:pPr>
      <w:r w:rsidRPr="00F4027A">
        <w:rPr>
          <w:rFonts w:ascii="Verdana" w:hAnsi="Verdana"/>
          <w:b/>
        </w:rPr>
        <w:t>7. Specyfikacja parametrów technicznych:</w:t>
      </w:r>
    </w:p>
    <w:p w14:paraId="13B3CBDB" w14:textId="77777777" w:rsidR="000E4368" w:rsidRPr="00F4027A" w:rsidRDefault="000E4368">
      <w:pPr>
        <w:ind w:firstLine="360"/>
        <w:rPr>
          <w:rFonts w:ascii="Verdana" w:hAnsi="Verdana"/>
          <w:u w:val="single"/>
        </w:rPr>
      </w:pPr>
    </w:p>
    <w:p w14:paraId="73A054F7" w14:textId="77777777" w:rsidR="005544F9" w:rsidRDefault="00367081" w:rsidP="00CB3508">
      <w:pPr>
        <w:ind w:left="360"/>
        <w:rPr>
          <w:rFonts w:ascii="Verdana" w:hAnsi="Verdana"/>
        </w:rPr>
      </w:pPr>
      <w:r>
        <w:rPr>
          <w:rFonts w:ascii="Verdana" w:hAnsi="Verdana"/>
        </w:rPr>
        <w:t>Specyfikację minimalnych</w:t>
      </w:r>
      <w:r w:rsidRPr="00367081">
        <w:rPr>
          <w:rFonts w:ascii="Verdana" w:hAnsi="Verdana"/>
        </w:rPr>
        <w:t xml:space="preserve"> parametrów technicznych</w:t>
      </w:r>
      <w:r>
        <w:rPr>
          <w:rFonts w:ascii="Verdana" w:hAnsi="Verdana"/>
        </w:rPr>
        <w:t xml:space="preserve"> lamp zamieszczono w załączniku </w:t>
      </w:r>
      <w:r>
        <w:rPr>
          <w:rFonts w:ascii="Verdana" w:hAnsi="Verdana"/>
        </w:rPr>
        <w:br/>
        <w:t>nr 1 do nin. opracowania</w:t>
      </w:r>
    </w:p>
    <w:p w14:paraId="68E881B6" w14:textId="77777777" w:rsidR="00367081" w:rsidRDefault="00367081" w:rsidP="00367081">
      <w:pPr>
        <w:rPr>
          <w:rFonts w:ascii="Verdana" w:hAnsi="Verdana"/>
        </w:rPr>
      </w:pPr>
    </w:p>
    <w:p w14:paraId="3AC5183B" w14:textId="77777777" w:rsidR="005544F9" w:rsidRPr="00C41007" w:rsidRDefault="005544F9" w:rsidP="00CB3508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Zamawiający dopuszcza </w:t>
      </w:r>
      <w:r w:rsidR="00B22A0B">
        <w:rPr>
          <w:rFonts w:ascii="Verdana" w:hAnsi="Verdana"/>
        </w:rPr>
        <w:t xml:space="preserve">w uzasadnionych przypadkach </w:t>
      </w:r>
      <w:r>
        <w:rPr>
          <w:rFonts w:ascii="Verdana" w:hAnsi="Verdana"/>
        </w:rPr>
        <w:t xml:space="preserve">zmiany w specyfikacji </w:t>
      </w:r>
      <w:r w:rsidR="00B22A0B">
        <w:rPr>
          <w:rFonts w:ascii="Verdana" w:hAnsi="Verdana"/>
        </w:rPr>
        <w:t>lamp</w:t>
      </w:r>
      <w:r>
        <w:rPr>
          <w:rFonts w:ascii="Verdana" w:hAnsi="Verdana"/>
        </w:rPr>
        <w:t xml:space="preserve"> po uprzednim uzgodnieniu z Zamawiającym.</w:t>
      </w:r>
      <w:r w:rsidR="00B22A0B">
        <w:rPr>
          <w:rFonts w:ascii="Verdana" w:hAnsi="Verdana"/>
        </w:rPr>
        <w:t xml:space="preserve"> Dokonane zmiany nie mogą powodować pogorszenia parametrów technicznych oraz muszą spełniać wymania obowiązujące na terenie Polski oraz UE.</w:t>
      </w:r>
    </w:p>
    <w:p w14:paraId="363F659A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8. Wymagania dotyczące ochrony środowiska</w:t>
      </w:r>
    </w:p>
    <w:p w14:paraId="39299A70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Wykonawca ma obowiązek znać i stosować w czasie realizacji zadania wszelkie przepisy dotyczące ochrony środowiska naturalnego.</w:t>
      </w:r>
    </w:p>
    <w:p w14:paraId="0C169E32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 czasie trwania realizacji zadania Wykonawca będzie podejmować wszelkie uzasadnione kroki mające na celu stosowanie się do przepisów  i norm dotyczących ochrony środowiska naturalnego na terenie budynku oraz będzie unikać uszkodzeń i uciążliwych dla osób lub własności  społecznej na terenie budynku i terenie przyległym.</w:t>
      </w:r>
    </w:p>
    <w:p w14:paraId="5ABFA008" w14:textId="77777777" w:rsidR="004A4231" w:rsidRDefault="004A4231" w:rsidP="00397710">
      <w:pPr>
        <w:widowControl/>
        <w:ind w:left="425"/>
        <w:rPr>
          <w:rFonts w:ascii="Verdana" w:hAnsi="Verdana"/>
        </w:rPr>
      </w:pPr>
    </w:p>
    <w:p w14:paraId="046B31C5" w14:textId="77777777" w:rsidR="000E4368" w:rsidRPr="00F4027A" w:rsidRDefault="00862E8A" w:rsidP="00397710">
      <w:pPr>
        <w:widowControl/>
        <w:ind w:left="425"/>
        <w:rPr>
          <w:rFonts w:ascii="Verdana" w:hAnsi="Verdana"/>
        </w:rPr>
      </w:pPr>
      <w:r w:rsidRPr="00F4027A">
        <w:rPr>
          <w:rFonts w:ascii="Verdana" w:hAnsi="Verdana"/>
        </w:rPr>
        <w:t>Stosując się do tych wymagań Wykonawca będzie miał szczególny wgląd na środki ostrożności i zabezpieczenie przed:</w:t>
      </w:r>
    </w:p>
    <w:p w14:paraId="1F610465" w14:textId="77777777" w:rsidR="000E4368" w:rsidRPr="004A4231" w:rsidRDefault="00862E8A" w:rsidP="004A4231">
      <w:pPr>
        <w:pStyle w:val="Akapitzlist"/>
        <w:widowControl/>
        <w:numPr>
          <w:ilvl w:val="0"/>
          <w:numId w:val="8"/>
        </w:numPr>
        <w:rPr>
          <w:rFonts w:ascii="Verdana" w:hAnsi="Verdana"/>
        </w:rPr>
      </w:pPr>
      <w:r w:rsidRPr="004A4231">
        <w:rPr>
          <w:rFonts w:ascii="Verdana" w:hAnsi="Verdana"/>
        </w:rPr>
        <w:t>ewentual</w:t>
      </w:r>
      <w:r w:rsidR="004A4231" w:rsidRPr="004A4231">
        <w:rPr>
          <w:rFonts w:ascii="Verdana" w:hAnsi="Verdana"/>
        </w:rPr>
        <w:t>nym zanieczyszczeniem otoczenia;</w:t>
      </w:r>
    </w:p>
    <w:p w14:paraId="67F26883" w14:textId="77777777" w:rsidR="004A4231" w:rsidRDefault="004A4231" w:rsidP="004A4231">
      <w:pPr>
        <w:pStyle w:val="Akapitzlist"/>
        <w:widowControl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możliwością awarii instalacji elektrycznych w budynkach objętych realizacją;</w:t>
      </w:r>
    </w:p>
    <w:p w14:paraId="59A050EA" w14:textId="77777777" w:rsidR="000E4368" w:rsidRPr="004A4231" w:rsidRDefault="004A4231" w:rsidP="004A4231">
      <w:pPr>
        <w:pStyle w:val="Akapitzlist"/>
        <w:widowControl/>
        <w:numPr>
          <w:ilvl w:val="0"/>
          <w:numId w:val="8"/>
        </w:numPr>
        <w:rPr>
          <w:rFonts w:ascii="Verdana" w:hAnsi="Verdana"/>
        </w:rPr>
      </w:pPr>
      <w:r w:rsidRPr="004A4231">
        <w:rPr>
          <w:rFonts w:ascii="Verdana" w:hAnsi="Verdana"/>
        </w:rPr>
        <w:t>możliwością powstania pożaru.</w:t>
      </w:r>
    </w:p>
    <w:p w14:paraId="764D0D5A" w14:textId="77777777" w:rsidR="000E4368" w:rsidRDefault="000E4368">
      <w:pPr>
        <w:widowControl/>
        <w:spacing w:before="120"/>
        <w:rPr>
          <w:rFonts w:ascii="Verdana" w:hAnsi="Verdana"/>
        </w:rPr>
      </w:pPr>
    </w:p>
    <w:p w14:paraId="05062890" w14:textId="77777777" w:rsidR="007A4094" w:rsidRDefault="007A4094">
      <w:pPr>
        <w:widowControl/>
        <w:spacing w:before="120"/>
        <w:rPr>
          <w:rFonts w:ascii="Verdana" w:hAnsi="Verdana"/>
        </w:rPr>
      </w:pPr>
    </w:p>
    <w:p w14:paraId="584EE152" w14:textId="77777777" w:rsidR="007A4094" w:rsidRPr="00F4027A" w:rsidRDefault="007A4094">
      <w:pPr>
        <w:widowControl/>
        <w:spacing w:before="120"/>
        <w:rPr>
          <w:rFonts w:ascii="Verdana" w:hAnsi="Verdana"/>
        </w:rPr>
      </w:pPr>
    </w:p>
    <w:p w14:paraId="6526EBCA" w14:textId="77777777" w:rsidR="000E4368" w:rsidRPr="00F4027A" w:rsidRDefault="00862E8A">
      <w:pPr>
        <w:widowControl/>
        <w:spacing w:before="12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lastRenderedPageBreak/>
        <w:t>9. Warunki bezpieczeństwa i ochrona przeciwpożarowa</w:t>
      </w:r>
    </w:p>
    <w:p w14:paraId="21309EE5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 xml:space="preserve">W trakcie montażu urządzeń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614C69FE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W trakcie prowadzenia montażu urządzeń Wykonawca powinien przestrzegać obowiązujących przepisów ochrony przeciwpożarowej. Wykonawca będzie stale utrzymywał wyposażenie przeciwpożarowe w stanie gotowości, zgodnie z zaleceniami odpowiednich przepisów bezpieczeństwa przeciwpożarowego.</w:t>
      </w:r>
    </w:p>
    <w:p w14:paraId="4B8B14F5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 xml:space="preserve">10. Odbiór </w:t>
      </w:r>
    </w:p>
    <w:p w14:paraId="31AFD31F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>Celem odbioru jest protokolarne dokonanie finalnej oceny rzeczywistego wykonania zadania w odniesieniu do ich ilości, jakości i wartości.</w:t>
      </w:r>
      <w:r w:rsidR="00C41007">
        <w:rPr>
          <w:rFonts w:ascii="Verdana" w:hAnsi="Verdana"/>
        </w:rPr>
        <w:t xml:space="preserve"> </w:t>
      </w:r>
      <w:r w:rsidRPr="00F4027A">
        <w:rPr>
          <w:rFonts w:ascii="Verdana" w:hAnsi="Verdana"/>
        </w:rPr>
        <w:t xml:space="preserve">Gotowość do odbioru zgłasza Wykonawca pisemnie. Odbioru ostatecznego dokona komisja wyznaczona przez Zamawiającego w obecności inspektora nadzoru inwestorskiego i Wykonawcy. Odbiór jest potwierdzeniem wykonania zadania zgodnie z postanowieniami umowy oraz obowiązującymi Normami Technicznymi. </w:t>
      </w:r>
    </w:p>
    <w:p w14:paraId="4143171E" w14:textId="77777777" w:rsidR="000E4368" w:rsidRPr="00F4027A" w:rsidRDefault="00862E8A" w:rsidP="00D04327">
      <w:pPr>
        <w:widowControl/>
        <w:ind w:left="425"/>
        <w:rPr>
          <w:rFonts w:ascii="Verdana" w:hAnsi="Verdana"/>
        </w:rPr>
      </w:pPr>
      <w:r w:rsidRPr="00F4027A">
        <w:rPr>
          <w:rFonts w:ascii="Verdana" w:hAnsi="Verdana"/>
        </w:rPr>
        <w:t xml:space="preserve">Zamawiający dokona odbioru po otrzymaniu pisemnego zgłoszenia od Wykonawcy </w:t>
      </w:r>
      <w:r w:rsidRPr="00F4027A">
        <w:rPr>
          <w:rFonts w:ascii="Verdana" w:hAnsi="Verdana"/>
        </w:rPr>
        <w:br/>
        <w:t>w terminie:</w:t>
      </w:r>
    </w:p>
    <w:p w14:paraId="45DA9EFB" w14:textId="77777777" w:rsidR="000E4368" w:rsidRPr="00F4027A" w:rsidRDefault="00862E8A" w:rsidP="00D04327">
      <w:pPr>
        <w:widowControl/>
        <w:ind w:left="425"/>
        <w:rPr>
          <w:rFonts w:ascii="Verdana" w:hAnsi="Verdana"/>
        </w:rPr>
      </w:pPr>
      <w:r w:rsidRPr="00F4027A">
        <w:rPr>
          <w:rFonts w:ascii="Verdana" w:hAnsi="Verdana"/>
        </w:rPr>
        <w:t xml:space="preserve">- do 7 dni – odbiór ostateczny lub częściowy </w:t>
      </w:r>
    </w:p>
    <w:p w14:paraId="6F11EF27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11. Dokumenty odniesienia</w:t>
      </w:r>
    </w:p>
    <w:p w14:paraId="1E10A18F" w14:textId="77777777" w:rsidR="000E4368" w:rsidRPr="00F4027A" w:rsidRDefault="00862E8A" w:rsidP="00397710">
      <w:pPr>
        <w:widowControl/>
        <w:ind w:left="851" w:hanging="425"/>
        <w:rPr>
          <w:rFonts w:ascii="Verdana" w:hAnsi="Verdana"/>
        </w:rPr>
      </w:pPr>
      <w:r w:rsidRPr="00F4027A">
        <w:rPr>
          <w:rFonts w:ascii="Verdana" w:hAnsi="Verdana"/>
        </w:rPr>
        <w:t>Dokumentacją odniesienia jest:</w:t>
      </w:r>
    </w:p>
    <w:p w14:paraId="7F129E1F" w14:textId="77777777" w:rsidR="000E4368" w:rsidRPr="00F4027A" w:rsidRDefault="00862E8A" w:rsidP="00397710">
      <w:pPr>
        <w:widowControl/>
        <w:ind w:left="851"/>
        <w:rPr>
          <w:rFonts w:ascii="Verdana" w:hAnsi="Verdana"/>
        </w:rPr>
      </w:pPr>
      <w:r w:rsidRPr="00F4027A">
        <w:rPr>
          <w:rFonts w:ascii="Verdana" w:hAnsi="Verdana"/>
        </w:rPr>
        <w:t>1.Umowa zawarta pomiędzy Wykonawcą a Zamawiającym.</w:t>
      </w:r>
    </w:p>
    <w:p w14:paraId="08490DCA" w14:textId="77777777" w:rsidR="000E4368" w:rsidRPr="00F4027A" w:rsidRDefault="00862E8A" w:rsidP="00397710">
      <w:pPr>
        <w:widowControl/>
        <w:ind w:left="851" w:hanging="425"/>
        <w:rPr>
          <w:rFonts w:ascii="Verdana" w:hAnsi="Verdana"/>
        </w:rPr>
      </w:pPr>
      <w:r w:rsidRPr="00F4027A">
        <w:rPr>
          <w:rFonts w:ascii="Verdana" w:hAnsi="Verdana"/>
        </w:rPr>
        <w:tab/>
        <w:t>2. Normy PN.</w:t>
      </w:r>
    </w:p>
    <w:p w14:paraId="75A2C20A" w14:textId="77777777" w:rsidR="000E4368" w:rsidRPr="00F4027A" w:rsidRDefault="00862E8A" w:rsidP="00397710">
      <w:pPr>
        <w:widowControl/>
        <w:ind w:left="851" w:hanging="425"/>
        <w:rPr>
          <w:rFonts w:ascii="Verdana" w:hAnsi="Verdana"/>
        </w:rPr>
      </w:pPr>
      <w:r w:rsidRPr="00F4027A">
        <w:rPr>
          <w:rFonts w:ascii="Verdana" w:hAnsi="Verdana"/>
        </w:rPr>
        <w:tab/>
        <w:t>3. Aprobaty techniczne</w:t>
      </w:r>
      <w:r w:rsidR="004A4231">
        <w:rPr>
          <w:rFonts w:ascii="Verdana" w:hAnsi="Verdana"/>
        </w:rPr>
        <w:t>, atesty i certyfikaty</w:t>
      </w:r>
    </w:p>
    <w:p w14:paraId="7FFAFAA8" w14:textId="77777777" w:rsidR="000E4368" w:rsidRPr="00F4027A" w:rsidRDefault="00862E8A" w:rsidP="00397710">
      <w:pPr>
        <w:widowControl/>
        <w:ind w:left="851" w:hanging="425"/>
        <w:rPr>
          <w:rFonts w:ascii="Verdana" w:hAnsi="Verdana"/>
        </w:rPr>
      </w:pPr>
      <w:r w:rsidRPr="00F4027A">
        <w:rPr>
          <w:rFonts w:ascii="Verdana" w:hAnsi="Verdana"/>
        </w:rPr>
        <w:tab/>
        <w:t>4. Inne dokumenty i ustalenia techniczne prow</w:t>
      </w:r>
      <w:r w:rsidR="003903A6">
        <w:rPr>
          <w:rFonts w:ascii="Verdana" w:hAnsi="Verdana"/>
        </w:rPr>
        <w:t>adzone w trakcie trwania montażu</w:t>
      </w:r>
      <w:r w:rsidRPr="00F4027A">
        <w:rPr>
          <w:rFonts w:ascii="Verdana" w:hAnsi="Verdana"/>
        </w:rPr>
        <w:t>.</w:t>
      </w:r>
    </w:p>
    <w:p w14:paraId="5A6EF724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12. Podstawa płatności</w:t>
      </w:r>
    </w:p>
    <w:p w14:paraId="6E0C0082" w14:textId="77777777" w:rsidR="000E4368" w:rsidRPr="00F4027A" w:rsidRDefault="00862E8A">
      <w:pPr>
        <w:widowControl/>
        <w:spacing w:before="120"/>
        <w:ind w:left="426"/>
        <w:rPr>
          <w:rFonts w:ascii="Verdana" w:hAnsi="Verdana"/>
        </w:rPr>
      </w:pPr>
      <w:r w:rsidRPr="00F4027A">
        <w:rPr>
          <w:rFonts w:ascii="Verdana" w:hAnsi="Verdana"/>
        </w:rPr>
        <w:t xml:space="preserve">Podstawą płatności jest cena jednostkowa skalkulowana przez Wykonawcę za kompletną jednostkę obmiarową dla danej pozycji </w:t>
      </w:r>
      <w:r w:rsidR="005D6F35">
        <w:rPr>
          <w:rFonts w:ascii="Verdana" w:hAnsi="Verdana"/>
        </w:rPr>
        <w:t>z oferty</w:t>
      </w:r>
      <w:r w:rsidRPr="00F4027A">
        <w:rPr>
          <w:rFonts w:ascii="Verdana" w:hAnsi="Verdana"/>
        </w:rPr>
        <w:t xml:space="preserve">. Wynagrodzenie za wykonanie przedmiotu zamówienia wypłacane będzie po przeprowadzeniu odbioru ostatecznego do 30 dni od daty dostarczenia faktury do Zamawiającego. </w:t>
      </w:r>
    </w:p>
    <w:p w14:paraId="5D7C72A9" w14:textId="77777777" w:rsidR="000E4368" w:rsidRPr="00F4027A" w:rsidRDefault="00862E8A">
      <w:pPr>
        <w:widowControl/>
        <w:spacing w:before="240"/>
        <w:rPr>
          <w:rFonts w:ascii="Verdana" w:hAnsi="Verdana"/>
          <w:b/>
        </w:rPr>
      </w:pPr>
      <w:r w:rsidRPr="00F4027A">
        <w:rPr>
          <w:rFonts w:ascii="Verdana" w:hAnsi="Verdana"/>
          <w:b/>
        </w:rPr>
        <w:t>13. Ustalenia ogólne</w:t>
      </w:r>
    </w:p>
    <w:p w14:paraId="0A47ABEB" w14:textId="77777777" w:rsidR="000E4368" w:rsidRPr="00F4027A" w:rsidRDefault="00862E8A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426" w:right="23" w:firstLine="0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>Cena uwzględnia wszelkie czynności, wymagania i badania składające się na jej wykonanie, określone w SOPZ. Cena obejmuje:</w:t>
      </w:r>
    </w:p>
    <w:p w14:paraId="7A9B06C6" w14:textId="77777777" w:rsidR="000E4368" w:rsidRPr="00F4027A" w:rsidRDefault="00862E8A" w:rsidP="00397710">
      <w:pPr>
        <w:pStyle w:val="Tekstpodstawowy2"/>
        <w:shd w:val="clear" w:color="auto" w:fill="auto"/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>- robociznę,</w:t>
      </w:r>
    </w:p>
    <w:p w14:paraId="285FC0CF" w14:textId="77777777" w:rsidR="000E4368" w:rsidRPr="00F4027A" w:rsidRDefault="00862E8A" w:rsidP="00397710">
      <w:pPr>
        <w:pStyle w:val="Tekstpodstawowy2"/>
        <w:shd w:val="clear" w:color="auto" w:fill="auto"/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>- wartość zużytych materiałów wraz z kosztami ich zakupu,</w:t>
      </w:r>
    </w:p>
    <w:p w14:paraId="7C7487CF" w14:textId="77777777" w:rsidR="000E4368" w:rsidRPr="00F4027A" w:rsidRDefault="00862E8A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>- wartość pracy sprzętu wraz z kosztami jednorazowymi (sprowadzenia sprzętu do budynku i z powrotem, montaż i demontaż na stanowisku pracy),</w:t>
      </w:r>
    </w:p>
    <w:p w14:paraId="1D8AFC66" w14:textId="77777777" w:rsidR="000E4368" w:rsidRPr="00F4027A" w:rsidRDefault="00862E8A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>- koszty pośrednie, w skład których wchodzą: płace personelu i kierownictwa zakładu, pracowników nadzoru, wydatki dotyczące bhp, usługi obce na rzecz realizacji zamówienia, ubezpieczenia, koszty zarządu przedsiębiorstwa Wykonawcy, koszty eksploatacji zaplecza,</w:t>
      </w:r>
    </w:p>
    <w:p w14:paraId="7801939E" w14:textId="77777777" w:rsidR="000E4368" w:rsidRDefault="00862E8A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 w:rsidRPr="00F4027A">
        <w:rPr>
          <w:rFonts w:ascii="Verdana" w:hAnsi="Verdana"/>
          <w:sz w:val="20"/>
          <w:szCs w:val="20"/>
        </w:rPr>
        <w:t xml:space="preserve">- zysk kalkulacyjny zawierający ewentualne ryzyko Wykonawcy z tytułu wydatków, które mogą wystąpić w czasie realizacji zamówienia publicznego. </w:t>
      </w:r>
    </w:p>
    <w:p w14:paraId="6F8907EF" w14:textId="77777777" w:rsidR="004A4231" w:rsidRDefault="004A4231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</w:p>
    <w:p w14:paraId="77025F9F" w14:textId="77777777" w:rsidR="004A4231" w:rsidRDefault="004A4231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</w:p>
    <w:p w14:paraId="311B4415" w14:textId="77777777" w:rsidR="004A4231" w:rsidRDefault="004A4231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</w:p>
    <w:p w14:paraId="7E0FB410" w14:textId="77777777" w:rsidR="004A4231" w:rsidRDefault="004A4231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</w:p>
    <w:p w14:paraId="3B7BD33B" w14:textId="77777777" w:rsidR="004A4231" w:rsidRPr="00F4027A" w:rsidRDefault="004A4231" w:rsidP="00397710">
      <w:pPr>
        <w:pStyle w:val="Tekstpodstawowy2"/>
        <w:shd w:val="clear" w:color="auto" w:fill="auto"/>
        <w:tabs>
          <w:tab w:val="left" w:pos="346"/>
        </w:tabs>
        <w:spacing w:before="0" w:after="0"/>
        <w:ind w:left="1418" w:right="23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Sporządził: Dariusz Kowalski</w:t>
      </w:r>
    </w:p>
    <w:sectPr w:rsidR="004A4231" w:rsidRPr="00F4027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B04B" w14:textId="77777777" w:rsidR="00954977" w:rsidRDefault="00954977">
      <w:r>
        <w:separator/>
      </w:r>
    </w:p>
  </w:endnote>
  <w:endnote w:type="continuationSeparator" w:id="0">
    <w:p w14:paraId="2719147E" w14:textId="77777777" w:rsidR="00954977" w:rsidRDefault="0095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27486"/>
      <w:docPartObj>
        <w:docPartGallery w:val="Page Numbers (Bottom of Page)"/>
        <w:docPartUnique/>
      </w:docPartObj>
    </w:sdtPr>
    <w:sdtContent>
      <w:p w14:paraId="7FFC84FC" w14:textId="77777777" w:rsidR="00EB7399" w:rsidRDefault="00EB73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18">
          <w:rPr>
            <w:noProof/>
          </w:rPr>
          <w:t>2</w:t>
        </w:r>
        <w:r>
          <w:fldChar w:fldCharType="end"/>
        </w:r>
      </w:p>
    </w:sdtContent>
  </w:sdt>
  <w:p w14:paraId="1586B880" w14:textId="77777777" w:rsidR="00EB7399" w:rsidRDefault="00EB7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7BAC" w14:textId="77777777" w:rsidR="00954977" w:rsidRDefault="00954977">
      <w:r>
        <w:separator/>
      </w:r>
    </w:p>
  </w:footnote>
  <w:footnote w:type="continuationSeparator" w:id="0">
    <w:p w14:paraId="15B63C37" w14:textId="77777777" w:rsidR="00954977" w:rsidRDefault="0095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2EEA" w14:textId="77777777" w:rsidR="00EB7399" w:rsidRDefault="00EB7399">
    <w:pPr>
      <w:pStyle w:val="Nagwek"/>
    </w:pPr>
    <w:r>
      <w:ptab w:relativeTo="margin" w:alignment="center" w:leader="none"/>
    </w:r>
    <w:r>
      <w:ptab w:relativeTo="margin" w:alignment="right" w:leader="none"/>
    </w: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63A"/>
    <w:multiLevelType w:val="multilevel"/>
    <w:tmpl w:val="D7F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313B4"/>
    <w:multiLevelType w:val="hybridMultilevel"/>
    <w:tmpl w:val="86B0AEAC"/>
    <w:lvl w:ilvl="0" w:tplc="D924BCF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E22532"/>
    <w:multiLevelType w:val="multilevel"/>
    <w:tmpl w:val="5C1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51ADC"/>
    <w:multiLevelType w:val="hybridMultilevel"/>
    <w:tmpl w:val="86C82430"/>
    <w:lvl w:ilvl="0" w:tplc="AFB67B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848"/>
    <w:multiLevelType w:val="multilevel"/>
    <w:tmpl w:val="13D4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3D830A15"/>
    <w:multiLevelType w:val="hybridMultilevel"/>
    <w:tmpl w:val="8A22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1B40"/>
    <w:multiLevelType w:val="hybridMultilevel"/>
    <w:tmpl w:val="EA426642"/>
    <w:lvl w:ilvl="0" w:tplc="1DD85AC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B1C58B9"/>
    <w:multiLevelType w:val="multilevel"/>
    <w:tmpl w:val="E87C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2459650">
    <w:abstractNumId w:val="6"/>
  </w:num>
  <w:num w:numId="2" w16cid:durableId="1255361592">
    <w:abstractNumId w:val="7"/>
  </w:num>
  <w:num w:numId="3" w16cid:durableId="701785118">
    <w:abstractNumId w:val="4"/>
  </w:num>
  <w:num w:numId="4" w16cid:durableId="2125690337">
    <w:abstractNumId w:val="0"/>
  </w:num>
  <w:num w:numId="5" w16cid:durableId="1418282629">
    <w:abstractNumId w:val="2"/>
  </w:num>
  <w:num w:numId="6" w16cid:durableId="192348293">
    <w:abstractNumId w:val="3"/>
  </w:num>
  <w:num w:numId="7" w16cid:durableId="2079015528">
    <w:abstractNumId w:val="5"/>
  </w:num>
  <w:num w:numId="8" w16cid:durableId="27270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8"/>
    <w:rsid w:val="000D223D"/>
    <w:rsid w:val="000E4368"/>
    <w:rsid w:val="000F69D4"/>
    <w:rsid w:val="00160BA6"/>
    <w:rsid w:val="001E2C80"/>
    <w:rsid w:val="00254091"/>
    <w:rsid w:val="00271CC1"/>
    <w:rsid w:val="00296220"/>
    <w:rsid w:val="002F560A"/>
    <w:rsid w:val="003102AC"/>
    <w:rsid w:val="00314B72"/>
    <w:rsid w:val="00367081"/>
    <w:rsid w:val="0038306F"/>
    <w:rsid w:val="003903A6"/>
    <w:rsid w:val="00397710"/>
    <w:rsid w:val="003B4AB8"/>
    <w:rsid w:val="00410378"/>
    <w:rsid w:val="0041060E"/>
    <w:rsid w:val="00414523"/>
    <w:rsid w:val="004A4231"/>
    <w:rsid w:val="005037FF"/>
    <w:rsid w:val="005544F9"/>
    <w:rsid w:val="0056024C"/>
    <w:rsid w:val="005D6F35"/>
    <w:rsid w:val="007A4094"/>
    <w:rsid w:val="007A6FF6"/>
    <w:rsid w:val="00805AB5"/>
    <w:rsid w:val="00820C04"/>
    <w:rsid w:val="00862E8A"/>
    <w:rsid w:val="00890405"/>
    <w:rsid w:val="00903C12"/>
    <w:rsid w:val="00954977"/>
    <w:rsid w:val="00992598"/>
    <w:rsid w:val="00A20AA5"/>
    <w:rsid w:val="00AE788D"/>
    <w:rsid w:val="00AF6214"/>
    <w:rsid w:val="00B22A0B"/>
    <w:rsid w:val="00C11D62"/>
    <w:rsid w:val="00C41007"/>
    <w:rsid w:val="00CA3282"/>
    <w:rsid w:val="00CB3508"/>
    <w:rsid w:val="00D023EC"/>
    <w:rsid w:val="00D04327"/>
    <w:rsid w:val="00D14C88"/>
    <w:rsid w:val="00D15418"/>
    <w:rsid w:val="00D24DC7"/>
    <w:rsid w:val="00D92975"/>
    <w:rsid w:val="00DA0022"/>
    <w:rsid w:val="00DB2D9D"/>
    <w:rsid w:val="00E137D3"/>
    <w:rsid w:val="00E445D9"/>
    <w:rsid w:val="00E45C23"/>
    <w:rsid w:val="00E84840"/>
    <w:rsid w:val="00EB7399"/>
    <w:rsid w:val="00ED1688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4C58"/>
  <w15:docId w15:val="{F08A3266-5D14-4091-A299-F5BD9C76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uiPriority w:val="99"/>
    <w:pPr>
      <w:widowControl/>
      <w:jc w:val="left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odytext">
    <w:name w:val="Body text_"/>
    <w:basedOn w:val="Domylnaczcionkaakapitu"/>
    <w:link w:val="Tekstpodstawowy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pPr>
      <w:widowControl/>
      <w:shd w:val="clear" w:color="auto" w:fill="FFFFFF"/>
      <w:spacing w:before="60" w:after="60" w:line="274" w:lineRule="exact"/>
      <w:ind w:hanging="420"/>
    </w:pPr>
    <w:rPr>
      <w:sz w:val="23"/>
      <w:szCs w:val="23"/>
      <w:lang w:eastAsia="en-US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 Andrzej</dc:creator>
  <cp:lastModifiedBy>Kwolek Monika</cp:lastModifiedBy>
  <cp:revision>2</cp:revision>
  <cp:lastPrinted>2019-11-07T15:18:00Z</cp:lastPrinted>
  <dcterms:created xsi:type="dcterms:W3CDTF">2022-11-17T12:17:00Z</dcterms:created>
  <dcterms:modified xsi:type="dcterms:W3CDTF">2022-11-17T12:17:00Z</dcterms:modified>
</cp:coreProperties>
</file>