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posOffset>-821690</wp:posOffset>
                </wp:positionH>
                <wp:positionV relativeFrom="paragraph">
                  <wp:posOffset>147955</wp:posOffset>
                </wp:positionV>
                <wp:extent cx="3114040" cy="8572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64CFA" w:rsidRPr="000427E6" w:rsidRDefault="00464CFA" w:rsidP="00464CF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427E6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464CFA" w:rsidRPr="000427E6" w:rsidRDefault="00464CFA" w:rsidP="00464CFA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427E6"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3D4551" w:rsidRDefault="00464CFA" w:rsidP="00464CF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Stanisław WZIĄTEK</w:t>
                            </w:r>
                          </w:p>
                          <w:p w:rsidR="003D4551" w:rsidRPr="00872B85" w:rsidRDefault="003D4551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7pt;margin-top:11.65pt;width:245.2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" fillcolor="window" stroked="f" strokeweight=".5pt">
                <v:textbox>
                  <w:txbxContent>
                    <w:p w:rsidR="00464CFA" w:rsidRPr="000427E6" w:rsidRDefault="00464CFA" w:rsidP="00464CF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427E6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464CFA" w:rsidRPr="000427E6" w:rsidRDefault="00464CFA" w:rsidP="00464CFA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427E6"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3D4551" w:rsidRDefault="00464CFA" w:rsidP="00464CF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Stanisław WZIĄTEK</w:t>
                      </w:r>
                    </w:p>
                    <w:p w:rsidR="003D4551" w:rsidRPr="00872B85" w:rsidRDefault="003D4551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F6367E">
        <w:rPr>
          <w:b/>
          <w:color w:val="auto"/>
          <w:sz w:val="23"/>
          <w:szCs w:val="23"/>
        </w:rPr>
        <w:t>3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BF21FE">
        <w:rPr>
          <w:b/>
          <w:color w:val="000000" w:themeColor="text1"/>
          <w:sz w:val="23"/>
          <w:szCs w:val="23"/>
        </w:rPr>
        <w:t>5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  <w:bookmarkStart w:id="0" w:name="_GoBack"/>
      <w:bookmarkEnd w:id="0"/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>(</w:t>
      </w:r>
      <w:r w:rsidR="004926CD">
        <w:rPr>
          <w:szCs w:val="24"/>
        </w:rPr>
        <w:t>Dz. U. z 2024 r. poz. 1491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F41F63" w:rsidRPr="002349FE" w:rsidRDefault="00C40C23" w:rsidP="00F41F63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F41F63" w:rsidRPr="002349FE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F41F63" w:rsidRPr="00B575E5" w:rsidRDefault="00F41F63" w:rsidP="00F41F63">
      <w:pPr>
        <w:spacing w:after="0" w:line="276" w:lineRule="auto"/>
        <w:ind w:right="23" w:firstLine="6"/>
        <w:jc w:val="center"/>
        <w:rPr>
          <w:b/>
          <w:i/>
          <w:color w:val="000000" w:themeColor="text1"/>
          <w:szCs w:val="24"/>
        </w:rPr>
      </w:pPr>
      <w:r w:rsidRPr="00B575E5">
        <w:rPr>
          <w:b/>
          <w:i/>
          <w:color w:val="000000" w:themeColor="text1"/>
          <w:szCs w:val="24"/>
        </w:rPr>
        <w:t>pn. XLVI</w:t>
      </w:r>
      <w:r>
        <w:rPr>
          <w:b/>
          <w:i/>
          <w:color w:val="000000" w:themeColor="text1"/>
          <w:szCs w:val="24"/>
        </w:rPr>
        <w:t>I</w:t>
      </w:r>
      <w:r w:rsidR="00BF21FE">
        <w:rPr>
          <w:b/>
          <w:i/>
          <w:color w:val="000000" w:themeColor="text1"/>
          <w:szCs w:val="24"/>
        </w:rPr>
        <w:t>I</w:t>
      </w:r>
      <w:r w:rsidRPr="00B575E5">
        <w:rPr>
          <w:b/>
          <w:i/>
          <w:color w:val="000000" w:themeColor="text1"/>
          <w:szCs w:val="24"/>
        </w:rPr>
        <w:t xml:space="preserve"> Zawody Sportowo-Obronne „Sprawni Jak Żołnierze - 202</w:t>
      </w:r>
      <w:r w:rsidR="00BF21FE">
        <w:rPr>
          <w:b/>
          <w:i/>
          <w:color w:val="000000" w:themeColor="text1"/>
          <w:szCs w:val="24"/>
        </w:rPr>
        <w:t>5</w:t>
      </w:r>
      <w:r w:rsidRPr="00B575E5">
        <w:rPr>
          <w:b/>
          <w:i/>
          <w:color w:val="000000" w:themeColor="text1"/>
          <w:szCs w:val="24"/>
        </w:rPr>
        <w:t>”</w:t>
      </w:r>
    </w:p>
    <w:p w:rsidR="00C40C23" w:rsidRPr="001402F8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1402F8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promowanie sportów obronnych i współzawodnictwa sportowego wśród młodzieży szkolnej;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wspieranie młodzieży uczącej się w klasach mundurowych, organizacjach proobronnych oraz organizacjach działających na rzecz obronności;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upowszechnienie rozwoju i podniesienie poziomu szkolenia proobronnego społeczeństwa;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tworzenie warunków umożliwiających edukację i kształtowanie postaw proobronnych społeczeństwa</w:t>
      </w:r>
      <w:r w:rsidR="000631B4">
        <w:rPr>
          <w:color w:val="000000" w:themeColor="text1"/>
          <w:szCs w:val="24"/>
        </w:rPr>
        <w:t>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popularyzowanie służby wojskowej wśród młodzieży;</w:t>
      </w:r>
    </w:p>
    <w:p w:rsidR="00DB70D6" w:rsidRPr="00DB70D6" w:rsidRDefault="00DB70D6" w:rsidP="00DB70D6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B70D6">
        <w:rPr>
          <w:color w:val="000000" w:themeColor="text1"/>
          <w:szCs w:val="24"/>
        </w:rPr>
        <w:t xml:space="preserve">budowanie i utrzymanie potencjału </w:t>
      </w:r>
      <w:r>
        <w:rPr>
          <w:color w:val="000000" w:themeColor="text1"/>
          <w:szCs w:val="24"/>
        </w:rPr>
        <w:t>obronnego SZ RP.</w:t>
      </w:r>
    </w:p>
    <w:p w:rsidR="00F41F63" w:rsidRPr="00F76E31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F41F63" w:rsidRPr="00DA09E4" w:rsidRDefault="003D4551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udział w zawodach  sześcioosobowych drużyn </w:t>
      </w:r>
      <w:r w:rsidR="00F41F63">
        <w:rPr>
          <w:rFonts w:eastAsiaTheme="minorEastAsia"/>
          <w:color w:val="000000" w:themeColor="text1"/>
          <w:szCs w:val="24"/>
        </w:rPr>
        <w:t>z każdego województwa</w:t>
      </w:r>
      <w:r>
        <w:rPr>
          <w:rFonts w:eastAsiaTheme="minorEastAsia"/>
          <w:color w:val="000000" w:themeColor="text1"/>
          <w:szCs w:val="24"/>
        </w:rPr>
        <w:t xml:space="preserve"> (po trzech chłopców i 3 dziewczyny)</w:t>
      </w:r>
      <w:r w:rsidR="00F41F63" w:rsidRPr="00DA09E4">
        <w:rPr>
          <w:rFonts w:eastAsiaTheme="minorEastAsia"/>
          <w:color w:val="000000" w:themeColor="text1"/>
          <w:szCs w:val="24"/>
        </w:rPr>
        <w:t>;</w:t>
      </w:r>
    </w:p>
    <w:p w:rsidR="00F41F63" w:rsidRPr="00DA09E4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 xml:space="preserve">wyłonienie najlepszych zawodników i drużyn </w:t>
      </w:r>
      <w:r w:rsidR="003D4551" w:rsidRPr="00042ED6">
        <w:rPr>
          <w:rFonts w:eastAsiaTheme="minorEastAsia"/>
          <w:b/>
          <w:color w:val="000000" w:themeColor="text1"/>
          <w:szCs w:val="24"/>
        </w:rPr>
        <w:t>w minimum</w:t>
      </w:r>
      <w:r w:rsidR="003D4551">
        <w:rPr>
          <w:rFonts w:eastAsiaTheme="minorEastAsia"/>
          <w:color w:val="000000" w:themeColor="text1"/>
          <w:szCs w:val="24"/>
        </w:rPr>
        <w:t xml:space="preserve"> następujących klasyfikacjach</w:t>
      </w:r>
      <w:r w:rsidRPr="00DA09E4">
        <w:rPr>
          <w:rFonts w:eastAsiaTheme="minorEastAsia"/>
          <w:color w:val="000000" w:themeColor="text1"/>
          <w:szCs w:val="24"/>
        </w:rPr>
        <w:t>:</w:t>
      </w:r>
    </w:p>
    <w:p w:rsidR="00F41F63" w:rsidRPr="00DA09E4" w:rsidRDefault="003D4551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generalna klasyfikacja zespołowa chłopców</w:t>
      </w:r>
      <w:r w:rsidR="00F41F63" w:rsidRPr="00DA09E4">
        <w:rPr>
          <w:rFonts w:eastAsiaTheme="minorEastAsia"/>
          <w:color w:val="000000" w:themeColor="text1"/>
          <w:szCs w:val="24"/>
        </w:rPr>
        <w:t>,</w:t>
      </w:r>
    </w:p>
    <w:p w:rsidR="00F41F63" w:rsidRDefault="003D4551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generalna klasyfikacja zespołowa dziewcząt</w:t>
      </w:r>
      <w:r w:rsidR="00F41F63" w:rsidRPr="00DA09E4">
        <w:rPr>
          <w:rFonts w:eastAsiaTheme="minorEastAsia"/>
          <w:color w:val="000000" w:themeColor="text1"/>
          <w:szCs w:val="24"/>
        </w:rPr>
        <w:t>,</w:t>
      </w:r>
    </w:p>
    <w:p w:rsidR="003D4551" w:rsidRDefault="003D4551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strzelanie z karabinka pneumatycznego: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chłopców;</w:t>
      </w:r>
    </w:p>
    <w:p w:rsidR="003D4551" w:rsidRPr="00DA09E4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</w:t>
      </w:r>
      <w:r w:rsidR="00E5612E">
        <w:rPr>
          <w:rFonts w:eastAsiaTheme="minorEastAsia"/>
          <w:color w:val="000000" w:themeColor="text1"/>
          <w:szCs w:val="24"/>
        </w:rPr>
        <w:t>lasyfikacja zespołowa dziewcząt;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chłopców;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dziewcząt;</w:t>
      </w:r>
    </w:p>
    <w:p w:rsidR="003D4551" w:rsidRDefault="003D4551" w:rsidP="003D4551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strzelanie z pistoletu pneumatycznego: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chłopców;</w:t>
      </w:r>
    </w:p>
    <w:p w:rsidR="003D4551" w:rsidRPr="00DA09E4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</w:t>
      </w:r>
      <w:r w:rsidR="00E5612E">
        <w:rPr>
          <w:rFonts w:eastAsiaTheme="minorEastAsia"/>
          <w:color w:val="000000" w:themeColor="text1"/>
          <w:szCs w:val="24"/>
        </w:rPr>
        <w:t>lasyfikacja zespołowa dziewcząt;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lastRenderedPageBreak/>
        <w:t>klasyfikacja indywidualna chłopców;</w:t>
      </w:r>
    </w:p>
    <w:p w:rsidR="003D4551" w:rsidRDefault="003D4551" w:rsidP="003D4551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dziewcząt;</w:t>
      </w:r>
    </w:p>
    <w:p w:rsidR="003D4551" w:rsidRDefault="00042ED6" w:rsidP="003D4551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rzut granatem: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chłopców;</w:t>
      </w:r>
    </w:p>
    <w:p w:rsidR="00042ED6" w:rsidRPr="00DA09E4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dziewcząt;</w:t>
      </w:r>
    </w:p>
    <w:p w:rsidR="00042ED6" w:rsidRDefault="00042ED6" w:rsidP="003D4551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test sprawnościowy: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chłopców;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dziewcząt;</w:t>
      </w:r>
    </w:p>
    <w:p w:rsidR="00042ED6" w:rsidRDefault="00042ED6" w:rsidP="00042ED6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bieg na dystansie 1000 m: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chłopców;</w:t>
      </w:r>
    </w:p>
    <w:p w:rsidR="00042ED6" w:rsidRPr="00DA09E4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zespołowa dziewcząt</w:t>
      </w:r>
      <w:r w:rsidR="00E5612E">
        <w:rPr>
          <w:rFonts w:eastAsiaTheme="minorEastAsia"/>
          <w:color w:val="000000" w:themeColor="text1"/>
          <w:szCs w:val="24"/>
        </w:rPr>
        <w:t>;</w:t>
      </w:r>
      <w:r>
        <w:rPr>
          <w:rFonts w:eastAsiaTheme="minorEastAsia"/>
          <w:color w:val="000000" w:themeColor="text1"/>
          <w:szCs w:val="24"/>
        </w:rPr>
        <w:t xml:space="preserve"> 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chłopców;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dziewcząt;</w:t>
      </w:r>
    </w:p>
    <w:p w:rsidR="00042ED6" w:rsidRDefault="00042ED6" w:rsidP="00042ED6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skłony tułowia w czasie 2 min.: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chłopców;</w:t>
      </w:r>
    </w:p>
    <w:p w:rsidR="00042ED6" w:rsidRDefault="00042ED6" w:rsidP="00042ED6">
      <w:pPr>
        <w:numPr>
          <w:ilvl w:val="1"/>
          <w:numId w:val="34"/>
        </w:numPr>
        <w:spacing w:after="0" w:line="276" w:lineRule="auto"/>
        <w:ind w:right="0" w:hanging="284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klasyfikacja indywidualna dzie</w:t>
      </w:r>
      <w:r w:rsidR="00E5612E">
        <w:rPr>
          <w:rFonts w:eastAsiaTheme="minorEastAsia"/>
          <w:color w:val="000000" w:themeColor="text1"/>
          <w:szCs w:val="24"/>
        </w:rPr>
        <w:t>wcząt.</w:t>
      </w:r>
    </w:p>
    <w:p w:rsidR="00042ED6" w:rsidRDefault="00042ED6" w:rsidP="00042ED6">
      <w:pPr>
        <w:spacing w:after="0" w:line="276" w:lineRule="auto"/>
        <w:ind w:right="0"/>
        <w:jc w:val="left"/>
        <w:rPr>
          <w:rFonts w:eastAsiaTheme="minorEastAsia"/>
          <w:color w:val="000000" w:themeColor="text1"/>
          <w:szCs w:val="24"/>
        </w:rPr>
      </w:pPr>
    </w:p>
    <w:p w:rsidR="00F41F63" w:rsidRPr="002349FE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służbą wojskową</w:t>
      </w:r>
      <w:r>
        <w:rPr>
          <w:rFonts w:eastAsiaTheme="minorEastAsia"/>
          <w:color w:val="000000" w:themeColor="text1"/>
          <w:szCs w:val="24"/>
        </w:rPr>
        <w:t xml:space="preserve"> oraz Wojskiem Polskim</w:t>
      </w:r>
      <w:r w:rsidRPr="002349FE">
        <w:rPr>
          <w:rFonts w:eastAsiaTheme="minorEastAsia"/>
          <w:color w:val="000000" w:themeColor="text1"/>
          <w:szCs w:val="24"/>
        </w:rPr>
        <w:t>;</w:t>
      </w:r>
    </w:p>
    <w:p w:rsidR="00F41F63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 xml:space="preserve">podwyższenie poziomu </w:t>
      </w:r>
      <w:r w:rsidR="00CA4439">
        <w:rPr>
          <w:rFonts w:eastAsiaTheme="minorEastAsia"/>
          <w:color w:val="000000" w:themeColor="text1"/>
          <w:szCs w:val="24"/>
        </w:rPr>
        <w:t xml:space="preserve">sprawności fizycznej oraz </w:t>
      </w:r>
      <w:r w:rsidRPr="002349FE">
        <w:rPr>
          <w:rFonts w:eastAsiaTheme="minorEastAsia"/>
          <w:color w:val="000000" w:themeColor="text1"/>
          <w:szCs w:val="24"/>
        </w:rPr>
        <w:t>wyszkolenia</w:t>
      </w:r>
      <w:r w:rsidR="00CA4439">
        <w:rPr>
          <w:rFonts w:eastAsiaTheme="minorEastAsia"/>
          <w:color w:val="000000" w:themeColor="text1"/>
          <w:szCs w:val="24"/>
        </w:rPr>
        <w:t xml:space="preserve"> strzeleckiego</w:t>
      </w:r>
      <w:r w:rsidRPr="002349FE">
        <w:rPr>
          <w:rFonts w:eastAsiaTheme="minorEastAsia"/>
          <w:color w:val="000000" w:themeColor="text1"/>
          <w:szCs w:val="24"/>
        </w:rPr>
        <w:t xml:space="preserve"> uczestników </w:t>
      </w:r>
      <w:r w:rsidR="00CA4439">
        <w:rPr>
          <w:rFonts w:eastAsiaTheme="minorEastAsia"/>
          <w:color w:val="000000" w:themeColor="text1"/>
          <w:szCs w:val="24"/>
        </w:rPr>
        <w:t>zawodów</w:t>
      </w:r>
      <w:r>
        <w:rPr>
          <w:rFonts w:eastAsiaTheme="minorEastAsia"/>
          <w:color w:val="000000" w:themeColor="text1"/>
          <w:szCs w:val="24"/>
        </w:rPr>
        <w:t>.</w:t>
      </w:r>
    </w:p>
    <w:p w:rsidR="004926CD" w:rsidRPr="00BF21FE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000000" w:themeColor="text1"/>
          <w:szCs w:val="24"/>
        </w:rPr>
      </w:pPr>
      <w:r w:rsidRPr="00BF21FE">
        <w:rPr>
          <w:rFonts w:eastAsiaTheme="minorEastAsia"/>
          <w:b/>
          <w:color w:val="000000" w:themeColor="text1"/>
          <w:szCs w:val="24"/>
        </w:rPr>
        <w:t>Grupa docelowa odbiorców zadania:</w:t>
      </w:r>
    </w:p>
    <w:p w:rsidR="004926CD" w:rsidRDefault="00BF21FE" w:rsidP="004926CD">
      <w:pPr>
        <w:spacing w:after="0" w:line="276" w:lineRule="auto"/>
        <w:ind w:left="284" w:right="11" w:firstLine="0"/>
        <w:rPr>
          <w:szCs w:val="24"/>
        </w:rPr>
      </w:pPr>
      <w:r w:rsidRPr="00BF21FE">
        <w:rPr>
          <w:szCs w:val="24"/>
        </w:rPr>
        <w:t>Zadanie kierowane jest do uczniów szkół ponadpodstawowych</w:t>
      </w:r>
      <w:r w:rsidR="004926CD" w:rsidRPr="00BF21FE">
        <w:rPr>
          <w:szCs w:val="24"/>
        </w:rPr>
        <w:t>.</w:t>
      </w:r>
    </w:p>
    <w:p w:rsidR="00BF21FE" w:rsidRPr="004926CD" w:rsidRDefault="00BF21FE" w:rsidP="004926CD">
      <w:pPr>
        <w:spacing w:after="0" w:line="276" w:lineRule="auto"/>
        <w:ind w:left="284" w:right="11" w:firstLine="0"/>
        <w:rPr>
          <w:rFonts w:eastAsiaTheme="minorEastAsia"/>
          <w:color w:val="000000" w:themeColor="text1"/>
          <w:szCs w:val="24"/>
        </w:rPr>
      </w:pPr>
    </w:p>
    <w:p w:rsidR="00F41F63" w:rsidRPr="0066350C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F41F63">
        <w:rPr>
          <w:b/>
          <w:color w:val="000000" w:themeColor="text1"/>
          <w:szCs w:val="24"/>
        </w:rPr>
        <w:t>powinno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66350C">
        <w:rPr>
          <w:b/>
          <w:color w:val="000000" w:themeColor="text1"/>
          <w:szCs w:val="24"/>
        </w:rPr>
        <w:t xml:space="preserve"> </w:t>
      </w:r>
    </w:p>
    <w:p w:rsidR="00F41F63" w:rsidRPr="009654AA" w:rsidRDefault="00F41F63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4930FE">
        <w:rPr>
          <w:color w:val="000000" w:themeColor="text1"/>
          <w:szCs w:val="24"/>
        </w:rPr>
        <w:t>organizacji zawodów z konkurencji</w:t>
      </w:r>
      <w:r w:rsidRPr="009654AA">
        <w:rPr>
          <w:color w:val="000000" w:themeColor="text1"/>
          <w:szCs w:val="24"/>
        </w:rPr>
        <w:t xml:space="preserve"> w zakresie dyscyplin sportowo-obronnych, w tym m</w:t>
      </w:r>
      <w:r w:rsidR="004978CD">
        <w:rPr>
          <w:color w:val="000000" w:themeColor="text1"/>
          <w:szCs w:val="24"/>
        </w:rPr>
        <w:t>iędzy innymi:</w:t>
      </w:r>
    </w:p>
    <w:p w:rsidR="00CA4439" w:rsidRPr="00CA4439" w:rsidRDefault="00CA4439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 xml:space="preserve">strzelanie z broni pneumatycznej krótkiej na celność i skupienie (warunki strzelania: broń - pistolet, postawa - stojąca, odległość - 10m, liczba strzałów - 3 próbne, </w:t>
      </w:r>
      <w:r w:rsidRPr="00CA4439">
        <w:rPr>
          <w:color w:val="000000" w:themeColor="text1"/>
          <w:szCs w:val="24"/>
        </w:rPr>
        <w:br/>
        <w:t>10 ocenianych);</w:t>
      </w:r>
    </w:p>
    <w:p w:rsidR="00CA4439" w:rsidRPr="00CA4439" w:rsidRDefault="00CA4439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 xml:space="preserve">strzelanie z broni pneumatycznej długiej na celność i skupienie (warunki strzelania: broń - karabinek, postawa - leżąca, odległość - 10m, liczba strzałów - 3 próbne, </w:t>
      </w:r>
      <w:r w:rsidRPr="00CA4439">
        <w:rPr>
          <w:color w:val="000000" w:themeColor="text1"/>
          <w:szCs w:val="24"/>
        </w:rPr>
        <w:br/>
        <w:t>10 ocenianych);</w:t>
      </w:r>
    </w:p>
    <w:p w:rsidR="00F41F63" w:rsidRPr="00CA4439" w:rsidRDefault="0021733C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test sprawnościowy;</w:t>
      </w:r>
    </w:p>
    <w:p w:rsidR="00F41F63" w:rsidRPr="00CA4439" w:rsidRDefault="00CA4439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>rzut granatem;</w:t>
      </w:r>
    </w:p>
    <w:p w:rsidR="00F41F63" w:rsidRPr="00CA4439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 xml:space="preserve">bieg na dystansie 1000 </w:t>
      </w:r>
      <w:r w:rsidR="00CA4439" w:rsidRPr="00CA4439">
        <w:rPr>
          <w:color w:val="000000" w:themeColor="text1"/>
          <w:szCs w:val="24"/>
        </w:rPr>
        <w:t>m;</w:t>
      </w:r>
    </w:p>
    <w:p w:rsidR="00F41F63" w:rsidRPr="00CA4439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>skłony tułowia w czasie 2 minut</w:t>
      </w:r>
      <w:r w:rsidR="00CA4439" w:rsidRPr="00CA4439">
        <w:rPr>
          <w:color w:val="000000" w:themeColor="text1"/>
          <w:szCs w:val="24"/>
        </w:rPr>
        <w:t>;</w:t>
      </w:r>
    </w:p>
    <w:p w:rsidR="00F41F63" w:rsidRPr="00CA4439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CA4439">
        <w:rPr>
          <w:color w:val="000000" w:themeColor="text1"/>
          <w:szCs w:val="24"/>
        </w:rPr>
        <w:t xml:space="preserve">pierwsza pomoc przedmedyczna (wykonanie dwóch cykli RKO (30:2) BLS </w:t>
      </w:r>
      <w:r w:rsidRPr="00CA4439">
        <w:rPr>
          <w:color w:val="000000" w:themeColor="text1"/>
          <w:szCs w:val="24"/>
        </w:rPr>
        <w:br/>
        <w:t xml:space="preserve">na fantomie z elektroniczną rejestracją prawidłowych uciśnięć klatki piersiowej </w:t>
      </w:r>
      <w:r w:rsidRPr="00CA4439">
        <w:rPr>
          <w:color w:val="000000" w:themeColor="text1"/>
          <w:szCs w:val="24"/>
        </w:rPr>
        <w:br/>
        <w:t xml:space="preserve">i dwóch </w:t>
      </w:r>
      <w:r w:rsidR="00CA4439" w:rsidRPr="00CA4439">
        <w:rPr>
          <w:color w:val="000000" w:themeColor="text1"/>
          <w:szCs w:val="24"/>
        </w:rPr>
        <w:t>oddechów ratunkowych),</w:t>
      </w:r>
    </w:p>
    <w:p w:rsidR="00F41F63" w:rsidRDefault="00F41F63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042ED6">
        <w:rPr>
          <w:color w:val="000000" w:themeColor="text1"/>
          <w:szCs w:val="24"/>
        </w:rPr>
        <w:t xml:space="preserve">wyłonieniu najlepszych uczestników w </w:t>
      </w:r>
      <w:r w:rsidR="00042ED6" w:rsidRPr="00042ED6">
        <w:rPr>
          <w:color w:val="000000" w:themeColor="text1"/>
          <w:szCs w:val="24"/>
        </w:rPr>
        <w:t>klasyfikacjach</w:t>
      </w:r>
      <w:r w:rsidRPr="00042ED6">
        <w:rPr>
          <w:color w:val="000000" w:themeColor="text1"/>
          <w:szCs w:val="24"/>
        </w:rPr>
        <w:t xml:space="preserve"> wskazanych w pkt 2</w:t>
      </w:r>
      <w:r w:rsidRPr="00042ED6">
        <w:rPr>
          <w:color w:val="000000" w:themeColor="text1"/>
          <w:szCs w:val="24"/>
        </w:rPr>
        <w:br/>
        <w:t>ppkt 2 niniejszego ogłoszenia</w:t>
      </w:r>
      <w:r w:rsidR="00267C6D" w:rsidRPr="00042ED6">
        <w:rPr>
          <w:color w:val="000000" w:themeColor="text1"/>
          <w:szCs w:val="24"/>
        </w:rPr>
        <w:t xml:space="preserve"> (</w:t>
      </w:r>
      <w:r w:rsidR="00532384" w:rsidRPr="00042ED6">
        <w:rPr>
          <w:color w:val="000000" w:themeColor="text1"/>
          <w:szCs w:val="24"/>
        </w:rPr>
        <w:t xml:space="preserve">planowany </w:t>
      </w:r>
      <w:r w:rsidR="00267C6D" w:rsidRPr="00042ED6">
        <w:rPr>
          <w:color w:val="000000" w:themeColor="text1"/>
          <w:szCs w:val="24"/>
        </w:rPr>
        <w:t>p</w:t>
      </w:r>
      <w:r w:rsidR="00532384" w:rsidRPr="00042ED6">
        <w:rPr>
          <w:color w:val="000000" w:themeColor="text1"/>
          <w:szCs w:val="24"/>
        </w:rPr>
        <w:t xml:space="preserve">odział na kategorie organizator </w:t>
      </w:r>
      <w:r w:rsidR="004978CD" w:rsidRPr="00042ED6">
        <w:rPr>
          <w:color w:val="000000" w:themeColor="text1"/>
          <w:szCs w:val="24"/>
        </w:rPr>
        <w:t>ma obowiązek</w:t>
      </w:r>
      <w:r w:rsidR="004978CD">
        <w:rPr>
          <w:color w:val="000000" w:themeColor="text1"/>
          <w:szCs w:val="24"/>
        </w:rPr>
        <w:t xml:space="preserve"> wskazać </w:t>
      </w:r>
      <w:r w:rsidR="00532384">
        <w:rPr>
          <w:color w:val="000000" w:themeColor="text1"/>
          <w:szCs w:val="24"/>
        </w:rPr>
        <w:t xml:space="preserve">w </w:t>
      </w:r>
      <w:r w:rsidR="00267C6D">
        <w:rPr>
          <w:color w:val="000000" w:themeColor="text1"/>
          <w:szCs w:val="24"/>
        </w:rPr>
        <w:t>Regulaminie Zawodów, który należy dołączyć do oferty);</w:t>
      </w:r>
    </w:p>
    <w:p w:rsidR="009922CC" w:rsidRDefault="009922CC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 zajęć nt. różnych form służby wojskowej, wymogów oraz sposobu rekrutacji do służby w Wojsku Polskim.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lastRenderedPageBreak/>
        <w:t>Zasady przyznawania i rozliczania dotacji</w:t>
      </w:r>
      <w:r w:rsidRPr="001402F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F6367E">
        <w:rPr>
          <w:rFonts w:eastAsiaTheme="minorEastAsia"/>
          <w:color w:val="000000" w:themeColor="text1"/>
          <w:szCs w:val="24"/>
        </w:rPr>
        <w:t>3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F6367E">
        <w:rPr>
          <w:rFonts w:eastAsiaTheme="minorEastAsia"/>
          <w:color w:val="000000" w:themeColor="text1"/>
          <w:szCs w:val="24"/>
        </w:rPr>
        <w:t>5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BF21FE">
        <w:rPr>
          <w:b/>
          <w:color w:val="000000" w:themeColor="text1"/>
          <w:szCs w:val="24"/>
        </w:rPr>
        <w:t xml:space="preserve">od </w:t>
      </w:r>
      <w:r w:rsidR="0056693C" w:rsidRPr="00BF21FE">
        <w:rPr>
          <w:b/>
          <w:color w:val="000000" w:themeColor="text1"/>
          <w:szCs w:val="24"/>
        </w:rPr>
        <w:t>01</w:t>
      </w:r>
      <w:r w:rsidRPr="00BF21FE">
        <w:rPr>
          <w:b/>
          <w:color w:val="000000" w:themeColor="text1"/>
          <w:szCs w:val="24"/>
        </w:rPr>
        <w:t>.0</w:t>
      </w:r>
      <w:r w:rsidR="00F6367E" w:rsidRPr="00BF21FE">
        <w:rPr>
          <w:b/>
          <w:color w:val="000000" w:themeColor="text1"/>
          <w:szCs w:val="24"/>
        </w:rPr>
        <w:t>4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 do </w:t>
      </w:r>
      <w:r w:rsidR="000C2AA1" w:rsidRPr="00BF21FE">
        <w:rPr>
          <w:b/>
          <w:color w:val="000000" w:themeColor="text1"/>
          <w:szCs w:val="24"/>
        </w:rPr>
        <w:t>3</w:t>
      </w:r>
      <w:r w:rsidR="00532384" w:rsidRPr="00BF21FE">
        <w:rPr>
          <w:b/>
          <w:color w:val="000000" w:themeColor="text1"/>
          <w:szCs w:val="24"/>
        </w:rPr>
        <w:t>1</w:t>
      </w:r>
      <w:r w:rsidR="003E771D" w:rsidRPr="00BF21FE">
        <w:rPr>
          <w:b/>
          <w:color w:val="000000" w:themeColor="text1"/>
          <w:szCs w:val="24"/>
        </w:rPr>
        <w:t>.</w:t>
      </w:r>
      <w:r w:rsidR="000C2AA1" w:rsidRPr="00BF21FE">
        <w:rPr>
          <w:b/>
          <w:color w:val="000000" w:themeColor="text1"/>
          <w:szCs w:val="24"/>
        </w:rPr>
        <w:t>1</w:t>
      </w:r>
      <w:r w:rsidR="00532384" w:rsidRPr="00BF21FE">
        <w:rPr>
          <w:b/>
          <w:color w:val="000000" w:themeColor="text1"/>
          <w:szCs w:val="24"/>
        </w:rPr>
        <w:t>0</w:t>
      </w:r>
      <w:r w:rsidRPr="00BF21FE">
        <w:rPr>
          <w:b/>
          <w:color w:val="000000" w:themeColor="text1"/>
          <w:szCs w:val="24"/>
        </w:rPr>
        <w:t>.202</w:t>
      </w:r>
      <w:r w:rsidR="00F6367E" w:rsidRPr="00BF21FE">
        <w:rPr>
          <w:b/>
          <w:color w:val="000000" w:themeColor="text1"/>
          <w:szCs w:val="24"/>
        </w:rPr>
        <w:t>5</w:t>
      </w:r>
      <w:r w:rsidRPr="00BF21FE">
        <w:rPr>
          <w:b/>
          <w:color w:val="000000" w:themeColor="text1"/>
          <w:szCs w:val="24"/>
        </w:rPr>
        <w:t xml:space="preserve"> r.</w:t>
      </w:r>
      <w:r w:rsidRPr="00AE1C82">
        <w:rPr>
          <w:color w:val="000000" w:themeColor="text1"/>
          <w:szCs w:val="24"/>
        </w:rPr>
        <w:t>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1</w:t>
      </w:r>
      <w:r w:rsidR="000C2AA1" w:rsidRPr="001402F8">
        <w:rPr>
          <w:color w:val="000000" w:themeColor="text1"/>
          <w:szCs w:val="24"/>
        </w:rPr>
        <w:t>6</w:t>
      </w:r>
      <w:r w:rsidR="00D21CC1">
        <w:rPr>
          <w:color w:val="000000" w:themeColor="text1"/>
          <w:szCs w:val="24"/>
        </w:rPr>
        <w:t>5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Default="00054AC0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 202</w:t>
      </w:r>
      <w:r w:rsidR="00F6367E">
        <w:rPr>
          <w:color w:val="000000" w:themeColor="text1"/>
          <w:szCs w:val="24"/>
        </w:rPr>
        <w:t>4</w:t>
      </w:r>
      <w:r w:rsidRPr="0056693C">
        <w:rPr>
          <w:color w:val="000000" w:themeColor="text1"/>
          <w:szCs w:val="24"/>
        </w:rPr>
        <w:t xml:space="preserve"> r. </w:t>
      </w:r>
      <w:r w:rsidR="00BF0DBB" w:rsidRPr="00E61E42">
        <w:rPr>
          <w:color w:val="000000" w:themeColor="text1"/>
          <w:szCs w:val="24"/>
        </w:rPr>
        <w:t>na realizację zada</w:t>
      </w:r>
      <w:r w:rsidR="0090642B">
        <w:rPr>
          <w:color w:val="000000" w:themeColor="text1"/>
          <w:szCs w:val="24"/>
        </w:rPr>
        <w:t>nia</w:t>
      </w:r>
      <w:r w:rsidR="00BF0DBB">
        <w:rPr>
          <w:color w:val="000000" w:themeColor="text1"/>
          <w:szCs w:val="24"/>
        </w:rPr>
        <w:t xml:space="preserve"> </w:t>
      </w:r>
      <w:r w:rsidR="00BF0DBB" w:rsidRPr="00E61E42">
        <w:rPr>
          <w:color w:val="000000" w:themeColor="text1"/>
          <w:szCs w:val="24"/>
        </w:rPr>
        <w:t xml:space="preserve">przyznano kwotę w wysokości </w:t>
      </w:r>
      <w:r w:rsidR="00BF0DBB">
        <w:rPr>
          <w:color w:val="000000" w:themeColor="text1"/>
          <w:szCs w:val="24"/>
        </w:rPr>
        <w:t>165</w:t>
      </w:r>
      <w:r w:rsidR="00BF0DBB" w:rsidRPr="00E61E42">
        <w:rPr>
          <w:color w:val="000000" w:themeColor="text1"/>
          <w:szCs w:val="24"/>
        </w:rPr>
        <w:t>.</w:t>
      </w:r>
      <w:r w:rsidR="00BF0DBB">
        <w:rPr>
          <w:color w:val="000000" w:themeColor="text1"/>
          <w:szCs w:val="24"/>
        </w:rPr>
        <w:t>000</w:t>
      </w:r>
      <w:r w:rsidR="00BF0DBB" w:rsidRPr="00E61E42">
        <w:rPr>
          <w:color w:val="000000" w:themeColor="text1"/>
          <w:szCs w:val="24"/>
        </w:rPr>
        <w:t>,00 zł;</w:t>
      </w:r>
    </w:p>
    <w:p w:rsidR="00046794" w:rsidRPr="0056693C" w:rsidRDefault="00046794" w:rsidP="003D4551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F6367E">
        <w:rPr>
          <w:color w:val="000000" w:themeColor="text1"/>
          <w:szCs w:val="24"/>
        </w:rPr>
        <w:t>5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D21CC1" w:rsidRPr="00F6367E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6367E">
        <w:rPr>
          <w:b/>
          <w:color w:val="000000" w:themeColor="text1"/>
          <w:szCs w:val="24"/>
        </w:rPr>
        <w:t xml:space="preserve">Warunki realizacji zadania: </w:t>
      </w:r>
    </w:p>
    <w:p w:rsidR="00D21CC1" w:rsidRPr="00F6367E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F6367E">
        <w:rPr>
          <w:color w:val="000000" w:themeColor="text1"/>
          <w:szCs w:val="24"/>
        </w:rPr>
        <w:t>zadanie adresowane jest do młodzieży szkół ponadpodstawowych;</w:t>
      </w:r>
    </w:p>
    <w:p w:rsidR="00D21CC1" w:rsidRPr="00F6367E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F6367E">
        <w:rPr>
          <w:color w:val="000000" w:themeColor="text1"/>
          <w:szCs w:val="24"/>
        </w:rPr>
        <w:t>zadanie polega na zorganizowaniu i przeprowadzeniu finału zawodów</w:t>
      </w:r>
      <w:r w:rsidR="00F31E07">
        <w:rPr>
          <w:color w:val="000000" w:themeColor="text1"/>
          <w:szCs w:val="24"/>
        </w:rPr>
        <w:t xml:space="preserve"> </w:t>
      </w:r>
      <w:r w:rsidR="00E5612E">
        <w:rPr>
          <w:color w:val="000000" w:themeColor="text1"/>
          <w:szCs w:val="24"/>
        </w:rPr>
        <w:br/>
      </w:r>
      <w:r w:rsidRPr="00F6367E">
        <w:rPr>
          <w:color w:val="000000" w:themeColor="text1"/>
          <w:szCs w:val="24"/>
        </w:rPr>
        <w:t>dla zwycięzców eliminacji wojewódzkich, w tym:</w:t>
      </w:r>
    </w:p>
    <w:p w:rsidR="00D21CC1" w:rsidRPr="00F6367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6367E">
        <w:rPr>
          <w:color w:val="000000" w:themeColor="text1"/>
          <w:szCs w:val="24"/>
        </w:rPr>
        <w:t>opracowaniu regulaminu zawodów, ze szczególnym uwzględnieniem warunków BHP oraz regulaminów dla poszczególnych konkurencji,</w:t>
      </w:r>
    </w:p>
    <w:p w:rsidR="00D21CC1" w:rsidRPr="00F6367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6367E">
        <w:rPr>
          <w:color w:val="000000" w:themeColor="text1"/>
          <w:szCs w:val="24"/>
        </w:rPr>
        <w:t>przeprowadzeniu naboru i promocji przedsięwzięcia,</w:t>
      </w:r>
    </w:p>
    <w:p w:rsidR="00D21CC1" w:rsidRPr="00F6367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6367E">
        <w:rPr>
          <w:color w:val="000000" w:themeColor="text1"/>
          <w:szCs w:val="24"/>
        </w:rPr>
        <w:t xml:space="preserve">zapewnieniu zakwaterowania i wyżywienia dla uczestników zawodów, opiekunów </w:t>
      </w:r>
      <w:r w:rsidRPr="00F6367E">
        <w:rPr>
          <w:color w:val="000000" w:themeColor="text1"/>
          <w:szCs w:val="24"/>
        </w:rPr>
        <w:br/>
        <w:t xml:space="preserve">i obsługi (ok. 150 osób - 3 doby hotelowe), 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zapewnieniu obsługi sędziowskiej i technicznej,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zabezpieczeniu nagłośnienia zawodów,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wynajęciu sprzętu i obiektów,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zapewnieniu materiałów i sprzętu niezbędnego do realizacji zawodów,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 xml:space="preserve">przygotowaniu materiałów promocyjnych dla uczestników (m.in. medale pamiątkowe, koszulki, dyplomy), 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zabezpieczeniu nagród dla najlepszych zawodników (m.in. puchary, medale, dyplomy, upominki),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zorganizowaniu czasu wolnego poprzez zapewnienie zajęć kulturalno-rekreacyjnych,</w:t>
      </w:r>
    </w:p>
    <w:p w:rsidR="00D21CC1" w:rsidRPr="00884304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ubezpieczeniu uczestników oraz zapewnieniu zabezpieczenia ratowniczo medycznego,</w:t>
      </w:r>
    </w:p>
    <w:p w:rsidR="004978CD" w:rsidRPr="00884304" w:rsidRDefault="00D21CC1" w:rsidP="004978CD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 xml:space="preserve">wyłonieniu najlepszych zawodników i drużyn w rywalizacji indywidualnej </w:t>
      </w:r>
      <w:r w:rsidRPr="00884304">
        <w:rPr>
          <w:color w:val="000000" w:themeColor="text1"/>
          <w:szCs w:val="24"/>
        </w:rPr>
        <w:br/>
        <w:t>i drużynowej z podziałem na płeć (wskazanych  w pkt 2 ppkt 2 niniejszego ogłoszenia),</w:t>
      </w:r>
    </w:p>
    <w:p w:rsidR="004978CD" w:rsidRPr="00884304" w:rsidRDefault="00D21CC1" w:rsidP="004978CD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>przeprowadzeniu poszczególnych konkurencji w zakresie dyscyplin sporto</w:t>
      </w:r>
      <w:r w:rsidR="004A1844">
        <w:rPr>
          <w:color w:val="000000" w:themeColor="text1"/>
          <w:szCs w:val="24"/>
        </w:rPr>
        <w:t>wo-obronnych, wskazanych w pkt 4</w:t>
      </w:r>
      <w:r w:rsidRPr="00884304">
        <w:rPr>
          <w:color w:val="000000" w:themeColor="text1"/>
          <w:szCs w:val="24"/>
        </w:rPr>
        <w:t xml:space="preserve"> ppkt 1 niniejszego ogłoszenia</w:t>
      </w:r>
      <w:r w:rsidR="00532384" w:rsidRPr="00884304">
        <w:rPr>
          <w:color w:val="000000" w:themeColor="text1"/>
          <w:szCs w:val="24"/>
        </w:rPr>
        <w:t>,</w:t>
      </w:r>
    </w:p>
    <w:p w:rsidR="00D21CC1" w:rsidRPr="00884304" w:rsidRDefault="00D21CC1" w:rsidP="00D21CC1">
      <w:pPr>
        <w:numPr>
          <w:ilvl w:val="0"/>
          <w:numId w:val="17"/>
        </w:numPr>
        <w:spacing w:after="0" w:line="276" w:lineRule="auto"/>
        <w:ind w:left="567" w:right="0" w:hanging="283"/>
        <w:rPr>
          <w:color w:val="000000" w:themeColor="text1"/>
        </w:rPr>
      </w:pPr>
      <w:r w:rsidRPr="00884304">
        <w:rPr>
          <w:color w:val="000000" w:themeColor="text1"/>
        </w:rPr>
        <w:t xml:space="preserve">w zawodach z każdego województwa mogą uczestniczyć trzyosobowe zespoły, oddzielnie zespół dziewcząt i zespół chłopców (łącznie 6 zawodników). Dopuszcza </w:t>
      </w:r>
      <w:r w:rsidRPr="00884304">
        <w:rPr>
          <w:color w:val="000000" w:themeColor="text1"/>
        </w:rPr>
        <w:br/>
        <w:t>się zgłoszenie zawodnika rezerwowego do każdego zespołu;</w:t>
      </w:r>
    </w:p>
    <w:p w:rsidR="00D21CC1" w:rsidRPr="00884304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884304">
        <w:rPr>
          <w:color w:val="000000" w:themeColor="text1"/>
        </w:rPr>
        <w:t>zleceniodawca nie dopuszcza możliwości sklasyfikowania większej liczby zawodników przypadającej na dane województwo, niż wskazane w ppkt. 3 niniejszego punktu ogłoszenia. Zawodnicy rezerwowi nie biorą udziału w konkurencjach;</w:t>
      </w:r>
    </w:p>
    <w:p w:rsidR="00D21CC1" w:rsidRPr="00884304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 xml:space="preserve">oferenci ubiegający się o realizację </w:t>
      </w:r>
      <w:r w:rsidRPr="00884304">
        <w:rPr>
          <w:color w:val="000000" w:themeColor="text1"/>
        </w:rPr>
        <w:t>zadania</w:t>
      </w:r>
      <w:r w:rsidRPr="00884304">
        <w:rPr>
          <w:color w:val="000000" w:themeColor="text1"/>
          <w:szCs w:val="24"/>
        </w:rPr>
        <w:t xml:space="preserve"> powinni:</w:t>
      </w:r>
    </w:p>
    <w:p w:rsidR="00D21CC1" w:rsidRPr="00884304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t xml:space="preserve">dysponować wykwalifikowaną kadrą oraz posiadać doświadczenie w organizacji przedsięwzięć podobnego rodzaju, zwłaszcza w przypadku organizacji zawodów sportowych, </w:t>
      </w:r>
    </w:p>
    <w:p w:rsidR="00D21CC1" w:rsidRPr="00884304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884304">
        <w:rPr>
          <w:color w:val="000000" w:themeColor="text1"/>
          <w:szCs w:val="24"/>
        </w:rPr>
        <w:lastRenderedPageBreak/>
        <w:t>prowadzić działalność statutową w zakresie określonym w pkt 1 i/lub 3 niniejszego ogłoszenia;</w:t>
      </w:r>
    </w:p>
    <w:p w:rsidR="00D21CC1" w:rsidRPr="00884304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884304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D21CC1" w:rsidRPr="004926CD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w przypadku, kiedy o</w:t>
      </w:r>
      <w:r w:rsidR="00633495" w:rsidRPr="004926CD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4926CD">
        <w:rPr>
          <w:color w:val="000000" w:themeColor="text1"/>
          <w:szCs w:val="24"/>
        </w:rPr>
        <w:t>z</w:t>
      </w:r>
      <w:r w:rsidR="00633495" w:rsidRPr="004926CD">
        <w:rPr>
          <w:color w:val="000000" w:themeColor="text1"/>
          <w:szCs w:val="24"/>
        </w:rPr>
        <w:t xml:space="preserve"> podmiot niebędący stroną umowy;</w:t>
      </w:r>
    </w:p>
    <w:p w:rsidR="00E82128" w:rsidRPr="004926CD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4926CD">
        <w:rPr>
          <w:szCs w:val="24"/>
        </w:rPr>
        <w:t xml:space="preserve">oferent realizujący zadanie </w:t>
      </w:r>
      <w:r w:rsidRPr="004926CD">
        <w:rPr>
          <w:color w:val="000000" w:themeColor="text1"/>
          <w:szCs w:val="24"/>
        </w:rPr>
        <w:t>finansowane</w:t>
      </w:r>
      <w:r w:rsidRPr="004926CD">
        <w:rPr>
          <w:szCs w:val="24"/>
        </w:rPr>
        <w:t xml:space="preserve"> z udziałem środków publicznych jest obowiązany, zgodnie z art. 5 ust. 2 ustawy z dnia 19 lipca 2019 r. </w:t>
      </w:r>
      <w:r w:rsidRPr="004926CD">
        <w:rPr>
          <w:i/>
          <w:szCs w:val="24"/>
        </w:rPr>
        <w:t xml:space="preserve">o zapewnianiu </w:t>
      </w:r>
      <w:r w:rsidRPr="006920A6">
        <w:rPr>
          <w:i/>
          <w:szCs w:val="24"/>
        </w:rPr>
        <w:t>dostępności osobom ze szczególnymi potrzebami</w:t>
      </w:r>
      <w:r w:rsidRPr="006920A6">
        <w:rPr>
          <w:szCs w:val="24"/>
        </w:rPr>
        <w:t xml:space="preserve"> </w:t>
      </w:r>
      <w:r w:rsidR="006920A6" w:rsidRPr="006920A6">
        <w:rPr>
          <w:szCs w:val="24"/>
        </w:rPr>
        <w:t>(Dz. U. z 2024 r. poz. 1411</w:t>
      </w:r>
      <w:r w:rsidRPr="006920A6">
        <w:rPr>
          <w:szCs w:val="24"/>
        </w:rPr>
        <w:t xml:space="preserve">), </w:t>
      </w:r>
      <w:r w:rsidRPr="006920A6">
        <w:rPr>
          <w:szCs w:val="24"/>
        </w:rPr>
        <w:br/>
      </w:r>
      <w:r w:rsidRPr="004926CD">
        <w:rPr>
          <w:szCs w:val="24"/>
        </w:rPr>
        <w:t xml:space="preserve">do zapewnienia w realizowanym zadaniu publicznym </w:t>
      </w:r>
      <w:r w:rsidR="00292CE9" w:rsidRPr="004926CD">
        <w:rPr>
          <w:szCs w:val="24"/>
        </w:rPr>
        <w:t>co najmniej</w:t>
      </w:r>
      <w:r w:rsidRPr="004926CD">
        <w:rPr>
          <w:szCs w:val="24"/>
        </w:rPr>
        <w:t xml:space="preserve"> minimalnych warunków dostępności dla osób ze szczególnymi potrzebami w każdym z zakresów: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architektonicznym, </w:t>
      </w:r>
    </w:p>
    <w:p w:rsidR="00E82128" w:rsidRPr="004926CD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 xml:space="preserve">cyfrowym, </w:t>
      </w:r>
    </w:p>
    <w:p w:rsidR="00E82128" w:rsidRPr="004926CD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4926CD">
        <w:rPr>
          <w:szCs w:val="24"/>
        </w:rPr>
        <w:t>informacyjno-komunikacyjnym.</w:t>
      </w:r>
    </w:p>
    <w:p w:rsidR="00D21CC1" w:rsidRPr="004926CD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4926CD">
        <w:rPr>
          <w:szCs w:val="24"/>
        </w:rPr>
        <w:t xml:space="preserve">Szczegółowe minimalne warunki służące zapewnieniu dostępności osobom </w:t>
      </w:r>
      <w:r w:rsidRPr="004926CD">
        <w:rPr>
          <w:szCs w:val="24"/>
        </w:rPr>
        <w:br/>
        <w:t>ze szczególnymi potrzebami zostały wskazane w Regulaminie Otwartego Konkursu Ofert nr 0</w:t>
      </w:r>
      <w:r w:rsidR="004926CD" w:rsidRPr="004926CD">
        <w:rPr>
          <w:szCs w:val="24"/>
        </w:rPr>
        <w:t>3</w:t>
      </w:r>
      <w:r w:rsidRPr="004926CD">
        <w:rPr>
          <w:szCs w:val="24"/>
        </w:rPr>
        <w:t>/202</w:t>
      </w:r>
      <w:r w:rsidR="004926CD" w:rsidRPr="004926CD">
        <w:rPr>
          <w:szCs w:val="24"/>
        </w:rPr>
        <w:t>5</w:t>
      </w:r>
      <w:r w:rsidRPr="004926CD">
        <w:rPr>
          <w:szCs w:val="24"/>
        </w:rPr>
        <w:t>/WD/DEKiD;</w:t>
      </w:r>
    </w:p>
    <w:p w:rsidR="00D21CC1" w:rsidRPr="004926CD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4926CD">
        <w:rPr>
          <w:color w:val="000000" w:themeColor="text1"/>
          <w:szCs w:val="24"/>
        </w:rPr>
        <w:t>s</w:t>
      </w:r>
      <w:r w:rsidR="00633495" w:rsidRPr="004926CD">
        <w:rPr>
          <w:color w:val="000000" w:themeColor="text1"/>
          <w:szCs w:val="24"/>
        </w:rPr>
        <w:t xml:space="preserve">uma </w:t>
      </w:r>
      <w:r w:rsidR="00633495" w:rsidRPr="004926CD">
        <w:rPr>
          <w:szCs w:val="24"/>
        </w:rPr>
        <w:t>kosztów</w:t>
      </w:r>
      <w:r w:rsidR="00633495" w:rsidRPr="004926CD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4926CD" w:rsidRDefault="00B6697E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szCs w:val="24"/>
        </w:rPr>
      </w:pPr>
      <w:r w:rsidRPr="004926CD">
        <w:rPr>
          <w:szCs w:val="24"/>
        </w:rPr>
        <w:t xml:space="preserve">oferent </w:t>
      </w:r>
      <w:r w:rsidRPr="004926CD">
        <w:rPr>
          <w:color w:val="000000" w:themeColor="text1"/>
          <w:szCs w:val="24"/>
        </w:rPr>
        <w:t>jest</w:t>
      </w:r>
      <w:r w:rsidRPr="004926CD">
        <w:rPr>
          <w:szCs w:val="24"/>
        </w:rPr>
        <w:t xml:space="preserve"> </w:t>
      </w:r>
      <w:r w:rsidRPr="004926CD">
        <w:rPr>
          <w:color w:val="000000" w:themeColor="text1"/>
          <w:szCs w:val="24"/>
        </w:rPr>
        <w:t>zobowiązany</w:t>
      </w:r>
      <w:r w:rsidRPr="004926CD">
        <w:rPr>
          <w:szCs w:val="24"/>
        </w:rPr>
        <w:t xml:space="preserve"> prowadzić działania informacyjno-promocyjne związane </w:t>
      </w:r>
      <w:r w:rsidRPr="004926CD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4926CD">
        <w:rPr>
          <w:color w:val="000000" w:themeColor="text1"/>
          <w:szCs w:val="24"/>
        </w:rPr>
        <w:t>:</w:t>
      </w:r>
      <w:r w:rsidR="0038385B" w:rsidRPr="004926CD">
        <w:rPr>
          <w:color w:val="000000" w:themeColor="text1"/>
          <w:szCs w:val="24"/>
        </w:rPr>
        <w:t xml:space="preserve"> 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na stronie internetowej – dedykowanej stronie </w:t>
      </w:r>
      <w:r w:rsidR="00C01D0D" w:rsidRPr="004926CD">
        <w:rPr>
          <w:color w:val="000000" w:themeColor="text1"/>
          <w:szCs w:val="24"/>
        </w:rPr>
        <w:t>internetowej</w:t>
      </w:r>
      <w:r w:rsidR="0038385B" w:rsidRPr="004926CD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4926CD">
        <w:rPr>
          <w:color w:val="000000" w:themeColor="text1"/>
          <w:szCs w:val="24"/>
        </w:rPr>
        <w:t>,</w:t>
      </w:r>
    </w:p>
    <w:p w:rsidR="0038385B" w:rsidRPr="004926CD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p</w:t>
      </w:r>
      <w:r w:rsidR="0038385B" w:rsidRPr="004926CD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4926CD">
        <w:rPr>
          <w:color w:val="000000" w:themeColor="text1"/>
          <w:szCs w:val="24"/>
        </w:rPr>
        <w:t>reklam</w:t>
      </w:r>
      <w:r w:rsidR="0038385B" w:rsidRPr="004926CD">
        <w:rPr>
          <w:color w:val="000000" w:themeColor="text1"/>
          <w:szCs w:val="24"/>
        </w:rPr>
        <w:t xml:space="preserve"> w radio lub </w:t>
      </w:r>
      <w:r w:rsidR="007B6C34" w:rsidRPr="004926CD">
        <w:rPr>
          <w:color w:val="000000" w:themeColor="text1"/>
          <w:szCs w:val="24"/>
        </w:rPr>
        <w:t>szk</w:t>
      </w:r>
      <w:r w:rsidR="00116DC0" w:rsidRPr="004926CD">
        <w:rPr>
          <w:color w:val="000000" w:themeColor="text1"/>
          <w:szCs w:val="24"/>
        </w:rPr>
        <w:t>ol</w:t>
      </w:r>
      <w:r w:rsidR="007B6C34" w:rsidRPr="004926CD">
        <w:rPr>
          <w:color w:val="000000" w:themeColor="text1"/>
          <w:szCs w:val="24"/>
        </w:rPr>
        <w:t>nych</w:t>
      </w:r>
      <w:r w:rsidR="0038385B" w:rsidRPr="004926CD">
        <w:rPr>
          <w:color w:val="000000" w:themeColor="text1"/>
          <w:szCs w:val="24"/>
        </w:rPr>
        <w:t xml:space="preserve"> radiowęzłach, ulotek rozdawanych osobiście </w:t>
      </w:r>
      <w:r w:rsidR="008A4FAA" w:rsidRPr="004926CD">
        <w:rPr>
          <w:color w:val="000000" w:themeColor="text1"/>
          <w:szCs w:val="24"/>
        </w:rPr>
        <w:br/>
      </w:r>
      <w:r w:rsidR="0038385B" w:rsidRPr="004926CD">
        <w:rPr>
          <w:color w:val="000000" w:themeColor="text1"/>
          <w:szCs w:val="24"/>
        </w:rPr>
        <w:t>lub doręczanych do skrzynek pocztowych.</w:t>
      </w:r>
    </w:p>
    <w:p w:rsidR="0038385B" w:rsidRPr="004926CD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4926CD">
        <w:rPr>
          <w:color w:val="000000" w:themeColor="text1"/>
          <w:szCs w:val="24"/>
        </w:rPr>
        <w:t>Konkursu</w:t>
      </w:r>
      <w:r w:rsidRPr="004926CD">
        <w:rPr>
          <w:color w:val="000000" w:themeColor="text1"/>
          <w:szCs w:val="24"/>
        </w:rPr>
        <w:t xml:space="preserve"> </w:t>
      </w:r>
      <w:r w:rsidR="008A4FAA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>nr 0</w:t>
      </w:r>
      <w:r w:rsidR="004926CD" w:rsidRPr="004926CD">
        <w:rPr>
          <w:color w:val="000000" w:themeColor="text1"/>
          <w:szCs w:val="24"/>
        </w:rPr>
        <w:t>3</w:t>
      </w:r>
      <w:r w:rsidRPr="004926CD">
        <w:rPr>
          <w:color w:val="000000" w:themeColor="text1"/>
          <w:szCs w:val="24"/>
        </w:rPr>
        <w:t>/202</w:t>
      </w:r>
      <w:r w:rsidR="004926CD" w:rsidRPr="004926CD">
        <w:rPr>
          <w:color w:val="000000" w:themeColor="text1"/>
          <w:szCs w:val="24"/>
        </w:rPr>
        <w:t>5</w:t>
      </w:r>
      <w:r w:rsidRPr="004926CD">
        <w:rPr>
          <w:color w:val="000000" w:themeColor="text1"/>
          <w:szCs w:val="24"/>
        </w:rPr>
        <w:t>/WD/DEKiD</w:t>
      </w:r>
      <w:r w:rsidR="00E82128" w:rsidRPr="004926CD">
        <w:rPr>
          <w:color w:val="000000" w:themeColor="text1"/>
          <w:szCs w:val="24"/>
        </w:rPr>
        <w:t>;</w:t>
      </w:r>
    </w:p>
    <w:p w:rsidR="007B6C34" w:rsidRPr="004926CD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>o</w:t>
      </w:r>
      <w:r w:rsidR="007B6C34" w:rsidRPr="004926CD">
        <w:rPr>
          <w:color w:val="000000" w:themeColor="text1"/>
          <w:szCs w:val="24"/>
        </w:rPr>
        <w:t>ferent w trakcie realizacji zadania publicznego</w:t>
      </w:r>
      <w:r w:rsidR="00F811B4" w:rsidRPr="004926CD">
        <w:rPr>
          <w:color w:val="000000" w:themeColor="text1"/>
          <w:szCs w:val="24"/>
        </w:rPr>
        <w:t xml:space="preserve"> jest zobowiązany do wypełnienia</w:t>
      </w:r>
      <w:r w:rsidR="007B6C34" w:rsidRPr="004926CD">
        <w:rPr>
          <w:color w:val="000000" w:themeColor="text1"/>
          <w:szCs w:val="24"/>
        </w:rPr>
        <w:t xml:space="preserve"> obowiązków informacyjnych</w:t>
      </w:r>
      <w:r w:rsidR="001D3947" w:rsidRPr="004926CD">
        <w:rPr>
          <w:color w:val="000000" w:themeColor="text1"/>
          <w:szCs w:val="24"/>
        </w:rPr>
        <w:t>,</w:t>
      </w:r>
      <w:r w:rsidR="007B6C34" w:rsidRPr="004926CD">
        <w:rPr>
          <w:color w:val="000000" w:themeColor="text1"/>
          <w:szCs w:val="24"/>
        </w:rPr>
        <w:t xml:space="preserve"> tj</w:t>
      </w:r>
      <w:r w:rsidRPr="004926CD">
        <w:rPr>
          <w:color w:val="000000" w:themeColor="text1"/>
          <w:szCs w:val="24"/>
        </w:rPr>
        <w:t>.</w:t>
      </w:r>
      <w:r w:rsidR="007B6C34" w:rsidRPr="004926CD">
        <w:rPr>
          <w:color w:val="000000" w:themeColor="text1"/>
          <w:szCs w:val="24"/>
        </w:rPr>
        <w:t>:</w:t>
      </w:r>
    </w:p>
    <w:p w:rsidR="00DD2268" w:rsidRPr="004926CD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4926CD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4926CD">
        <w:rPr>
          <w:color w:val="000000" w:themeColor="text1"/>
          <w:szCs w:val="24"/>
        </w:rPr>
        <w:br/>
      </w:r>
      <w:r w:rsidRPr="004926CD">
        <w:rPr>
          <w:color w:val="000000" w:themeColor="text1"/>
          <w:szCs w:val="24"/>
        </w:rPr>
        <w:t xml:space="preserve">z dnia 4 maja 2009 r. </w:t>
      </w:r>
      <w:r w:rsidRPr="004926CD">
        <w:rPr>
          <w:i/>
          <w:color w:val="000000" w:themeColor="text1"/>
          <w:szCs w:val="24"/>
        </w:rPr>
        <w:t xml:space="preserve">w sprawie określenia innych znaków używanych w Siłach Zbrojnych </w:t>
      </w:r>
      <w:r w:rsidRPr="00FF1DE5">
        <w:rPr>
          <w:i/>
          <w:color w:val="000000" w:themeColor="text1"/>
          <w:szCs w:val="24"/>
        </w:rPr>
        <w:t>Rzeczypospolitej Polskiej</w:t>
      </w:r>
      <w:r w:rsidRPr="00FF1DE5">
        <w:rPr>
          <w:color w:val="000000" w:themeColor="text1"/>
          <w:szCs w:val="24"/>
        </w:rPr>
        <w:t xml:space="preserve"> (</w:t>
      </w:r>
      <w:r w:rsidR="00FF1DE5" w:rsidRPr="00FF1DE5">
        <w:rPr>
          <w:szCs w:val="24"/>
        </w:rPr>
        <w:t>Dz. U. z 2024 r. poz. 1073</w:t>
      </w:r>
      <w:r w:rsidRPr="00FF1DE5">
        <w:rPr>
          <w:rStyle w:val="ng-binding"/>
          <w:color w:val="000000" w:themeColor="text1"/>
          <w:szCs w:val="24"/>
        </w:rPr>
        <w:t xml:space="preserve">) </w:t>
      </w:r>
      <w:r w:rsidRPr="00FF1DE5">
        <w:rPr>
          <w:color w:val="000000" w:themeColor="text1"/>
          <w:szCs w:val="24"/>
        </w:rPr>
        <w:t>oraz informacji</w:t>
      </w:r>
      <w:r w:rsidRPr="004926CD">
        <w:rPr>
          <w:color w:val="000000" w:themeColor="text1"/>
          <w:szCs w:val="24"/>
        </w:rPr>
        <w:t xml:space="preserve">, że zadanie publiczne jest finansowane ze środków otrzymanych od zleceniodawcy, na wszystkich materiałach, w szczególności promocyjnych, informacyjnych, </w:t>
      </w:r>
      <w:r w:rsidRPr="004926CD">
        <w:rPr>
          <w:color w:val="000000" w:themeColor="text1"/>
          <w:szCs w:val="24"/>
        </w:rPr>
        <w:lastRenderedPageBreak/>
        <w:t>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4926CD">
        <w:rPr>
          <w:color w:val="000000" w:themeColor="text1"/>
          <w:szCs w:val="24"/>
        </w:rPr>
        <w:t>,</w:t>
      </w:r>
    </w:p>
    <w:p w:rsidR="00DD2268" w:rsidRPr="00FF1DE5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</w:t>
      </w:r>
      <w:r w:rsidR="00DD2268" w:rsidRPr="00FF1DE5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FF1DE5">
        <w:rPr>
          <w:color w:val="000000" w:themeColor="text1"/>
          <w:szCs w:val="24"/>
        </w:rPr>
        <w:t>do </w:t>
      </w:r>
      <w:r w:rsidR="00DD2268" w:rsidRPr="00FF1DE5">
        <w:rPr>
          <w:color w:val="000000" w:themeColor="text1"/>
          <w:szCs w:val="24"/>
        </w:rPr>
        <w:t>wykonania obowiązku, o którym m</w:t>
      </w:r>
      <w:r w:rsidR="006C53F9" w:rsidRPr="00FF1DE5">
        <w:rPr>
          <w:color w:val="000000" w:themeColor="text1"/>
          <w:szCs w:val="24"/>
        </w:rPr>
        <w:t xml:space="preserve">owa w art. 35a ustawy z dnia </w:t>
      </w:r>
      <w:r w:rsidR="0090642B" w:rsidRPr="00FF1DE5">
        <w:rPr>
          <w:color w:val="000000" w:themeColor="text1"/>
          <w:szCs w:val="24"/>
        </w:rPr>
        <w:br/>
      </w:r>
      <w:r w:rsidR="006C53F9" w:rsidRPr="00FF1DE5">
        <w:rPr>
          <w:color w:val="000000" w:themeColor="text1"/>
          <w:szCs w:val="24"/>
        </w:rPr>
        <w:t xml:space="preserve">27 </w:t>
      </w:r>
      <w:r w:rsidR="00DD2268" w:rsidRPr="00FF1DE5">
        <w:rPr>
          <w:color w:val="000000" w:themeColor="text1"/>
          <w:szCs w:val="24"/>
        </w:rPr>
        <w:t>sierpnia 2009 r. o finansach publicznych (</w:t>
      </w:r>
      <w:r w:rsidR="00FF1DE5" w:rsidRPr="00FF1DE5">
        <w:rPr>
          <w:szCs w:val="24"/>
        </w:rPr>
        <w:t>Dz. U. z 2024 r. poz. 1530, z późn. zm.</w:t>
      </w:r>
      <w:r w:rsidR="00DD2268" w:rsidRPr="00FF1DE5">
        <w:rPr>
          <w:color w:val="000000" w:themeColor="text1"/>
          <w:szCs w:val="24"/>
        </w:rPr>
        <w:t xml:space="preserve">), </w:t>
      </w:r>
      <w:r w:rsidR="0090642B" w:rsidRPr="00FF1DE5">
        <w:rPr>
          <w:color w:val="000000" w:themeColor="text1"/>
          <w:szCs w:val="24"/>
        </w:rPr>
        <w:br/>
      </w:r>
      <w:r w:rsidR="00DD2268" w:rsidRPr="00FF1DE5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FF1DE5">
        <w:rPr>
          <w:color w:val="000000" w:themeColor="text1"/>
          <w:szCs w:val="24"/>
        </w:rPr>
        <w:t xml:space="preserve">inansowania z </w:t>
      </w:r>
      <w:r w:rsidR="00CB3056" w:rsidRPr="00FF1DE5">
        <w:rPr>
          <w:color w:val="000000" w:themeColor="text1"/>
          <w:szCs w:val="24"/>
        </w:rPr>
        <w:t xml:space="preserve">budżetu państwa, </w:t>
      </w:r>
      <w:r w:rsidR="00DD2268" w:rsidRPr="00FF1DE5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FF1DE5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FF1DE5">
        <w:rPr>
          <w:i/>
          <w:color w:val="000000" w:themeColor="text1"/>
          <w:szCs w:val="24"/>
        </w:rPr>
        <w:t xml:space="preserve">finansowane i dofinansowane </w:t>
      </w:r>
      <w:r w:rsidR="0090642B" w:rsidRPr="00FF1DE5">
        <w:rPr>
          <w:i/>
          <w:color w:val="000000" w:themeColor="text1"/>
          <w:szCs w:val="24"/>
        </w:rPr>
        <w:br/>
      </w:r>
      <w:r w:rsidR="00DD2268" w:rsidRPr="00FF1DE5">
        <w:rPr>
          <w:i/>
          <w:color w:val="000000" w:themeColor="text1"/>
          <w:szCs w:val="24"/>
        </w:rPr>
        <w:t>z budżetu państwa lub z państwowych funduszy celowych</w:t>
      </w:r>
      <w:r w:rsidR="00DD2268" w:rsidRPr="00FF1DE5">
        <w:rPr>
          <w:color w:val="000000" w:themeColor="text1"/>
          <w:szCs w:val="24"/>
        </w:rPr>
        <w:t xml:space="preserve"> (Dz. U. poz. 953</w:t>
      </w:r>
      <w:r w:rsidR="006A7883" w:rsidRPr="00FF1DE5">
        <w:rPr>
          <w:color w:val="000000" w:themeColor="text1"/>
          <w:szCs w:val="24"/>
        </w:rPr>
        <w:t>, z późn. zm.</w:t>
      </w:r>
      <w:r w:rsidR="00DD2268" w:rsidRPr="00FF1DE5">
        <w:rPr>
          <w:color w:val="000000" w:themeColor="text1"/>
          <w:szCs w:val="24"/>
        </w:rPr>
        <w:t>), w sposób określony w tym rozporządzeniu</w:t>
      </w:r>
      <w:r w:rsidR="00756F44" w:rsidRPr="00FF1DE5">
        <w:rPr>
          <w:color w:val="000000" w:themeColor="text1"/>
          <w:szCs w:val="24"/>
        </w:rPr>
        <w:t>;</w:t>
      </w:r>
    </w:p>
    <w:p w:rsidR="007B6C34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p</w:t>
      </w:r>
      <w:r w:rsidR="007B6C34" w:rsidRPr="00FF1DE5">
        <w:rPr>
          <w:color w:val="000000" w:themeColor="text1"/>
          <w:szCs w:val="24"/>
        </w:rPr>
        <w:t>ozostałe warunki realizacji zadania zostały określone w Regulaminie Otwartego Konkursu Ofert nr 0</w:t>
      </w:r>
      <w:r w:rsidR="00FF1DE5" w:rsidRPr="00FF1DE5">
        <w:rPr>
          <w:color w:val="000000" w:themeColor="text1"/>
          <w:szCs w:val="24"/>
        </w:rPr>
        <w:t>3</w:t>
      </w:r>
      <w:r w:rsidR="007B6C34" w:rsidRPr="00FF1DE5">
        <w:rPr>
          <w:color w:val="000000" w:themeColor="text1"/>
          <w:szCs w:val="24"/>
        </w:rPr>
        <w:t>/202</w:t>
      </w:r>
      <w:r w:rsidR="00FF1DE5" w:rsidRPr="00FF1DE5">
        <w:rPr>
          <w:color w:val="000000" w:themeColor="text1"/>
          <w:szCs w:val="24"/>
        </w:rPr>
        <w:t>4</w:t>
      </w:r>
      <w:r w:rsidR="007B6C34" w:rsidRPr="00FF1DE5">
        <w:rPr>
          <w:color w:val="000000" w:themeColor="text1"/>
          <w:szCs w:val="24"/>
        </w:rPr>
        <w:t>/WD/DEKiD.</w:t>
      </w:r>
    </w:p>
    <w:p w:rsidR="00FF1DE5" w:rsidRPr="00FF1DE5" w:rsidRDefault="00FF1DE5" w:rsidP="00FF1DE5">
      <w:pPr>
        <w:tabs>
          <w:tab w:val="left" w:pos="567"/>
        </w:tabs>
        <w:spacing w:after="0" w:line="276" w:lineRule="auto"/>
        <w:ind w:right="11"/>
        <w:rPr>
          <w:color w:val="000000" w:themeColor="text1"/>
          <w:szCs w:val="24"/>
        </w:rPr>
      </w:pPr>
    </w:p>
    <w:p w:rsidR="00DB2B7A" w:rsidRPr="00FF1DE5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F1DE5">
        <w:rPr>
          <w:b/>
          <w:color w:val="000000" w:themeColor="text1"/>
          <w:szCs w:val="24"/>
        </w:rPr>
        <w:t>T</w:t>
      </w:r>
      <w:r w:rsidR="009B2C44" w:rsidRPr="00FF1DE5">
        <w:rPr>
          <w:b/>
          <w:color w:val="000000" w:themeColor="text1"/>
          <w:szCs w:val="24"/>
        </w:rPr>
        <w:t>ermin</w:t>
      </w:r>
      <w:r w:rsidRPr="00FF1DE5">
        <w:rPr>
          <w:b/>
          <w:color w:val="000000" w:themeColor="text1"/>
          <w:szCs w:val="24"/>
        </w:rPr>
        <w:t>, miejsce i sposób</w:t>
      </w:r>
      <w:r w:rsidR="00DC1833" w:rsidRPr="00FF1DE5">
        <w:rPr>
          <w:b/>
          <w:color w:val="000000" w:themeColor="text1"/>
          <w:szCs w:val="24"/>
        </w:rPr>
        <w:t xml:space="preserve"> składania ofert:</w:t>
      </w:r>
    </w:p>
    <w:p w:rsidR="006E2FD3" w:rsidRPr="00FF1DE5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FF1DE5">
        <w:rPr>
          <w:color w:val="000000" w:themeColor="text1"/>
          <w:szCs w:val="24"/>
        </w:rPr>
        <w:t>mienione w art. 3 ust. 3 ustawy</w:t>
      </w:r>
      <w:r w:rsidR="00F76E31" w:rsidRPr="00FF1DE5">
        <w:rPr>
          <w:color w:val="000000" w:themeColor="text1"/>
          <w:szCs w:val="24"/>
        </w:rPr>
        <w:t xml:space="preserve"> z dnia 24 kwietnia 2003 r. </w:t>
      </w:r>
      <w:r w:rsidR="00F76E31" w:rsidRPr="00FF1DE5">
        <w:rPr>
          <w:i/>
          <w:color w:val="000000" w:themeColor="text1"/>
          <w:szCs w:val="24"/>
        </w:rPr>
        <w:t>o dz</w:t>
      </w:r>
      <w:r w:rsidR="00C40C23" w:rsidRPr="00FF1DE5">
        <w:rPr>
          <w:i/>
          <w:color w:val="000000" w:themeColor="text1"/>
          <w:szCs w:val="24"/>
        </w:rPr>
        <w:t xml:space="preserve">iałalności pożytku publicznego </w:t>
      </w:r>
      <w:r w:rsidR="00F76E31" w:rsidRPr="00FF1DE5">
        <w:rPr>
          <w:i/>
          <w:color w:val="000000" w:themeColor="text1"/>
          <w:szCs w:val="24"/>
        </w:rPr>
        <w:t>i o wolontariacie</w:t>
      </w:r>
      <w:r w:rsidR="00F76E31" w:rsidRPr="00FF1DE5">
        <w:rPr>
          <w:color w:val="000000" w:themeColor="text1"/>
          <w:szCs w:val="24"/>
        </w:rPr>
        <w:t>, zwanej dalej „ustawą”;</w:t>
      </w:r>
    </w:p>
    <w:p w:rsidR="003D544C" w:rsidRPr="00FF1DE5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o</w:t>
      </w:r>
      <w:r w:rsidR="00E45AE1" w:rsidRPr="00FF1DE5">
        <w:rPr>
          <w:color w:val="000000" w:themeColor="text1"/>
          <w:szCs w:val="24"/>
        </w:rPr>
        <w:t xml:space="preserve">ferty </w:t>
      </w:r>
      <w:r w:rsidR="00FD5782" w:rsidRPr="00FF1DE5">
        <w:rPr>
          <w:color w:val="000000" w:themeColor="text1"/>
          <w:szCs w:val="24"/>
        </w:rPr>
        <w:t xml:space="preserve">realizacji </w:t>
      </w:r>
      <w:r w:rsidR="00CC148F" w:rsidRPr="00FF1DE5">
        <w:rPr>
          <w:color w:val="000000" w:themeColor="text1"/>
          <w:szCs w:val="24"/>
        </w:rPr>
        <w:t>zadania publicznego muszą zostać złożone</w:t>
      </w:r>
      <w:r w:rsidR="006E2FD3" w:rsidRPr="00FF1DE5">
        <w:rPr>
          <w:color w:val="000000" w:themeColor="text1"/>
          <w:szCs w:val="24"/>
        </w:rPr>
        <w:t xml:space="preserve"> w terminie</w:t>
      </w:r>
      <w:r w:rsidR="00E45AE1" w:rsidRPr="00FF1DE5">
        <w:rPr>
          <w:color w:val="000000" w:themeColor="text1"/>
          <w:szCs w:val="24"/>
        </w:rPr>
        <w:t xml:space="preserve"> do dnia</w:t>
      </w:r>
      <w:r w:rsidR="004C0F6F" w:rsidRPr="00FF1DE5">
        <w:rPr>
          <w:color w:val="000000" w:themeColor="text1"/>
          <w:szCs w:val="24"/>
        </w:rPr>
        <w:t xml:space="preserve"> </w:t>
      </w:r>
      <w:r w:rsidR="00750F96" w:rsidRPr="00FF1DE5">
        <w:rPr>
          <w:color w:val="000000" w:themeColor="text1"/>
          <w:szCs w:val="24"/>
        </w:rPr>
        <w:br/>
      </w:r>
      <w:r w:rsidR="00FF1DE5" w:rsidRPr="00FF1DE5">
        <w:rPr>
          <w:b/>
          <w:color w:val="000000" w:themeColor="text1"/>
          <w:szCs w:val="24"/>
        </w:rPr>
        <w:t>9 lutego 2025</w:t>
      </w:r>
      <w:r w:rsidR="00AE1C82" w:rsidRPr="00FF1DE5">
        <w:rPr>
          <w:b/>
          <w:color w:val="000000" w:themeColor="text1"/>
          <w:szCs w:val="24"/>
        </w:rPr>
        <w:t xml:space="preserve"> r. do godz. 23.59</w:t>
      </w:r>
      <w:r w:rsidR="006E2FD3" w:rsidRPr="00FF1DE5">
        <w:rPr>
          <w:color w:val="000000" w:themeColor="text1"/>
          <w:szCs w:val="24"/>
        </w:rPr>
        <w:t xml:space="preserve">, za pośrednictwem </w:t>
      </w:r>
      <w:r w:rsidR="00C66E29">
        <w:rPr>
          <w:color w:val="000000" w:themeColor="text1"/>
          <w:szCs w:val="24"/>
        </w:rPr>
        <w:t>sytemu</w:t>
      </w:r>
      <w:r w:rsidR="006E2FD3" w:rsidRPr="00FF1DE5">
        <w:rPr>
          <w:color w:val="000000" w:themeColor="text1"/>
          <w:szCs w:val="24"/>
        </w:rPr>
        <w:t xml:space="preserve"> internetowego Witkac.pl poprzez elektroniczny formularz dostępny w tym </w:t>
      </w:r>
      <w:r w:rsidR="00C66E29">
        <w:rPr>
          <w:color w:val="000000" w:themeColor="text1"/>
          <w:szCs w:val="24"/>
        </w:rPr>
        <w:t>systemie</w:t>
      </w:r>
      <w:r w:rsidR="00AE1C82" w:rsidRPr="00FF1DE5">
        <w:rPr>
          <w:color w:val="000000" w:themeColor="text1"/>
          <w:szCs w:val="24"/>
        </w:rPr>
        <w:t>.</w:t>
      </w:r>
    </w:p>
    <w:p w:rsidR="006E2FD3" w:rsidRPr="00C6332E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FF1DE5">
        <w:rPr>
          <w:color w:val="000000" w:themeColor="text1"/>
          <w:szCs w:val="24"/>
        </w:rPr>
        <w:t>W celu</w:t>
      </w:r>
      <w:r w:rsidR="00C66E29">
        <w:rPr>
          <w:color w:val="000000" w:themeColor="text1"/>
          <w:szCs w:val="24"/>
        </w:rPr>
        <w:t xml:space="preserve"> przygotowania oferty w systemie internetowym</w:t>
      </w:r>
      <w:r w:rsidRPr="00FF1DE5">
        <w:rPr>
          <w:color w:val="000000" w:themeColor="text1"/>
          <w:szCs w:val="24"/>
        </w:rPr>
        <w:t xml:space="preserve"> Witkac.pl należy uruchomić następujący link: </w:t>
      </w:r>
      <w:r w:rsidR="00C6332E" w:rsidRPr="00C6332E">
        <w:rPr>
          <w:b/>
          <w:color w:val="auto"/>
          <w:szCs w:val="24"/>
        </w:rPr>
        <w:t>https://www.witkac.pl/#/contest/view?id=34777</w:t>
      </w:r>
      <w:r w:rsidRPr="00C6332E">
        <w:rPr>
          <w:b/>
          <w:color w:val="auto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rozpatrzeniu będą podlegały wyłącznie oferty złożone poprzez </w:t>
      </w:r>
      <w:r w:rsidR="00C66E29">
        <w:rPr>
          <w:color w:val="000000" w:themeColor="text1"/>
          <w:szCs w:val="24"/>
        </w:rPr>
        <w:t>system internetowy</w:t>
      </w:r>
      <w:r w:rsidRPr="00FF1DE5">
        <w:rPr>
          <w:color w:val="000000" w:themeColor="text1"/>
          <w:szCs w:val="24"/>
        </w:rPr>
        <w:t xml:space="preserve"> Witkac.pl</w:t>
      </w:r>
      <w:r w:rsidR="00F76E31" w:rsidRPr="00FF1DE5">
        <w:rPr>
          <w:color w:val="000000" w:themeColor="text1"/>
          <w:szCs w:val="24"/>
        </w:rPr>
        <w:t>;</w:t>
      </w:r>
    </w:p>
    <w:p w:rsidR="00081678" w:rsidRPr="00FF1DE5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złożenie oferty jest równoznaczne z zapoznaniem się oraz zobowiązaniem </w:t>
      </w:r>
      <w:r w:rsidRPr="00FF1DE5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FF1DE5">
        <w:rPr>
          <w:color w:val="000000" w:themeColor="text1"/>
          <w:szCs w:val="24"/>
        </w:rPr>
        <w:br/>
        <w:t>nr ew.</w:t>
      </w:r>
      <w:r w:rsidR="006C53F9" w:rsidRPr="00FF1DE5">
        <w:rPr>
          <w:color w:val="000000" w:themeColor="text1"/>
          <w:szCs w:val="24"/>
        </w:rPr>
        <w:t xml:space="preserve"> 0</w:t>
      </w:r>
      <w:r w:rsidR="00562AA0">
        <w:rPr>
          <w:color w:val="000000" w:themeColor="text1"/>
          <w:szCs w:val="24"/>
        </w:rPr>
        <w:t>3</w:t>
      </w:r>
      <w:r w:rsidR="006C53F9" w:rsidRPr="00FF1DE5">
        <w:rPr>
          <w:color w:val="000000" w:themeColor="text1"/>
          <w:szCs w:val="24"/>
        </w:rPr>
        <w:t>/202</w:t>
      </w:r>
      <w:r w:rsidR="00FF1DE5">
        <w:rPr>
          <w:color w:val="000000" w:themeColor="text1"/>
          <w:szCs w:val="24"/>
        </w:rPr>
        <w:t>5</w:t>
      </w:r>
      <w:r w:rsidRPr="00FF1DE5">
        <w:rPr>
          <w:color w:val="000000" w:themeColor="text1"/>
          <w:szCs w:val="24"/>
        </w:rPr>
        <w:t>/WD/DEKiD;</w:t>
      </w:r>
    </w:p>
    <w:p w:rsidR="00FA2EEB" w:rsidRPr="00FF1DE5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do elektronicznego </w:t>
      </w:r>
      <w:r w:rsidR="00BE10D0" w:rsidRPr="00FF1DE5">
        <w:rPr>
          <w:color w:val="000000" w:themeColor="text1"/>
          <w:szCs w:val="24"/>
        </w:rPr>
        <w:t xml:space="preserve">formularza </w:t>
      </w:r>
      <w:r w:rsidRPr="00FF1DE5">
        <w:rPr>
          <w:color w:val="000000" w:themeColor="text1"/>
          <w:szCs w:val="24"/>
        </w:rPr>
        <w:t>oferty należy załączyć</w:t>
      </w:r>
      <w:r w:rsidR="00FA2EEB" w:rsidRPr="00FF1DE5">
        <w:rPr>
          <w:color w:val="000000" w:themeColor="text1"/>
          <w:szCs w:val="24"/>
        </w:rPr>
        <w:t>: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Pr="00FF1DE5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:rsidR="00532384" w:rsidRPr="00FF1DE5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- Regulamin Zawodów.</w:t>
      </w:r>
    </w:p>
    <w:p w:rsidR="00FA2EEB" w:rsidRPr="00FF1DE5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FF1DE5">
        <w:rPr>
          <w:color w:val="000000" w:themeColor="text1"/>
          <w:szCs w:val="24"/>
        </w:rPr>
        <w:t>Załącznikami mogą być tylk</w:t>
      </w:r>
      <w:r w:rsidR="00AE1C82" w:rsidRPr="00FF1DE5">
        <w:rPr>
          <w:color w:val="000000" w:themeColor="text1"/>
          <w:szCs w:val="24"/>
        </w:rPr>
        <w:t>o pliki w formacie pdf lub jpg;</w:t>
      </w:r>
    </w:p>
    <w:p w:rsidR="00B638BD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</w:t>
      </w:r>
      <w:r w:rsidR="004C0F6F" w:rsidRPr="00B07FD3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B07FD3">
        <w:rPr>
          <w:color w:val="000000" w:themeColor="text1"/>
          <w:szCs w:val="24"/>
        </w:rPr>
        <w:t>;</w:t>
      </w:r>
    </w:p>
    <w:p w:rsidR="00BE10D0" w:rsidRPr="00B07FD3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lastRenderedPageBreak/>
        <w:t>oferty złożone w inny sposób niż wskazan</w:t>
      </w:r>
      <w:r w:rsidR="00BE10D0" w:rsidRPr="00B07FD3">
        <w:rPr>
          <w:color w:val="000000" w:themeColor="text1"/>
          <w:szCs w:val="24"/>
        </w:rPr>
        <w:t>y w p</w:t>
      </w:r>
      <w:r w:rsidR="008C02BC" w:rsidRPr="00B07FD3">
        <w:rPr>
          <w:color w:val="000000" w:themeColor="text1"/>
          <w:szCs w:val="24"/>
        </w:rPr>
        <w:t>p</w:t>
      </w:r>
      <w:r w:rsidR="00BE10D0" w:rsidRPr="00B07FD3">
        <w:rPr>
          <w:color w:val="000000" w:themeColor="text1"/>
          <w:szCs w:val="24"/>
        </w:rPr>
        <w:t>kt 2 nie będą rozpatrywane</w:t>
      </w:r>
      <w:r w:rsidR="007A0601" w:rsidRPr="00B07FD3">
        <w:rPr>
          <w:color w:val="000000" w:themeColor="text1"/>
          <w:szCs w:val="24"/>
        </w:rPr>
        <w:t>;</w:t>
      </w:r>
    </w:p>
    <w:p w:rsidR="00FA2EEB" w:rsidRPr="00B07FD3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Bezpośrednio po złożeniu oferty realizacji za</w:t>
      </w:r>
      <w:r w:rsidR="00C66E29">
        <w:rPr>
          <w:color w:val="000000" w:themeColor="text1"/>
          <w:szCs w:val="24"/>
        </w:rPr>
        <w:t>dania publicznego poprzez system</w:t>
      </w:r>
      <w:r w:rsidRPr="00B07FD3">
        <w:rPr>
          <w:color w:val="000000" w:themeColor="text1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66E29">
        <w:rPr>
          <w:color w:val="000000" w:themeColor="text1"/>
          <w:szCs w:val="24"/>
        </w:rPr>
        <w:t>system</w:t>
      </w:r>
      <w:r w:rsidRPr="00B07FD3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</w:t>
      </w:r>
      <w:r w:rsidRPr="00B07FD3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>
        <w:rPr>
          <w:color w:val="000000" w:themeColor="text1"/>
          <w:szCs w:val="24"/>
        </w:rPr>
        <w:t>system</w:t>
      </w:r>
      <w:r w:rsidRPr="00B07FD3">
        <w:rPr>
          <w:color w:val="000000" w:themeColor="text1"/>
          <w:szCs w:val="24"/>
        </w:rPr>
        <w:t xml:space="preserve"> Witkac.pl </w:t>
      </w:r>
      <w:r w:rsidRPr="00B07FD3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B07FD3">
        <w:rPr>
          <w:color w:val="000000" w:themeColor="text1"/>
          <w:szCs w:val="24"/>
        </w:rPr>
        <w:br/>
        <w:t xml:space="preserve">– </w:t>
      </w:r>
      <w:r w:rsidRPr="00B07FD3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B07FD3">
        <w:rPr>
          <w:color w:val="000000" w:themeColor="text1"/>
          <w:szCs w:val="24"/>
        </w:rPr>
        <w:t>)</w:t>
      </w:r>
      <w:r w:rsidRPr="00B07FD3">
        <w:rPr>
          <w:color w:val="000000" w:themeColor="text1"/>
        </w:rPr>
        <w:t>;</w:t>
      </w:r>
    </w:p>
    <w:p w:rsidR="00FE1022" w:rsidRPr="00B07FD3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w</w:t>
      </w:r>
      <w:r w:rsidR="003D468D" w:rsidRPr="00B07FD3">
        <w:rPr>
          <w:color w:val="000000" w:themeColor="text1"/>
          <w:szCs w:val="24"/>
        </w:rPr>
        <w:t xml:space="preserve"> </w:t>
      </w:r>
      <w:r w:rsidR="003D468D" w:rsidRPr="00B07FD3">
        <w:rPr>
          <w:rFonts w:eastAsia="Calibri"/>
          <w:color w:val="000000" w:themeColor="text1"/>
          <w:szCs w:val="24"/>
        </w:rPr>
        <w:t>ramach</w:t>
      </w:r>
      <w:r w:rsidR="003D468D" w:rsidRPr="00B07FD3">
        <w:rPr>
          <w:color w:val="000000" w:themeColor="text1"/>
          <w:szCs w:val="24"/>
        </w:rPr>
        <w:t xml:space="preserve"> </w:t>
      </w:r>
      <w:r w:rsidR="00F76E31" w:rsidRPr="00B07FD3">
        <w:rPr>
          <w:color w:val="000000" w:themeColor="text1"/>
          <w:szCs w:val="24"/>
        </w:rPr>
        <w:t>niniejszego</w:t>
      </w:r>
      <w:r w:rsidR="003D468D" w:rsidRPr="00B07FD3">
        <w:rPr>
          <w:color w:val="000000" w:themeColor="text1"/>
          <w:szCs w:val="24"/>
        </w:rPr>
        <w:t xml:space="preserve"> konkursu </w:t>
      </w:r>
      <w:r w:rsidR="00FE1022" w:rsidRPr="00B07FD3">
        <w:rPr>
          <w:color w:val="000000" w:themeColor="text1"/>
          <w:szCs w:val="24"/>
        </w:rPr>
        <w:t xml:space="preserve">uprawniony podmiot może złożyć </w:t>
      </w:r>
      <w:r w:rsidR="00F76E31" w:rsidRPr="00B07FD3">
        <w:rPr>
          <w:b/>
          <w:color w:val="000000" w:themeColor="text1"/>
          <w:szCs w:val="24"/>
        </w:rPr>
        <w:t>wyłącznie</w:t>
      </w:r>
      <w:r w:rsidR="00F76E31" w:rsidRPr="00B07FD3">
        <w:rPr>
          <w:color w:val="000000" w:themeColor="text1"/>
          <w:szCs w:val="24"/>
        </w:rPr>
        <w:t xml:space="preserve"> </w:t>
      </w:r>
      <w:r w:rsidR="00FE1022" w:rsidRPr="00B07FD3">
        <w:rPr>
          <w:b/>
          <w:color w:val="000000" w:themeColor="text1"/>
          <w:szCs w:val="24"/>
        </w:rPr>
        <w:t>jedną ofertę</w:t>
      </w:r>
      <w:r w:rsidR="00FE1022" w:rsidRPr="00B07FD3">
        <w:rPr>
          <w:color w:val="000000" w:themeColor="text1"/>
          <w:szCs w:val="24"/>
        </w:rPr>
        <w:t>;</w:t>
      </w:r>
    </w:p>
    <w:p w:rsidR="002176A3" w:rsidRPr="00B07FD3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w ramach konkursu mogą być </w:t>
      </w:r>
      <w:r w:rsidR="00E043AF" w:rsidRPr="00B07FD3">
        <w:rPr>
          <w:color w:val="000000" w:themeColor="text1"/>
          <w:szCs w:val="24"/>
        </w:rPr>
        <w:t>składane</w:t>
      </w:r>
      <w:r w:rsidRPr="00B07FD3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B07FD3">
        <w:rPr>
          <w:color w:val="000000" w:themeColor="text1"/>
          <w:szCs w:val="24"/>
        </w:rPr>
        <w:t>pozarządowych</w:t>
      </w:r>
      <w:r w:rsidRPr="00B07FD3">
        <w:rPr>
          <w:color w:val="000000" w:themeColor="text1"/>
          <w:szCs w:val="24"/>
        </w:rPr>
        <w:t xml:space="preserve"> lub podmiotów określonych w art. 3 </w:t>
      </w:r>
      <w:r w:rsidR="001D3947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B07FD3">
        <w:rPr>
          <w:color w:val="000000" w:themeColor="text1"/>
          <w:szCs w:val="24"/>
        </w:rPr>
        <w:t xml:space="preserve">owę regulującą stosunki między </w:t>
      </w:r>
      <w:r w:rsidR="00ED4974" w:rsidRPr="00B07FD3">
        <w:rPr>
          <w:color w:val="000000" w:themeColor="text1"/>
          <w:szCs w:val="24"/>
        </w:rPr>
        <w:t>o</w:t>
      </w:r>
      <w:r w:rsidRPr="00B07FD3">
        <w:rPr>
          <w:color w:val="000000" w:themeColor="text1"/>
          <w:szCs w:val="24"/>
        </w:rPr>
        <w:t xml:space="preserve">ferentami, określającą zakres ich </w:t>
      </w:r>
      <w:r w:rsidR="00E043AF" w:rsidRPr="00B07FD3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B07FD3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organizacje pozarządowe lub podmioty wymienione w art. 3 ust</w:t>
      </w:r>
      <w:r w:rsidR="001D3947" w:rsidRPr="00B07FD3">
        <w:rPr>
          <w:color w:val="000000" w:themeColor="text1"/>
          <w:szCs w:val="24"/>
        </w:rPr>
        <w:t>.</w:t>
      </w:r>
      <w:r w:rsidRPr="00B07FD3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o których mowa w art. 16 ust. 1 ustawy;</w:t>
      </w:r>
    </w:p>
    <w:p w:rsidR="00E043AF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B07FD3" w:rsidRDefault="00B07FD3" w:rsidP="00B07FD3">
      <w:pPr>
        <w:spacing w:after="0" w:line="276" w:lineRule="auto"/>
        <w:ind w:right="11"/>
        <w:rPr>
          <w:color w:val="000000" w:themeColor="text1"/>
          <w:szCs w:val="24"/>
        </w:rPr>
      </w:pPr>
    </w:p>
    <w:p w:rsidR="00B07FD3" w:rsidRPr="00B07FD3" w:rsidRDefault="00B07FD3" w:rsidP="00B07FD3">
      <w:pPr>
        <w:spacing w:after="0" w:line="276" w:lineRule="auto"/>
        <w:ind w:right="11"/>
        <w:rPr>
          <w:color w:val="000000" w:themeColor="text1"/>
          <w:szCs w:val="24"/>
        </w:rPr>
      </w:pPr>
    </w:p>
    <w:p w:rsidR="00E043AF" w:rsidRPr="00B07FD3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B07FD3">
        <w:rPr>
          <w:b/>
          <w:color w:val="000000" w:themeColor="text1"/>
          <w:szCs w:val="24"/>
        </w:rPr>
        <w:t>Ocena ofert i termin dokonania wyboru ofert: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 xml:space="preserve">i Dziedzictwa MON, natomiast pod względem merytorycznym przez Komisję </w:t>
      </w:r>
      <w:r w:rsidR="007B60EB" w:rsidRPr="00B07FD3">
        <w:rPr>
          <w:color w:val="000000" w:themeColor="text1"/>
          <w:szCs w:val="24"/>
        </w:rPr>
        <w:br/>
      </w:r>
      <w:r w:rsidRPr="00B07FD3">
        <w:rPr>
          <w:color w:val="000000" w:themeColor="text1"/>
          <w:szCs w:val="24"/>
        </w:rPr>
        <w:t>ds. Zlecania Zadań Publicznych w Zakresie Obronności</w:t>
      </w:r>
      <w:r w:rsidR="00E02031" w:rsidRPr="00B07FD3">
        <w:rPr>
          <w:color w:val="000000" w:themeColor="text1"/>
          <w:szCs w:val="24"/>
        </w:rPr>
        <w:t xml:space="preserve"> p</w:t>
      </w:r>
      <w:r w:rsidR="00292CE9" w:rsidRPr="00B07FD3">
        <w:rPr>
          <w:color w:val="000000" w:themeColor="text1"/>
          <w:szCs w:val="24"/>
        </w:rPr>
        <w:t>owołaną w urzędzie Ministra Obro</w:t>
      </w:r>
      <w:r w:rsidR="00E02031" w:rsidRPr="00B07FD3">
        <w:rPr>
          <w:color w:val="000000" w:themeColor="text1"/>
          <w:szCs w:val="24"/>
        </w:rPr>
        <w:t>ny Narodowej</w:t>
      </w:r>
      <w:r w:rsidRPr="00B07FD3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B07FD3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B07FD3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11221A">
        <w:rPr>
          <w:color w:val="000000" w:themeColor="text1"/>
          <w:szCs w:val="24"/>
        </w:rPr>
        <w:t>3</w:t>
      </w:r>
      <w:r w:rsidRPr="00B07FD3">
        <w:rPr>
          <w:color w:val="000000" w:themeColor="text1"/>
          <w:szCs w:val="24"/>
        </w:rPr>
        <w:t>/202</w:t>
      </w:r>
      <w:r w:rsidR="00B07FD3">
        <w:rPr>
          <w:color w:val="000000" w:themeColor="text1"/>
          <w:szCs w:val="24"/>
        </w:rPr>
        <w:t>5</w:t>
      </w:r>
      <w:r w:rsidRPr="00B07FD3">
        <w:rPr>
          <w:color w:val="000000" w:themeColor="text1"/>
          <w:szCs w:val="24"/>
        </w:rPr>
        <w:t>/WD/DEKiD, który stanowi integralną część ogłoszenia;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formalnej ofert - do dnia </w:t>
      </w:r>
      <w:r w:rsidRPr="00A73C7D">
        <w:rPr>
          <w:b/>
          <w:color w:val="FF0000"/>
          <w:szCs w:val="24"/>
        </w:rPr>
        <w:t xml:space="preserve"> </w:t>
      </w:r>
      <w:r w:rsidR="00A73C7D" w:rsidRPr="00A73C7D">
        <w:rPr>
          <w:b/>
          <w:color w:val="000000" w:themeColor="text1"/>
          <w:szCs w:val="24"/>
        </w:rPr>
        <w:t>28 lutego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>;</w:t>
      </w:r>
    </w:p>
    <w:p w:rsidR="00A25E41" w:rsidRPr="00A73C7D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E043AF" w:rsidRPr="00A73C7D">
        <w:rPr>
          <w:color w:val="000000" w:themeColor="text1"/>
          <w:szCs w:val="24"/>
        </w:rPr>
        <w:t>ferenci, u których stwierdzono w złożonych ofertach uchybienia formalne</w:t>
      </w:r>
      <w:r w:rsidR="00116DC0" w:rsidRPr="00A73C7D">
        <w:rPr>
          <w:color w:val="000000" w:themeColor="text1"/>
          <w:szCs w:val="24"/>
        </w:rPr>
        <w:t>,</w:t>
      </w:r>
      <w:r w:rsidR="003E771D" w:rsidRPr="00A73C7D">
        <w:rPr>
          <w:color w:val="000000" w:themeColor="text1"/>
          <w:szCs w:val="24"/>
        </w:rPr>
        <w:t xml:space="preserve"> w terminie </w:t>
      </w:r>
      <w:r w:rsidR="00A73C7D" w:rsidRPr="00A73C7D">
        <w:rPr>
          <w:color w:val="000000" w:themeColor="text1"/>
          <w:szCs w:val="24"/>
        </w:rPr>
        <w:t>5</w:t>
      </w:r>
      <w:r w:rsidR="00E043AF" w:rsidRPr="00A73C7D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A73C7D">
        <w:rPr>
          <w:color w:val="000000" w:themeColor="text1"/>
          <w:szCs w:val="24"/>
        </w:rPr>
        <w:t>Publicznej</w:t>
      </w:r>
      <w:r w:rsidR="00E043AF" w:rsidRPr="00A73C7D">
        <w:rPr>
          <w:color w:val="000000" w:themeColor="text1"/>
          <w:szCs w:val="24"/>
        </w:rPr>
        <w:t xml:space="preserve"> mają prawo </w:t>
      </w:r>
      <w:r w:rsidR="008A4FAA" w:rsidRPr="00A73C7D">
        <w:rPr>
          <w:color w:val="000000" w:themeColor="text1"/>
          <w:szCs w:val="24"/>
        </w:rPr>
        <w:br/>
      </w:r>
      <w:r w:rsidR="00E043AF" w:rsidRPr="00A73C7D">
        <w:rPr>
          <w:color w:val="000000" w:themeColor="text1"/>
          <w:szCs w:val="24"/>
        </w:rPr>
        <w:t xml:space="preserve">do usunięcia stwierdzonych uchybień (decyduje data złożenia uzupełnionego </w:t>
      </w:r>
      <w:r w:rsidR="00E043AF" w:rsidRPr="00A73C7D">
        <w:rPr>
          <w:color w:val="000000" w:themeColor="text1"/>
          <w:szCs w:val="24"/>
        </w:rPr>
        <w:lastRenderedPageBreak/>
        <w:t>elektronicznego formularza ofert</w:t>
      </w:r>
      <w:r w:rsidR="001D3947" w:rsidRPr="00A73C7D">
        <w:rPr>
          <w:color w:val="000000" w:themeColor="text1"/>
          <w:szCs w:val="24"/>
        </w:rPr>
        <w:t>y</w:t>
      </w:r>
      <w:r w:rsidR="00E043AF" w:rsidRPr="00A73C7D">
        <w:rPr>
          <w:color w:val="000000" w:themeColor="text1"/>
          <w:szCs w:val="24"/>
        </w:rPr>
        <w:t xml:space="preserve"> w s</w:t>
      </w:r>
      <w:r w:rsidR="00C66E29">
        <w:rPr>
          <w:color w:val="000000" w:themeColor="text1"/>
          <w:szCs w:val="24"/>
        </w:rPr>
        <w:t>ystemie</w:t>
      </w:r>
      <w:r w:rsidR="00F76E31" w:rsidRPr="00A73C7D">
        <w:rPr>
          <w:color w:val="000000" w:themeColor="text1"/>
          <w:szCs w:val="24"/>
        </w:rPr>
        <w:t xml:space="preserve"> Witkac.pl);</w:t>
      </w:r>
      <w:r w:rsidR="00E043AF" w:rsidRPr="00A73C7D">
        <w:rPr>
          <w:color w:val="000000" w:themeColor="text1"/>
          <w:szCs w:val="24"/>
        </w:rPr>
        <w:t xml:space="preserve"> </w:t>
      </w:r>
      <w:r w:rsidR="00F76E31" w:rsidRPr="00A73C7D">
        <w:rPr>
          <w:color w:val="000000" w:themeColor="text1"/>
          <w:szCs w:val="24"/>
        </w:rPr>
        <w:t>u</w:t>
      </w:r>
      <w:r w:rsidR="00A25E41" w:rsidRPr="00A73C7D">
        <w:rPr>
          <w:color w:val="000000" w:themeColor="text1"/>
          <w:szCs w:val="24"/>
        </w:rPr>
        <w:t xml:space="preserve">chybienia formalne </w:t>
      </w:r>
      <w:r w:rsidR="00F76E31" w:rsidRPr="00A73C7D">
        <w:rPr>
          <w:color w:val="000000" w:themeColor="text1"/>
          <w:szCs w:val="24"/>
        </w:rPr>
        <w:t>o</w:t>
      </w:r>
      <w:r w:rsidR="00C66E29">
        <w:rPr>
          <w:color w:val="000000" w:themeColor="text1"/>
          <w:szCs w:val="24"/>
        </w:rPr>
        <w:t>ferent musi usunąć w systemie</w:t>
      </w:r>
      <w:r w:rsidR="00A25E41" w:rsidRPr="00A73C7D">
        <w:rPr>
          <w:color w:val="000000" w:themeColor="text1"/>
          <w:szCs w:val="24"/>
        </w:rPr>
        <w:t xml:space="preserve"> Witkac.pl; w tym celu zostanie aktywowana sekcja elektronicznego formularza oferty, która wymaga poprawek/uzupełnienia</w:t>
      </w:r>
      <w:r w:rsidR="00F76E31" w:rsidRPr="00A73C7D">
        <w:rPr>
          <w:color w:val="000000" w:themeColor="text1"/>
          <w:szCs w:val="24"/>
        </w:rPr>
        <w:t>;</w:t>
      </w:r>
    </w:p>
    <w:p w:rsidR="001325EC" w:rsidRPr="00A73C7D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bezpośrednio po złożeniu poprawionej oferty realizacji zadania publicznego po</w:t>
      </w:r>
      <w:r w:rsidR="00C66E29">
        <w:rPr>
          <w:color w:val="000000" w:themeColor="text1"/>
          <w:szCs w:val="24"/>
        </w:rPr>
        <w:t>przez system</w:t>
      </w:r>
      <w:r w:rsidRPr="00A73C7D">
        <w:rPr>
          <w:color w:val="000000" w:themeColor="text1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A73C7D">
        <w:rPr>
          <w:color w:val="000000" w:themeColor="text1"/>
          <w:szCs w:val="24"/>
        </w:rPr>
        <w:br/>
        <w:t>w imieniu oferenta z datą tożsamą jak data złożenia poprawionej oferty poprzez s</w:t>
      </w:r>
      <w:r w:rsidR="00C66E29">
        <w:rPr>
          <w:color w:val="000000" w:themeColor="text1"/>
          <w:szCs w:val="24"/>
        </w:rPr>
        <w:t>ysteme</w:t>
      </w:r>
      <w:r w:rsidRPr="00A73C7D">
        <w:rPr>
          <w:color w:val="000000" w:themeColor="text1"/>
          <w:szCs w:val="24"/>
        </w:rPr>
        <w:t xml:space="preserve"> 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>
        <w:rPr>
          <w:color w:val="000000" w:themeColor="text1"/>
          <w:szCs w:val="24"/>
        </w:rPr>
        <w:t>oferta złożona poprzez system</w:t>
      </w:r>
      <w:r w:rsidRPr="00A73C7D">
        <w:rPr>
          <w:color w:val="000000" w:themeColor="text1"/>
          <w:szCs w:val="24"/>
        </w:rPr>
        <w:t xml:space="preserve"> Witkac.pl (na tym etapie nie jest wymagane złożenie poprawionej oferty w wersji papierowej – </w:t>
      </w:r>
      <w:r w:rsidRPr="00A73C7D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A73C7D">
        <w:rPr>
          <w:color w:val="000000" w:themeColor="text1"/>
          <w:szCs w:val="24"/>
        </w:rPr>
        <w:t>)</w:t>
      </w:r>
      <w:r w:rsidRPr="00A73C7D">
        <w:rPr>
          <w:color w:val="000000" w:themeColor="text1"/>
        </w:rPr>
        <w:t>;</w:t>
      </w:r>
    </w:p>
    <w:p w:rsidR="00A25E41" w:rsidRPr="00A73C7D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</w:t>
      </w:r>
      <w:r w:rsidR="00A25E41" w:rsidRPr="00A73C7D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A73C7D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A73C7D">
        <w:rPr>
          <w:b/>
          <w:color w:val="000000" w:themeColor="text1"/>
          <w:szCs w:val="24"/>
        </w:rPr>
        <w:t xml:space="preserve">do dnia </w:t>
      </w:r>
      <w:r w:rsidR="00A73C7D" w:rsidRPr="00A73C7D">
        <w:rPr>
          <w:b/>
          <w:color w:val="000000" w:themeColor="text1"/>
          <w:szCs w:val="24"/>
        </w:rPr>
        <w:t>14 marca 2025</w:t>
      </w:r>
      <w:r w:rsidR="00AE1C82" w:rsidRPr="00A73C7D">
        <w:rPr>
          <w:b/>
          <w:color w:val="000000" w:themeColor="text1"/>
          <w:szCs w:val="24"/>
        </w:rPr>
        <w:t xml:space="preserve"> r.;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A73C7D">
          <w:rPr>
            <w:color w:val="000000" w:themeColor="text1"/>
            <w:szCs w:val="24"/>
          </w:rPr>
          <w:t>https://www.gov.pl/web/obrona-narodowa/otwarte-konkursy-ofert</w:t>
        </w:r>
      </w:hyperlink>
      <w:r w:rsidRPr="00A73C7D">
        <w:rPr>
          <w:color w:val="000000" w:themeColor="text1"/>
          <w:szCs w:val="24"/>
        </w:rPr>
        <w:t xml:space="preserve"> oraz w siedzibie Ministerstwa Obrony Narodowej;</w:t>
      </w:r>
    </w:p>
    <w:p w:rsidR="00E043AF" w:rsidRPr="00A73C7D" w:rsidRDefault="00E043AF" w:rsidP="00E5612E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D828FC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D828FC">
        <w:rPr>
          <w:i/>
          <w:color w:val="000000" w:themeColor="text1"/>
          <w:szCs w:val="24"/>
        </w:rPr>
        <w:t>w sprawie wzorów ofert i ramowych wzorów umów dotyczących realizacji zadań publicznych oraz wzorów sprawozdań z wykonania tych zadań</w:t>
      </w:r>
      <w:r w:rsidR="00E91EE2" w:rsidRPr="00D828FC">
        <w:rPr>
          <w:color w:val="000000" w:themeColor="text1"/>
          <w:szCs w:val="24"/>
        </w:rPr>
        <w:t xml:space="preserve"> </w:t>
      </w:r>
      <w:r w:rsidR="00C7691B" w:rsidRPr="00D828FC">
        <w:rPr>
          <w:color w:val="000000" w:themeColor="text1"/>
          <w:szCs w:val="24"/>
        </w:rPr>
        <w:t>(Dz. U.</w:t>
      </w:r>
      <w:r w:rsidR="00D86FF0" w:rsidRPr="00D828FC">
        <w:rPr>
          <w:color w:val="000000" w:themeColor="text1"/>
          <w:szCs w:val="24"/>
        </w:rPr>
        <w:t xml:space="preserve"> </w:t>
      </w:r>
      <w:r w:rsidR="00E91EE2" w:rsidRPr="00D828FC">
        <w:rPr>
          <w:color w:val="000000" w:themeColor="text1"/>
          <w:szCs w:val="24"/>
        </w:rPr>
        <w:t>poz. 2057)</w:t>
      </w:r>
      <w:r w:rsidRPr="00D828FC">
        <w:rPr>
          <w:color w:val="000000" w:themeColor="text1"/>
          <w:szCs w:val="24"/>
        </w:rPr>
        <w:t>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D828FC">
        <w:rPr>
          <w:color w:val="000000" w:themeColor="text1"/>
          <w:szCs w:val="24"/>
        </w:rPr>
        <w:t>termin oraz szczegółowe warunki realizacji, finansowania</w:t>
      </w:r>
      <w:r w:rsidRPr="00A73C7D">
        <w:rPr>
          <w:color w:val="000000" w:themeColor="text1"/>
          <w:szCs w:val="24"/>
        </w:rPr>
        <w:t xml:space="preserve"> i rozliczenia zadania regulować będzie umowa o powierzenie realizacji zadania publicznego;</w:t>
      </w:r>
    </w:p>
    <w:p w:rsidR="00E043AF" w:rsidRPr="00A73C7D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A73C7D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A73C7D">
          <w:rPr>
            <w:color w:val="00B0F0"/>
            <w:szCs w:val="24"/>
          </w:rPr>
          <w:t>wDEKiD@mon.gov.pl</w:t>
        </w:r>
      </w:hyperlink>
      <w:r w:rsidRPr="00A73C7D">
        <w:rPr>
          <w:color w:val="000000" w:themeColor="text1"/>
          <w:szCs w:val="24"/>
        </w:rPr>
        <w:t>.</w:t>
      </w:r>
      <w:r w:rsidRPr="00A73C7D">
        <w:rPr>
          <w:b/>
          <w:color w:val="000000" w:themeColor="text1"/>
          <w:szCs w:val="24"/>
        </w:rPr>
        <w:t xml:space="preserve"> </w:t>
      </w:r>
    </w:p>
    <w:p w:rsidR="00E5612E" w:rsidRDefault="00E5612E" w:rsidP="00E47ECC">
      <w:pPr>
        <w:pStyle w:val="Tekstpodstawowywcity2"/>
        <w:spacing w:after="0" w:line="276" w:lineRule="auto"/>
        <w:ind w:left="284" w:right="11" w:firstLine="0"/>
      </w:pPr>
    </w:p>
    <w:p w:rsidR="00A25E41" w:rsidRPr="00A73C7D" w:rsidRDefault="00A25E41" w:rsidP="00E47ECC">
      <w:pPr>
        <w:pStyle w:val="Tekstpodstawowywcity2"/>
        <w:spacing w:after="0" w:line="276" w:lineRule="auto"/>
        <w:ind w:left="284" w:right="11" w:firstLine="0"/>
      </w:pPr>
      <w:r w:rsidRPr="00A73C7D">
        <w:t>Przetwarzanie danych osobowych</w:t>
      </w:r>
    </w:p>
    <w:p w:rsidR="00A25E41" w:rsidRPr="00BF21FE" w:rsidRDefault="00A25E41" w:rsidP="00E47ECC">
      <w:pPr>
        <w:pStyle w:val="Tekstpodstawowywcity2"/>
        <w:spacing w:after="0" w:line="276" w:lineRule="auto"/>
        <w:ind w:left="284" w:right="11" w:firstLine="0"/>
      </w:pPr>
      <w:r w:rsidRPr="00A73C7D">
        <w:t xml:space="preserve">Informacja ogólna dotycząca przetwarzania danych osobowych przez Ministra Obrony </w:t>
      </w:r>
      <w:r w:rsidRPr="00BF21FE">
        <w:t>Narodowej w związku z realizacją zadań ustawowych.</w:t>
      </w:r>
    </w:p>
    <w:p w:rsidR="00A25E41" w:rsidRPr="00BF21FE" w:rsidRDefault="00A25E41" w:rsidP="00F76E31">
      <w:pPr>
        <w:pStyle w:val="Tekstblokowy"/>
        <w:spacing w:after="0"/>
      </w:pPr>
      <w:r w:rsidRPr="00BF21FE">
        <w:t xml:space="preserve">Działając na podstawie art. 13 ust. 1 i 2 RODO tj. rozporządzenia Parlamentu Europejskiego </w:t>
      </w:r>
      <w:r w:rsidR="008A4FAA" w:rsidRPr="00BF21FE">
        <w:br/>
      </w:r>
      <w:r w:rsidRPr="00BF21FE">
        <w:t xml:space="preserve">i Rady (UE) </w:t>
      </w:r>
      <w:r w:rsidRPr="00BF21FE">
        <w:rPr>
          <w:i/>
        </w:rPr>
        <w:t xml:space="preserve">w sprawie ochrony osób fizycznych w związku z przetwarzaniem danych </w:t>
      </w:r>
      <w:r w:rsidRPr="00D828FC">
        <w:rPr>
          <w:i/>
        </w:rPr>
        <w:t>osobowych i w sprawie swobodnego przepływu takich danych oraz uchylenia dyrektywy 95/46/WE</w:t>
      </w:r>
      <w:r w:rsidRPr="00D828FC">
        <w:t xml:space="preserve"> (ogólne rozporządzenie o ochronie danych</w:t>
      </w:r>
      <w:r w:rsidR="00E82128" w:rsidRPr="00D828FC">
        <w:t xml:space="preserve"> - </w:t>
      </w:r>
      <w:r w:rsidR="00E82128" w:rsidRPr="00D828FC">
        <w:rPr>
          <w:rFonts w:eastAsia="Times New Roman"/>
        </w:rPr>
        <w:t xml:space="preserve">Dz. Urz. UE L 119 z 04.05.2016 r., </w:t>
      </w:r>
      <w:r w:rsidR="00E82128" w:rsidRPr="00BF21FE">
        <w:rPr>
          <w:rFonts w:eastAsia="Times New Roman"/>
        </w:rPr>
        <w:t>str. 1</w:t>
      </w:r>
      <w:r w:rsidRPr="00BF21FE">
        <w:t>) informuję Panią/Pana, że: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lastRenderedPageBreak/>
        <w:t xml:space="preserve">administrator wyznaczył Inspektora Ochrony Danych, z którym można się kontaktować poprzez pocztę elektroniczną na adres: </w:t>
      </w:r>
      <w:hyperlink r:id="rId12" w:history="1">
        <w:r w:rsidRPr="00BF21FE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BF21FE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</w:t>
      </w:r>
      <w:r w:rsidR="00BF21FE">
        <w:rPr>
          <w:rFonts w:eastAsia="Calibri"/>
          <w:i/>
          <w:color w:val="000000" w:themeColor="text1"/>
          <w:szCs w:val="24"/>
        </w:rPr>
        <w:t>u publicznego i o wolontariacie</w:t>
      </w:r>
      <w:r w:rsidRPr="00BF21FE">
        <w:rPr>
          <w:rFonts w:eastAsia="Calibri"/>
          <w:i/>
          <w:color w:val="000000" w:themeColor="text1"/>
          <w:szCs w:val="24"/>
        </w:rPr>
        <w:t>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BF21FE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żądania ich sprostowania,</w:t>
      </w:r>
    </w:p>
    <w:p w:rsidR="00A25E41" w:rsidRPr="00BF21FE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BF21FE">
        <w:rPr>
          <w:rFonts w:eastAsia="Calibri"/>
          <w:color w:val="000000" w:themeColor="text1"/>
          <w:szCs w:val="24"/>
        </w:rPr>
        <w:br/>
      </w:r>
      <w:r w:rsidRPr="00BF21FE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BF21FE">
        <w:rPr>
          <w:rFonts w:eastAsia="Calibri"/>
          <w:i/>
          <w:color w:val="000000" w:themeColor="text1"/>
          <w:szCs w:val="24"/>
        </w:rPr>
        <w:t>,</w:t>
      </w:r>
      <w:r w:rsidRPr="00BF21FE">
        <w:rPr>
          <w:rFonts w:eastAsia="Calibri"/>
          <w:i/>
          <w:color w:val="000000" w:themeColor="text1"/>
          <w:szCs w:val="24"/>
        </w:rPr>
        <w:t xml:space="preserve"> </w:t>
      </w:r>
      <w:r w:rsidRPr="00BF21FE">
        <w:rPr>
          <w:rFonts w:eastAsia="Calibri"/>
          <w:color w:val="000000" w:themeColor="text1"/>
          <w:szCs w:val="24"/>
        </w:rPr>
        <w:t>osobie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BF21FE">
        <w:rPr>
          <w:rFonts w:eastAsia="Calibri"/>
          <w:color w:val="000000" w:themeColor="text1"/>
          <w:szCs w:val="24"/>
        </w:rPr>
        <w:t>,</w:t>
      </w:r>
      <w:r w:rsidRPr="00BF21FE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F21FE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BF21FE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BF21FE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BF21FE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BF21FE">
        <w:rPr>
          <w:color w:val="000000" w:themeColor="text1"/>
          <w:szCs w:val="24"/>
          <w:u w:val="single"/>
        </w:rPr>
        <w:t>Załączniki: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Regulamin Otwartego Konkursu Ofert nr ew. </w:t>
      </w:r>
      <w:r w:rsidR="006C53F9" w:rsidRPr="00BF21FE">
        <w:rPr>
          <w:color w:val="000000" w:themeColor="text1"/>
          <w:szCs w:val="24"/>
        </w:rPr>
        <w:t>0</w:t>
      </w:r>
      <w:r w:rsidR="00BF21FE" w:rsidRPr="00BF21FE">
        <w:rPr>
          <w:color w:val="000000" w:themeColor="text1"/>
          <w:szCs w:val="24"/>
        </w:rPr>
        <w:t>3</w:t>
      </w:r>
      <w:r w:rsidR="00EE2993" w:rsidRPr="00BF21FE">
        <w:rPr>
          <w:color w:val="000000" w:themeColor="text1"/>
          <w:szCs w:val="24"/>
        </w:rPr>
        <w:t>/202</w:t>
      </w:r>
      <w:r w:rsidR="00BF21FE" w:rsidRPr="00BF21FE">
        <w:rPr>
          <w:color w:val="000000" w:themeColor="text1"/>
          <w:szCs w:val="24"/>
        </w:rPr>
        <w:t>5</w:t>
      </w:r>
      <w:r w:rsidRPr="00BF21FE">
        <w:rPr>
          <w:color w:val="000000" w:themeColor="text1"/>
          <w:szCs w:val="24"/>
        </w:rPr>
        <w:t>/WD/DEKiD.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karty oceny </w:t>
      </w:r>
      <w:r w:rsidR="00EE2993" w:rsidRPr="00BF21FE">
        <w:rPr>
          <w:color w:val="000000" w:themeColor="text1"/>
          <w:szCs w:val="24"/>
        </w:rPr>
        <w:t>formalnej</w:t>
      </w:r>
      <w:r w:rsidRPr="00BF21FE">
        <w:rPr>
          <w:color w:val="000000" w:themeColor="text1"/>
          <w:szCs w:val="24"/>
        </w:rPr>
        <w:t>.</w:t>
      </w:r>
    </w:p>
    <w:p w:rsidR="00EE2993" w:rsidRPr="00BF21FE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 xml:space="preserve">Wzór </w:t>
      </w:r>
      <w:r w:rsidR="00115514" w:rsidRPr="00BF21FE">
        <w:rPr>
          <w:color w:val="000000" w:themeColor="text1"/>
          <w:szCs w:val="24"/>
        </w:rPr>
        <w:t>k</w:t>
      </w:r>
      <w:r w:rsidRPr="00BF21FE">
        <w:rPr>
          <w:color w:val="000000" w:themeColor="text1"/>
          <w:szCs w:val="24"/>
        </w:rPr>
        <w:t>arty oceny merytorycznej.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Formularz zgłoszenia organizacji.</w:t>
      </w:r>
    </w:p>
    <w:p w:rsidR="00A25E41" w:rsidRPr="00BF21FE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VAT.</w:t>
      </w:r>
    </w:p>
    <w:p w:rsidR="00C7691B" w:rsidRPr="00BF21FE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color w:val="000000" w:themeColor="text1"/>
          <w:szCs w:val="24"/>
        </w:rPr>
        <w:t>Oświadczenie o prowadzonej działalności statutowej.</w:t>
      </w:r>
    </w:p>
    <w:p w:rsidR="00115514" w:rsidRPr="00BF21FE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BF21FE">
        <w:rPr>
          <w:rFonts w:eastAsia="Calibri"/>
          <w:color w:val="000000" w:themeColor="text1"/>
          <w:szCs w:val="24"/>
        </w:rPr>
        <w:t>Instrukcja wypełniania elektroni</w:t>
      </w:r>
      <w:r w:rsidR="00C66E29">
        <w:rPr>
          <w:rFonts w:eastAsia="Calibri"/>
          <w:color w:val="000000" w:themeColor="text1"/>
          <w:szCs w:val="24"/>
        </w:rPr>
        <w:t>cznych formularzy poprzez system internetowy</w:t>
      </w:r>
      <w:r w:rsidRPr="00BF21FE">
        <w:rPr>
          <w:rFonts w:eastAsia="Calibri"/>
          <w:color w:val="000000" w:themeColor="text1"/>
          <w:szCs w:val="24"/>
        </w:rPr>
        <w:t xml:space="preserve"> Witkac</w:t>
      </w:r>
      <w:r w:rsidR="00115514" w:rsidRPr="00BF21FE">
        <w:rPr>
          <w:color w:val="000000" w:themeColor="text1"/>
          <w:szCs w:val="24"/>
        </w:rPr>
        <w:t>.pl</w:t>
      </w:r>
      <w:r w:rsidR="001D2245" w:rsidRPr="00BF21FE">
        <w:rPr>
          <w:color w:val="000000" w:themeColor="text1"/>
          <w:szCs w:val="24"/>
        </w:rPr>
        <w:t>.</w:t>
      </w:r>
    </w:p>
    <w:p w:rsidR="00FB2CA2" w:rsidRPr="00BF21FE" w:rsidRDefault="00FB2CA2" w:rsidP="00FB2CA2">
      <w:pPr>
        <w:spacing w:after="0" w:line="240" w:lineRule="auto"/>
        <w:ind w:left="3540"/>
        <w:jc w:val="center"/>
        <w:rPr>
          <w:b/>
          <w:szCs w:val="24"/>
        </w:rPr>
      </w:pPr>
    </w:p>
    <w:p w:rsidR="00FB2CA2" w:rsidRPr="00BF21FE" w:rsidRDefault="00844175" w:rsidP="00FB2CA2">
      <w:pPr>
        <w:spacing w:after="0" w:line="240" w:lineRule="auto"/>
        <w:ind w:left="3540"/>
        <w:jc w:val="center"/>
        <w:rPr>
          <w:b/>
          <w:szCs w:val="24"/>
        </w:rPr>
      </w:pPr>
      <w:r>
        <w:rPr>
          <w:b/>
          <w:szCs w:val="24"/>
        </w:rPr>
        <w:t>DEPARTAMENT</w:t>
      </w:r>
      <w:r w:rsidR="00FB2CA2" w:rsidRPr="00BF21FE">
        <w:rPr>
          <w:b/>
          <w:szCs w:val="24"/>
        </w:rPr>
        <w:t xml:space="preserve"> EDUKACJI, </w:t>
      </w:r>
      <w:r w:rsidR="00FB2CA2" w:rsidRPr="00BF21FE">
        <w:rPr>
          <w:b/>
          <w:szCs w:val="24"/>
        </w:rPr>
        <w:br/>
        <w:t>KULTURY I DZIEDZICTWA</w:t>
      </w:r>
    </w:p>
    <w:p w:rsidR="0021733C" w:rsidRDefault="0021733C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21733C" w:rsidRPr="00BF21FE" w:rsidRDefault="0021733C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85556E" w:rsidRPr="00E5612E" w:rsidRDefault="0085556E" w:rsidP="00E5612E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</w:p>
    <w:sectPr w:rsidR="0085556E" w:rsidRPr="00E5612E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5F3" w:rsidRDefault="004A15F3">
      <w:pPr>
        <w:spacing w:after="0" w:line="240" w:lineRule="auto"/>
      </w:pPr>
      <w:r>
        <w:separator/>
      </w:r>
    </w:p>
  </w:endnote>
  <w:endnote w:type="continuationSeparator" w:id="0">
    <w:p w:rsidR="004A15F3" w:rsidRDefault="004A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3D4551" w:rsidRDefault="003D45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CFA">
          <w:rPr>
            <w:noProof/>
          </w:rPr>
          <w:t>1</w:t>
        </w:r>
        <w:r>
          <w:fldChar w:fldCharType="end"/>
        </w:r>
      </w:p>
    </w:sdtContent>
  </w:sdt>
  <w:p w:rsidR="003D4551" w:rsidRDefault="003D45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551" w:rsidRDefault="003D4551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5F3" w:rsidRDefault="004A15F3">
      <w:pPr>
        <w:spacing w:after="0" w:line="240" w:lineRule="auto"/>
      </w:pPr>
      <w:r>
        <w:separator/>
      </w:r>
    </w:p>
  </w:footnote>
  <w:footnote w:type="continuationSeparator" w:id="0">
    <w:p w:rsidR="004A15F3" w:rsidRDefault="004A1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F736848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5">
      <w:start w:val="1"/>
      <w:numFmt w:val="bullet"/>
      <w:lvlText w:val=""/>
      <w:lvlJc w:val="left"/>
      <w:pPr>
        <w:ind w:left="1291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2"/>
  </w:num>
  <w:num w:numId="3">
    <w:abstractNumId w:val="34"/>
  </w:num>
  <w:num w:numId="4">
    <w:abstractNumId w:val="27"/>
  </w:num>
  <w:num w:numId="5">
    <w:abstractNumId w:val="23"/>
  </w:num>
  <w:num w:numId="6">
    <w:abstractNumId w:val="13"/>
  </w:num>
  <w:num w:numId="7">
    <w:abstractNumId w:val="12"/>
  </w:num>
  <w:num w:numId="8">
    <w:abstractNumId w:val="45"/>
  </w:num>
  <w:num w:numId="9">
    <w:abstractNumId w:val="37"/>
  </w:num>
  <w:num w:numId="10">
    <w:abstractNumId w:val="31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4"/>
  </w:num>
  <w:num w:numId="16">
    <w:abstractNumId w:val="36"/>
  </w:num>
  <w:num w:numId="17">
    <w:abstractNumId w:val="0"/>
  </w:num>
  <w:num w:numId="18">
    <w:abstractNumId w:val="42"/>
  </w:num>
  <w:num w:numId="19">
    <w:abstractNumId w:val="17"/>
  </w:num>
  <w:num w:numId="20">
    <w:abstractNumId w:val="39"/>
  </w:num>
  <w:num w:numId="21">
    <w:abstractNumId w:val="6"/>
  </w:num>
  <w:num w:numId="22">
    <w:abstractNumId w:val="30"/>
  </w:num>
  <w:num w:numId="23">
    <w:abstractNumId w:val="24"/>
  </w:num>
  <w:num w:numId="24">
    <w:abstractNumId w:val="14"/>
  </w:num>
  <w:num w:numId="25">
    <w:abstractNumId w:val="8"/>
  </w:num>
  <w:num w:numId="26">
    <w:abstractNumId w:val="9"/>
  </w:num>
  <w:num w:numId="27">
    <w:abstractNumId w:val="25"/>
  </w:num>
  <w:num w:numId="28">
    <w:abstractNumId w:val="10"/>
  </w:num>
  <w:num w:numId="29">
    <w:abstractNumId w:val="43"/>
  </w:num>
  <w:num w:numId="30">
    <w:abstractNumId w:val="44"/>
  </w:num>
  <w:num w:numId="31">
    <w:abstractNumId w:val="35"/>
  </w:num>
  <w:num w:numId="32">
    <w:abstractNumId w:val="16"/>
  </w:num>
  <w:num w:numId="33">
    <w:abstractNumId w:val="26"/>
  </w:num>
  <w:num w:numId="34">
    <w:abstractNumId w:val="21"/>
  </w:num>
  <w:num w:numId="35">
    <w:abstractNumId w:val="47"/>
  </w:num>
  <w:num w:numId="36">
    <w:abstractNumId w:val="33"/>
  </w:num>
  <w:num w:numId="37">
    <w:abstractNumId w:val="1"/>
  </w:num>
  <w:num w:numId="38">
    <w:abstractNumId w:val="11"/>
  </w:num>
  <w:num w:numId="39">
    <w:abstractNumId w:val="38"/>
  </w:num>
  <w:num w:numId="40">
    <w:abstractNumId w:val="46"/>
  </w:num>
  <w:num w:numId="41">
    <w:abstractNumId w:val="40"/>
  </w:num>
  <w:num w:numId="42">
    <w:abstractNumId w:val="15"/>
  </w:num>
  <w:num w:numId="43">
    <w:abstractNumId w:val="28"/>
  </w:num>
  <w:num w:numId="44">
    <w:abstractNumId w:val="29"/>
  </w:num>
  <w:num w:numId="45">
    <w:abstractNumId w:val="32"/>
  </w:num>
  <w:num w:numId="46">
    <w:abstractNumId w:val="18"/>
  </w:num>
  <w:num w:numId="47">
    <w:abstractNumId w:val="41"/>
  </w:num>
  <w:num w:numId="48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A63DC"/>
    <w:rsid w:val="000B1185"/>
    <w:rsid w:val="000B15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221A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3274"/>
    <w:rsid w:val="00176617"/>
    <w:rsid w:val="00177AC9"/>
    <w:rsid w:val="00187BDD"/>
    <w:rsid w:val="00190B17"/>
    <w:rsid w:val="0019142B"/>
    <w:rsid w:val="0019293C"/>
    <w:rsid w:val="00193677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5923"/>
    <w:rsid w:val="002061C1"/>
    <w:rsid w:val="002120DF"/>
    <w:rsid w:val="002170FB"/>
    <w:rsid w:val="0021733C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64CFA"/>
    <w:rsid w:val="004826DC"/>
    <w:rsid w:val="00482F56"/>
    <w:rsid w:val="00486145"/>
    <w:rsid w:val="004864F7"/>
    <w:rsid w:val="004926CD"/>
    <w:rsid w:val="004930FE"/>
    <w:rsid w:val="00495A23"/>
    <w:rsid w:val="004978CD"/>
    <w:rsid w:val="004A15F3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32384"/>
    <w:rsid w:val="00544525"/>
    <w:rsid w:val="00546245"/>
    <w:rsid w:val="005515B6"/>
    <w:rsid w:val="00562AA0"/>
    <w:rsid w:val="0056693C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4175"/>
    <w:rsid w:val="00845082"/>
    <w:rsid w:val="008460C5"/>
    <w:rsid w:val="0085556E"/>
    <w:rsid w:val="008637B5"/>
    <w:rsid w:val="008776D4"/>
    <w:rsid w:val="00881DA1"/>
    <w:rsid w:val="00882BFE"/>
    <w:rsid w:val="00884304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4076B"/>
    <w:rsid w:val="0095243A"/>
    <w:rsid w:val="00955688"/>
    <w:rsid w:val="00957C7C"/>
    <w:rsid w:val="009654AA"/>
    <w:rsid w:val="009678E8"/>
    <w:rsid w:val="009719EC"/>
    <w:rsid w:val="00971E85"/>
    <w:rsid w:val="00974EE4"/>
    <w:rsid w:val="0098761A"/>
    <w:rsid w:val="009922CC"/>
    <w:rsid w:val="0099367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3C7D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B079F9"/>
    <w:rsid w:val="00B07FD3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5EC"/>
    <w:rsid w:val="00BD16FC"/>
    <w:rsid w:val="00BD4EE2"/>
    <w:rsid w:val="00BD5892"/>
    <w:rsid w:val="00BE10D0"/>
    <w:rsid w:val="00BE30BE"/>
    <w:rsid w:val="00BF0DBB"/>
    <w:rsid w:val="00BF21FE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6332E"/>
    <w:rsid w:val="00C66E29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91EE2"/>
    <w:rsid w:val="00E92AB7"/>
    <w:rsid w:val="00E93EFD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31E07"/>
    <w:rsid w:val="00F41F63"/>
    <w:rsid w:val="00F43968"/>
    <w:rsid w:val="00F53910"/>
    <w:rsid w:val="00F61B68"/>
    <w:rsid w:val="00F6367E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7540B-FF20-480F-B4A2-A0593F956BB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F6C0071-1C3E-4922-87B1-C6E2BF38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2891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Gawroński Krzysztof</cp:lastModifiedBy>
  <cp:revision>3</cp:revision>
  <cp:lastPrinted>2025-01-14T14:34:00Z</cp:lastPrinted>
  <dcterms:created xsi:type="dcterms:W3CDTF">2025-01-16T12:21:00Z</dcterms:created>
  <dcterms:modified xsi:type="dcterms:W3CDTF">2025-01-16T12:22:00Z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225ada2f-2af9-496f-b7ed-2340afdea569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