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0E69FE8D" w:rsidR="00FC1313" w:rsidRPr="00CB17BB" w:rsidRDefault="00FC1313" w:rsidP="00993366">
      <w:pPr>
        <w:pStyle w:val="Nagwek"/>
        <w:spacing w:after="1080"/>
        <w:rPr>
          <w:b w:val="0"/>
          <w:bCs/>
        </w:rPr>
      </w:pPr>
      <w:r w:rsidRPr="00CB17BB">
        <w:rPr>
          <w:b w:val="0"/>
          <w:bCs/>
          <w:color w:val="000000"/>
        </w:rPr>
        <w:t xml:space="preserve">Data rozpoczęcia </w:t>
      </w:r>
      <w:r w:rsidRPr="0087567C">
        <w:rPr>
          <w:b w:val="0"/>
          <w:bCs/>
          <w:color w:val="000000"/>
        </w:rPr>
        <w:t xml:space="preserve">naboru: </w:t>
      </w:r>
      <w:r w:rsidR="004D3117">
        <w:rPr>
          <w:b w:val="0"/>
          <w:bCs/>
          <w:color w:val="000000"/>
        </w:rPr>
        <w:t>08</w:t>
      </w:r>
      <w:r w:rsidR="008149F5">
        <w:rPr>
          <w:b w:val="0"/>
          <w:bCs/>
          <w:color w:val="000000"/>
        </w:rPr>
        <w:t>.0</w:t>
      </w:r>
      <w:r w:rsidR="004D3117">
        <w:rPr>
          <w:b w:val="0"/>
          <w:bCs/>
          <w:color w:val="000000"/>
        </w:rPr>
        <w:t>3</w:t>
      </w:r>
      <w:r w:rsidR="008149F5">
        <w:rPr>
          <w:b w:val="0"/>
          <w:bCs/>
          <w:color w:val="000000"/>
        </w:rPr>
        <w:t>.2024</w:t>
      </w:r>
      <w:r w:rsidRPr="0087567C">
        <w:rPr>
          <w:b w:val="0"/>
          <w:bCs/>
          <w:color w:val="000000"/>
        </w:rPr>
        <w:t xml:space="preserve"> r.</w:t>
      </w:r>
    </w:p>
    <w:p w14:paraId="0D4EF3D8" w14:textId="77777777" w:rsidR="00CB17BB" w:rsidRPr="00CB17BB" w:rsidRDefault="00CD70F3" w:rsidP="00993366">
      <w:pPr>
        <w:pStyle w:val="Nagwek"/>
        <w:spacing w:after="360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</w:p>
    <w:p w14:paraId="7EB931B2" w14:textId="73DB5BE1" w:rsidR="00ED4704" w:rsidRPr="00E72769" w:rsidRDefault="00CD70F3" w:rsidP="00ED4704">
      <w:pPr>
        <w:autoSpaceDE w:val="0"/>
        <w:autoSpaceDN w:val="0"/>
        <w:adjustRightInd w:val="0"/>
        <w:rPr>
          <w:rFonts w:eastAsiaTheme="minorHAnsi" w:cs="Open Sans"/>
          <w:szCs w:val="22"/>
          <w:lang w:eastAsia="en-US"/>
        </w:rPr>
      </w:pPr>
      <w:r w:rsidRPr="00030CF5">
        <w:t>jako Instytucja Wdrażająca w ramach</w:t>
      </w:r>
      <w:r w:rsidR="00CB17BB">
        <w:t xml:space="preserve"> </w:t>
      </w:r>
      <w:r w:rsidR="007F6AF2" w:rsidRPr="00030CF5">
        <w:t>P</w:t>
      </w:r>
      <w:r w:rsidRPr="00030CF5">
        <w:t xml:space="preserve">rogramu </w:t>
      </w:r>
      <w:r w:rsidR="002B17B3" w:rsidRPr="00030CF5">
        <w:t>Fundusze Europejskie na Infrastrukturę, Klimat, Środowisko 2021-2027</w:t>
      </w:r>
      <w:r w:rsidR="00E575E2" w:rsidRPr="00030CF5">
        <w:t>,</w:t>
      </w:r>
      <w:r w:rsidR="00CB17BB">
        <w:t xml:space="preserve"> </w:t>
      </w:r>
      <w:r w:rsidR="00CB17BB">
        <w:br/>
      </w:r>
      <w:r w:rsidRPr="00CB17BB">
        <w:rPr>
          <w:bCs/>
        </w:rPr>
        <w:t>działając na podstawie</w:t>
      </w:r>
      <w:r w:rsidRPr="00030CF5">
        <w:t xml:space="preserve"> </w:t>
      </w:r>
      <w:r w:rsidR="00442D80" w:rsidRPr="00030CF5">
        <w:t>Porozumienia</w:t>
      </w:r>
      <w:r w:rsidR="006C5C86" w:rsidRPr="00030CF5">
        <w:t xml:space="preserve"> </w:t>
      </w:r>
      <w:r w:rsidRPr="00030CF5">
        <w:t>z Min</w:t>
      </w:r>
      <w:r w:rsidR="00AC1D67" w:rsidRPr="00030CF5">
        <w:t xml:space="preserve">istrem </w:t>
      </w:r>
      <w:r w:rsidR="00AE4688" w:rsidRPr="00030CF5">
        <w:t xml:space="preserve">Klimatu i </w:t>
      </w:r>
      <w:r w:rsidR="005F1BEC" w:rsidRPr="00030CF5">
        <w:t>Środowiska</w:t>
      </w:r>
      <w:r w:rsidR="00E575E2" w:rsidRPr="00030CF5">
        <w:t>,</w:t>
      </w:r>
      <w:r w:rsidR="00CB17BB">
        <w:t xml:space="preserve"> </w:t>
      </w:r>
      <w:r w:rsidR="00CB17BB">
        <w:br/>
      </w:r>
      <w:r w:rsidR="003147CB"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="003147CB"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CB17BB">
        <w:rPr>
          <w:bCs/>
        </w:rPr>
        <w:br/>
      </w:r>
      <w:r w:rsidR="003147CB" w:rsidRPr="00CB17BB">
        <w:t>w ramach</w:t>
      </w:r>
      <w:r w:rsidR="003147CB" w:rsidRPr="00CB17BB">
        <w:rPr>
          <w:i/>
          <w:iCs/>
        </w:rPr>
        <w:t xml:space="preserve"> </w:t>
      </w:r>
      <w:r w:rsidR="0012321A" w:rsidRPr="00CB17BB">
        <w:t>Priorytet</w:t>
      </w:r>
      <w:r w:rsidR="00CB17BB" w:rsidRPr="00CB17BB">
        <w:t>u</w:t>
      </w:r>
      <w:r w:rsidR="0012321A" w:rsidRPr="00CB17BB">
        <w:t xml:space="preserve"> </w:t>
      </w:r>
      <w:bookmarkStart w:id="0" w:name="_Hlk160439342"/>
      <w:r w:rsidR="00054BBB" w:rsidRPr="00054BBB">
        <w:t>FENX.02 Wsparcie sektorów energetyka i środowisko z EFRR</w:t>
      </w:r>
      <w:r w:rsidR="00CB17BB" w:rsidRPr="00CB17BB">
        <w:t>,</w:t>
      </w:r>
      <w:r w:rsidR="0012321A" w:rsidRPr="00CB17BB">
        <w:t xml:space="preserve"> </w:t>
      </w:r>
      <w:r w:rsidR="00CB17BB" w:rsidRPr="00CB17BB">
        <w:br/>
      </w:r>
      <w:r w:rsidR="0012321A" w:rsidRPr="00CB17BB">
        <w:t xml:space="preserve">Działanie </w:t>
      </w:r>
      <w:r w:rsidR="00054BBB" w:rsidRPr="00054BBB">
        <w:t>FENX.02.04. Adaptacja do zmian klimatu, zapobieganie</w:t>
      </w:r>
      <w:r w:rsidR="00054BBB">
        <w:t xml:space="preserve"> </w:t>
      </w:r>
      <w:r w:rsidR="00054BBB" w:rsidRPr="00054BBB">
        <w:t>klęskom i katastrofom</w:t>
      </w:r>
      <w:r w:rsidR="00CB17BB" w:rsidRPr="00CB17BB">
        <w:br/>
      </w:r>
      <w:r w:rsidR="00AD3332" w:rsidRPr="00AD3332">
        <w:rPr>
          <w:u w:val="single"/>
        </w:rPr>
        <w:t xml:space="preserve">Typ </w:t>
      </w:r>
      <w:r w:rsidR="00054BBB" w:rsidRPr="00054BBB">
        <w:rPr>
          <w:u w:val="single"/>
        </w:rPr>
        <w:t>FENX.02.04.10 Edukacja w zakresie kwestii klimatycznych, adaptacji do zmian klimatu oraz ochrony zasobów wodnych</w:t>
      </w:r>
      <w:r w:rsidR="00ED4704">
        <w:rPr>
          <w:b/>
          <w:u w:val="single"/>
        </w:rPr>
        <w:t xml:space="preserve">. </w:t>
      </w:r>
      <w:r w:rsidR="003B0A6D">
        <w:rPr>
          <w:b/>
          <w:u w:val="single"/>
        </w:rPr>
        <w:br/>
      </w:r>
      <w:r w:rsidR="00ED4704" w:rsidRPr="00E72769">
        <w:rPr>
          <w:rFonts w:eastAsiaTheme="minorHAnsi" w:cs="Open Sans"/>
          <w:szCs w:val="22"/>
          <w:lang w:eastAsia="en-US"/>
        </w:rPr>
        <w:t xml:space="preserve">Podtyp: 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</w:t>
      </w:r>
      <w:proofErr w:type="spellStart"/>
      <w:r w:rsidR="00ED4704" w:rsidRPr="00E72769">
        <w:rPr>
          <w:rFonts w:eastAsiaTheme="minorHAnsi" w:cs="Open Sans"/>
          <w:szCs w:val="22"/>
          <w:lang w:eastAsia="en-US"/>
        </w:rPr>
        <w:t>informacyjno</w:t>
      </w:r>
      <w:proofErr w:type="spellEnd"/>
      <w:r w:rsidR="00ED4704" w:rsidRPr="00E72769">
        <w:rPr>
          <w:rFonts w:eastAsiaTheme="minorHAnsi" w:cs="Open Sans"/>
          <w:szCs w:val="22"/>
          <w:lang w:eastAsia="en-US"/>
        </w:rPr>
        <w:t xml:space="preserve"> - edukacyjne, kampanie itd.).</w:t>
      </w:r>
    </w:p>
    <w:bookmarkEnd w:id="0"/>
    <w:p w14:paraId="20F92626" w14:textId="18578EA6" w:rsidR="00CB17BB" w:rsidRPr="00ED4704" w:rsidRDefault="00CB17BB" w:rsidP="00993366">
      <w:pPr>
        <w:pStyle w:val="Nagwek"/>
        <w:spacing w:line="360" w:lineRule="auto"/>
        <w:rPr>
          <w:bCs/>
        </w:rPr>
      </w:pPr>
      <w:r w:rsidRPr="00737D46">
        <w:rPr>
          <w:rFonts w:cs="Open Sans"/>
          <w:b w:val="0"/>
          <w:color w:val="000000"/>
          <w:u w:val="single"/>
        </w:rPr>
        <w:br/>
      </w:r>
      <w:r w:rsidR="00990688" w:rsidRPr="0068543D">
        <w:rPr>
          <w:rStyle w:val="Nagwek1Znak"/>
        </w:rPr>
        <w:t>NABÓR</w:t>
      </w:r>
      <w:r w:rsidR="005E2775" w:rsidRPr="0068543D">
        <w:rPr>
          <w:rStyle w:val="Nagwek1Znak"/>
        </w:rPr>
        <w:t xml:space="preserve"> NR </w:t>
      </w:r>
      <w:bookmarkStart w:id="1" w:name="_Hlk149030224"/>
      <w:r w:rsidR="002B17B3" w:rsidRPr="0068543D">
        <w:rPr>
          <w:rStyle w:val="Nagwek1Znak"/>
        </w:rPr>
        <w:t>FENX.0</w:t>
      </w:r>
      <w:r w:rsidR="00054BBB" w:rsidRPr="0068543D">
        <w:rPr>
          <w:rStyle w:val="Nagwek1Znak"/>
        </w:rPr>
        <w:t>2</w:t>
      </w:r>
      <w:r w:rsidR="002B17B3" w:rsidRPr="0068543D">
        <w:rPr>
          <w:rStyle w:val="Nagwek1Znak"/>
        </w:rPr>
        <w:t>.0</w:t>
      </w:r>
      <w:r w:rsidR="00054BBB" w:rsidRPr="0068543D">
        <w:rPr>
          <w:rStyle w:val="Nagwek1Znak"/>
        </w:rPr>
        <w:t>4</w:t>
      </w:r>
      <w:r w:rsidR="00CA2AB5" w:rsidRPr="0068543D">
        <w:rPr>
          <w:rStyle w:val="Nagwek1Znak"/>
        </w:rPr>
        <w:t>-IW.01-</w:t>
      </w:r>
      <w:r w:rsidR="00D84E87" w:rsidRPr="0068543D">
        <w:rPr>
          <w:rStyle w:val="Nagwek1Znak"/>
        </w:rPr>
        <w:t>00</w:t>
      </w:r>
      <w:r w:rsidR="003F4EBE" w:rsidRPr="0068543D">
        <w:rPr>
          <w:rStyle w:val="Nagwek1Znak"/>
        </w:rPr>
        <w:t>3</w:t>
      </w:r>
      <w:r w:rsidR="002B17B3" w:rsidRPr="0068543D">
        <w:rPr>
          <w:rStyle w:val="Nagwek1Znak"/>
        </w:rPr>
        <w:t>/2</w:t>
      </w:r>
      <w:bookmarkEnd w:id="1"/>
      <w:r w:rsidR="002E0FD1" w:rsidRPr="0068543D">
        <w:rPr>
          <w:rStyle w:val="Nagwek1Znak"/>
        </w:rPr>
        <w:t>4</w:t>
      </w:r>
      <w:r>
        <w:rPr>
          <w:bCs/>
        </w:rPr>
        <w:br/>
      </w:r>
      <w:r w:rsidR="00B34474" w:rsidRPr="00CB17BB">
        <w:rPr>
          <w:b w:val="0"/>
        </w:rPr>
        <w:t>w trybie konkurencyjnym</w:t>
      </w:r>
    </w:p>
    <w:p w14:paraId="7E00DDAE" w14:textId="0D556B11" w:rsidR="00A12BD4" w:rsidRPr="00030CF5" w:rsidRDefault="00A12BD4" w:rsidP="00993366">
      <w:pPr>
        <w:pStyle w:val="Nagwek"/>
        <w:spacing w:before="360"/>
      </w:pPr>
      <w:r w:rsidRPr="0068543D">
        <w:rPr>
          <w:rStyle w:val="Nagwek1Znak"/>
        </w:rPr>
        <w:t>Jak i kiedy składać wniosek o dofinansowanie</w:t>
      </w:r>
      <w:r w:rsidR="00D64E4C">
        <w:t>:</w:t>
      </w:r>
    </w:p>
    <w:p w14:paraId="18592013" w14:textId="7A71FBE6" w:rsidR="00E612FD" w:rsidRPr="00011F5A" w:rsidRDefault="00CD70F3" w:rsidP="00993366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2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2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87567C">
        <w:rPr>
          <w:b/>
          <w:bCs/>
          <w:u w:val="single"/>
        </w:rPr>
        <w:t xml:space="preserve">od </w:t>
      </w:r>
      <w:r w:rsidR="00002DC6">
        <w:rPr>
          <w:b/>
          <w:bCs/>
          <w:u w:val="single"/>
        </w:rPr>
        <w:t>08</w:t>
      </w:r>
      <w:r w:rsidR="00AD3332">
        <w:rPr>
          <w:b/>
          <w:bCs/>
          <w:u w:val="single"/>
        </w:rPr>
        <w:t>.0</w:t>
      </w:r>
      <w:r w:rsidR="00002DC6">
        <w:rPr>
          <w:b/>
          <w:bCs/>
          <w:u w:val="single"/>
        </w:rPr>
        <w:t>3</w:t>
      </w:r>
      <w:r w:rsidR="00AD3332">
        <w:rPr>
          <w:b/>
          <w:bCs/>
          <w:u w:val="single"/>
        </w:rPr>
        <w:t>.2024</w:t>
      </w:r>
      <w:r w:rsidR="002B17B3" w:rsidRPr="0087567C">
        <w:rPr>
          <w:b/>
          <w:bCs/>
          <w:u w:val="single"/>
        </w:rPr>
        <w:t xml:space="preserve"> r.</w:t>
      </w:r>
      <w:r w:rsidR="00257874" w:rsidRPr="0087567C">
        <w:rPr>
          <w:b/>
          <w:bCs/>
          <w:u w:val="single"/>
        </w:rPr>
        <w:t xml:space="preserve"> (od godz. 10:00)</w:t>
      </w:r>
      <w:r w:rsidR="002B17B3" w:rsidRPr="0087567C">
        <w:rPr>
          <w:u w:val="single"/>
        </w:rPr>
        <w:t xml:space="preserve"> </w:t>
      </w:r>
      <w:r w:rsidR="00C511D0" w:rsidRPr="0087567C">
        <w:rPr>
          <w:b/>
          <w:bCs/>
          <w:u w:val="single"/>
        </w:rPr>
        <w:t xml:space="preserve">do </w:t>
      </w:r>
      <w:r w:rsidR="00002DC6">
        <w:rPr>
          <w:b/>
          <w:bCs/>
          <w:u w:val="single"/>
        </w:rPr>
        <w:t>07</w:t>
      </w:r>
      <w:r w:rsidR="00AD3332">
        <w:rPr>
          <w:b/>
          <w:bCs/>
          <w:u w:val="single"/>
        </w:rPr>
        <w:t>.0</w:t>
      </w:r>
      <w:r w:rsidR="00002DC6">
        <w:rPr>
          <w:b/>
          <w:bCs/>
          <w:u w:val="single"/>
        </w:rPr>
        <w:t>6</w:t>
      </w:r>
      <w:r w:rsidR="0087567C">
        <w:rPr>
          <w:b/>
          <w:bCs/>
          <w:u w:val="single"/>
        </w:rPr>
        <w:t>.</w:t>
      </w:r>
      <w:r w:rsidR="003F15C7">
        <w:rPr>
          <w:b/>
          <w:bCs/>
          <w:u w:val="single"/>
        </w:rPr>
        <w:t>2</w:t>
      </w:r>
      <w:r w:rsidR="00CA2AB5" w:rsidRPr="0087567C">
        <w:rPr>
          <w:b/>
          <w:bCs/>
          <w:u w:val="single"/>
        </w:rPr>
        <w:t>024</w:t>
      </w:r>
      <w:r w:rsidR="002B17B3" w:rsidRPr="0087567C">
        <w:rPr>
          <w:b/>
          <w:bCs/>
          <w:u w:val="single"/>
        </w:rPr>
        <w:t xml:space="preserve"> r. </w:t>
      </w:r>
      <w:r w:rsidR="00257874" w:rsidRPr="0087567C">
        <w:rPr>
          <w:b/>
          <w:bCs/>
          <w:u w:val="single"/>
        </w:rPr>
        <w:t>(do godz. 15:30)</w:t>
      </w:r>
      <w:r w:rsidR="0088343A" w:rsidRPr="0087567C">
        <w:rPr>
          <w:b/>
          <w:bCs/>
          <w:u w:val="single"/>
        </w:rPr>
        <w:t>.</w:t>
      </w:r>
      <w:r w:rsidR="0039318C">
        <w:rPr>
          <w:b/>
          <w:bCs/>
          <w:u w:val="single"/>
        </w:rPr>
        <w:t xml:space="preserve"> </w:t>
      </w:r>
      <w:r w:rsidRPr="0087567C">
        <w:t>Wnioski, które</w:t>
      </w:r>
      <w:r w:rsidRPr="00011F5A">
        <w:t xml:space="preserve">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29835B3A" w:rsidR="00700B57" w:rsidRDefault="001F6849" w:rsidP="00993366">
      <w:pPr>
        <w:pStyle w:val="Akapitzlist"/>
        <w:numPr>
          <w:ilvl w:val="0"/>
          <w:numId w:val="36"/>
        </w:numPr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D84E87">
        <w:t xml:space="preserve">8 </w:t>
      </w:r>
      <w:r w:rsidR="00B016BB">
        <w:t xml:space="preserve">Regulaminu Wyboru Projektów („Regulamin”) i z zastrzeżeniem sytuacji wskazanych w § 6 ust. </w:t>
      </w:r>
      <w:r w:rsidR="00D84E87">
        <w:t>14</w:t>
      </w:r>
      <w:r w:rsidR="00B016BB">
        <w:t>-</w:t>
      </w:r>
      <w:r w:rsidR="00D84E87">
        <w:t xml:space="preserve">16 </w:t>
      </w:r>
      <w:r w:rsidR="00B016BB">
        <w:t>Regulaminu.</w:t>
      </w:r>
    </w:p>
    <w:p w14:paraId="555F08A8" w14:textId="77777777" w:rsidR="00D64E4C" w:rsidRPr="00CB17BB" w:rsidRDefault="00D64E4C" w:rsidP="00993366">
      <w:pPr>
        <w:pStyle w:val="Nagwek"/>
        <w:spacing w:before="360"/>
      </w:pPr>
      <w:r w:rsidRPr="0068543D">
        <w:rPr>
          <w:rStyle w:val="Nagwek1Znak"/>
        </w:rPr>
        <w:lastRenderedPageBreak/>
        <w:t>Kto może się ubiegać o dofinansowanie</w:t>
      </w:r>
      <w:r w:rsidRPr="00CB17BB">
        <w:t>:</w:t>
      </w:r>
    </w:p>
    <w:p w14:paraId="4BB2A948" w14:textId="526B847F" w:rsidR="00D84E87" w:rsidRDefault="00D84E87" w:rsidP="00993366">
      <w:pPr>
        <w:autoSpaceDE w:val="0"/>
        <w:autoSpaceDN w:val="0"/>
        <w:adjustRightInd w:val="0"/>
        <w:spacing w:before="0" w:after="0"/>
      </w:pPr>
      <w:r>
        <w:t>Do naboru mogą przystąpić następujące podmioty:</w:t>
      </w:r>
    </w:p>
    <w:p w14:paraId="6208F15D" w14:textId="77777777" w:rsidR="00002DC6" w:rsidRDefault="00002DC6" w:rsidP="00002DC6">
      <w:pPr>
        <w:pStyle w:val="Akapitzlist"/>
        <w:numPr>
          <w:ilvl w:val="1"/>
          <w:numId w:val="35"/>
        </w:numPr>
        <w:ind w:left="567"/>
        <w:contextualSpacing/>
        <w:rPr>
          <w:rFonts w:cs="Open Sans"/>
          <w:color w:val="000000"/>
          <w:szCs w:val="22"/>
          <w:lang w:eastAsia="x-none"/>
        </w:rPr>
      </w:pPr>
      <w:bookmarkStart w:id="3" w:name="_Hlk160439110"/>
      <w:r w:rsidRPr="00E82BB1">
        <w:rPr>
          <w:rFonts w:cs="Open Sans"/>
          <w:color w:val="000000"/>
          <w:szCs w:val="22"/>
          <w:lang w:eastAsia="x-none"/>
        </w:rPr>
        <w:t>jednostki naukowe i naukowo badawcze,</w:t>
      </w:r>
    </w:p>
    <w:p w14:paraId="50B63DA4" w14:textId="64EE8392" w:rsidR="00002DC6" w:rsidRDefault="00002DC6" w:rsidP="00002DC6">
      <w:pPr>
        <w:pStyle w:val="Akapitzlist"/>
        <w:numPr>
          <w:ilvl w:val="1"/>
          <w:numId w:val="35"/>
        </w:numPr>
        <w:ind w:left="567"/>
        <w:contextualSpacing/>
        <w:rPr>
          <w:rFonts w:cs="Open Sans"/>
          <w:color w:val="000000"/>
          <w:szCs w:val="22"/>
          <w:lang w:eastAsia="x-none"/>
        </w:rPr>
      </w:pPr>
      <w:bookmarkStart w:id="4" w:name="_Hlk160439132"/>
      <w:bookmarkEnd w:id="3"/>
      <w:r w:rsidRPr="00E82BB1">
        <w:rPr>
          <w:rFonts w:cs="Open Sans"/>
          <w:color w:val="000000"/>
          <w:szCs w:val="22"/>
          <w:lang w:eastAsia="x-none"/>
        </w:rPr>
        <w:t>pozarządowe organizacje ekologiczne</w:t>
      </w:r>
      <w:r w:rsidR="00C26423">
        <w:rPr>
          <w:rFonts w:cs="Open Sans"/>
          <w:color w:val="000000"/>
          <w:szCs w:val="22"/>
          <w:lang w:eastAsia="x-none"/>
        </w:rPr>
        <w:t>,</w:t>
      </w:r>
    </w:p>
    <w:p w14:paraId="6AB04E95" w14:textId="53E19675" w:rsidR="00B148AA" w:rsidRPr="003B0A6D" w:rsidRDefault="00002DC6" w:rsidP="0056407B">
      <w:pPr>
        <w:pStyle w:val="Akapitzlist"/>
        <w:numPr>
          <w:ilvl w:val="1"/>
          <w:numId w:val="35"/>
        </w:numPr>
        <w:ind w:left="567"/>
        <w:contextualSpacing/>
      </w:pPr>
      <w:bookmarkStart w:id="5" w:name="_Hlk160439154"/>
      <w:bookmarkEnd w:id="4"/>
      <w:r w:rsidRPr="003B0A6D">
        <w:rPr>
          <w:rFonts w:cs="Open Sans"/>
          <w:color w:val="000000" w:themeColor="text1"/>
          <w:szCs w:val="22"/>
          <w:lang w:eastAsia="x-none"/>
        </w:rPr>
        <w:t>partnerstwa podmiotów wyżej wymienionych</w:t>
      </w:r>
    </w:p>
    <w:bookmarkEnd w:id="5"/>
    <w:p w14:paraId="7C43FB95" w14:textId="77777777" w:rsidR="003B0A6D" w:rsidRDefault="003B0A6D" w:rsidP="003B0A6D">
      <w:pPr>
        <w:pStyle w:val="Akapitzlist"/>
        <w:ind w:left="567"/>
        <w:contextualSpacing/>
      </w:pPr>
    </w:p>
    <w:p w14:paraId="771EAB46" w14:textId="15C2BBEE" w:rsidR="00D64E4C" w:rsidRPr="0014035B" w:rsidRDefault="00C45A3D" w:rsidP="00993366">
      <w:pPr>
        <w:autoSpaceDE w:val="0"/>
        <w:autoSpaceDN w:val="0"/>
        <w:adjustRightInd w:val="0"/>
        <w:spacing w:before="0" w:after="0"/>
        <w:ind w:left="284" w:hanging="284"/>
        <w:rPr>
          <w:b/>
          <w:bCs/>
        </w:rPr>
      </w:pPr>
      <w:r w:rsidRPr="0014035B">
        <w:rPr>
          <w:b/>
          <w:bCs/>
        </w:rPr>
        <w:t xml:space="preserve">Przedmiot </w:t>
      </w:r>
      <w:r w:rsidR="00DC05E8" w:rsidRPr="0014035B">
        <w:rPr>
          <w:b/>
          <w:bCs/>
        </w:rPr>
        <w:t>naboru</w:t>
      </w:r>
      <w:r w:rsidR="00D87960" w:rsidRPr="0014035B">
        <w:rPr>
          <w:b/>
          <w:bCs/>
        </w:rPr>
        <w:t>:</w:t>
      </w:r>
      <w:r w:rsidR="00316275" w:rsidRPr="0014035B">
        <w:rPr>
          <w:b/>
          <w:bCs/>
        </w:rPr>
        <w:t xml:space="preserve"> </w:t>
      </w:r>
    </w:p>
    <w:p w14:paraId="0CB3BC8A" w14:textId="77777777" w:rsidR="00B148AA" w:rsidRDefault="00B148AA" w:rsidP="00B148AA">
      <w:pPr>
        <w:autoSpaceDE w:val="0"/>
        <w:autoSpaceDN w:val="0"/>
        <w:adjustRightInd w:val="0"/>
        <w:spacing w:before="0" w:after="0"/>
        <w:rPr>
          <w:rFonts w:cs="Open Sans"/>
          <w:szCs w:val="22"/>
        </w:rPr>
      </w:pPr>
    </w:p>
    <w:p w14:paraId="608AD09A" w14:textId="56F264E7" w:rsidR="00993366" w:rsidRDefault="00002DC6" w:rsidP="00B148AA">
      <w:pPr>
        <w:autoSpaceDE w:val="0"/>
        <w:autoSpaceDN w:val="0"/>
        <w:adjustRightInd w:val="0"/>
        <w:spacing w:before="0" w:after="0"/>
      </w:pPr>
      <w:r w:rsidRPr="00002DC6">
        <w:rPr>
          <w:szCs w:val="22"/>
          <w:lang w:eastAsia="en-US"/>
          <w14:ligatures w14:val="standardContextual"/>
        </w:rPr>
        <w:t xml:space="preserve">Dofinansowanie może zostać przyznane projektom, w których większość zadań projektowych ma zasięg ponadregionalny (minimum 3 regiony NUTS2). Wsparcie będzie przyznane inicjatywom realizowanym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</w:t>
      </w:r>
      <w:proofErr w:type="spellStart"/>
      <w:r w:rsidRPr="00002DC6">
        <w:rPr>
          <w:szCs w:val="22"/>
          <w:lang w:eastAsia="en-US"/>
          <w14:ligatures w14:val="standardContextual"/>
        </w:rPr>
        <w:t>informacyjno</w:t>
      </w:r>
      <w:proofErr w:type="spellEnd"/>
      <w:r w:rsidRPr="00002DC6">
        <w:rPr>
          <w:szCs w:val="22"/>
          <w:lang w:eastAsia="en-US"/>
          <w14:ligatures w14:val="standardContextual"/>
        </w:rPr>
        <w:t xml:space="preserve"> -edukacyjne, kampanie itd.).</w:t>
      </w:r>
    </w:p>
    <w:p w14:paraId="30E1F557" w14:textId="77777777" w:rsidR="00D64E4C" w:rsidRDefault="002555E6" w:rsidP="00993366">
      <w:pPr>
        <w:pStyle w:val="Nagwek"/>
        <w:spacing w:before="360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0ECEA704" w:rsidR="00EA017A" w:rsidRPr="00737D46" w:rsidRDefault="00002DC6" w:rsidP="0099336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1</w:t>
      </w:r>
      <w:r w:rsidR="00AD3332">
        <w:rPr>
          <w:b/>
          <w:bCs/>
          <w:sz w:val="24"/>
          <w:szCs w:val="22"/>
        </w:rPr>
        <w:t>0</w:t>
      </w:r>
      <w:r w:rsidR="00D84E87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,00</w:t>
      </w:r>
      <w:r w:rsidR="0081466B" w:rsidRPr="00737D46">
        <w:rPr>
          <w:b/>
          <w:bCs/>
          <w:sz w:val="24"/>
          <w:szCs w:val="22"/>
        </w:rPr>
        <w:t xml:space="preserve"> </w:t>
      </w:r>
      <w:r w:rsidR="007F6AF2" w:rsidRPr="00737D46">
        <w:rPr>
          <w:b/>
          <w:bCs/>
          <w:sz w:val="24"/>
          <w:szCs w:val="22"/>
        </w:rPr>
        <w:t>PLN</w:t>
      </w:r>
    </w:p>
    <w:p w14:paraId="469C1C74" w14:textId="51E45F7A" w:rsidR="004131C3" w:rsidRPr="00CB17BB" w:rsidRDefault="004131C3" w:rsidP="00993366">
      <w:pPr>
        <w:pStyle w:val="Nagwek"/>
        <w:spacing w:before="360"/>
      </w:pPr>
      <w:r w:rsidRPr="00837F21"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6B016E" w:rsidRPr="006B016E">
        <w:t xml:space="preserve">dofinansowania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  <w:r w:rsidR="008E5E3E" w:rsidRPr="00CB17BB">
        <w:t>:</w:t>
      </w:r>
      <w:r w:rsidR="003B7605" w:rsidRPr="00CB17BB">
        <w:t xml:space="preserve"> </w:t>
      </w:r>
    </w:p>
    <w:p w14:paraId="78AAFEA6" w14:textId="1A03EB79" w:rsidR="00D84E87" w:rsidRPr="00032737" w:rsidRDefault="00D84E87" w:rsidP="00993366">
      <w:pPr>
        <w:pStyle w:val="Tekstpodstawowy"/>
        <w:spacing w:before="0" w:after="0"/>
        <w:jc w:val="left"/>
        <w:rPr>
          <w:sz w:val="22"/>
          <w:szCs w:val="20"/>
          <w:highlight w:val="yellow"/>
        </w:rPr>
      </w:pPr>
      <w:r w:rsidRPr="00D84E87">
        <w:rPr>
          <w:sz w:val="22"/>
          <w:szCs w:val="20"/>
        </w:rPr>
        <w:t xml:space="preserve">Minimalna wartość </w:t>
      </w:r>
      <w:bookmarkStart w:id="6" w:name="_Hlk148962328"/>
      <w:r w:rsidR="006B016E" w:rsidRPr="006B016E">
        <w:rPr>
          <w:sz w:val="22"/>
          <w:szCs w:val="20"/>
        </w:rPr>
        <w:t xml:space="preserve">dofinansowania </w:t>
      </w:r>
      <w:r w:rsidRPr="00D84E87">
        <w:rPr>
          <w:sz w:val="22"/>
          <w:szCs w:val="20"/>
        </w:rPr>
        <w:t xml:space="preserve">projektu </w:t>
      </w:r>
      <w:bookmarkEnd w:id="6"/>
      <w:r w:rsidRPr="00D84E87">
        <w:rPr>
          <w:sz w:val="22"/>
          <w:szCs w:val="20"/>
        </w:rPr>
        <w:t>w ramach naboru wynosi</w:t>
      </w:r>
      <w:r>
        <w:rPr>
          <w:sz w:val="22"/>
          <w:szCs w:val="20"/>
        </w:rPr>
        <w:t>:</w:t>
      </w:r>
      <w:r w:rsidRPr="00D84E87">
        <w:rPr>
          <w:sz w:val="22"/>
          <w:szCs w:val="20"/>
        </w:rPr>
        <w:t xml:space="preserve"> </w:t>
      </w:r>
      <w:r>
        <w:rPr>
          <w:sz w:val="22"/>
          <w:szCs w:val="20"/>
        </w:rPr>
        <w:br/>
      </w:r>
      <w:r w:rsidR="00443F3F">
        <w:rPr>
          <w:b/>
          <w:bCs/>
          <w:sz w:val="22"/>
          <w:szCs w:val="20"/>
        </w:rPr>
        <w:t>8</w:t>
      </w:r>
      <w:r w:rsidR="00D773B7" w:rsidRPr="00CF4C8A">
        <w:rPr>
          <w:b/>
          <w:bCs/>
          <w:sz w:val="22"/>
          <w:szCs w:val="20"/>
        </w:rPr>
        <w:t xml:space="preserve">00 </w:t>
      </w:r>
      <w:r w:rsidRPr="00CF4C8A">
        <w:rPr>
          <w:b/>
          <w:bCs/>
          <w:sz w:val="22"/>
          <w:szCs w:val="20"/>
        </w:rPr>
        <w:t>000,00 PLN</w:t>
      </w:r>
    </w:p>
    <w:p w14:paraId="5FC47D92" w14:textId="3582EFD3" w:rsidR="00D20AA7" w:rsidRDefault="0003273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20AA7">
        <w:rPr>
          <w:sz w:val="22"/>
          <w:szCs w:val="20"/>
        </w:rPr>
        <w:t>Maksymalna wartość</w:t>
      </w:r>
      <w:r w:rsidR="00E13BA1">
        <w:rPr>
          <w:sz w:val="22"/>
          <w:szCs w:val="20"/>
        </w:rPr>
        <w:t xml:space="preserve"> </w:t>
      </w:r>
      <w:r w:rsidR="00E13BA1" w:rsidRPr="006B016E">
        <w:rPr>
          <w:sz w:val="22"/>
          <w:szCs w:val="20"/>
        </w:rPr>
        <w:t xml:space="preserve">dofinansowania </w:t>
      </w:r>
      <w:r w:rsidR="00E13BA1" w:rsidRPr="00D84E87">
        <w:rPr>
          <w:sz w:val="22"/>
          <w:szCs w:val="20"/>
        </w:rPr>
        <w:t>projektu w ramach naboru wynosi</w:t>
      </w:r>
    </w:p>
    <w:p w14:paraId="25649CC4" w14:textId="302250C1" w:rsidR="00032737" w:rsidRPr="00482D63" w:rsidRDefault="00443F3F" w:rsidP="00993366">
      <w:pPr>
        <w:pStyle w:val="Tekstpodstawowy"/>
        <w:spacing w:before="0" w:after="0"/>
        <w:jc w:val="left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3</w:t>
      </w:r>
      <w:r w:rsidR="00D773B7" w:rsidRPr="00482D63">
        <w:rPr>
          <w:b/>
          <w:bCs/>
          <w:sz w:val="22"/>
          <w:szCs w:val="20"/>
        </w:rPr>
        <w:t xml:space="preserve"> 000</w:t>
      </w:r>
      <w:r w:rsidR="00AD5D67" w:rsidRPr="00482D63">
        <w:rPr>
          <w:b/>
          <w:bCs/>
          <w:sz w:val="22"/>
          <w:szCs w:val="20"/>
        </w:rPr>
        <w:t> </w:t>
      </w:r>
      <w:r w:rsidR="00D773B7" w:rsidRPr="00482D63">
        <w:rPr>
          <w:b/>
          <w:bCs/>
          <w:sz w:val="22"/>
          <w:szCs w:val="20"/>
        </w:rPr>
        <w:t>000</w:t>
      </w:r>
      <w:r w:rsidR="00AD5D67" w:rsidRPr="00482D63">
        <w:rPr>
          <w:b/>
          <w:bCs/>
          <w:sz w:val="22"/>
          <w:szCs w:val="20"/>
        </w:rPr>
        <w:t>,00</w:t>
      </w:r>
      <w:r w:rsidR="00D773B7" w:rsidRPr="00482D63">
        <w:rPr>
          <w:b/>
          <w:bCs/>
          <w:sz w:val="22"/>
          <w:szCs w:val="20"/>
        </w:rPr>
        <w:t xml:space="preserve"> </w:t>
      </w:r>
      <w:r w:rsidR="00032737" w:rsidRPr="00482D63">
        <w:rPr>
          <w:b/>
          <w:bCs/>
          <w:sz w:val="22"/>
          <w:szCs w:val="20"/>
        </w:rPr>
        <w:t>PLN</w:t>
      </w:r>
    </w:p>
    <w:p w14:paraId="0578ED84" w14:textId="77777777" w:rsidR="004B2A70" w:rsidRPr="00030CF5" w:rsidRDefault="00DF2C8A" w:rsidP="00993366">
      <w:pPr>
        <w:pStyle w:val="Nagwek"/>
        <w:spacing w:before="36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343037C0" w:rsidR="004131C3" w:rsidRPr="00030CF5" w:rsidRDefault="00F3536B" w:rsidP="00993366">
      <w:pPr>
        <w:spacing w:before="0"/>
      </w:pPr>
      <w:r w:rsidRPr="00030CF5">
        <w:t xml:space="preserve">Poziom współfinansowania projektu ze środków </w:t>
      </w:r>
      <w:r w:rsidR="00443A0B" w:rsidRPr="00030CF5">
        <w:t>FS</w:t>
      </w:r>
      <w:r w:rsidRPr="00030CF5">
        <w:t xml:space="preserve"> wynosi maksymalnie </w:t>
      </w:r>
      <w:r w:rsidR="00002DC6">
        <w:rPr>
          <w:b/>
          <w:bCs/>
        </w:rPr>
        <w:t>79,71</w:t>
      </w:r>
      <w:r w:rsidR="00443A0B" w:rsidRPr="00030CF5">
        <w:rPr>
          <w:b/>
          <w:bCs/>
        </w:rPr>
        <w:t xml:space="preserve">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77777777" w:rsidR="00CC3EF5" w:rsidRPr="00030CF5" w:rsidRDefault="00CC3EF5" w:rsidP="00993366">
      <w:pPr>
        <w:pStyle w:val="Nagwek"/>
        <w:spacing w:before="360" w:after="0"/>
      </w:pPr>
      <w:r w:rsidRPr="00CB17BB">
        <w:rPr>
          <w:bCs/>
        </w:rPr>
        <w:t>Forma pomocy</w:t>
      </w:r>
      <w:r w:rsidRPr="00CB17BB">
        <w:t xml:space="preserve"> </w:t>
      </w:r>
      <w:r w:rsidR="00D64E4C" w:rsidRPr="00CB17BB">
        <w:t>:</w:t>
      </w:r>
    </w:p>
    <w:p w14:paraId="6B28234F" w14:textId="77777777" w:rsidR="00CC3EF5" w:rsidRPr="00030CF5" w:rsidRDefault="00CC3EF5" w:rsidP="00993366">
      <w:pPr>
        <w:spacing w:before="0" w:after="240"/>
      </w:pPr>
      <w:r w:rsidRPr="00030CF5">
        <w:t xml:space="preserve">Pomoc finansowa w ramach działania jest udzielana w formie bezzwrotnego wsparcia finansowego.  </w:t>
      </w:r>
    </w:p>
    <w:p w14:paraId="004BB706" w14:textId="77777777" w:rsidR="001D5910" w:rsidRPr="00CB17BB" w:rsidRDefault="006A347D" w:rsidP="00993366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 xml:space="preserve">Regulamin </w:t>
      </w:r>
      <w:r w:rsidR="00137774" w:rsidRPr="00CB17BB">
        <w:rPr>
          <w:rFonts w:cs="Open Sans"/>
          <w:sz w:val="22"/>
          <w:szCs w:val="22"/>
          <w:u w:val="single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</w:t>
      </w:r>
      <w:r w:rsidRPr="00CB17BB">
        <w:rPr>
          <w:rFonts w:cs="Open Sans"/>
          <w:sz w:val="22"/>
          <w:szCs w:val="22"/>
        </w:rPr>
        <w:t xml:space="preserve">stanowi załącznik </w:t>
      </w:r>
      <w:r w:rsidR="009D07DF" w:rsidRPr="00CB17BB">
        <w:rPr>
          <w:rFonts w:cs="Open Sans"/>
          <w:sz w:val="22"/>
          <w:szCs w:val="22"/>
        </w:rPr>
        <w:t>do </w:t>
      </w:r>
      <w:r w:rsidRPr="00CB17BB">
        <w:rPr>
          <w:rFonts w:cs="Open Sans"/>
          <w:sz w:val="22"/>
          <w:szCs w:val="22"/>
        </w:rPr>
        <w:t>niniejszego ogłoszenia.</w:t>
      </w:r>
    </w:p>
    <w:p w14:paraId="51078C18" w14:textId="5BE07554" w:rsidR="006A347D" w:rsidRDefault="006A347D" w:rsidP="00993366">
      <w:pPr>
        <w:spacing w:before="0" w:after="60"/>
      </w:pPr>
      <w:r w:rsidRPr="00030CF5">
        <w:rPr>
          <w:u w:val="single"/>
        </w:rPr>
        <w:lastRenderedPageBreak/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</w:t>
      </w:r>
      <w:r w:rsidR="00AD3332">
        <w:rPr>
          <w:u w:val="single"/>
        </w:rPr>
        <w:t xml:space="preserve"> Instrukcją </w:t>
      </w:r>
      <w:r w:rsidR="00D64E4C" w:rsidRPr="00743936">
        <w:t xml:space="preserve">stanowi </w:t>
      </w:r>
      <w:r w:rsidRPr="00743936">
        <w:t>załącznik</w:t>
      </w:r>
      <w:r w:rsidRPr="00030CF5">
        <w:t xml:space="preserve"> nr</w:t>
      </w:r>
      <w:r w:rsidR="006B016E">
        <w:t> </w:t>
      </w:r>
      <w:r w:rsidR="00876AD6" w:rsidRPr="00030CF5">
        <w:t>1</w:t>
      </w:r>
      <w:r w:rsidR="006B016E">
        <w:t> </w:t>
      </w:r>
      <w:r w:rsidRPr="00030CF5">
        <w:t>do</w:t>
      </w:r>
      <w:r w:rsidR="006B016E">
        <w:t> </w:t>
      </w:r>
      <w:r w:rsidRPr="00030CF5">
        <w:t xml:space="preserve">Regulaminu </w:t>
      </w:r>
      <w:r w:rsidR="00DC05E8" w:rsidRPr="00030CF5">
        <w:t>wyboru projektów</w:t>
      </w:r>
      <w:r w:rsidRPr="00030CF5">
        <w:t>.</w:t>
      </w:r>
      <w:r w:rsidR="007F39BA">
        <w:t xml:space="preserve"> </w:t>
      </w:r>
    </w:p>
    <w:p w14:paraId="084D5EBC" w14:textId="6EC44D35" w:rsidR="006A347D" w:rsidRDefault="00743936" w:rsidP="00993366">
      <w:pPr>
        <w:spacing w:before="0" w:after="60"/>
      </w:pPr>
      <w:r>
        <w:rPr>
          <w:u w:val="single"/>
        </w:rPr>
        <w:t xml:space="preserve">Lista </w:t>
      </w:r>
      <w:r w:rsidR="00993366">
        <w:rPr>
          <w:u w:val="single"/>
        </w:rPr>
        <w:t xml:space="preserve">i zakres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6A347D" w:rsidRPr="00030CF5">
        <w:t xml:space="preserve"> załącznik nr</w:t>
      </w:r>
      <w:r w:rsidR="006B016E">
        <w:t> </w:t>
      </w:r>
      <w:r w:rsidR="00D84E87">
        <w:t>2</w:t>
      </w:r>
      <w:r w:rsidR="006B016E">
        <w:t> </w:t>
      </w:r>
      <w:r w:rsidR="006A347D" w:rsidRPr="00030CF5">
        <w:t>do</w:t>
      </w:r>
      <w:r w:rsidR="006B016E">
        <w:t> </w:t>
      </w:r>
      <w:r w:rsidR="00DC05E8" w:rsidRPr="00030CF5">
        <w:t>Regulaminu wyboru projektów.</w:t>
      </w:r>
    </w:p>
    <w:p w14:paraId="2A81EEB5" w14:textId="6F5873ED" w:rsidR="00D84E87" w:rsidRPr="001D0AD7" w:rsidRDefault="00D84E87" w:rsidP="001D0AD7">
      <w:pPr>
        <w:spacing w:before="0" w:after="60"/>
        <w:rPr>
          <w:u w:val="single"/>
        </w:rPr>
      </w:pPr>
      <w:r w:rsidRPr="00D84E87">
        <w:rPr>
          <w:u w:val="single"/>
        </w:rPr>
        <w:t xml:space="preserve">Kryteria wyboru projektu dla działania </w:t>
      </w:r>
      <w:r w:rsidR="001D0AD7" w:rsidRPr="001D0AD7">
        <w:rPr>
          <w:u w:val="single"/>
        </w:rPr>
        <w:t>FENX.02.04. Adaptacja do zmian klimatu, zapobieganie</w:t>
      </w:r>
      <w:r w:rsidR="001D0AD7">
        <w:rPr>
          <w:u w:val="single"/>
        </w:rPr>
        <w:t xml:space="preserve"> </w:t>
      </w:r>
      <w:r w:rsidR="001D0AD7" w:rsidRPr="001D0AD7">
        <w:rPr>
          <w:u w:val="single"/>
        </w:rPr>
        <w:t xml:space="preserve">klęskom i katastrofom </w:t>
      </w:r>
      <w:r w:rsidRPr="00D84E87">
        <w:rPr>
          <w:u w:val="single"/>
        </w:rPr>
        <w:t xml:space="preserve">wraz z Metodyką i kryteriami horyzontalnymi </w:t>
      </w:r>
      <w:proofErr w:type="spellStart"/>
      <w:r w:rsidRPr="00D84E87">
        <w:rPr>
          <w:u w:val="single"/>
        </w:rPr>
        <w:t>FEnIKS</w:t>
      </w:r>
      <w:proofErr w:type="spellEnd"/>
      <w:r>
        <w:rPr>
          <w:u w:val="single"/>
        </w:rPr>
        <w:t xml:space="preserve"> </w:t>
      </w:r>
      <w:r w:rsidRPr="00030CF5">
        <w:t>stanowi</w:t>
      </w:r>
      <w:r>
        <w:t>ą</w:t>
      </w:r>
      <w:r w:rsidRPr="00030CF5">
        <w:t xml:space="preserve"> załącznik nr </w:t>
      </w:r>
      <w:r>
        <w:t>3</w:t>
      </w:r>
      <w:r w:rsidRPr="00030CF5">
        <w:t xml:space="preserve"> do Regulaminu wyboru projektów.</w:t>
      </w:r>
    </w:p>
    <w:p w14:paraId="4F1CF048" w14:textId="5263DBC8" w:rsidR="00AE115A" w:rsidRDefault="00D84E87" w:rsidP="00993366">
      <w:pPr>
        <w:spacing w:before="0" w:after="60"/>
      </w:pPr>
      <w:r w:rsidRPr="00D84E87">
        <w:rPr>
          <w:u w:val="single"/>
        </w:rPr>
        <w:t xml:space="preserve">Listy sprawdzające do I </w:t>
      </w:r>
      <w:proofErr w:type="spellStart"/>
      <w:r>
        <w:rPr>
          <w:u w:val="single"/>
        </w:rPr>
        <w:t>i</w:t>
      </w:r>
      <w:proofErr w:type="spellEnd"/>
      <w:r>
        <w:rPr>
          <w:u w:val="single"/>
        </w:rPr>
        <w:t xml:space="preserve"> II </w:t>
      </w:r>
      <w:r w:rsidRPr="00D84E87">
        <w:rPr>
          <w:u w:val="single"/>
        </w:rPr>
        <w:t xml:space="preserve">etapu oceny </w:t>
      </w:r>
      <w:r w:rsidR="00AE115A" w:rsidRPr="00030CF5">
        <w:t xml:space="preserve">stanowią załącznik nr </w:t>
      </w:r>
      <w:r>
        <w:t xml:space="preserve">4 </w:t>
      </w:r>
      <w:r w:rsidR="00743936">
        <w:t xml:space="preserve">i </w:t>
      </w:r>
      <w:r>
        <w:t>5</w:t>
      </w:r>
      <w:r w:rsidRPr="00030CF5">
        <w:t xml:space="preserve"> </w:t>
      </w:r>
      <w:r w:rsidR="00AE115A" w:rsidRPr="00030CF5">
        <w:t xml:space="preserve">do </w:t>
      </w:r>
      <w:r w:rsidR="00DC05E8" w:rsidRPr="00030CF5">
        <w:t>Regulaminu wyboru projektów</w:t>
      </w:r>
      <w:r w:rsidR="00743936">
        <w:t>.</w:t>
      </w:r>
    </w:p>
    <w:p w14:paraId="243AE2C2" w14:textId="5BF367CA" w:rsidR="00743936" w:rsidRDefault="00743936" w:rsidP="00993366">
      <w:pPr>
        <w:spacing w:before="0" w:after="60"/>
      </w:pPr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załącznik nr </w:t>
      </w:r>
      <w:r w:rsidR="00D84E87">
        <w:t xml:space="preserve">6 </w:t>
      </w:r>
      <w:r>
        <w:t xml:space="preserve">do </w:t>
      </w:r>
      <w:r w:rsidRPr="00030CF5">
        <w:t>Regulaminu wyboru projektów.</w:t>
      </w:r>
    </w:p>
    <w:p w14:paraId="4E18202E" w14:textId="6857F7EE" w:rsidR="00B148AA" w:rsidRDefault="00B148AA" w:rsidP="00993366">
      <w:pPr>
        <w:spacing w:before="0" w:after="60"/>
      </w:pPr>
      <w:r>
        <w:t xml:space="preserve">Wzór umowy o dofinansowanie wraz z załącznikami stanowi załącznik nr 7 do </w:t>
      </w:r>
      <w:r w:rsidRPr="00030CF5">
        <w:t>Regulaminu wyboru projektów</w:t>
      </w:r>
    </w:p>
    <w:p w14:paraId="1F032363" w14:textId="6C1066D3" w:rsidR="00B148AA" w:rsidRDefault="00AD3332" w:rsidP="00993366">
      <w:pPr>
        <w:spacing w:before="0" w:after="60"/>
        <w:rPr>
          <w:u w:val="single"/>
        </w:rPr>
      </w:pPr>
      <w:r>
        <w:rPr>
          <w:u w:val="single"/>
        </w:rPr>
        <w:t xml:space="preserve">Katalog stosowanych w naborze wskaźników </w:t>
      </w:r>
      <w:r>
        <w:t>stanowi załącznik nr 8 do </w:t>
      </w:r>
      <w:r w:rsidRPr="00030CF5">
        <w:t>Regulaminu wyboru projektó</w:t>
      </w:r>
      <w:r>
        <w:t>w.</w:t>
      </w:r>
      <w:r w:rsidRPr="00030CF5">
        <w:rPr>
          <w:u w:val="single"/>
        </w:rPr>
        <w:t xml:space="preserve"> </w:t>
      </w:r>
    </w:p>
    <w:p w14:paraId="7BE819B3" w14:textId="380A9781" w:rsidR="00D60982" w:rsidRDefault="00B148AA" w:rsidP="00B148AA">
      <w:pPr>
        <w:spacing w:before="0" w:after="0"/>
      </w:pPr>
      <w:r>
        <w:rPr>
          <w:u w:val="single"/>
        </w:rPr>
        <w:t xml:space="preserve">Katalog kosztów pośrednich </w:t>
      </w:r>
      <w:r>
        <w:t xml:space="preserve">stanowi załącznik nr 9 do </w:t>
      </w:r>
      <w:r w:rsidRPr="00030CF5">
        <w:t>Regulaminu wyboru projektów.</w:t>
      </w:r>
      <w:r w:rsidR="00AD3332">
        <w:rPr>
          <w:u w:val="single"/>
        </w:rPr>
        <w:br/>
      </w:r>
      <w:r>
        <w:rPr>
          <w:u w:val="single"/>
        </w:rPr>
        <w:t>Regulamin KOP</w:t>
      </w:r>
      <w:r w:rsidR="00D60982" w:rsidRPr="00030CF5">
        <w:rPr>
          <w:u w:val="single"/>
        </w:rPr>
        <w:t xml:space="preserve"> wraz z załącznikami </w:t>
      </w:r>
      <w:r w:rsidR="00D60982" w:rsidRPr="00030CF5">
        <w:t>stanowi załącznik nr</w:t>
      </w:r>
      <w:r w:rsidR="006B016E">
        <w:t> </w:t>
      </w:r>
      <w:r>
        <w:t>10</w:t>
      </w:r>
      <w:r w:rsidR="006B016E">
        <w:t> </w:t>
      </w:r>
      <w:r w:rsidR="00D60982" w:rsidRPr="00030CF5">
        <w:t>do</w:t>
      </w:r>
      <w:r w:rsidR="006B016E">
        <w:t> </w:t>
      </w:r>
      <w:r w:rsidR="00D60982" w:rsidRPr="00030CF5">
        <w:t xml:space="preserve">Regulaminu wyboru projektów. </w:t>
      </w:r>
    </w:p>
    <w:p w14:paraId="5E02597B" w14:textId="77777777" w:rsidR="00B148AA" w:rsidRDefault="00B148AA" w:rsidP="00993366">
      <w:pPr>
        <w:spacing w:before="0" w:after="60"/>
      </w:pPr>
    </w:p>
    <w:p w14:paraId="20EF5C40" w14:textId="77777777" w:rsidR="004A1CD3" w:rsidRPr="00CB17BB" w:rsidRDefault="004A1CD3" w:rsidP="00993366">
      <w:pPr>
        <w:pStyle w:val="Nagwek"/>
        <w:spacing w:before="360" w:after="40"/>
        <w:rPr>
          <w:bCs/>
        </w:rPr>
      </w:pPr>
      <w:r w:rsidRPr="00CB17BB">
        <w:rPr>
          <w:bCs/>
        </w:rPr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77777777" w:rsidR="004A0A8F" w:rsidRPr="00030CF5" w:rsidRDefault="00FE3935" w:rsidP="00993366">
      <w:pPr>
        <w:pStyle w:val="Akapitzlist"/>
        <w:numPr>
          <w:ilvl w:val="0"/>
          <w:numId w:val="37"/>
        </w:numPr>
        <w:spacing w:before="0" w:after="40"/>
        <w:ind w:left="284"/>
      </w:pPr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993366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993366">
      <w:pPr>
        <w:spacing w:before="0" w:after="0"/>
        <w:ind w:left="284"/>
      </w:pPr>
      <w:r w:rsidRPr="00030CF5">
        <w:rPr>
          <w:color w:val="000000"/>
        </w:rPr>
        <w:t>Wszystkie dokumenty dotyczące naboru, w tym Regulamin, znajdują się poniżej w</w:t>
      </w:r>
      <w:r w:rsidR="006B016E">
        <w:rPr>
          <w:color w:val="000000"/>
        </w:rPr>
        <w:t> </w:t>
      </w:r>
      <w:r w:rsidRPr="00030CF5">
        <w:rPr>
          <w:color w:val="000000"/>
        </w:rPr>
        <w:t xml:space="preserve">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51CB38FF" w14:textId="77777777" w:rsidR="00C213B5" w:rsidRPr="00CB17BB" w:rsidRDefault="00C213B5" w:rsidP="00993366">
      <w:pPr>
        <w:pStyle w:val="Nagwek"/>
        <w:spacing w:before="240" w:after="60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993366">
      <w:pPr>
        <w:spacing w:before="0" w:after="0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993366">
      <w:pPr>
        <w:spacing w:before="0" w:after="0"/>
      </w:pPr>
      <w:r w:rsidRPr="00030CF5">
        <w:t>ul. Konstruktorska 3A</w:t>
      </w:r>
    </w:p>
    <w:p w14:paraId="507AA3EF" w14:textId="77777777" w:rsidR="007824D2" w:rsidRPr="00030CF5" w:rsidRDefault="007824D2" w:rsidP="00993366">
      <w:pPr>
        <w:spacing w:before="0" w:after="0"/>
      </w:pPr>
      <w:r w:rsidRPr="00030CF5">
        <w:t>02-673 Warszawa</w:t>
      </w:r>
    </w:p>
    <w:p w14:paraId="0BEFF393" w14:textId="77777777" w:rsidR="007824D2" w:rsidRPr="00030CF5" w:rsidRDefault="007824D2" w:rsidP="00993366">
      <w:pPr>
        <w:spacing w:before="0" w:after="0"/>
      </w:pPr>
      <w:r w:rsidRPr="00741C20">
        <w:t>Elektroniczna skrzynka podawcza: /rm5eox834i/</w:t>
      </w:r>
      <w:proofErr w:type="spellStart"/>
      <w:r w:rsidRPr="00741C20">
        <w:t>SkrytkaESP</w:t>
      </w:r>
      <w:proofErr w:type="spellEnd"/>
    </w:p>
    <w:p w14:paraId="05865463" w14:textId="5AB58477" w:rsidR="00D9180A" w:rsidRDefault="007824D2" w:rsidP="00993366">
      <w:pPr>
        <w:spacing w:before="0" w:after="0"/>
        <w:rPr>
          <w:rFonts w:eastAsia="Calibri" w:cs="Open Sans"/>
          <w:b/>
          <w:bCs/>
          <w:color w:val="FF0000"/>
          <w:szCs w:val="22"/>
          <w:lang w:val="en-US"/>
        </w:rPr>
      </w:pPr>
      <w:r w:rsidRPr="00482D63">
        <w:rPr>
          <w:rFonts w:cs="Open Sans"/>
          <w:szCs w:val="22"/>
          <w:lang w:val="en-US"/>
        </w:rPr>
        <w:t xml:space="preserve">E-mail: </w:t>
      </w:r>
      <w:hyperlink r:id="rId9" w:history="1">
        <w:r w:rsidR="00756E4D" w:rsidRPr="00B500D8">
          <w:rPr>
            <w:rStyle w:val="Hipercze"/>
            <w:rFonts w:eastAsia="Calibri" w:cs="Open Sans"/>
            <w:b/>
            <w:bCs/>
            <w:szCs w:val="22"/>
            <w:lang w:val="en-US"/>
          </w:rPr>
          <w:t>edukacja-klimat-fenx@nfosigw.gov.pl</w:t>
        </w:r>
      </w:hyperlink>
    </w:p>
    <w:p w14:paraId="33B00C52" w14:textId="77777777" w:rsidR="00756E4D" w:rsidRDefault="00756E4D" w:rsidP="00993366">
      <w:pPr>
        <w:spacing w:before="0" w:after="0"/>
        <w:rPr>
          <w:rFonts w:eastAsia="Calibri" w:cs="Open Sans"/>
          <w:b/>
          <w:bCs/>
          <w:color w:val="FF0000"/>
          <w:szCs w:val="22"/>
          <w:lang w:val="en-US"/>
        </w:rPr>
      </w:pPr>
    </w:p>
    <w:p w14:paraId="3E9DB977" w14:textId="77777777" w:rsidR="00756E4D" w:rsidRPr="00756E4D" w:rsidRDefault="00756E4D" w:rsidP="00993366">
      <w:pPr>
        <w:spacing w:before="0" w:after="0"/>
        <w:rPr>
          <w:lang w:val="en-US"/>
        </w:rPr>
      </w:pPr>
    </w:p>
    <w:p w14:paraId="37300DE6" w14:textId="33324724" w:rsidR="00D9180A" w:rsidRPr="00CB17BB" w:rsidRDefault="00D9180A" w:rsidP="00993366">
      <w:pPr>
        <w:pStyle w:val="Nagwek"/>
        <w:spacing w:before="360"/>
        <w:rPr>
          <w:bCs/>
        </w:rPr>
      </w:pPr>
      <w:r w:rsidRPr="00CB17BB">
        <w:lastRenderedPageBreak/>
        <w:t>Informacje dodatkowe</w:t>
      </w:r>
      <w:r w:rsidR="004E447A">
        <w:t>:</w:t>
      </w:r>
    </w:p>
    <w:p w14:paraId="012FE72E" w14:textId="297994D9" w:rsidR="00D9180A" w:rsidRPr="00CB17BB" w:rsidRDefault="00D9180A" w:rsidP="00993366"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Wdrażającą dla działania </w:t>
      </w:r>
      <w:r w:rsidR="00FD240A" w:rsidRPr="00054BBB">
        <w:t>FENX.02.04. Adaptacja do zmian klimatu, zapobieganie</w:t>
      </w:r>
      <w:r w:rsidR="00FD240A">
        <w:t xml:space="preserve"> </w:t>
      </w:r>
      <w:r w:rsidR="00FD240A" w:rsidRPr="00054BBB">
        <w:t>klęskom i katastrofom</w:t>
      </w:r>
      <w:r w:rsidR="00FD240A" w:rsidRPr="00030CF5">
        <w:t xml:space="preserve"> </w:t>
      </w:r>
      <w:r w:rsidRPr="00030CF5">
        <w:t>Programu Fundusze Europejskie na Infrastrukturę, Klimat, Środowisko 2021-2027</w:t>
      </w:r>
      <w:r w:rsidR="001D5910" w:rsidRPr="00030CF5">
        <w:t xml:space="preserve"> </w:t>
      </w:r>
      <w:r w:rsidRPr="00030CF5"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10"/>
      <w:headerReference w:type="first" r:id="rId11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AE8B2" w14:textId="77777777" w:rsidR="002A67C6" w:rsidRDefault="002A67C6">
      <w:r>
        <w:separator/>
      </w:r>
    </w:p>
  </w:endnote>
  <w:endnote w:type="continuationSeparator" w:id="0">
    <w:p w14:paraId="57B2F369" w14:textId="77777777" w:rsidR="002A67C6" w:rsidRDefault="002A6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F6B79" w14:textId="77777777" w:rsidR="002A67C6" w:rsidRDefault="002A67C6">
      <w:r>
        <w:separator/>
      </w:r>
    </w:p>
  </w:footnote>
  <w:footnote w:type="continuationSeparator" w:id="0">
    <w:p w14:paraId="352C6842" w14:textId="77777777" w:rsidR="002A67C6" w:rsidRDefault="002A6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  <w:lang w:eastAsia="pl-PL"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76845"/>
    <w:multiLevelType w:val="hybridMultilevel"/>
    <w:tmpl w:val="C0F0353E"/>
    <w:lvl w:ilvl="0" w:tplc="23AE35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14E23"/>
    <w:multiLevelType w:val="hybridMultilevel"/>
    <w:tmpl w:val="CB02A836"/>
    <w:lvl w:ilvl="0" w:tplc="F2E833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9E114B"/>
    <w:multiLevelType w:val="hybridMultilevel"/>
    <w:tmpl w:val="5DDE7EF6"/>
    <w:lvl w:ilvl="0" w:tplc="25F0C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8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47248692">
    <w:abstractNumId w:val="1"/>
  </w:num>
  <w:num w:numId="2" w16cid:durableId="218246197">
    <w:abstractNumId w:val="22"/>
  </w:num>
  <w:num w:numId="3" w16cid:durableId="749159305">
    <w:abstractNumId w:val="36"/>
  </w:num>
  <w:num w:numId="4" w16cid:durableId="155732998">
    <w:abstractNumId w:val="27"/>
  </w:num>
  <w:num w:numId="5" w16cid:durableId="1069764785">
    <w:abstractNumId w:val="34"/>
  </w:num>
  <w:num w:numId="6" w16cid:durableId="1423839356">
    <w:abstractNumId w:val="31"/>
  </w:num>
  <w:num w:numId="7" w16cid:durableId="862786025">
    <w:abstractNumId w:val="28"/>
  </w:num>
  <w:num w:numId="8" w16cid:durableId="1530147025">
    <w:abstractNumId w:val="25"/>
  </w:num>
  <w:num w:numId="9" w16cid:durableId="2031101726">
    <w:abstractNumId w:val="30"/>
  </w:num>
  <w:num w:numId="10" w16cid:durableId="1299800025">
    <w:abstractNumId w:val="11"/>
  </w:num>
  <w:num w:numId="11" w16cid:durableId="1106315687">
    <w:abstractNumId w:val="17"/>
  </w:num>
  <w:num w:numId="12" w16cid:durableId="198321373">
    <w:abstractNumId w:val="40"/>
  </w:num>
  <w:num w:numId="13" w16cid:durableId="1145777741">
    <w:abstractNumId w:val="32"/>
  </w:num>
  <w:num w:numId="14" w16cid:durableId="1462387060">
    <w:abstractNumId w:val="14"/>
  </w:num>
  <w:num w:numId="15" w16cid:durableId="297732087">
    <w:abstractNumId w:val="35"/>
  </w:num>
  <w:num w:numId="16" w16cid:durableId="1858885326">
    <w:abstractNumId w:val="0"/>
  </w:num>
  <w:num w:numId="17" w16cid:durableId="850028510">
    <w:abstractNumId w:val="15"/>
  </w:num>
  <w:num w:numId="18" w16cid:durableId="1991984480">
    <w:abstractNumId w:val="29"/>
  </w:num>
  <w:num w:numId="19" w16cid:durableId="792166071">
    <w:abstractNumId w:val="6"/>
  </w:num>
  <w:num w:numId="20" w16cid:durableId="1931353032">
    <w:abstractNumId w:val="21"/>
  </w:num>
  <w:num w:numId="21" w16cid:durableId="1996297451">
    <w:abstractNumId w:val="37"/>
  </w:num>
  <w:num w:numId="22" w16cid:durableId="249462469">
    <w:abstractNumId w:val="8"/>
  </w:num>
  <w:num w:numId="23" w16cid:durableId="2079203894">
    <w:abstractNumId w:val="23"/>
  </w:num>
  <w:num w:numId="24" w16cid:durableId="1480070608">
    <w:abstractNumId w:val="7"/>
  </w:num>
  <w:num w:numId="25" w16cid:durableId="1069116153">
    <w:abstractNumId w:val="20"/>
  </w:num>
  <w:num w:numId="26" w16cid:durableId="1122963974">
    <w:abstractNumId w:val="3"/>
  </w:num>
  <w:num w:numId="27" w16cid:durableId="372925645">
    <w:abstractNumId w:val="18"/>
  </w:num>
  <w:num w:numId="28" w16cid:durableId="30766689">
    <w:abstractNumId w:val="41"/>
  </w:num>
  <w:num w:numId="29" w16cid:durableId="663900666">
    <w:abstractNumId w:val="2"/>
  </w:num>
  <w:num w:numId="30" w16cid:durableId="1944148338">
    <w:abstractNumId w:val="26"/>
  </w:num>
  <w:num w:numId="31" w16cid:durableId="1038120661">
    <w:abstractNumId w:val="33"/>
  </w:num>
  <w:num w:numId="32" w16cid:durableId="771124637">
    <w:abstractNumId w:val="16"/>
  </w:num>
  <w:num w:numId="33" w16cid:durableId="1275944962">
    <w:abstractNumId w:val="13"/>
  </w:num>
  <w:num w:numId="34" w16cid:durableId="1613903256">
    <w:abstractNumId w:val="10"/>
  </w:num>
  <w:num w:numId="35" w16cid:durableId="1615288681">
    <w:abstractNumId w:val="39"/>
  </w:num>
  <w:num w:numId="36" w16cid:durableId="666518062">
    <w:abstractNumId w:val="5"/>
  </w:num>
  <w:num w:numId="37" w16cid:durableId="1758401046">
    <w:abstractNumId w:val="12"/>
  </w:num>
  <w:num w:numId="38" w16cid:durableId="1623222511">
    <w:abstractNumId w:val="38"/>
  </w:num>
  <w:num w:numId="39" w16cid:durableId="779570947">
    <w:abstractNumId w:val="4"/>
  </w:num>
  <w:num w:numId="40" w16cid:durableId="1644115540">
    <w:abstractNumId w:val="19"/>
  </w:num>
  <w:num w:numId="41" w16cid:durableId="1221284221">
    <w:abstractNumId w:val="9"/>
  </w:num>
  <w:num w:numId="42" w16cid:durableId="112620008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02DC6"/>
    <w:rsid w:val="00011F5A"/>
    <w:rsid w:val="000169A4"/>
    <w:rsid w:val="000303D0"/>
    <w:rsid w:val="00030CF5"/>
    <w:rsid w:val="00031559"/>
    <w:rsid w:val="00032737"/>
    <w:rsid w:val="00033A34"/>
    <w:rsid w:val="0003496C"/>
    <w:rsid w:val="00035736"/>
    <w:rsid w:val="00037216"/>
    <w:rsid w:val="0004438B"/>
    <w:rsid w:val="00047A33"/>
    <w:rsid w:val="00052E22"/>
    <w:rsid w:val="00054BBB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9319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D7D3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035B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0AD7"/>
    <w:rsid w:val="001D5910"/>
    <w:rsid w:val="001D75A3"/>
    <w:rsid w:val="001E7D76"/>
    <w:rsid w:val="001F6459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1550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3054"/>
    <w:rsid w:val="00294A33"/>
    <w:rsid w:val="002A2DB7"/>
    <w:rsid w:val="002A67C6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0FD1"/>
    <w:rsid w:val="002E1B79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7C4"/>
    <w:rsid w:val="00326EC3"/>
    <w:rsid w:val="00327D6D"/>
    <w:rsid w:val="00331172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866EE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0A6D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24AE"/>
    <w:rsid w:val="003E3511"/>
    <w:rsid w:val="003F090F"/>
    <w:rsid w:val="003F15C7"/>
    <w:rsid w:val="003F3D24"/>
    <w:rsid w:val="003F4EBE"/>
    <w:rsid w:val="00400F1D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43F3F"/>
    <w:rsid w:val="00454BD1"/>
    <w:rsid w:val="0045548F"/>
    <w:rsid w:val="0045558E"/>
    <w:rsid w:val="004669B5"/>
    <w:rsid w:val="00467682"/>
    <w:rsid w:val="0048011B"/>
    <w:rsid w:val="00482D63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3117"/>
    <w:rsid w:val="004D43B0"/>
    <w:rsid w:val="004D4BC6"/>
    <w:rsid w:val="004E447A"/>
    <w:rsid w:val="004E4B64"/>
    <w:rsid w:val="004E5B9A"/>
    <w:rsid w:val="004E75CC"/>
    <w:rsid w:val="004F5965"/>
    <w:rsid w:val="0051017B"/>
    <w:rsid w:val="00514190"/>
    <w:rsid w:val="00522FB0"/>
    <w:rsid w:val="00523DB6"/>
    <w:rsid w:val="00534EBB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43D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027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56E4D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272C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3818"/>
    <w:rsid w:val="008F4D8B"/>
    <w:rsid w:val="008F4E18"/>
    <w:rsid w:val="008F523F"/>
    <w:rsid w:val="008F6633"/>
    <w:rsid w:val="0090150C"/>
    <w:rsid w:val="009024F7"/>
    <w:rsid w:val="009077C2"/>
    <w:rsid w:val="00910310"/>
    <w:rsid w:val="00923B7B"/>
    <w:rsid w:val="00925282"/>
    <w:rsid w:val="009272D0"/>
    <w:rsid w:val="00931D19"/>
    <w:rsid w:val="00937646"/>
    <w:rsid w:val="00953185"/>
    <w:rsid w:val="00955516"/>
    <w:rsid w:val="00960DCE"/>
    <w:rsid w:val="00966D48"/>
    <w:rsid w:val="00966FE2"/>
    <w:rsid w:val="009806BE"/>
    <w:rsid w:val="00990688"/>
    <w:rsid w:val="00990BF1"/>
    <w:rsid w:val="00993366"/>
    <w:rsid w:val="009A0BD4"/>
    <w:rsid w:val="009A2EAE"/>
    <w:rsid w:val="009A31AF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87674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3332"/>
    <w:rsid w:val="00AD5D67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6DE"/>
    <w:rsid w:val="00B07EFA"/>
    <w:rsid w:val="00B1149A"/>
    <w:rsid w:val="00B148AA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31AF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6423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D17F5"/>
    <w:rsid w:val="00CD3A72"/>
    <w:rsid w:val="00CD705B"/>
    <w:rsid w:val="00CD70F3"/>
    <w:rsid w:val="00CE019D"/>
    <w:rsid w:val="00CE06C1"/>
    <w:rsid w:val="00CE56DA"/>
    <w:rsid w:val="00CF2823"/>
    <w:rsid w:val="00CF3035"/>
    <w:rsid w:val="00CF4C8A"/>
    <w:rsid w:val="00CF650F"/>
    <w:rsid w:val="00D0397E"/>
    <w:rsid w:val="00D03B66"/>
    <w:rsid w:val="00D04E27"/>
    <w:rsid w:val="00D07645"/>
    <w:rsid w:val="00D141CB"/>
    <w:rsid w:val="00D15B43"/>
    <w:rsid w:val="00D20AA7"/>
    <w:rsid w:val="00D21A75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3260"/>
    <w:rsid w:val="00D64E4C"/>
    <w:rsid w:val="00D658E8"/>
    <w:rsid w:val="00D71965"/>
    <w:rsid w:val="00D72170"/>
    <w:rsid w:val="00D773B7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5B82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505D"/>
    <w:rsid w:val="00E13BA1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C6BCA"/>
    <w:rsid w:val="00ED0D42"/>
    <w:rsid w:val="00ED4704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A5CEF"/>
    <w:rsid w:val="00FB0664"/>
    <w:rsid w:val="00FB11B2"/>
    <w:rsid w:val="00FC0611"/>
    <w:rsid w:val="00FC1313"/>
    <w:rsid w:val="00FC1A4F"/>
    <w:rsid w:val="00FC26A2"/>
    <w:rsid w:val="00FC525E"/>
    <w:rsid w:val="00FC6C59"/>
    <w:rsid w:val="00FD240A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543D"/>
    <w:pPr>
      <w:keepNext/>
      <w:outlineLvl w:val="0"/>
    </w:pPr>
    <w:rPr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68543D"/>
    <w:rPr>
      <w:rFonts w:ascii="Open Sans" w:hAnsi="Open Sans"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11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ukacja-klimat-fenx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BFFD-1066-4318-A0E7-8499B64B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686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5352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Wichniarek Anita</cp:lastModifiedBy>
  <cp:revision>5</cp:revision>
  <cp:lastPrinted>2019-09-05T08:38:00Z</cp:lastPrinted>
  <dcterms:created xsi:type="dcterms:W3CDTF">2024-03-01T08:41:00Z</dcterms:created>
  <dcterms:modified xsi:type="dcterms:W3CDTF">2024-03-07T10:59:00Z</dcterms:modified>
</cp:coreProperties>
</file>