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4FBF1" w14:textId="77777777" w:rsidR="00B8035E" w:rsidRPr="005C3719" w:rsidRDefault="00B8035E" w:rsidP="00B8035E">
      <w:pPr>
        <w:pStyle w:val="Default"/>
        <w:rPr>
          <w:rFonts w:ascii="Lato" w:hAnsi="Lato" w:cs="Times New Roman"/>
          <w:sz w:val="20"/>
          <w:szCs w:val="20"/>
        </w:rPr>
      </w:pPr>
    </w:p>
    <w:p w14:paraId="2AE21622" w14:textId="77777777" w:rsidR="00B8035E" w:rsidRPr="005C3719" w:rsidRDefault="00127D5B" w:rsidP="001744F0">
      <w:pPr>
        <w:pStyle w:val="Default"/>
        <w:rPr>
          <w:rFonts w:ascii="Lato" w:hAnsi="Lato" w:cs="Times New Roman"/>
          <w:b/>
          <w:bCs/>
          <w:sz w:val="20"/>
          <w:szCs w:val="20"/>
        </w:rPr>
      </w:pPr>
      <w:r>
        <w:rPr>
          <w:rFonts w:ascii="Lato" w:hAnsi="Lato" w:cs="Times New Roman"/>
          <w:b/>
          <w:bCs/>
          <w:noProof/>
          <w:sz w:val="20"/>
          <w:szCs w:val="20"/>
          <w:lang w:eastAsia="pl-PL"/>
        </w:rPr>
        <w:drawing>
          <wp:inline distT="0" distB="0" distL="0" distR="0" wp14:anchorId="2A7BEDB7" wp14:editId="6F5B5F64">
            <wp:extent cx="3048000" cy="8959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895985"/>
                    </a:xfrm>
                    <a:prstGeom prst="rect">
                      <a:avLst/>
                    </a:prstGeom>
                    <a:noFill/>
                  </pic:spPr>
                </pic:pic>
              </a:graphicData>
            </a:graphic>
          </wp:inline>
        </w:drawing>
      </w:r>
    </w:p>
    <w:p w14:paraId="3E77D810" w14:textId="77777777" w:rsidR="00B8035E" w:rsidRPr="005C3719" w:rsidRDefault="00B8035E" w:rsidP="00B8035E">
      <w:pPr>
        <w:pStyle w:val="Default"/>
        <w:jc w:val="center"/>
        <w:rPr>
          <w:rFonts w:ascii="Lato" w:hAnsi="Lato" w:cs="Times New Roman"/>
          <w:b/>
          <w:bCs/>
          <w:sz w:val="20"/>
          <w:szCs w:val="20"/>
        </w:rPr>
      </w:pPr>
    </w:p>
    <w:p w14:paraId="16A8C31E" w14:textId="77777777" w:rsidR="00817958" w:rsidRPr="005C3719" w:rsidRDefault="00817958" w:rsidP="00B8035E">
      <w:pPr>
        <w:pStyle w:val="Default"/>
        <w:jc w:val="center"/>
        <w:rPr>
          <w:rFonts w:ascii="Lato" w:hAnsi="Lato" w:cs="Times New Roman"/>
          <w:b/>
          <w:bCs/>
          <w:sz w:val="20"/>
          <w:szCs w:val="20"/>
        </w:rPr>
      </w:pPr>
    </w:p>
    <w:p w14:paraId="63521F8D" w14:textId="77777777" w:rsidR="00817958" w:rsidRPr="005C3719" w:rsidRDefault="00817958" w:rsidP="00B8035E">
      <w:pPr>
        <w:pStyle w:val="Default"/>
        <w:jc w:val="center"/>
        <w:rPr>
          <w:rFonts w:ascii="Lato" w:hAnsi="Lato" w:cs="Times New Roman"/>
          <w:b/>
          <w:bCs/>
          <w:sz w:val="20"/>
          <w:szCs w:val="20"/>
        </w:rPr>
      </w:pPr>
    </w:p>
    <w:p w14:paraId="60915344" w14:textId="77777777" w:rsidR="00817958" w:rsidRPr="005C3719" w:rsidRDefault="00817958" w:rsidP="00B8035E">
      <w:pPr>
        <w:pStyle w:val="Default"/>
        <w:jc w:val="center"/>
        <w:rPr>
          <w:rFonts w:ascii="Lato" w:hAnsi="Lato" w:cs="Times New Roman"/>
          <w:b/>
          <w:bCs/>
          <w:sz w:val="20"/>
          <w:szCs w:val="20"/>
        </w:rPr>
      </w:pPr>
    </w:p>
    <w:p w14:paraId="423438E3" w14:textId="77777777" w:rsidR="00817958" w:rsidRPr="005C3719" w:rsidRDefault="00817958" w:rsidP="00B8035E">
      <w:pPr>
        <w:pStyle w:val="Default"/>
        <w:jc w:val="center"/>
        <w:rPr>
          <w:rFonts w:ascii="Lato" w:hAnsi="Lato" w:cs="Times New Roman"/>
          <w:b/>
          <w:bCs/>
          <w:sz w:val="20"/>
          <w:szCs w:val="20"/>
        </w:rPr>
      </w:pPr>
    </w:p>
    <w:p w14:paraId="6877267E" w14:textId="77777777" w:rsidR="00817958" w:rsidRPr="005C3719" w:rsidRDefault="00817958" w:rsidP="00B8035E">
      <w:pPr>
        <w:pStyle w:val="Default"/>
        <w:jc w:val="center"/>
        <w:rPr>
          <w:rFonts w:ascii="Lato" w:hAnsi="Lato" w:cs="Times New Roman"/>
          <w:b/>
          <w:bCs/>
          <w:sz w:val="20"/>
          <w:szCs w:val="20"/>
        </w:rPr>
      </w:pPr>
    </w:p>
    <w:p w14:paraId="3E0C9B4C" w14:textId="77777777" w:rsidR="00817958" w:rsidRDefault="00817958" w:rsidP="00B8035E">
      <w:pPr>
        <w:pStyle w:val="Default"/>
        <w:jc w:val="center"/>
        <w:rPr>
          <w:rFonts w:ascii="Lato" w:hAnsi="Lato" w:cs="Times New Roman"/>
          <w:b/>
          <w:bCs/>
          <w:sz w:val="20"/>
          <w:szCs w:val="20"/>
        </w:rPr>
      </w:pPr>
    </w:p>
    <w:p w14:paraId="04AE7F31" w14:textId="77777777" w:rsidR="005C3719" w:rsidRDefault="005C3719" w:rsidP="00B8035E">
      <w:pPr>
        <w:pStyle w:val="Default"/>
        <w:jc w:val="center"/>
        <w:rPr>
          <w:rFonts w:ascii="Lato" w:hAnsi="Lato" w:cs="Times New Roman"/>
          <w:b/>
          <w:bCs/>
          <w:sz w:val="20"/>
          <w:szCs w:val="20"/>
        </w:rPr>
      </w:pPr>
    </w:p>
    <w:p w14:paraId="35522057" w14:textId="77777777" w:rsidR="005C3719" w:rsidRDefault="005C3719" w:rsidP="00B8035E">
      <w:pPr>
        <w:pStyle w:val="Default"/>
        <w:jc w:val="center"/>
        <w:rPr>
          <w:rFonts w:ascii="Lato" w:hAnsi="Lato" w:cs="Times New Roman"/>
          <w:b/>
          <w:bCs/>
          <w:sz w:val="20"/>
          <w:szCs w:val="20"/>
        </w:rPr>
      </w:pPr>
    </w:p>
    <w:p w14:paraId="2AAF8385" w14:textId="77777777" w:rsidR="005C3719" w:rsidRDefault="005C3719" w:rsidP="00B8035E">
      <w:pPr>
        <w:pStyle w:val="Default"/>
        <w:jc w:val="center"/>
        <w:rPr>
          <w:rFonts w:ascii="Lato" w:hAnsi="Lato" w:cs="Times New Roman"/>
          <w:b/>
          <w:bCs/>
          <w:sz w:val="20"/>
          <w:szCs w:val="20"/>
        </w:rPr>
      </w:pPr>
    </w:p>
    <w:p w14:paraId="2A555DF5" w14:textId="77777777" w:rsidR="005C3719" w:rsidRDefault="005C3719" w:rsidP="00B8035E">
      <w:pPr>
        <w:pStyle w:val="Default"/>
        <w:jc w:val="center"/>
        <w:rPr>
          <w:rFonts w:ascii="Lato" w:hAnsi="Lato" w:cs="Times New Roman"/>
          <w:b/>
          <w:bCs/>
          <w:sz w:val="20"/>
          <w:szCs w:val="20"/>
        </w:rPr>
      </w:pPr>
    </w:p>
    <w:p w14:paraId="28025546" w14:textId="77777777" w:rsidR="005C3719" w:rsidRDefault="005C3719" w:rsidP="00B8035E">
      <w:pPr>
        <w:pStyle w:val="Default"/>
        <w:jc w:val="center"/>
        <w:rPr>
          <w:rFonts w:ascii="Lato" w:hAnsi="Lato" w:cs="Times New Roman"/>
          <w:b/>
          <w:bCs/>
          <w:sz w:val="20"/>
          <w:szCs w:val="20"/>
        </w:rPr>
      </w:pPr>
    </w:p>
    <w:p w14:paraId="7C8E2D07" w14:textId="77777777" w:rsidR="005C3719" w:rsidRDefault="005C3719" w:rsidP="00B8035E">
      <w:pPr>
        <w:pStyle w:val="Default"/>
        <w:jc w:val="center"/>
        <w:rPr>
          <w:rFonts w:ascii="Lato" w:hAnsi="Lato" w:cs="Times New Roman"/>
          <w:b/>
          <w:bCs/>
          <w:sz w:val="20"/>
          <w:szCs w:val="20"/>
        </w:rPr>
      </w:pPr>
    </w:p>
    <w:p w14:paraId="75625422" w14:textId="77777777" w:rsidR="005C3719" w:rsidRDefault="005C3719" w:rsidP="00B8035E">
      <w:pPr>
        <w:pStyle w:val="Default"/>
        <w:jc w:val="center"/>
        <w:rPr>
          <w:rFonts w:ascii="Lato" w:hAnsi="Lato" w:cs="Times New Roman"/>
          <w:b/>
          <w:bCs/>
          <w:sz w:val="20"/>
          <w:szCs w:val="20"/>
        </w:rPr>
      </w:pPr>
    </w:p>
    <w:p w14:paraId="5842A073" w14:textId="77777777" w:rsidR="005C3719" w:rsidRDefault="005C3719" w:rsidP="00B8035E">
      <w:pPr>
        <w:pStyle w:val="Default"/>
        <w:jc w:val="center"/>
        <w:rPr>
          <w:rFonts w:ascii="Lato" w:hAnsi="Lato" w:cs="Times New Roman"/>
          <w:b/>
          <w:bCs/>
          <w:sz w:val="20"/>
          <w:szCs w:val="20"/>
        </w:rPr>
      </w:pPr>
    </w:p>
    <w:p w14:paraId="0F123E9C" w14:textId="77777777" w:rsidR="005C3719" w:rsidRDefault="005C3719" w:rsidP="00B8035E">
      <w:pPr>
        <w:pStyle w:val="Default"/>
        <w:jc w:val="center"/>
        <w:rPr>
          <w:rFonts w:ascii="Lato" w:hAnsi="Lato" w:cs="Times New Roman"/>
          <w:b/>
          <w:bCs/>
          <w:sz w:val="20"/>
          <w:szCs w:val="20"/>
        </w:rPr>
      </w:pPr>
    </w:p>
    <w:p w14:paraId="49F8B08D" w14:textId="77777777" w:rsidR="005C3719" w:rsidRPr="005C3719" w:rsidRDefault="005C3719" w:rsidP="00B8035E">
      <w:pPr>
        <w:pStyle w:val="Default"/>
        <w:jc w:val="center"/>
        <w:rPr>
          <w:rFonts w:ascii="Lato" w:hAnsi="Lato" w:cs="Times New Roman"/>
          <w:b/>
          <w:bCs/>
          <w:sz w:val="20"/>
          <w:szCs w:val="20"/>
        </w:rPr>
      </w:pPr>
    </w:p>
    <w:p w14:paraId="6499EECE" w14:textId="77777777" w:rsidR="00B8035E" w:rsidRPr="00C329B7" w:rsidRDefault="00B8035E" w:rsidP="00B8035E">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 xml:space="preserve">INFORMATOR </w:t>
      </w:r>
    </w:p>
    <w:p w14:paraId="006B5006" w14:textId="77777777" w:rsidR="007D18FA" w:rsidRPr="00C329B7" w:rsidRDefault="00B8035E" w:rsidP="007D18FA">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 xml:space="preserve">PROGRAM </w:t>
      </w:r>
    </w:p>
    <w:p w14:paraId="2FE99AF9" w14:textId="77777777" w:rsidR="007D18FA" w:rsidRPr="00C329B7" w:rsidRDefault="007D18FA" w:rsidP="007D18FA">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KORPUS WSPARCIA SENIORÓW</w:t>
      </w:r>
    </w:p>
    <w:p w14:paraId="2FEAFD0E" w14:textId="77777777" w:rsidR="00B8035E" w:rsidRPr="00C329B7" w:rsidRDefault="00127D5B" w:rsidP="007D18FA">
      <w:pPr>
        <w:pStyle w:val="Default"/>
        <w:jc w:val="center"/>
        <w:rPr>
          <w:rFonts w:ascii="Lato" w:hAnsi="Lato" w:cs="Times New Roman"/>
          <w:b/>
          <w:bCs/>
          <w:color w:val="C00000"/>
          <w:sz w:val="36"/>
          <w:szCs w:val="36"/>
        </w:rPr>
      </w:pPr>
      <w:r w:rsidRPr="00C329B7">
        <w:rPr>
          <w:rFonts w:ascii="Lato" w:hAnsi="Lato" w:cs="Times New Roman"/>
          <w:b/>
          <w:bCs/>
          <w:color w:val="C00000"/>
          <w:sz w:val="36"/>
          <w:szCs w:val="36"/>
        </w:rPr>
        <w:t>NA ROK 2024</w:t>
      </w:r>
    </w:p>
    <w:p w14:paraId="64FAC2B6" w14:textId="77777777" w:rsidR="00B8035E" w:rsidRPr="00A63368" w:rsidRDefault="00B8035E" w:rsidP="00B8035E">
      <w:pPr>
        <w:pStyle w:val="Default"/>
        <w:jc w:val="center"/>
        <w:rPr>
          <w:rFonts w:ascii="Lato" w:hAnsi="Lato" w:cs="Times New Roman"/>
          <w:sz w:val="20"/>
          <w:szCs w:val="20"/>
        </w:rPr>
      </w:pPr>
    </w:p>
    <w:p w14:paraId="030CA04B" w14:textId="77777777" w:rsidR="00B8035E" w:rsidRPr="00A63368" w:rsidRDefault="00B8035E" w:rsidP="00B8035E">
      <w:pPr>
        <w:pStyle w:val="Default"/>
        <w:jc w:val="center"/>
        <w:rPr>
          <w:rFonts w:ascii="Lato" w:hAnsi="Lato" w:cs="Times New Roman"/>
          <w:sz w:val="20"/>
          <w:szCs w:val="20"/>
        </w:rPr>
      </w:pPr>
    </w:p>
    <w:p w14:paraId="166E02B7" w14:textId="77777777" w:rsidR="00B8035E" w:rsidRPr="00A63368" w:rsidRDefault="00B8035E" w:rsidP="00B8035E">
      <w:pPr>
        <w:pStyle w:val="Default"/>
        <w:jc w:val="center"/>
        <w:rPr>
          <w:rFonts w:ascii="Lato" w:hAnsi="Lato" w:cs="Times New Roman"/>
          <w:sz w:val="20"/>
          <w:szCs w:val="20"/>
        </w:rPr>
      </w:pPr>
    </w:p>
    <w:p w14:paraId="156AD311" w14:textId="77777777" w:rsidR="00B8035E" w:rsidRPr="00A63368" w:rsidRDefault="00B8035E" w:rsidP="00B8035E">
      <w:pPr>
        <w:pStyle w:val="Default"/>
        <w:jc w:val="center"/>
        <w:rPr>
          <w:rFonts w:ascii="Lato" w:hAnsi="Lato" w:cs="Times New Roman"/>
          <w:sz w:val="20"/>
          <w:szCs w:val="20"/>
        </w:rPr>
      </w:pPr>
    </w:p>
    <w:p w14:paraId="3E300094" w14:textId="77777777" w:rsidR="00B8035E" w:rsidRPr="00A63368" w:rsidRDefault="00B8035E" w:rsidP="00B8035E">
      <w:pPr>
        <w:pStyle w:val="Default"/>
        <w:jc w:val="center"/>
        <w:rPr>
          <w:rFonts w:ascii="Lato" w:hAnsi="Lato" w:cs="Times New Roman"/>
          <w:sz w:val="20"/>
          <w:szCs w:val="20"/>
        </w:rPr>
      </w:pPr>
    </w:p>
    <w:p w14:paraId="5292F998" w14:textId="77777777" w:rsidR="00B8035E" w:rsidRPr="00A63368" w:rsidRDefault="00B8035E" w:rsidP="00B8035E">
      <w:pPr>
        <w:pStyle w:val="Default"/>
        <w:jc w:val="center"/>
        <w:rPr>
          <w:rFonts w:ascii="Lato" w:hAnsi="Lato" w:cs="Times New Roman"/>
          <w:sz w:val="20"/>
          <w:szCs w:val="20"/>
        </w:rPr>
      </w:pPr>
    </w:p>
    <w:p w14:paraId="6B7E0F29" w14:textId="77777777" w:rsidR="00B8035E" w:rsidRPr="00A63368" w:rsidRDefault="00B8035E" w:rsidP="00B8035E">
      <w:pPr>
        <w:pStyle w:val="Default"/>
        <w:jc w:val="center"/>
        <w:rPr>
          <w:rFonts w:ascii="Lato" w:hAnsi="Lato" w:cs="Times New Roman"/>
          <w:sz w:val="20"/>
          <w:szCs w:val="20"/>
        </w:rPr>
      </w:pPr>
    </w:p>
    <w:p w14:paraId="5E189B04" w14:textId="77777777" w:rsidR="00B8035E" w:rsidRPr="00A63368" w:rsidRDefault="00B8035E" w:rsidP="00B8035E">
      <w:pPr>
        <w:pStyle w:val="Default"/>
        <w:jc w:val="center"/>
        <w:rPr>
          <w:rFonts w:ascii="Lato" w:hAnsi="Lato" w:cs="Times New Roman"/>
          <w:sz w:val="20"/>
          <w:szCs w:val="20"/>
        </w:rPr>
      </w:pPr>
    </w:p>
    <w:p w14:paraId="70FFE3DB" w14:textId="77777777" w:rsidR="00B8035E" w:rsidRPr="00A63368" w:rsidRDefault="00B8035E" w:rsidP="00B8035E">
      <w:pPr>
        <w:pStyle w:val="Default"/>
        <w:jc w:val="center"/>
        <w:rPr>
          <w:rFonts w:ascii="Lato" w:hAnsi="Lato" w:cs="Times New Roman"/>
          <w:sz w:val="20"/>
          <w:szCs w:val="20"/>
        </w:rPr>
      </w:pPr>
    </w:p>
    <w:p w14:paraId="23D54EFB" w14:textId="77777777" w:rsidR="00B8035E" w:rsidRPr="00A63368" w:rsidRDefault="00B8035E" w:rsidP="00B8035E">
      <w:pPr>
        <w:pStyle w:val="Default"/>
        <w:jc w:val="center"/>
        <w:rPr>
          <w:rFonts w:ascii="Lato" w:hAnsi="Lato" w:cs="Times New Roman"/>
          <w:sz w:val="20"/>
          <w:szCs w:val="20"/>
        </w:rPr>
      </w:pPr>
    </w:p>
    <w:p w14:paraId="4943C7ED" w14:textId="77777777" w:rsidR="00B8035E" w:rsidRPr="00A63368" w:rsidRDefault="00B8035E" w:rsidP="00B8035E">
      <w:pPr>
        <w:pStyle w:val="Default"/>
        <w:jc w:val="center"/>
        <w:rPr>
          <w:rFonts w:ascii="Lato" w:hAnsi="Lato" w:cs="Times New Roman"/>
          <w:sz w:val="20"/>
          <w:szCs w:val="20"/>
        </w:rPr>
      </w:pPr>
    </w:p>
    <w:p w14:paraId="4859B9A5" w14:textId="77777777" w:rsidR="00B8035E" w:rsidRPr="00A63368" w:rsidRDefault="00B8035E" w:rsidP="00B8035E">
      <w:pPr>
        <w:pStyle w:val="Default"/>
        <w:jc w:val="center"/>
        <w:rPr>
          <w:rFonts w:ascii="Lato" w:hAnsi="Lato" w:cs="Times New Roman"/>
          <w:sz w:val="20"/>
          <w:szCs w:val="20"/>
        </w:rPr>
      </w:pPr>
    </w:p>
    <w:p w14:paraId="3533D405" w14:textId="77777777" w:rsidR="00817958" w:rsidRPr="00A63368" w:rsidRDefault="00817958" w:rsidP="00B8035E">
      <w:pPr>
        <w:pStyle w:val="Default"/>
        <w:jc w:val="center"/>
        <w:rPr>
          <w:rFonts w:ascii="Lato" w:hAnsi="Lato" w:cs="Times New Roman"/>
          <w:sz w:val="20"/>
          <w:szCs w:val="20"/>
        </w:rPr>
      </w:pPr>
    </w:p>
    <w:p w14:paraId="20599EEE" w14:textId="77777777" w:rsidR="00B8035E" w:rsidRPr="00A63368" w:rsidRDefault="00B8035E" w:rsidP="00B8035E">
      <w:pPr>
        <w:pStyle w:val="Default"/>
        <w:jc w:val="center"/>
        <w:rPr>
          <w:rFonts w:ascii="Lato" w:hAnsi="Lato" w:cs="Times New Roman"/>
          <w:sz w:val="20"/>
          <w:szCs w:val="20"/>
        </w:rPr>
      </w:pPr>
    </w:p>
    <w:p w14:paraId="2932E582" w14:textId="77777777" w:rsidR="00B8035E" w:rsidRPr="00A63368" w:rsidRDefault="00B8035E" w:rsidP="00B8035E">
      <w:pPr>
        <w:pStyle w:val="Default"/>
        <w:jc w:val="center"/>
        <w:rPr>
          <w:rFonts w:ascii="Lato" w:hAnsi="Lato" w:cs="Times New Roman"/>
          <w:sz w:val="20"/>
          <w:szCs w:val="20"/>
        </w:rPr>
      </w:pPr>
    </w:p>
    <w:p w14:paraId="209B65EC" w14:textId="77777777" w:rsidR="00B8035E" w:rsidRPr="00A63368" w:rsidRDefault="00B8035E" w:rsidP="00B8035E">
      <w:pPr>
        <w:pStyle w:val="Default"/>
        <w:jc w:val="center"/>
        <w:rPr>
          <w:rFonts w:ascii="Lato" w:hAnsi="Lato" w:cs="Times New Roman"/>
          <w:sz w:val="20"/>
          <w:szCs w:val="20"/>
        </w:rPr>
      </w:pPr>
    </w:p>
    <w:p w14:paraId="04A1E355" w14:textId="77777777" w:rsidR="00B8035E" w:rsidRPr="00A63368" w:rsidRDefault="00B8035E" w:rsidP="00B8035E">
      <w:pPr>
        <w:pStyle w:val="Default"/>
        <w:jc w:val="center"/>
        <w:rPr>
          <w:rFonts w:ascii="Lato" w:hAnsi="Lato" w:cs="Times New Roman"/>
          <w:sz w:val="20"/>
          <w:szCs w:val="20"/>
        </w:rPr>
      </w:pPr>
    </w:p>
    <w:p w14:paraId="519AEA20" w14:textId="77777777" w:rsidR="00B8035E" w:rsidRPr="00A63368" w:rsidRDefault="00B8035E" w:rsidP="00B8035E">
      <w:pPr>
        <w:pStyle w:val="Default"/>
        <w:jc w:val="center"/>
        <w:rPr>
          <w:rFonts w:ascii="Lato" w:hAnsi="Lato" w:cs="Times New Roman"/>
          <w:sz w:val="20"/>
          <w:szCs w:val="20"/>
        </w:rPr>
      </w:pPr>
    </w:p>
    <w:p w14:paraId="3F14BAF2" w14:textId="77777777" w:rsidR="00B8035E" w:rsidRPr="00A63368" w:rsidRDefault="00B8035E" w:rsidP="00B8035E">
      <w:pPr>
        <w:pStyle w:val="Default"/>
        <w:jc w:val="center"/>
        <w:rPr>
          <w:rFonts w:ascii="Lato" w:hAnsi="Lato" w:cs="Times New Roman"/>
          <w:sz w:val="20"/>
          <w:szCs w:val="20"/>
        </w:rPr>
      </w:pPr>
    </w:p>
    <w:p w14:paraId="1954B048" w14:textId="77777777" w:rsidR="00B8035E" w:rsidRPr="00A63368" w:rsidRDefault="00B8035E" w:rsidP="00B8035E">
      <w:pPr>
        <w:pStyle w:val="Default"/>
        <w:jc w:val="center"/>
        <w:rPr>
          <w:rFonts w:ascii="Lato" w:hAnsi="Lato" w:cs="Times New Roman"/>
          <w:sz w:val="20"/>
          <w:szCs w:val="20"/>
        </w:rPr>
      </w:pPr>
    </w:p>
    <w:p w14:paraId="60FB6FE1" w14:textId="77777777" w:rsidR="00B8035E" w:rsidRPr="00A63368" w:rsidRDefault="00B8035E" w:rsidP="00B8035E">
      <w:pPr>
        <w:pStyle w:val="Default"/>
        <w:jc w:val="center"/>
        <w:rPr>
          <w:rFonts w:ascii="Lato" w:hAnsi="Lato" w:cs="Times New Roman"/>
          <w:sz w:val="20"/>
          <w:szCs w:val="20"/>
        </w:rPr>
      </w:pPr>
    </w:p>
    <w:p w14:paraId="003455DA" w14:textId="77777777" w:rsidR="005C3719" w:rsidRDefault="005C3719" w:rsidP="00B9072A">
      <w:pPr>
        <w:pStyle w:val="Default"/>
        <w:rPr>
          <w:rFonts w:ascii="Lato" w:hAnsi="Lato" w:cs="Times New Roman"/>
          <w:sz w:val="20"/>
          <w:szCs w:val="20"/>
        </w:rPr>
      </w:pPr>
    </w:p>
    <w:p w14:paraId="72CE3B2C" w14:textId="77777777" w:rsidR="005C3719" w:rsidRDefault="005C3719" w:rsidP="00B8035E">
      <w:pPr>
        <w:pStyle w:val="Default"/>
        <w:jc w:val="center"/>
        <w:rPr>
          <w:rFonts w:ascii="Lato" w:hAnsi="Lato" w:cs="Times New Roman"/>
          <w:sz w:val="20"/>
          <w:szCs w:val="20"/>
        </w:rPr>
      </w:pPr>
    </w:p>
    <w:p w14:paraId="6CC102EA" w14:textId="77777777" w:rsidR="005C3719" w:rsidRDefault="005C3719" w:rsidP="00B8035E">
      <w:pPr>
        <w:pStyle w:val="Default"/>
        <w:jc w:val="center"/>
        <w:rPr>
          <w:rFonts w:ascii="Lato" w:hAnsi="Lato" w:cs="Times New Roman"/>
          <w:sz w:val="20"/>
          <w:szCs w:val="20"/>
        </w:rPr>
      </w:pPr>
    </w:p>
    <w:p w14:paraId="4399C3DE" w14:textId="77777777" w:rsidR="005C3719" w:rsidRPr="005C3719" w:rsidRDefault="005C3719" w:rsidP="00B8035E">
      <w:pPr>
        <w:pStyle w:val="Default"/>
        <w:jc w:val="center"/>
        <w:rPr>
          <w:rFonts w:ascii="Lato" w:hAnsi="Lato" w:cs="Times New Roman"/>
          <w:sz w:val="20"/>
          <w:szCs w:val="20"/>
        </w:rPr>
      </w:pPr>
    </w:p>
    <w:p w14:paraId="7CFBF509" w14:textId="77777777" w:rsidR="00B8035E" w:rsidRPr="005C3719" w:rsidRDefault="00B8035E" w:rsidP="00B8035E">
      <w:pPr>
        <w:pStyle w:val="Default"/>
        <w:jc w:val="center"/>
        <w:rPr>
          <w:rFonts w:ascii="Lato" w:hAnsi="Lato" w:cs="Times New Roman"/>
          <w:sz w:val="20"/>
          <w:szCs w:val="20"/>
        </w:rPr>
      </w:pPr>
    </w:p>
    <w:p w14:paraId="68F44EDB" w14:textId="465DF63A" w:rsidR="00B8035E" w:rsidRPr="005C3719" w:rsidRDefault="00B8035E" w:rsidP="00B8035E">
      <w:pPr>
        <w:pStyle w:val="Default"/>
        <w:jc w:val="center"/>
        <w:rPr>
          <w:rFonts w:ascii="Lato" w:hAnsi="Lato" w:cs="Times New Roman"/>
          <w:sz w:val="20"/>
          <w:szCs w:val="20"/>
        </w:rPr>
      </w:pPr>
      <w:r w:rsidRPr="005C3719">
        <w:rPr>
          <w:rFonts w:ascii="Lato" w:hAnsi="Lato" w:cs="Times New Roman"/>
          <w:sz w:val="20"/>
          <w:szCs w:val="20"/>
        </w:rPr>
        <w:lastRenderedPageBreak/>
        <w:t xml:space="preserve">Warszawa, </w:t>
      </w:r>
      <w:r w:rsidR="00C329B7" w:rsidRPr="00C7555F">
        <w:rPr>
          <w:rFonts w:ascii="Lato" w:hAnsi="Lato" w:cs="Times New Roman"/>
          <w:sz w:val="20"/>
          <w:szCs w:val="20"/>
        </w:rPr>
        <w:t>styczeń</w:t>
      </w:r>
      <w:r w:rsidR="00EE016A" w:rsidRPr="00C7555F">
        <w:rPr>
          <w:rFonts w:ascii="Lato" w:hAnsi="Lato" w:cs="Times New Roman"/>
          <w:sz w:val="20"/>
          <w:szCs w:val="20"/>
        </w:rPr>
        <w:t xml:space="preserve"> </w:t>
      </w:r>
      <w:r w:rsidR="00C329B7" w:rsidRPr="00C7555F">
        <w:rPr>
          <w:rFonts w:ascii="Lato" w:hAnsi="Lato" w:cs="Times New Roman"/>
          <w:sz w:val="20"/>
          <w:szCs w:val="20"/>
        </w:rPr>
        <w:t>2024</w:t>
      </w:r>
    </w:p>
    <w:p w14:paraId="7F8219AC" w14:textId="77777777" w:rsidR="00B8035E" w:rsidRPr="005C3719" w:rsidRDefault="00B8035E" w:rsidP="00FF3C86">
      <w:pPr>
        <w:pStyle w:val="Default"/>
        <w:pageBreakBefore/>
        <w:spacing w:line="480" w:lineRule="auto"/>
        <w:jc w:val="both"/>
        <w:rPr>
          <w:rFonts w:ascii="Lato" w:hAnsi="Lato" w:cs="Times New Roman"/>
          <w:b/>
          <w:color w:val="auto"/>
          <w:sz w:val="20"/>
          <w:szCs w:val="20"/>
        </w:rPr>
      </w:pPr>
      <w:r w:rsidRPr="005C3719">
        <w:rPr>
          <w:rFonts w:ascii="Lato" w:hAnsi="Lato" w:cs="Times New Roman"/>
          <w:b/>
          <w:bCs/>
          <w:color w:val="auto"/>
          <w:sz w:val="20"/>
          <w:szCs w:val="20"/>
        </w:rPr>
        <w:t xml:space="preserve">SPIS TREŚCI </w:t>
      </w:r>
    </w:p>
    <w:p w14:paraId="3D1FCDD3" w14:textId="77777777" w:rsidR="00B8035E" w:rsidRPr="005C3719" w:rsidRDefault="00817958" w:rsidP="00FF3C86">
      <w:pPr>
        <w:pStyle w:val="Default"/>
        <w:spacing w:line="480" w:lineRule="auto"/>
        <w:jc w:val="both"/>
        <w:rPr>
          <w:rFonts w:ascii="Lato" w:hAnsi="Lato" w:cs="Times New Roman"/>
          <w:bCs/>
          <w:color w:val="auto"/>
          <w:sz w:val="20"/>
          <w:szCs w:val="20"/>
        </w:rPr>
      </w:pPr>
      <w:r w:rsidRPr="005C3719">
        <w:rPr>
          <w:rFonts w:ascii="Lato" w:hAnsi="Lato" w:cs="Times New Roman"/>
          <w:bCs/>
          <w:color w:val="auto"/>
          <w:sz w:val="20"/>
          <w:szCs w:val="20"/>
        </w:rPr>
        <w:t>Wstęp</w:t>
      </w:r>
      <w:r w:rsidR="00FF3C86" w:rsidRPr="005C3719">
        <w:rPr>
          <w:rFonts w:ascii="Lato" w:hAnsi="Lato" w:cs="Times New Roman"/>
          <w:bCs/>
          <w:color w:val="auto"/>
          <w:sz w:val="20"/>
          <w:szCs w:val="20"/>
        </w:rPr>
        <w:t>………………….</w:t>
      </w:r>
      <w:r w:rsidR="00B8035E" w:rsidRPr="005C3719">
        <w:rPr>
          <w:rFonts w:ascii="Lato" w:hAnsi="Lato" w:cs="Times New Roman"/>
          <w:bCs/>
          <w:color w:val="auto"/>
          <w:sz w:val="20"/>
          <w:szCs w:val="20"/>
        </w:rPr>
        <w:t>........................................................................</w:t>
      </w:r>
      <w:r w:rsidRPr="005C3719">
        <w:rPr>
          <w:rFonts w:ascii="Lato" w:hAnsi="Lato" w:cs="Times New Roman"/>
          <w:bCs/>
          <w:color w:val="auto"/>
          <w:sz w:val="20"/>
          <w:szCs w:val="20"/>
        </w:rPr>
        <w:t>...............................</w:t>
      </w:r>
      <w:r w:rsidR="00B8035E" w:rsidRPr="005C3719">
        <w:rPr>
          <w:rFonts w:ascii="Lato" w:hAnsi="Lato" w:cs="Times New Roman"/>
          <w:bCs/>
          <w:color w:val="auto"/>
          <w:sz w:val="20"/>
          <w:szCs w:val="20"/>
        </w:rPr>
        <w:t>......</w:t>
      </w:r>
      <w:r w:rsidR="005C3719">
        <w:rPr>
          <w:rFonts w:ascii="Lato" w:hAnsi="Lato" w:cs="Times New Roman"/>
          <w:bCs/>
          <w:color w:val="auto"/>
          <w:sz w:val="20"/>
          <w:szCs w:val="20"/>
        </w:rPr>
        <w:t>..............................................................</w:t>
      </w:r>
      <w:r w:rsidR="00B8035E" w:rsidRPr="005C3719">
        <w:rPr>
          <w:rFonts w:ascii="Lato" w:hAnsi="Lato" w:cs="Times New Roman"/>
          <w:bCs/>
          <w:color w:val="auto"/>
          <w:sz w:val="20"/>
          <w:szCs w:val="20"/>
        </w:rPr>
        <w:t xml:space="preserve"> 3  </w:t>
      </w:r>
    </w:p>
    <w:p w14:paraId="0827F8B0" w14:textId="77777777" w:rsidR="00B8035E" w:rsidRPr="005C3719" w:rsidRDefault="00817958" w:rsidP="00FF3C86">
      <w:pPr>
        <w:pStyle w:val="Default"/>
        <w:spacing w:line="480" w:lineRule="auto"/>
        <w:jc w:val="both"/>
        <w:rPr>
          <w:rFonts w:ascii="Lato" w:hAnsi="Lato" w:cs="Times New Roman"/>
          <w:color w:val="auto"/>
          <w:sz w:val="20"/>
          <w:szCs w:val="20"/>
        </w:rPr>
      </w:pPr>
      <w:r w:rsidRPr="005C3719">
        <w:rPr>
          <w:rFonts w:ascii="Lato" w:hAnsi="Lato" w:cs="Times New Roman"/>
          <w:bCs/>
          <w:color w:val="auto"/>
          <w:sz w:val="20"/>
          <w:szCs w:val="20"/>
        </w:rPr>
        <w:t>Podstawowe informacje o programie………</w:t>
      </w:r>
      <w:r w:rsidR="00B8035E" w:rsidRPr="005C3719">
        <w:rPr>
          <w:rFonts w:ascii="Lato" w:hAnsi="Lato" w:cs="Times New Roman"/>
          <w:bCs/>
          <w:color w:val="auto"/>
          <w:sz w:val="20"/>
          <w:szCs w:val="20"/>
        </w:rPr>
        <w:t>.........................................................</w:t>
      </w:r>
      <w:r w:rsidRPr="005C3719">
        <w:rPr>
          <w:rFonts w:ascii="Lato" w:hAnsi="Lato" w:cs="Times New Roman"/>
          <w:bCs/>
          <w:color w:val="auto"/>
          <w:sz w:val="20"/>
          <w:szCs w:val="20"/>
        </w:rPr>
        <w:t>.....................</w:t>
      </w:r>
      <w:r w:rsidR="005C3719">
        <w:rPr>
          <w:rFonts w:ascii="Lato" w:hAnsi="Lato" w:cs="Times New Roman"/>
          <w:bCs/>
          <w:color w:val="auto"/>
          <w:sz w:val="20"/>
          <w:szCs w:val="20"/>
        </w:rPr>
        <w:t>...............................................</w:t>
      </w:r>
      <w:r w:rsidR="00B8035E" w:rsidRPr="005C3719">
        <w:rPr>
          <w:rFonts w:ascii="Lato" w:hAnsi="Lato" w:cs="Times New Roman"/>
          <w:bCs/>
          <w:color w:val="auto"/>
          <w:sz w:val="20"/>
          <w:szCs w:val="20"/>
        </w:rPr>
        <w:t xml:space="preserve"> </w:t>
      </w:r>
      <w:r w:rsidR="005151AC" w:rsidRPr="005C3719">
        <w:rPr>
          <w:rFonts w:ascii="Lato" w:hAnsi="Lato" w:cs="Times New Roman"/>
          <w:bCs/>
          <w:color w:val="auto"/>
          <w:sz w:val="20"/>
          <w:szCs w:val="20"/>
        </w:rPr>
        <w:t>4</w:t>
      </w:r>
    </w:p>
    <w:p w14:paraId="007C3409" w14:textId="77777777" w:rsidR="00B8035E" w:rsidRPr="005C3719" w:rsidRDefault="00F121C4" w:rsidP="00F121C4">
      <w:pPr>
        <w:pStyle w:val="Default"/>
        <w:spacing w:line="480" w:lineRule="auto"/>
        <w:jc w:val="both"/>
        <w:rPr>
          <w:rFonts w:ascii="Lato" w:hAnsi="Lato" w:cs="Times New Roman"/>
          <w:color w:val="auto"/>
          <w:sz w:val="20"/>
          <w:szCs w:val="20"/>
        </w:rPr>
      </w:pPr>
      <w:r w:rsidRPr="00F121C4">
        <w:rPr>
          <w:rFonts w:ascii="Lato" w:hAnsi="Lato" w:cs="Times New Roman"/>
          <w:bCs/>
          <w:color w:val="auto"/>
          <w:sz w:val="20"/>
          <w:szCs w:val="20"/>
        </w:rPr>
        <w:t xml:space="preserve">Przykładowe pytania i odpowiedzi dotyczące realizacji programu </w:t>
      </w:r>
      <w:r>
        <w:rPr>
          <w:rFonts w:ascii="Lato" w:hAnsi="Lato" w:cs="Times New Roman"/>
          <w:bCs/>
          <w:color w:val="auto"/>
          <w:sz w:val="20"/>
          <w:szCs w:val="20"/>
        </w:rPr>
        <w:t>………………………</w:t>
      </w:r>
      <w:r w:rsidR="00B8035E" w:rsidRPr="005C3719">
        <w:rPr>
          <w:rFonts w:ascii="Lato" w:hAnsi="Lato" w:cs="Times New Roman"/>
          <w:bCs/>
          <w:color w:val="auto"/>
          <w:sz w:val="20"/>
          <w:szCs w:val="20"/>
        </w:rPr>
        <w:t>...</w:t>
      </w:r>
      <w:r w:rsidR="00817958" w:rsidRPr="005C3719">
        <w:rPr>
          <w:rFonts w:ascii="Lato" w:hAnsi="Lato" w:cs="Times New Roman"/>
          <w:bCs/>
          <w:color w:val="auto"/>
          <w:sz w:val="20"/>
          <w:szCs w:val="20"/>
        </w:rPr>
        <w:t>..............</w:t>
      </w:r>
      <w:r>
        <w:rPr>
          <w:rFonts w:ascii="Lato" w:hAnsi="Lato" w:cs="Times New Roman"/>
          <w:bCs/>
          <w:color w:val="auto"/>
          <w:sz w:val="20"/>
          <w:szCs w:val="20"/>
        </w:rPr>
        <w:t>..................</w:t>
      </w:r>
      <w:r w:rsidR="005C3719">
        <w:rPr>
          <w:rFonts w:ascii="Lato" w:hAnsi="Lato" w:cs="Times New Roman"/>
          <w:bCs/>
          <w:color w:val="auto"/>
          <w:sz w:val="20"/>
          <w:szCs w:val="20"/>
        </w:rPr>
        <w:t>.............</w:t>
      </w:r>
      <w:r w:rsidR="00B8035E" w:rsidRPr="005C3719">
        <w:rPr>
          <w:rFonts w:ascii="Lato" w:hAnsi="Lato" w:cs="Times New Roman"/>
          <w:bCs/>
          <w:color w:val="auto"/>
          <w:sz w:val="20"/>
          <w:szCs w:val="20"/>
        </w:rPr>
        <w:t xml:space="preserve">9 </w:t>
      </w:r>
      <w:r w:rsidR="00B8035E" w:rsidRPr="005C3719">
        <w:rPr>
          <w:rFonts w:ascii="Lato" w:hAnsi="Lato" w:cs="Times New Roman"/>
          <w:color w:val="auto"/>
          <w:sz w:val="20"/>
          <w:szCs w:val="20"/>
        </w:rPr>
        <w:t xml:space="preserve"> </w:t>
      </w:r>
    </w:p>
    <w:p w14:paraId="37E4E44F" w14:textId="77777777" w:rsidR="00B8035E" w:rsidRPr="005C3719" w:rsidRDefault="00B8035E" w:rsidP="00817958">
      <w:pPr>
        <w:pStyle w:val="Default"/>
        <w:spacing w:line="360" w:lineRule="auto"/>
        <w:rPr>
          <w:rFonts w:ascii="Lato" w:hAnsi="Lato" w:cs="Times New Roman"/>
          <w:color w:val="auto"/>
          <w:sz w:val="20"/>
          <w:szCs w:val="20"/>
        </w:rPr>
      </w:pPr>
    </w:p>
    <w:p w14:paraId="63177687" w14:textId="77777777" w:rsidR="00FF3C86" w:rsidRPr="005C3719" w:rsidRDefault="00FF3C86" w:rsidP="00817958">
      <w:pPr>
        <w:pStyle w:val="Default"/>
        <w:spacing w:line="360" w:lineRule="auto"/>
        <w:rPr>
          <w:rFonts w:ascii="Lato" w:hAnsi="Lato" w:cs="Times New Roman"/>
          <w:color w:val="auto"/>
          <w:sz w:val="20"/>
          <w:szCs w:val="20"/>
        </w:rPr>
      </w:pPr>
    </w:p>
    <w:p w14:paraId="162AF775" w14:textId="77777777" w:rsidR="00FF3C86" w:rsidRPr="005C3719" w:rsidRDefault="00FF3C86" w:rsidP="00817958">
      <w:pPr>
        <w:pStyle w:val="Default"/>
        <w:spacing w:line="360" w:lineRule="auto"/>
        <w:rPr>
          <w:rFonts w:ascii="Lato" w:hAnsi="Lato" w:cs="Times New Roman"/>
          <w:color w:val="auto"/>
          <w:sz w:val="20"/>
          <w:szCs w:val="20"/>
        </w:rPr>
      </w:pPr>
    </w:p>
    <w:p w14:paraId="0963F1E3" w14:textId="77777777" w:rsidR="00FF3C86" w:rsidRPr="005C3719" w:rsidRDefault="00FF3C86" w:rsidP="00817958">
      <w:pPr>
        <w:pStyle w:val="Default"/>
        <w:spacing w:line="360" w:lineRule="auto"/>
        <w:rPr>
          <w:rFonts w:ascii="Lato" w:hAnsi="Lato" w:cs="Times New Roman"/>
          <w:color w:val="auto"/>
          <w:sz w:val="20"/>
          <w:szCs w:val="20"/>
        </w:rPr>
      </w:pPr>
    </w:p>
    <w:p w14:paraId="5A4355A6" w14:textId="77777777" w:rsidR="00FF3C86" w:rsidRPr="005C3719" w:rsidRDefault="00FF3C86" w:rsidP="00817958">
      <w:pPr>
        <w:pStyle w:val="Default"/>
        <w:spacing w:line="360" w:lineRule="auto"/>
        <w:rPr>
          <w:rFonts w:ascii="Lato" w:hAnsi="Lato" w:cs="Times New Roman"/>
          <w:color w:val="auto"/>
          <w:sz w:val="20"/>
          <w:szCs w:val="20"/>
        </w:rPr>
      </w:pPr>
    </w:p>
    <w:p w14:paraId="6439A662" w14:textId="77777777" w:rsidR="00FF3C86" w:rsidRPr="005C3719" w:rsidRDefault="00FF3C86" w:rsidP="00817958">
      <w:pPr>
        <w:pStyle w:val="Default"/>
        <w:spacing w:line="360" w:lineRule="auto"/>
        <w:rPr>
          <w:rFonts w:ascii="Lato" w:hAnsi="Lato" w:cs="Times New Roman"/>
          <w:color w:val="auto"/>
          <w:sz w:val="20"/>
          <w:szCs w:val="20"/>
        </w:rPr>
      </w:pPr>
    </w:p>
    <w:p w14:paraId="12B0D8B8" w14:textId="77777777" w:rsidR="00FF3C86" w:rsidRPr="005C3719" w:rsidRDefault="00FF3C86" w:rsidP="00817958">
      <w:pPr>
        <w:pStyle w:val="Default"/>
        <w:spacing w:line="360" w:lineRule="auto"/>
        <w:rPr>
          <w:rFonts w:ascii="Lato" w:hAnsi="Lato" w:cs="Times New Roman"/>
          <w:color w:val="auto"/>
          <w:sz w:val="20"/>
          <w:szCs w:val="20"/>
        </w:rPr>
      </w:pPr>
    </w:p>
    <w:p w14:paraId="2576B987" w14:textId="77777777" w:rsidR="00FF3C86" w:rsidRPr="005C3719" w:rsidRDefault="00FF3C86" w:rsidP="00817958">
      <w:pPr>
        <w:pStyle w:val="Default"/>
        <w:spacing w:line="360" w:lineRule="auto"/>
        <w:rPr>
          <w:rFonts w:ascii="Lato" w:hAnsi="Lato" w:cs="Times New Roman"/>
          <w:color w:val="auto"/>
          <w:sz w:val="20"/>
          <w:szCs w:val="20"/>
        </w:rPr>
      </w:pPr>
    </w:p>
    <w:p w14:paraId="56B829BD" w14:textId="77777777" w:rsidR="00FF3C86" w:rsidRPr="005C3719" w:rsidRDefault="00FF3C86" w:rsidP="00817958">
      <w:pPr>
        <w:pStyle w:val="Default"/>
        <w:spacing w:line="360" w:lineRule="auto"/>
        <w:rPr>
          <w:rFonts w:ascii="Lato" w:hAnsi="Lato" w:cs="Times New Roman"/>
          <w:color w:val="auto"/>
          <w:sz w:val="20"/>
          <w:szCs w:val="20"/>
        </w:rPr>
      </w:pPr>
    </w:p>
    <w:p w14:paraId="72260C40" w14:textId="77777777" w:rsidR="00FF3C86" w:rsidRPr="005C3719" w:rsidRDefault="00FF3C86" w:rsidP="00817958">
      <w:pPr>
        <w:pStyle w:val="Default"/>
        <w:spacing w:line="360" w:lineRule="auto"/>
        <w:rPr>
          <w:rFonts w:ascii="Lato" w:hAnsi="Lato" w:cs="Times New Roman"/>
          <w:color w:val="auto"/>
          <w:sz w:val="20"/>
          <w:szCs w:val="20"/>
        </w:rPr>
      </w:pPr>
    </w:p>
    <w:p w14:paraId="38B0F63A" w14:textId="77777777" w:rsidR="00FF3C86" w:rsidRPr="005C3719" w:rsidRDefault="00FF3C86" w:rsidP="00817958">
      <w:pPr>
        <w:pStyle w:val="Default"/>
        <w:spacing w:line="360" w:lineRule="auto"/>
        <w:rPr>
          <w:rFonts w:ascii="Lato" w:hAnsi="Lato" w:cs="Times New Roman"/>
          <w:color w:val="auto"/>
          <w:sz w:val="20"/>
          <w:szCs w:val="20"/>
        </w:rPr>
      </w:pPr>
    </w:p>
    <w:p w14:paraId="77E2D606" w14:textId="77777777" w:rsidR="00FF3C86" w:rsidRPr="005C3719" w:rsidRDefault="00FF3C86" w:rsidP="00817958">
      <w:pPr>
        <w:pStyle w:val="Default"/>
        <w:spacing w:line="360" w:lineRule="auto"/>
        <w:rPr>
          <w:rFonts w:ascii="Lato" w:hAnsi="Lato" w:cs="Times New Roman"/>
          <w:color w:val="auto"/>
          <w:sz w:val="20"/>
          <w:szCs w:val="20"/>
        </w:rPr>
      </w:pPr>
    </w:p>
    <w:p w14:paraId="5439A4E8" w14:textId="77777777" w:rsidR="00FF3C86" w:rsidRPr="005C3719" w:rsidRDefault="00FF3C86" w:rsidP="00817958">
      <w:pPr>
        <w:pStyle w:val="Default"/>
        <w:spacing w:line="360" w:lineRule="auto"/>
        <w:rPr>
          <w:rFonts w:ascii="Lato" w:hAnsi="Lato" w:cs="Times New Roman"/>
          <w:color w:val="auto"/>
          <w:sz w:val="20"/>
          <w:szCs w:val="20"/>
        </w:rPr>
      </w:pPr>
    </w:p>
    <w:p w14:paraId="42783485" w14:textId="77777777" w:rsidR="00FF3C86" w:rsidRPr="005C3719" w:rsidRDefault="00FF3C86" w:rsidP="00817958">
      <w:pPr>
        <w:pStyle w:val="Default"/>
        <w:spacing w:line="360" w:lineRule="auto"/>
        <w:rPr>
          <w:rFonts w:ascii="Lato" w:hAnsi="Lato" w:cs="Times New Roman"/>
          <w:color w:val="auto"/>
          <w:sz w:val="20"/>
          <w:szCs w:val="20"/>
        </w:rPr>
      </w:pPr>
    </w:p>
    <w:p w14:paraId="18839CCC" w14:textId="77777777" w:rsidR="00FF3C86" w:rsidRPr="005C3719" w:rsidRDefault="00FF3C86" w:rsidP="00817958">
      <w:pPr>
        <w:pStyle w:val="Default"/>
        <w:spacing w:line="360" w:lineRule="auto"/>
        <w:rPr>
          <w:rFonts w:ascii="Lato" w:hAnsi="Lato" w:cs="Times New Roman"/>
          <w:color w:val="auto"/>
          <w:sz w:val="20"/>
          <w:szCs w:val="20"/>
        </w:rPr>
      </w:pPr>
    </w:p>
    <w:p w14:paraId="0C2306B8" w14:textId="77777777" w:rsidR="00FF3C86" w:rsidRPr="005C3719" w:rsidRDefault="00FF3C86" w:rsidP="00817958">
      <w:pPr>
        <w:pStyle w:val="Default"/>
        <w:spacing w:line="360" w:lineRule="auto"/>
        <w:rPr>
          <w:rFonts w:ascii="Lato" w:hAnsi="Lato" w:cs="Times New Roman"/>
          <w:color w:val="auto"/>
          <w:sz w:val="20"/>
          <w:szCs w:val="20"/>
        </w:rPr>
      </w:pPr>
    </w:p>
    <w:p w14:paraId="36C574B2" w14:textId="77777777" w:rsidR="00FF3C86" w:rsidRPr="005C3719" w:rsidRDefault="00FF3C86" w:rsidP="00817958">
      <w:pPr>
        <w:pStyle w:val="Default"/>
        <w:spacing w:line="360" w:lineRule="auto"/>
        <w:rPr>
          <w:rFonts w:ascii="Lato" w:hAnsi="Lato" w:cs="Times New Roman"/>
          <w:color w:val="auto"/>
          <w:sz w:val="20"/>
          <w:szCs w:val="20"/>
        </w:rPr>
      </w:pPr>
    </w:p>
    <w:p w14:paraId="501A9ED0" w14:textId="77777777" w:rsidR="00760932" w:rsidRPr="005C3719" w:rsidRDefault="00760932" w:rsidP="00817958">
      <w:pPr>
        <w:pStyle w:val="Default"/>
        <w:spacing w:line="360" w:lineRule="auto"/>
        <w:rPr>
          <w:rFonts w:ascii="Lato" w:hAnsi="Lato" w:cs="Times New Roman"/>
          <w:color w:val="auto"/>
          <w:sz w:val="20"/>
          <w:szCs w:val="20"/>
        </w:rPr>
      </w:pPr>
    </w:p>
    <w:p w14:paraId="284B7CB6" w14:textId="77777777" w:rsidR="00760932" w:rsidRPr="005C3719" w:rsidRDefault="00760932" w:rsidP="00817958">
      <w:pPr>
        <w:pStyle w:val="Default"/>
        <w:spacing w:line="360" w:lineRule="auto"/>
        <w:rPr>
          <w:rFonts w:ascii="Lato" w:hAnsi="Lato" w:cs="Times New Roman"/>
          <w:color w:val="auto"/>
          <w:sz w:val="20"/>
          <w:szCs w:val="20"/>
        </w:rPr>
      </w:pPr>
    </w:p>
    <w:p w14:paraId="72FC2236" w14:textId="77777777" w:rsidR="00FF3C86" w:rsidRPr="005C3719" w:rsidRDefault="00FF3C86" w:rsidP="00817958">
      <w:pPr>
        <w:pStyle w:val="Default"/>
        <w:spacing w:line="360" w:lineRule="auto"/>
        <w:rPr>
          <w:rFonts w:ascii="Lato" w:hAnsi="Lato" w:cs="Times New Roman"/>
          <w:color w:val="auto"/>
          <w:sz w:val="20"/>
          <w:szCs w:val="20"/>
        </w:rPr>
      </w:pPr>
    </w:p>
    <w:p w14:paraId="4DB9787D" w14:textId="77777777" w:rsidR="00FF3C86" w:rsidRPr="005C3719" w:rsidRDefault="00FF3C86" w:rsidP="00817958">
      <w:pPr>
        <w:pStyle w:val="Default"/>
        <w:spacing w:line="360" w:lineRule="auto"/>
        <w:rPr>
          <w:rFonts w:ascii="Lato" w:hAnsi="Lato" w:cs="Times New Roman"/>
          <w:color w:val="auto"/>
          <w:sz w:val="20"/>
          <w:szCs w:val="20"/>
        </w:rPr>
      </w:pPr>
    </w:p>
    <w:p w14:paraId="5F502B73" w14:textId="77777777" w:rsidR="00FF3C86" w:rsidRPr="005C3719" w:rsidRDefault="00FF3C86" w:rsidP="00817958">
      <w:pPr>
        <w:pStyle w:val="Default"/>
        <w:spacing w:line="360" w:lineRule="auto"/>
        <w:rPr>
          <w:rFonts w:ascii="Lato" w:hAnsi="Lato" w:cs="Times New Roman"/>
          <w:color w:val="auto"/>
          <w:sz w:val="20"/>
          <w:szCs w:val="20"/>
        </w:rPr>
      </w:pPr>
    </w:p>
    <w:p w14:paraId="219FC507" w14:textId="77777777" w:rsidR="00FF3C86" w:rsidRPr="005C3719" w:rsidRDefault="00FF3C86" w:rsidP="00817958">
      <w:pPr>
        <w:pStyle w:val="Default"/>
        <w:spacing w:line="360" w:lineRule="auto"/>
        <w:rPr>
          <w:rFonts w:ascii="Lato" w:hAnsi="Lato" w:cs="Times New Roman"/>
          <w:color w:val="auto"/>
          <w:sz w:val="20"/>
          <w:szCs w:val="20"/>
        </w:rPr>
      </w:pPr>
    </w:p>
    <w:p w14:paraId="095666C0" w14:textId="77777777" w:rsidR="00FF3C86" w:rsidRPr="005C3719" w:rsidRDefault="00FF3C86" w:rsidP="00817958">
      <w:pPr>
        <w:pStyle w:val="Default"/>
        <w:spacing w:line="360" w:lineRule="auto"/>
        <w:rPr>
          <w:rFonts w:ascii="Lato" w:hAnsi="Lato" w:cs="Times New Roman"/>
          <w:color w:val="auto"/>
          <w:sz w:val="20"/>
          <w:szCs w:val="20"/>
        </w:rPr>
      </w:pPr>
    </w:p>
    <w:p w14:paraId="52B098FC" w14:textId="77777777" w:rsidR="00FF3C86" w:rsidRPr="005C3719" w:rsidRDefault="00FF3C86" w:rsidP="00817958">
      <w:pPr>
        <w:pStyle w:val="Default"/>
        <w:spacing w:line="360" w:lineRule="auto"/>
        <w:rPr>
          <w:rFonts w:ascii="Lato" w:hAnsi="Lato" w:cs="Times New Roman"/>
          <w:color w:val="auto"/>
          <w:sz w:val="20"/>
          <w:szCs w:val="20"/>
        </w:rPr>
      </w:pPr>
    </w:p>
    <w:p w14:paraId="5BE9CF17" w14:textId="11889269" w:rsidR="00FF3C86" w:rsidRPr="005C3719" w:rsidRDefault="00FF3C86" w:rsidP="00FF3C86">
      <w:pPr>
        <w:pStyle w:val="Default"/>
        <w:spacing w:line="360" w:lineRule="auto"/>
        <w:jc w:val="center"/>
        <w:rPr>
          <w:rFonts w:ascii="Lato" w:hAnsi="Lato" w:cs="Times New Roman"/>
          <w:color w:val="auto"/>
          <w:sz w:val="20"/>
          <w:szCs w:val="20"/>
        </w:rPr>
      </w:pPr>
      <w:r w:rsidRPr="005C3719">
        <w:rPr>
          <w:rFonts w:ascii="Lato" w:hAnsi="Lato" w:cs="Times New Roman"/>
          <w:i/>
          <w:iCs/>
          <w:color w:val="auto"/>
          <w:sz w:val="20"/>
          <w:szCs w:val="20"/>
        </w:rPr>
        <w:t>Informator</w:t>
      </w:r>
      <w:r w:rsidR="00C7555F">
        <w:rPr>
          <w:rFonts w:ascii="Lato" w:hAnsi="Lato" w:cs="Times New Roman"/>
          <w:i/>
          <w:iCs/>
          <w:color w:val="auto"/>
          <w:sz w:val="20"/>
          <w:szCs w:val="20"/>
        </w:rPr>
        <w:t xml:space="preserve"> </w:t>
      </w:r>
      <w:r w:rsidRPr="005C3719">
        <w:rPr>
          <w:rFonts w:ascii="Lato" w:hAnsi="Lato" w:cs="Times New Roman"/>
          <w:i/>
          <w:iCs/>
          <w:color w:val="auto"/>
          <w:sz w:val="20"/>
          <w:szCs w:val="20"/>
        </w:rPr>
        <w:t xml:space="preserve"> </w:t>
      </w:r>
      <w:r w:rsidRPr="005C3719">
        <w:rPr>
          <w:rFonts w:ascii="Lato" w:hAnsi="Lato" w:cs="Times New Roman"/>
          <w:color w:val="auto"/>
          <w:sz w:val="20"/>
          <w:szCs w:val="20"/>
        </w:rPr>
        <w:t>stanowi zbiór wytycznych dla pracowników urzędów wojewódzkich oraz pracowników jednostek samorządu terytorialnego, które przystąpią do realizacji programu.</w:t>
      </w:r>
    </w:p>
    <w:p w14:paraId="33BA9380" w14:textId="77777777" w:rsidR="00FF3C86" w:rsidRPr="005C3719" w:rsidRDefault="00FF3C86" w:rsidP="00FF3C86">
      <w:pPr>
        <w:pStyle w:val="Default"/>
        <w:spacing w:line="360" w:lineRule="auto"/>
        <w:jc w:val="both"/>
        <w:rPr>
          <w:rFonts w:ascii="Lato" w:hAnsi="Lato" w:cs="Times New Roman"/>
          <w:color w:val="auto"/>
          <w:sz w:val="20"/>
          <w:szCs w:val="20"/>
        </w:rPr>
      </w:pPr>
    </w:p>
    <w:p w14:paraId="17B96FCB" w14:textId="77777777" w:rsidR="00FF3C86" w:rsidRPr="005C3719" w:rsidRDefault="00FF3C86" w:rsidP="00817958">
      <w:pPr>
        <w:pStyle w:val="Default"/>
        <w:spacing w:line="360" w:lineRule="auto"/>
        <w:rPr>
          <w:rFonts w:ascii="Lato" w:hAnsi="Lato" w:cs="Times New Roman"/>
          <w:color w:val="auto"/>
          <w:sz w:val="20"/>
          <w:szCs w:val="20"/>
        </w:rPr>
      </w:pPr>
    </w:p>
    <w:p w14:paraId="40026D80" w14:textId="77777777" w:rsidR="00B8035E" w:rsidRPr="005C3719" w:rsidRDefault="00B8035E" w:rsidP="00D559E2">
      <w:pPr>
        <w:pStyle w:val="Default"/>
        <w:pageBreakBefore/>
        <w:spacing w:line="276" w:lineRule="auto"/>
        <w:jc w:val="both"/>
        <w:rPr>
          <w:rFonts w:ascii="Lato" w:hAnsi="Lato" w:cs="Times New Roman"/>
          <w:color w:val="auto"/>
          <w:sz w:val="20"/>
          <w:szCs w:val="20"/>
        </w:rPr>
      </w:pPr>
      <w:r w:rsidRPr="005C3719">
        <w:rPr>
          <w:rFonts w:ascii="Lato" w:hAnsi="Lato" w:cs="Times New Roman"/>
          <w:b/>
          <w:bCs/>
          <w:color w:val="auto"/>
          <w:sz w:val="20"/>
          <w:szCs w:val="20"/>
        </w:rPr>
        <w:t xml:space="preserve">WSTĘP </w:t>
      </w:r>
    </w:p>
    <w:p w14:paraId="382FAE87" w14:textId="113AFFA1" w:rsidR="00656786" w:rsidRPr="005C3719" w:rsidRDefault="00A074F7" w:rsidP="00D559E2">
      <w:pPr>
        <w:spacing w:after="0"/>
        <w:ind w:firstLine="708"/>
        <w:jc w:val="both"/>
        <w:rPr>
          <w:rFonts w:ascii="Lato" w:hAnsi="Lato"/>
          <w:sz w:val="20"/>
          <w:szCs w:val="20"/>
        </w:rPr>
      </w:pPr>
      <w:r w:rsidRPr="005C3719">
        <w:rPr>
          <w:rFonts w:ascii="Lato" w:hAnsi="Lato"/>
          <w:sz w:val="20"/>
          <w:szCs w:val="20"/>
        </w:rPr>
        <w:t>Program „Korpu</w:t>
      </w:r>
      <w:r w:rsidR="009E1AE5" w:rsidRPr="005C3719">
        <w:rPr>
          <w:rFonts w:ascii="Lato" w:hAnsi="Lato"/>
          <w:sz w:val="20"/>
          <w:szCs w:val="20"/>
        </w:rPr>
        <w:t>s Wsparcia Seniorów” na rok 202</w:t>
      </w:r>
      <w:r w:rsidR="00C329B7">
        <w:rPr>
          <w:rFonts w:ascii="Lato" w:hAnsi="Lato"/>
          <w:sz w:val="20"/>
          <w:szCs w:val="20"/>
        </w:rPr>
        <w:t>4</w:t>
      </w:r>
      <w:r w:rsidRPr="005C3719">
        <w:rPr>
          <w:rFonts w:ascii="Lato" w:hAnsi="Lato"/>
          <w:sz w:val="20"/>
          <w:szCs w:val="20"/>
        </w:rPr>
        <w:t xml:space="preserve"> jest odpowiedzią na wyzwania, jakie stawiają przed Polską zachodzące procesy demograficzne oraz elementem polityki społecznej państwa w zakresie wsparcia działań na rzecz seniorów niesamodzielnych ze względu na wiek oraz stan zdrowia. </w:t>
      </w:r>
    </w:p>
    <w:p w14:paraId="61F71382" w14:textId="4C49AB9A" w:rsidR="00085229" w:rsidRPr="00536421" w:rsidRDefault="00085229" w:rsidP="00D559E2">
      <w:pPr>
        <w:spacing w:after="0"/>
        <w:contextualSpacing/>
        <w:jc w:val="both"/>
        <w:rPr>
          <w:rFonts w:ascii="Lato" w:eastAsiaTheme="minorHAnsi" w:hAnsi="Lato" w:cstheme="minorBidi"/>
          <w:sz w:val="20"/>
          <w:szCs w:val="20"/>
        </w:rPr>
      </w:pPr>
      <w:r w:rsidRPr="00536421">
        <w:rPr>
          <w:rFonts w:ascii="Lato" w:eastAsiaTheme="minorHAnsi" w:hAnsi="Lato" w:cstheme="minorBidi"/>
          <w:sz w:val="20"/>
          <w:szCs w:val="20"/>
        </w:rPr>
        <w:t>Celem programu jest:</w:t>
      </w:r>
    </w:p>
    <w:p w14:paraId="67E7D4A5" w14:textId="22CE3AFC" w:rsidR="00085229" w:rsidRPr="00536421" w:rsidRDefault="00085229" w:rsidP="00D559E2">
      <w:pPr>
        <w:pStyle w:val="Akapitzlist"/>
        <w:numPr>
          <w:ilvl w:val="0"/>
          <w:numId w:val="18"/>
        </w:numPr>
        <w:spacing w:line="276" w:lineRule="auto"/>
        <w:ind w:left="284" w:hanging="284"/>
        <w:jc w:val="both"/>
        <w:rPr>
          <w:rFonts w:ascii="Lato" w:eastAsiaTheme="minorHAnsi" w:hAnsi="Lato" w:cstheme="minorBidi"/>
          <w:sz w:val="20"/>
          <w:szCs w:val="20"/>
        </w:rPr>
      </w:pPr>
      <w:r w:rsidRPr="00536421">
        <w:rPr>
          <w:rFonts w:ascii="Lato" w:eastAsiaTheme="minorHAnsi" w:hAnsi="Lato" w:cstheme="minorBidi"/>
          <w:sz w:val="20"/>
          <w:szCs w:val="20"/>
        </w:rPr>
        <w:t xml:space="preserve"> </w:t>
      </w:r>
      <w:r w:rsidR="00A10567">
        <w:rPr>
          <w:rFonts w:ascii="Lato" w:eastAsiaTheme="minorHAnsi" w:hAnsi="Lato" w:cstheme="minorBidi"/>
          <w:sz w:val="20"/>
          <w:szCs w:val="20"/>
        </w:rPr>
        <w:t>W</w:t>
      </w:r>
      <w:r w:rsidRPr="00536421">
        <w:rPr>
          <w:rFonts w:ascii="Lato" w:eastAsiaTheme="minorHAnsi" w:hAnsi="Lato" w:cstheme="minorBidi"/>
          <w:sz w:val="20"/>
          <w:szCs w:val="20"/>
        </w:rPr>
        <w:t>sparcie finansowe gmin w zakresie organizowania usług opiekuńczych świadczonych w formie usług sąsiedzkich (Moduł I - zadanie określone w art. 17 ust. 2 pkt 2a ustawy z dnia 12 marca 2004 r. o pomocy społecznej (Dz. U. z 2023 r. poz. 901, z późn. zm.), tj. organizowanie i świadczenie usług opiekuńczych w formie usług sąsiedzkich)</w:t>
      </w:r>
    </w:p>
    <w:p w14:paraId="65EAE820" w14:textId="29E32309" w:rsidR="00085229" w:rsidRPr="00536421" w:rsidRDefault="00085229" w:rsidP="00D559E2">
      <w:pPr>
        <w:pStyle w:val="Akapitzlist"/>
        <w:numPr>
          <w:ilvl w:val="0"/>
          <w:numId w:val="18"/>
        </w:numPr>
        <w:spacing w:line="276" w:lineRule="auto"/>
        <w:ind w:left="284" w:hanging="284"/>
        <w:jc w:val="both"/>
        <w:rPr>
          <w:rFonts w:ascii="Lato" w:eastAsiaTheme="minorHAnsi" w:hAnsi="Lato" w:cstheme="minorBidi"/>
          <w:sz w:val="20"/>
          <w:szCs w:val="20"/>
        </w:rPr>
      </w:pPr>
      <w:r w:rsidRPr="00536421">
        <w:rPr>
          <w:rFonts w:ascii="Lato" w:eastAsiaTheme="minorHAnsi" w:hAnsi="Lato" w:cstheme="minorBidi"/>
          <w:sz w:val="20"/>
          <w:szCs w:val="20"/>
        </w:rPr>
        <w:t>Wsparcie finansowe gmin w realizacji usług opiekuńczych poprzez dostęp do tzw. „opieki na odległość” mającej na celu poprawę bezpieczeństwa oraz możliwości samodzielnego funkcjonowania w miejscu zamieszkania osób starszych (Moduł II - zadanie określone w art. 17 ust. 2 pkt 4 ustawy z dnia 12 marca 2004 r. o pomocy społecznej, tj. podejmowania innych zadań z zakresu pomocy społecznej wynikających z rozeznanych potrzeb gminy, w tym tworzenie i realizacja programów osłonowych).</w:t>
      </w:r>
    </w:p>
    <w:p w14:paraId="60F26735" w14:textId="113E3C59" w:rsidR="004B7B08" w:rsidRPr="00085229" w:rsidRDefault="004B7B08" w:rsidP="00D559E2">
      <w:pPr>
        <w:spacing w:after="0"/>
        <w:ind w:firstLine="708"/>
        <w:contextualSpacing/>
        <w:jc w:val="both"/>
        <w:rPr>
          <w:rFonts w:ascii="Lato" w:eastAsia="Times New Roman" w:hAnsi="Lato"/>
          <w:sz w:val="20"/>
          <w:szCs w:val="20"/>
          <w:lang w:eastAsia="pl-PL"/>
        </w:rPr>
      </w:pPr>
    </w:p>
    <w:p w14:paraId="00A941F1" w14:textId="562AD739" w:rsidR="00B8035E" w:rsidRPr="005C3719" w:rsidRDefault="00A074F7" w:rsidP="0038624F">
      <w:pPr>
        <w:spacing w:after="0"/>
        <w:contextualSpacing/>
        <w:jc w:val="both"/>
        <w:rPr>
          <w:rFonts w:ascii="Lato" w:hAnsi="Lato"/>
          <w:sz w:val="20"/>
          <w:szCs w:val="20"/>
        </w:rPr>
      </w:pPr>
      <w:r w:rsidRPr="005C3719">
        <w:rPr>
          <w:rFonts w:ascii="Lato" w:eastAsia="Times New Roman" w:hAnsi="Lato"/>
          <w:sz w:val="20"/>
          <w:szCs w:val="20"/>
          <w:lang w:eastAsia="pl-PL"/>
        </w:rPr>
        <w:t xml:space="preserve">Program </w:t>
      </w:r>
      <w:r w:rsidR="007F25C3" w:rsidRPr="00D559E2">
        <w:rPr>
          <w:rFonts w:ascii="Lato" w:eastAsia="Times New Roman" w:hAnsi="Lato"/>
          <w:sz w:val="20"/>
          <w:szCs w:val="20"/>
          <w:lang w:eastAsia="pl-PL"/>
        </w:rPr>
        <w:t>jest</w:t>
      </w:r>
      <w:r w:rsidRPr="005C3719">
        <w:rPr>
          <w:rFonts w:ascii="Lato" w:eastAsia="Times New Roman" w:hAnsi="Lato"/>
          <w:sz w:val="20"/>
          <w:szCs w:val="20"/>
          <w:lang w:eastAsia="pl-PL"/>
        </w:rPr>
        <w:t xml:space="preserve"> realizowany </w:t>
      </w:r>
      <w:r w:rsidRPr="005C3719">
        <w:rPr>
          <w:rFonts w:ascii="Lato" w:eastAsia="Times New Roman" w:hAnsi="Lato"/>
          <w:b/>
          <w:sz w:val="20"/>
          <w:szCs w:val="20"/>
          <w:lang w:eastAsia="pl-PL"/>
        </w:rPr>
        <w:t>w terminie od dnia 1 stycznia 202</w:t>
      </w:r>
      <w:r w:rsidR="00127D5B">
        <w:rPr>
          <w:rFonts w:ascii="Lato" w:eastAsia="Times New Roman" w:hAnsi="Lato"/>
          <w:b/>
          <w:sz w:val="20"/>
          <w:szCs w:val="20"/>
          <w:lang w:eastAsia="pl-PL"/>
        </w:rPr>
        <w:t>4</w:t>
      </w:r>
      <w:r w:rsidRPr="005C3719">
        <w:rPr>
          <w:rFonts w:ascii="Lato" w:eastAsia="Times New Roman" w:hAnsi="Lato"/>
          <w:b/>
          <w:sz w:val="20"/>
          <w:szCs w:val="20"/>
          <w:lang w:eastAsia="pl-PL"/>
        </w:rPr>
        <w:t xml:space="preserve"> r. do dnia 31 grudnia </w:t>
      </w:r>
      <w:r w:rsidR="005D6FE6" w:rsidRPr="005C3719">
        <w:rPr>
          <w:rFonts w:ascii="Lato" w:eastAsia="Times New Roman" w:hAnsi="Lato"/>
          <w:b/>
          <w:sz w:val="20"/>
          <w:szCs w:val="20"/>
          <w:lang w:eastAsia="pl-PL"/>
        </w:rPr>
        <w:br/>
      </w:r>
      <w:r w:rsidR="00127D5B">
        <w:rPr>
          <w:rFonts w:ascii="Lato" w:eastAsia="Times New Roman" w:hAnsi="Lato"/>
          <w:b/>
          <w:sz w:val="20"/>
          <w:szCs w:val="20"/>
          <w:lang w:eastAsia="pl-PL"/>
        </w:rPr>
        <w:t>2024</w:t>
      </w:r>
      <w:r w:rsidRPr="005C3719">
        <w:rPr>
          <w:rFonts w:ascii="Lato" w:eastAsia="Times New Roman" w:hAnsi="Lato"/>
          <w:b/>
          <w:sz w:val="20"/>
          <w:szCs w:val="20"/>
          <w:lang w:eastAsia="pl-PL"/>
        </w:rPr>
        <w:t xml:space="preserve"> r.</w:t>
      </w:r>
      <w:r w:rsidRPr="005C3719">
        <w:rPr>
          <w:rFonts w:ascii="Lato" w:eastAsia="Times New Roman" w:hAnsi="Lato"/>
          <w:sz w:val="20"/>
          <w:szCs w:val="20"/>
          <w:lang w:eastAsia="pl-PL"/>
        </w:rPr>
        <w:t xml:space="preserve"> </w:t>
      </w:r>
      <w:r w:rsidR="00B8035E" w:rsidRPr="005C3719">
        <w:rPr>
          <w:rFonts w:ascii="Lato" w:hAnsi="Lato"/>
          <w:sz w:val="20"/>
          <w:szCs w:val="20"/>
        </w:rPr>
        <w:t xml:space="preserve">i </w:t>
      </w:r>
      <w:r w:rsidR="00B8035E" w:rsidRPr="001D7C10">
        <w:rPr>
          <w:rFonts w:ascii="Lato" w:hAnsi="Lato"/>
          <w:sz w:val="20"/>
          <w:szCs w:val="20"/>
        </w:rPr>
        <w:t xml:space="preserve">jest </w:t>
      </w:r>
      <w:r w:rsidR="00B8035E" w:rsidRPr="005C3719">
        <w:rPr>
          <w:rFonts w:ascii="Lato" w:hAnsi="Lato"/>
          <w:sz w:val="20"/>
          <w:szCs w:val="20"/>
        </w:rPr>
        <w:t>adresowany do</w:t>
      </w:r>
      <w:r w:rsidRPr="005C3719">
        <w:rPr>
          <w:rFonts w:ascii="Lato" w:hAnsi="Lato"/>
          <w:sz w:val="20"/>
          <w:szCs w:val="20"/>
        </w:rPr>
        <w:t xml:space="preserve"> wszystkich gmin w Polsce, zarówno </w:t>
      </w:r>
      <w:r w:rsidR="00B8035E" w:rsidRPr="005C3719">
        <w:rPr>
          <w:rFonts w:ascii="Lato" w:hAnsi="Lato"/>
          <w:sz w:val="20"/>
          <w:szCs w:val="20"/>
        </w:rPr>
        <w:t xml:space="preserve">miejskich, wiejskich, </w:t>
      </w:r>
      <w:r w:rsidR="00FF3C86" w:rsidRPr="005C3719">
        <w:rPr>
          <w:rFonts w:ascii="Lato" w:hAnsi="Lato"/>
          <w:sz w:val="20"/>
          <w:szCs w:val="20"/>
        </w:rPr>
        <w:br/>
      </w:r>
      <w:r w:rsidRPr="005C3719">
        <w:rPr>
          <w:rFonts w:ascii="Lato" w:hAnsi="Lato"/>
          <w:sz w:val="20"/>
          <w:szCs w:val="20"/>
        </w:rPr>
        <w:t xml:space="preserve">jak i </w:t>
      </w:r>
      <w:r w:rsidR="00B8035E" w:rsidRPr="005C3719">
        <w:rPr>
          <w:rFonts w:ascii="Lato" w:hAnsi="Lato"/>
          <w:sz w:val="20"/>
          <w:szCs w:val="20"/>
        </w:rPr>
        <w:t>miejsko – wiejskich.</w:t>
      </w:r>
    </w:p>
    <w:p w14:paraId="78537DFC" w14:textId="233DE3AC" w:rsidR="005D6FE6" w:rsidRDefault="0099101A" w:rsidP="0038624F">
      <w:pPr>
        <w:spacing w:after="0"/>
        <w:jc w:val="both"/>
        <w:rPr>
          <w:rFonts w:ascii="Lato" w:hAnsi="Lato"/>
          <w:sz w:val="20"/>
          <w:szCs w:val="20"/>
        </w:rPr>
      </w:pPr>
      <w:r w:rsidRPr="005C3719">
        <w:rPr>
          <w:rFonts w:ascii="Lato" w:hAnsi="Lato"/>
          <w:sz w:val="20"/>
          <w:szCs w:val="20"/>
        </w:rPr>
        <w:t>Dzięki programowi</w:t>
      </w:r>
      <w:r w:rsidR="00D51DAB" w:rsidRPr="005C3719">
        <w:rPr>
          <w:rFonts w:ascii="Lato" w:hAnsi="Lato"/>
          <w:sz w:val="20"/>
          <w:szCs w:val="20"/>
        </w:rPr>
        <w:t>,</w:t>
      </w:r>
      <w:r w:rsidRPr="005C3719">
        <w:rPr>
          <w:rFonts w:ascii="Lato" w:hAnsi="Lato"/>
          <w:sz w:val="20"/>
          <w:szCs w:val="20"/>
        </w:rPr>
        <w:t xml:space="preserve"> pomoc </w:t>
      </w:r>
      <w:r w:rsidR="00D51DAB" w:rsidRPr="005C3719">
        <w:rPr>
          <w:rFonts w:ascii="Lato" w:hAnsi="Lato"/>
          <w:sz w:val="20"/>
          <w:szCs w:val="20"/>
        </w:rPr>
        <w:t xml:space="preserve">udzielana </w:t>
      </w:r>
      <w:r w:rsidRPr="005C3719">
        <w:rPr>
          <w:rFonts w:ascii="Lato" w:hAnsi="Lato"/>
          <w:sz w:val="20"/>
          <w:szCs w:val="20"/>
        </w:rPr>
        <w:t>seniorom</w:t>
      </w:r>
      <w:r w:rsidR="00D51DAB" w:rsidRPr="005C3719">
        <w:rPr>
          <w:rFonts w:ascii="Lato" w:hAnsi="Lato"/>
          <w:sz w:val="20"/>
          <w:szCs w:val="20"/>
        </w:rPr>
        <w:t xml:space="preserve"> poprzez podejmowanie odpowiednich działań przez</w:t>
      </w:r>
      <w:r w:rsidRPr="005C3719">
        <w:rPr>
          <w:rFonts w:ascii="Lato" w:hAnsi="Lato"/>
          <w:sz w:val="20"/>
          <w:szCs w:val="20"/>
        </w:rPr>
        <w:t xml:space="preserve"> jednostki samorządu terytorialnego, ośrodki pomocy społecznej</w:t>
      </w:r>
      <w:r w:rsidR="00200237" w:rsidRPr="005C3719">
        <w:rPr>
          <w:rFonts w:ascii="Lato" w:hAnsi="Lato"/>
          <w:sz w:val="20"/>
          <w:szCs w:val="20"/>
        </w:rPr>
        <w:t>, centra usług społecznych</w:t>
      </w:r>
      <w:r w:rsidRPr="005C3719">
        <w:rPr>
          <w:rFonts w:ascii="Lato" w:hAnsi="Lato"/>
          <w:sz w:val="20"/>
          <w:szCs w:val="20"/>
        </w:rPr>
        <w:t xml:space="preserve"> </w:t>
      </w:r>
      <w:r w:rsidR="005D6FE6" w:rsidRPr="005C3719">
        <w:rPr>
          <w:rFonts w:ascii="Lato" w:hAnsi="Lato"/>
          <w:sz w:val="20"/>
          <w:szCs w:val="20"/>
        </w:rPr>
        <w:t>będzie</w:t>
      </w:r>
      <w:r w:rsidR="00200237" w:rsidRPr="005C3719">
        <w:rPr>
          <w:rFonts w:ascii="Lato" w:hAnsi="Lato"/>
          <w:sz w:val="20"/>
          <w:szCs w:val="20"/>
        </w:rPr>
        <w:t xml:space="preserve"> przebiegać </w:t>
      </w:r>
      <w:r w:rsidRPr="005C3719">
        <w:rPr>
          <w:rFonts w:ascii="Lato" w:hAnsi="Lato"/>
          <w:sz w:val="20"/>
          <w:szCs w:val="20"/>
        </w:rPr>
        <w:t>s</w:t>
      </w:r>
      <w:r w:rsidR="00D51DAB" w:rsidRPr="005C3719">
        <w:rPr>
          <w:rFonts w:ascii="Lato" w:hAnsi="Lato"/>
          <w:sz w:val="20"/>
          <w:szCs w:val="20"/>
        </w:rPr>
        <w:t>prawniej, a osoby starsze uzyska</w:t>
      </w:r>
      <w:r w:rsidRPr="005C3719">
        <w:rPr>
          <w:rFonts w:ascii="Lato" w:hAnsi="Lato"/>
          <w:sz w:val="20"/>
          <w:szCs w:val="20"/>
        </w:rPr>
        <w:t xml:space="preserve">ją </w:t>
      </w:r>
      <w:r w:rsidR="00D51DAB" w:rsidRPr="005C3719">
        <w:rPr>
          <w:rFonts w:ascii="Lato" w:hAnsi="Lato"/>
          <w:sz w:val="20"/>
          <w:szCs w:val="20"/>
        </w:rPr>
        <w:t>wsparcie</w:t>
      </w:r>
      <w:r w:rsidRPr="005C3719">
        <w:rPr>
          <w:rFonts w:ascii="Lato" w:hAnsi="Lato"/>
          <w:sz w:val="20"/>
          <w:szCs w:val="20"/>
        </w:rPr>
        <w:t xml:space="preserve"> w czynnościach dnia codziennego.</w:t>
      </w:r>
    </w:p>
    <w:p w14:paraId="361518AC" w14:textId="1235DF00" w:rsidR="008A37B3" w:rsidRPr="005C3719" w:rsidRDefault="008A37B3" w:rsidP="0038624F">
      <w:pPr>
        <w:spacing w:after="0"/>
        <w:jc w:val="both"/>
        <w:rPr>
          <w:rFonts w:ascii="Lato" w:hAnsi="Lato"/>
          <w:sz w:val="20"/>
          <w:szCs w:val="20"/>
        </w:rPr>
      </w:pPr>
      <w:r>
        <w:rPr>
          <w:rFonts w:ascii="Lato" w:hAnsi="Lato"/>
          <w:sz w:val="20"/>
          <w:szCs w:val="20"/>
        </w:rPr>
        <w:t>W ramach programu realizowane będą dwa jego Moduły, przy czym, gmin</w:t>
      </w:r>
      <w:r w:rsidR="001D7C10">
        <w:rPr>
          <w:rFonts w:ascii="Lato" w:hAnsi="Lato"/>
          <w:sz w:val="20"/>
          <w:szCs w:val="20"/>
        </w:rPr>
        <w:t>y</w:t>
      </w:r>
      <w:r>
        <w:rPr>
          <w:rFonts w:ascii="Lato" w:hAnsi="Lato"/>
          <w:sz w:val="20"/>
          <w:szCs w:val="20"/>
        </w:rPr>
        <w:t xml:space="preserve"> mo</w:t>
      </w:r>
      <w:r w:rsidR="001D7C10">
        <w:rPr>
          <w:rFonts w:ascii="Lato" w:hAnsi="Lato"/>
          <w:sz w:val="20"/>
          <w:szCs w:val="20"/>
        </w:rPr>
        <w:t>g</w:t>
      </w:r>
      <w:r w:rsidR="00A10567">
        <w:rPr>
          <w:rFonts w:ascii="Lato" w:hAnsi="Lato"/>
          <w:sz w:val="20"/>
          <w:szCs w:val="20"/>
        </w:rPr>
        <w:t>ą</w:t>
      </w:r>
      <w:r>
        <w:rPr>
          <w:rFonts w:ascii="Lato" w:hAnsi="Lato"/>
          <w:sz w:val="20"/>
          <w:szCs w:val="20"/>
        </w:rPr>
        <w:t xml:space="preserve"> przystąpić do realizacji jedn</w:t>
      </w:r>
      <w:r w:rsidR="001D7C10">
        <w:rPr>
          <w:rFonts w:ascii="Lato" w:hAnsi="Lato"/>
          <w:sz w:val="20"/>
          <w:szCs w:val="20"/>
        </w:rPr>
        <w:t>ego</w:t>
      </w:r>
      <w:r>
        <w:rPr>
          <w:rFonts w:ascii="Lato" w:hAnsi="Lato"/>
          <w:sz w:val="20"/>
          <w:szCs w:val="20"/>
        </w:rPr>
        <w:t xml:space="preserve"> z nich, jak również do obu Modułów.</w:t>
      </w:r>
    </w:p>
    <w:p w14:paraId="626041B1" w14:textId="77777777" w:rsidR="008A37B3" w:rsidRDefault="00D51DAB" w:rsidP="0038624F">
      <w:pPr>
        <w:spacing w:after="0"/>
        <w:jc w:val="both"/>
        <w:rPr>
          <w:rFonts w:ascii="Lato" w:eastAsiaTheme="minorHAnsi" w:hAnsi="Lato"/>
          <w:sz w:val="20"/>
          <w:szCs w:val="20"/>
        </w:rPr>
      </w:pPr>
      <w:r w:rsidRPr="005C3719">
        <w:rPr>
          <w:rFonts w:ascii="Lato" w:eastAsiaTheme="minorHAnsi" w:hAnsi="Lato"/>
          <w:sz w:val="20"/>
          <w:szCs w:val="20"/>
        </w:rPr>
        <w:t>Gmin</w:t>
      </w:r>
      <w:r w:rsidR="008A37B3">
        <w:rPr>
          <w:rFonts w:ascii="Lato" w:eastAsiaTheme="minorHAnsi" w:hAnsi="Lato"/>
          <w:sz w:val="20"/>
          <w:szCs w:val="20"/>
        </w:rPr>
        <w:t>y</w:t>
      </w:r>
      <w:r w:rsidRPr="005C3719">
        <w:rPr>
          <w:rFonts w:ascii="Lato" w:eastAsiaTheme="minorHAnsi" w:hAnsi="Lato"/>
          <w:sz w:val="20"/>
          <w:szCs w:val="20"/>
        </w:rPr>
        <w:t xml:space="preserve"> przystępując</w:t>
      </w:r>
      <w:r w:rsidR="008A37B3">
        <w:rPr>
          <w:rFonts w:ascii="Lato" w:eastAsiaTheme="minorHAnsi" w:hAnsi="Lato"/>
          <w:sz w:val="20"/>
          <w:szCs w:val="20"/>
        </w:rPr>
        <w:t>e</w:t>
      </w:r>
      <w:r w:rsidRPr="005C3719">
        <w:rPr>
          <w:rFonts w:ascii="Lato" w:eastAsiaTheme="minorHAnsi" w:hAnsi="Lato"/>
          <w:sz w:val="20"/>
          <w:szCs w:val="20"/>
        </w:rPr>
        <w:t xml:space="preserve"> do realizacji programu</w:t>
      </w:r>
      <w:r w:rsidR="008A37B3">
        <w:rPr>
          <w:rFonts w:ascii="Lato" w:eastAsiaTheme="minorHAnsi" w:hAnsi="Lato"/>
          <w:sz w:val="20"/>
          <w:szCs w:val="20"/>
        </w:rPr>
        <w:t>, w zależności od wybranego Modułu, zobow</w:t>
      </w:r>
      <w:r w:rsidR="00780D28">
        <w:rPr>
          <w:rFonts w:ascii="Lato" w:eastAsiaTheme="minorHAnsi" w:hAnsi="Lato"/>
          <w:sz w:val="20"/>
          <w:szCs w:val="20"/>
        </w:rPr>
        <w:t xml:space="preserve">iązane są do podjęcia stosownych </w:t>
      </w:r>
      <w:r w:rsidR="008A37B3">
        <w:rPr>
          <w:rFonts w:ascii="Lato" w:eastAsiaTheme="minorHAnsi" w:hAnsi="Lato"/>
          <w:sz w:val="20"/>
          <w:szCs w:val="20"/>
        </w:rPr>
        <w:t>uchwał, tj.:</w:t>
      </w:r>
    </w:p>
    <w:p w14:paraId="3FC9C62C" w14:textId="4074F3B3" w:rsidR="002F1204" w:rsidRPr="00D559E2" w:rsidRDefault="008A37B3" w:rsidP="00D559E2">
      <w:pPr>
        <w:spacing w:after="0"/>
        <w:jc w:val="both"/>
        <w:rPr>
          <w:rFonts w:ascii="Lato" w:eastAsia="Times New Roman" w:hAnsi="Lato"/>
          <w:sz w:val="20"/>
          <w:szCs w:val="20"/>
          <w:lang w:eastAsia="pl-PL"/>
        </w:rPr>
      </w:pPr>
      <w:r w:rsidRPr="00780D28">
        <w:rPr>
          <w:rFonts w:ascii="Lato" w:eastAsiaTheme="minorHAnsi" w:hAnsi="Lato"/>
          <w:b/>
          <w:sz w:val="20"/>
          <w:szCs w:val="20"/>
        </w:rPr>
        <w:t>MODUŁ I</w:t>
      </w:r>
      <w:r w:rsidR="00184D08">
        <w:rPr>
          <w:rFonts w:ascii="Lato" w:eastAsiaTheme="minorHAnsi" w:hAnsi="Lato"/>
          <w:sz w:val="20"/>
          <w:szCs w:val="20"/>
        </w:rPr>
        <w:t>,</w:t>
      </w:r>
      <w:r>
        <w:rPr>
          <w:rFonts w:ascii="Lato" w:eastAsiaTheme="minorHAnsi" w:hAnsi="Lato"/>
          <w:sz w:val="20"/>
          <w:szCs w:val="20"/>
        </w:rPr>
        <w:t xml:space="preserve"> </w:t>
      </w:r>
      <w:r w:rsidR="00184D08">
        <w:rPr>
          <w:rFonts w:ascii="Lato" w:eastAsiaTheme="minorHAnsi" w:hAnsi="Lato"/>
          <w:sz w:val="20"/>
          <w:szCs w:val="20"/>
        </w:rPr>
        <w:t xml:space="preserve">w ramach realizacji którego </w:t>
      </w:r>
      <w:r w:rsidR="00780D28">
        <w:rPr>
          <w:rFonts w:ascii="Lato" w:hAnsi="Lato"/>
          <w:sz w:val="20"/>
          <w:szCs w:val="20"/>
        </w:rPr>
        <w:t xml:space="preserve">wymagane będzie podjęcie przez radę gminy/miasta  uchwały na podstawie </w:t>
      </w:r>
      <w:r w:rsidR="00780D28" w:rsidRPr="00780D28">
        <w:rPr>
          <w:rFonts w:ascii="Lato" w:eastAsia="Times New Roman" w:hAnsi="Lato"/>
          <w:sz w:val="20"/>
          <w:szCs w:val="20"/>
          <w:lang w:eastAsia="pl-PL"/>
        </w:rPr>
        <w:t xml:space="preserve">art. 50 ust. 6, 6a i 6b ustawy z dnia 12 marca 2004 r. </w:t>
      </w:r>
      <w:r w:rsidR="00184D08">
        <w:rPr>
          <w:rFonts w:ascii="Lato" w:eastAsia="Times New Roman" w:hAnsi="Lato"/>
          <w:sz w:val="20"/>
          <w:szCs w:val="20"/>
          <w:lang w:eastAsia="pl-PL"/>
        </w:rPr>
        <w:t xml:space="preserve">o pomocy społecznej określającej </w:t>
      </w:r>
      <w:r w:rsidR="00780D28" w:rsidRPr="00780D28">
        <w:rPr>
          <w:rFonts w:ascii="Lato" w:eastAsia="Times New Roman" w:hAnsi="Lato"/>
          <w:sz w:val="20"/>
          <w:szCs w:val="20"/>
          <w:lang w:eastAsia="pl-PL"/>
        </w:rPr>
        <w:t>szczegółowe warunki przyznawania usług sąsiedzkich, wymiar i zakres usług sąsiedzkich oraz sposób rozliczania wykonywania takich usług</w:t>
      </w:r>
      <w:r w:rsidR="00780D28" w:rsidRPr="00D559E2">
        <w:rPr>
          <w:rFonts w:ascii="Lato" w:eastAsia="Times New Roman" w:hAnsi="Lato"/>
          <w:sz w:val="20"/>
          <w:szCs w:val="20"/>
          <w:lang w:eastAsia="pl-PL"/>
        </w:rPr>
        <w:t>.</w:t>
      </w:r>
      <w:r w:rsidR="002F1204" w:rsidRPr="00D559E2">
        <w:rPr>
          <w:rFonts w:ascii="Lato" w:eastAsia="Times New Roman" w:hAnsi="Lato"/>
          <w:sz w:val="20"/>
          <w:szCs w:val="20"/>
          <w:lang w:eastAsia="pl-PL"/>
        </w:rPr>
        <w:t xml:space="preserve"> Dopuszcza się też rozszerzenia katalogu osób uprawnionych do korzystania z usług, o osoby dla których wsparcie w postaci usług sąsiedzkich będzie miało charakter uzupełniający opiekę sprawowaną przez rodzinę, a także wspólnie niezamieszkującego małżonka, wstępnych i zstępnych.</w:t>
      </w:r>
    </w:p>
    <w:p w14:paraId="228B4210" w14:textId="77777777" w:rsidR="00184D08" w:rsidRPr="00780D28" w:rsidRDefault="00184D08" w:rsidP="00D559E2">
      <w:pPr>
        <w:spacing w:after="0"/>
        <w:jc w:val="both"/>
        <w:rPr>
          <w:rFonts w:ascii="Lato" w:eastAsiaTheme="minorHAnsi" w:hAnsi="Lato"/>
          <w:sz w:val="20"/>
          <w:szCs w:val="20"/>
        </w:rPr>
      </w:pPr>
      <w:r w:rsidRPr="00184D08">
        <w:rPr>
          <w:rFonts w:ascii="Lato" w:eastAsia="Times New Roman" w:hAnsi="Lato"/>
          <w:b/>
          <w:sz w:val="20"/>
          <w:szCs w:val="20"/>
          <w:lang w:eastAsia="pl-PL"/>
        </w:rPr>
        <w:t>MODUŁ II,</w:t>
      </w:r>
      <w:r>
        <w:rPr>
          <w:rFonts w:ascii="Lato" w:eastAsia="Times New Roman" w:hAnsi="Lato"/>
          <w:sz w:val="20"/>
          <w:szCs w:val="20"/>
          <w:lang w:eastAsia="pl-PL"/>
        </w:rPr>
        <w:t xml:space="preserve"> w ramach realizacji którego wymagane będzie podjęcie </w:t>
      </w:r>
      <w:r w:rsidRPr="00184D08">
        <w:rPr>
          <w:rFonts w:ascii="Lato" w:eastAsia="Times New Roman" w:hAnsi="Lato"/>
          <w:sz w:val="20"/>
          <w:szCs w:val="20"/>
          <w:lang w:eastAsia="pl-PL"/>
        </w:rPr>
        <w:t>przez radę gminy/miasta  uchwały na podstawie</w:t>
      </w:r>
      <w:r>
        <w:rPr>
          <w:rFonts w:ascii="Lato" w:eastAsia="Times New Roman" w:hAnsi="Lato"/>
          <w:sz w:val="20"/>
          <w:szCs w:val="20"/>
          <w:lang w:eastAsia="pl-PL"/>
        </w:rPr>
        <w:t xml:space="preserve"> </w:t>
      </w:r>
      <w:r w:rsidRPr="00184D08">
        <w:rPr>
          <w:rFonts w:ascii="Lato" w:eastAsia="Times New Roman" w:hAnsi="Lato"/>
          <w:sz w:val="20"/>
          <w:szCs w:val="20"/>
          <w:lang w:eastAsia="pl-PL"/>
        </w:rPr>
        <w:t>art. 17 ust. 2 pkt 4 ustawy z dnia 12 marca 2004 r. o pomocy społecznej dotyczący realizacji usług opiekuńczych poprzez dostęp do tzw. „opieki na odległość”.</w:t>
      </w:r>
    </w:p>
    <w:p w14:paraId="53722FFC" w14:textId="77777777" w:rsidR="008A37B3" w:rsidRDefault="008A37B3" w:rsidP="00D559E2">
      <w:pPr>
        <w:spacing w:after="0"/>
        <w:ind w:firstLine="708"/>
        <w:jc w:val="both"/>
        <w:rPr>
          <w:rFonts w:ascii="Lato" w:eastAsiaTheme="minorHAnsi" w:hAnsi="Lato"/>
          <w:sz w:val="20"/>
          <w:szCs w:val="20"/>
        </w:rPr>
      </w:pPr>
    </w:p>
    <w:p w14:paraId="5EA7BE05" w14:textId="77777777" w:rsidR="008A37B3" w:rsidRDefault="008A37B3" w:rsidP="00D559E2">
      <w:pPr>
        <w:spacing w:after="0"/>
        <w:ind w:firstLine="708"/>
        <w:jc w:val="both"/>
        <w:rPr>
          <w:rFonts w:ascii="Lato" w:eastAsiaTheme="minorHAnsi" w:hAnsi="Lato"/>
          <w:sz w:val="20"/>
          <w:szCs w:val="20"/>
        </w:rPr>
      </w:pPr>
    </w:p>
    <w:p w14:paraId="6431C019" w14:textId="77777777" w:rsidR="008A37B3" w:rsidRDefault="008A37B3" w:rsidP="00D559E2">
      <w:pPr>
        <w:spacing w:after="0"/>
        <w:ind w:firstLine="708"/>
        <w:jc w:val="both"/>
        <w:rPr>
          <w:rFonts w:ascii="Lato" w:eastAsiaTheme="minorHAnsi" w:hAnsi="Lato"/>
          <w:sz w:val="20"/>
          <w:szCs w:val="20"/>
        </w:rPr>
      </w:pPr>
    </w:p>
    <w:p w14:paraId="63A369B4" w14:textId="77777777" w:rsidR="008A37B3" w:rsidRDefault="008A37B3" w:rsidP="00D559E2">
      <w:pPr>
        <w:spacing w:after="0"/>
        <w:ind w:firstLine="708"/>
        <w:jc w:val="both"/>
        <w:rPr>
          <w:rFonts w:ascii="Lato" w:eastAsiaTheme="minorHAnsi" w:hAnsi="Lato"/>
          <w:sz w:val="20"/>
          <w:szCs w:val="20"/>
        </w:rPr>
      </w:pPr>
    </w:p>
    <w:p w14:paraId="0F1B0A71" w14:textId="77777777" w:rsidR="00D51DAB" w:rsidRPr="005C3719" w:rsidRDefault="00D51DAB" w:rsidP="00D559E2">
      <w:pPr>
        <w:spacing w:after="0"/>
        <w:ind w:firstLine="708"/>
        <w:jc w:val="both"/>
        <w:rPr>
          <w:rFonts w:ascii="Lato" w:eastAsia="Times New Roman" w:hAnsi="Lato"/>
          <w:sz w:val="20"/>
          <w:szCs w:val="20"/>
          <w:lang w:eastAsia="pl-PL"/>
        </w:rPr>
      </w:pPr>
    </w:p>
    <w:p w14:paraId="1B6C41AF" w14:textId="77777777" w:rsidR="0099101A" w:rsidRPr="005C3719" w:rsidRDefault="0099101A" w:rsidP="00D559E2">
      <w:pPr>
        <w:spacing w:after="0"/>
        <w:jc w:val="both"/>
        <w:rPr>
          <w:rFonts w:ascii="Lato" w:hAnsi="Lato"/>
          <w:sz w:val="20"/>
          <w:szCs w:val="20"/>
        </w:rPr>
      </w:pPr>
    </w:p>
    <w:p w14:paraId="232085A2" w14:textId="77777777" w:rsidR="00B8035E" w:rsidRPr="005C3719" w:rsidRDefault="00B8035E" w:rsidP="00D559E2">
      <w:pPr>
        <w:pStyle w:val="Default"/>
        <w:spacing w:line="276" w:lineRule="auto"/>
        <w:jc w:val="both"/>
        <w:rPr>
          <w:rFonts w:ascii="Lato" w:hAnsi="Lato" w:cs="Times New Roman"/>
          <w:color w:val="auto"/>
          <w:sz w:val="20"/>
          <w:szCs w:val="20"/>
        </w:rPr>
      </w:pPr>
    </w:p>
    <w:p w14:paraId="31B34E07" w14:textId="77777777" w:rsidR="00A074F7" w:rsidRPr="005C3719" w:rsidRDefault="00A074F7" w:rsidP="00D559E2">
      <w:pPr>
        <w:pStyle w:val="Default"/>
        <w:spacing w:line="276" w:lineRule="auto"/>
        <w:jc w:val="both"/>
        <w:rPr>
          <w:rFonts w:ascii="Lato" w:hAnsi="Lato" w:cs="Times New Roman"/>
          <w:color w:val="auto"/>
          <w:sz w:val="20"/>
          <w:szCs w:val="20"/>
        </w:rPr>
      </w:pPr>
    </w:p>
    <w:p w14:paraId="46C52288" w14:textId="77777777" w:rsidR="00B8035E" w:rsidRPr="005C3719" w:rsidRDefault="00B8035E" w:rsidP="00D559E2">
      <w:pPr>
        <w:pStyle w:val="Default"/>
        <w:pageBreakBefore/>
        <w:spacing w:line="276" w:lineRule="auto"/>
        <w:rPr>
          <w:rFonts w:ascii="Lato" w:hAnsi="Lato" w:cs="Times New Roman"/>
          <w:color w:val="auto"/>
          <w:sz w:val="20"/>
          <w:szCs w:val="20"/>
        </w:rPr>
      </w:pPr>
      <w:r w:rsidRPr="005C3719">
        <w:rPr>
          <w:rFonts w:ascii="Lato" w:hAnsi="Lato" w:cs="Times New Roman"/>
          <w:b/>
          <w:bCs/>
          <w:color w:val="auto"/>
          <w:sz w:val="20"/>
          <w:szCs w:val="20"/>
        </w:rPr>
        <w:t>PODSTAWOWE INFORMACJE O PROGRAMIE</w:t>
      </w:r>
    </w:p>
    <w:p w14:paraId="13CA99E5" w14:textId="77777777" w:rsidR="00B8035E" w:rsidRPr="005C3719" w:rsidRDefault="00B8035E" w:rsidP="00D559E2">
      <w:pPr>
        <w:spacing w:after="0"/>
        <w:jc w:val="both"/>
        <w:rPr>
          <w:rFonts w:ascii="Lato" w:hAnsi="Lato"/>
          <w:sz w:val="20"/>
          <w:szCs w:val="20"/>
        </w:rPr>
      </w:pPr>
    </w:p>
    <w:p w14:paraId="5E7E9B8A" w14:textId="77777777" w:rsidR="0023038C" w:rsidRPr="005C3719" w:rsidRDefault="00FF3C86" w:rsidP="00D559E2">
      <w:pPr>
        <w:spacing w:after="0"/>
        <w:rPr>
          <w:rFonts w:ascii="Lato" w:eastAsia="Times New Roman" w:hAnsi="Lato"/>
          <w:b/>
          <w:color w:val="70AD47" w:themeColor="accent6"/>
          <w:sz w:val="20"/>
          <w:szCs w:val="20"/>
          <w:lang w:eastAsia="pl-PL"/>
        </w:rPr>
      </w:pPr>
      <w:r w:rsidRPr="005C3719">
        <w:rPr>
          <w:rFonts w:ascii="Lato" w:eastAsia="Times New Roman" w:hAnsi="Lato"/>
          <w:b/>
          <w:color w:val="70AD47" w:themeColor="accent6"/>
          <w:sz w:val="20"/>
          <w:szCs w:val="20"/>
          <w:lang w:eastAsia="pl-PL"/>
        </w:rPr>
        <w:t>CELE PROGRAMU</w:t>
      </w:r>
    </w:p>
    <w:p w14:paraId="45EEBD9E" w14:textId="1FC4F4FA" w:rsidR="00D559E2" w:rsidRPr="00184D08" w:rsidRDefault="00184D08" w:rsidP="00D559E2">
      <w:pPr>
        <w:pStyle w:val="Default"/>
        <w:numPr>
          <w:ilvl w:val="0"/>
          <w:numId w:val="10"/>
        </w:numPr>
        <w:spacing w:line="276" w:lineRule="auto"/>
        <w:ind w:left="284" w:hanging="284"/>
        <w:rPr>
          <w:rFonts w:ascii="Lato" w:eastAsia="Times New Roman" w:hAnsi="Lato" w:cs="Times New Roman"/>
          <w:color w:val="auto"/>
          <w:sz w:val="20"/>
          <w:szCs w:val="20"/>
          <w:lang w:eastAsia="pl-PL"/>
        </w:rPr>
      </w:pPr>
      <w:r w:rsidRPr="00184D08">
        <w:rPr>
          <w:rFonts w:ascii="Lato" w:eastAsia="Times New Roman" w:hAnsi="Lato" w:cs="Times New Roman"/>
          <w:color w:val="auto"/>
          <w:sz w:val="20"/>
          <w:szCs w:val="20"/>
          <w:lang w:eastAsia="pl-PL"/>
        </w:rPr>
        <w:t xml:space="preserve">Wsparcie finansowe gmin w zakresie organizowania usług opiekuńczych świadczonych w formie usług sąsiedzkich. </w:t>
      </w:r>
    </w:p>
    <w:p w14:paraId="4123CA67" w14:textId="77777777" w:rsidR="00184D08" w:rsidRPr="00D559E2" w:rsidRDefault="00184D08" w:rsidP="00D559E2">
      <w:pPr>
        <w:pStyle w:val="Default"/>
        <w:numPr>
          <w:ilvl w:val="0"/>
          <w:numId w:val="10"/>
        </w:numPr>
        <w:spacing w:line="276" w:lineRule="auto"/>
        <w:ind w:left="284" w:hanging="284"/>
        <w:rPr>
          <w:rFonts w:ascii="Lato" w:eastAsia="Times New Roman" w:hAnsi="Lato" w:cs="Times New Roman"/>
          <w:color w:val="auto"/>
          <w:sz w:val="20"/>
          <w:szCs w:val="20"/>
          <w:lang w:eastAsia="pl-PL"/>
        </w:rPr>
      </w:pPr>
      <w:r w:rsidRPr="00D559E2">
        <w:rPr>
          <w:rFonts w:ascii="Lato" w:eastAsia="Times New Roman" w:hAnsi="Lato" w:cs="Times New Roman"/>
          <w:color w:val="auto"/>
          <w:sz w:val="20"/>
          <w:szCs w:val="20"/>
          <w:lang w:eastAsia="pl-PL"/>
        </w:rPr>
        <w:t>Wsparcie finansowe gmin w realizacji usług opiekuńczych poprzez dostęp do tzw. „opieki na odległość” mającej na celu poprawę bezpieczeństwa oraz możliwości samodzielnego funkcjonowania w miejscu zamieszkania osób starszych.</w:t>
      </w:r>
    </w:p>
    <w:p w14:paraId="1518A903" w14:textId="77777777" w:rsidR="00B8035E" w:rsidRPr="005C3719" w:rsidRDefault="00B8035E" w:rsidP="00D559E2">
      <w:pPr>
        <w:pStyle w:val="Default"/>
        <w:spacing w:line="276" w:lineRule="auto"/>
        <w:rPr>
          <w:rFonts w:ascii="Lato" w:hAnsi="Lato" w:cs="Times New Roman"/>
          <w:b/>
          <w:bCs/>
          <w:color w:val="auto"/>
          <w:sz w:val="20"/>
          <w:szCs w:val="20"/>
        </w:rPr>
      </w:pPr>
    </w:p>
    <w:p w14:paraId="6E189887" w14:textId="77777777" w:rsidR="00B8035E" w:rsidRPr="005C3719" w:rsidRDefault="00B8035E" w:rsidP="00D559E2">
      <w:pPr>
        <w:pStyle w:val="Default"/>
        <w:spacing w:line="276" w:lineRule="auto"/>
        <w:rPr>
          <w:rFonts w:ascii="Lato" w:hAnsi="Lato" w:cs="Times New Roman"/>
          <w:color w:val="70AD47" w:themeColor="accent6"/>
          <w:sz w:val="20"/>
          <w:szCs w:val="20"/>
        </w:rPr>
      </w:pPr>
      <w:r w:rsidRPr="005C3719">
        <w:rPr>
          <w:rFonts w:ascii="Lato" w:hAnsi="Lato" w:cs="Times New Roman"/>
          <w:b/>
          <w:bCs/>
          <w:color w:val="70AD47" w:themeColor="accent6"/>
          <w:sz w:val="20"/>
          <w:szCs w:val="20"/>
        </w:rPr>
        <w:t xml:space="preserve">ADRESACI PROGRAMU </w:t>
      </w:r>
    </w:p>
    <w:p w14:paraId="40A054F9" w14:textId="77777777" w:rsidR="00B8035E" w:rsidRPr="00184D08" w:rsidRDefault="00B8035E" w:rsidP="00D559E2">
      <w:pPr>
        <w:pStyle w:val="Akapitzlist"/>
        <w:numPr>
          <w:ilvl w:val="0"/>
          <w:numId w:val="11"/>
        </w:numPr>
        <w:spacing w:line="276" w:lineRule="auto"/>
        <w:ind w:left="284" w:hanging="284"/>
        <w:jc w:val="both"/>
        <w:rPr>
          <w:rFonts w:ascii="Lato" w:hAnsi="Lato"/>
          <w:sz w:val="20"/>
          <w:szCs w:val="20"/>
        </w:rPr>
      </w:pPr>
      <w:r w:rsidRPr="00184D08">
        <w:rPr>
          <w:rFonts w:ascii="Lato" w:hAnsi="Lato"/>
          <w:sz w:val="20"/>
          <w:szCs w:val="20"/>
        </w:rPr>
        <w:t xml:space="preserve">Bezpośrednimi adresatami programu są </w:t>
      </w:r>
      <w:r w:rsidR="00184D08" w:rsidRPr="00184D08">
        <w:rPr>
          <w:rFonts w:ascii="Lato" w:hAnsi="Lato"/>
          <w:sz w:val="20"/>
          <w:szCs w:val="20"/>
        </w:rPr>
        <w:t xml:space="preserve">wszystkie </w:t>
      </w:r>
      <w:r w:rsidRPr="00184D08">
        <w:rPr>
          <w:rFonts w:ascii="Lato" w:hAnsi="Lato"/>
          <w:sz w:val="20"/>
          <w:szCs w:val="20"/>
        </w:rPr>
        <w:t>gminy</w:t>
      </w:r>
      <w:r w:rsidR="00184D08" w:rsidRPr="00184D08">
        <w:rPr>
          <w:rFonts w:ascii="Lato" w:hAnsi="Lato"/>
          <w:sz w:val="20"/>
          <w:szCs w:val="20"/>
        </w:rPr>
        <w:t xml:space="preserve"> w Polsce</w:t>
      </w:r>
      <w:r w:rsidRPr="00184D08">
        <w:rPr>
          <w:rFonts w:ascii="Lato" w:hAnsi="Lato"/>
          <w:sz w:val="20"/>
          <w:szCs w:val="20"/>
        </w:rPr>
        <w:t xml:space="preserve"> (miejskie, wiejskie, miejsko-wiejskie)</w:t>
      </w:r>
      <w:r w:rsidR="005E0A25" w:rsidRPr="00184D08">
        <w:rPr>
          <w:rFonts w:ascii="Lato" w:hAnsi="Lato"/>
          <w:sz w:val="20"/>
          <w:szCs w:val="20"/>
        </w:rPr>
        <w:t>.</w:t>
      </w:r>
    </w:p>
    <w:p w14:paraId="61E8BDE1" w14:textId="77777777" w:rsidR="00E91003" w:rsidRPr="00184D08" w:rsidRDefault="00E91003" w:rsidP="00D559E2">
      <w:pPr>
        <w:pStyle w:val="Akapitzlist"/>
        <w:numPr>
          <w:ilvl w:val="0"/>
          <w:numId w:val="11"/>
        </w:numPr>
        <w:spacing w:line="276" w:lineRule="auto"/>
        <w:ind w:left="284" w:hanging="284"/>
        <w:jc w:val="both"/>
        <w:rPr>
          <w:rFonts w:ascii="Lato" w:hAnsi="Lato"/>
          <w:sz w:val="20"/>
          <w:szCs w:val="20"/>
        </w:rPr>
      </w:pPr>
      <w:r w:rsidRPr="00184D08">
        <w:rPr>
          <w:rFonts w:ascii="Lato" w:hAnsi="Lato"/>
          <w:sz w:val="20"/>
          <w:szCs w:val="20"/>
        </w:rPr>
        <w:t>Pośrednimi a</w:t>
      </w:r>
      <w:r w:rsidR="00184D08" w:rsidRPr="00184D08">
        <w:rPr>
          <w:rFonts w:ascii="Lato" w:hAnsi="Lato"/>
          <w:sz w:val="20"/>
          <w:szCs w:val="20"/>
        </w:rPr>
        <w:t>dresatami są seniorzy w wieku 60</w:t>
      </w:r>
      <w:r w:rsidRPr="00184D08">
        <w:rPr>
          <w:rFonts w:ascii="Lato" w:hAnsi="Lato"/>
          <w:sz w:val="20"/>
          <w:szCs w:val="20"/>
        </w:rPr>
        <w:t xml:space="preserve"> lat i więcej, mający problemy z samodzielnym funkcjonowaniem ze względu na stan zdrowia, prowadzący samodzielne gospodarstwa domowe lub mieszkający z osobami bliskimi, które nie są w stanie zapewnić im wystarczającego wsparcia. </w:t>
      </w:r>
    </w:p>
    <w:p w14:paraId="38C95062" w14:textId="77777777" w:rsidR="00B8035E" w:rsidRPr="005C3719" w:rsidRDefault="00B8035E" w:rsidP="00D559E2">
      <w:pPr>
        <w:pStyle w:val="Default"/>
        <w:spacing w:line="276" w:lineRule="auto"/>
        <w:ind w:left="284" w:hanging="284"/>
        <w:rPr>
          <w:rFonts w:ascii="Lato" w:hAnsi="Lato" w:cs="Times New Roman"/>
          <w:color w:val="auto"/>
          <w:sz w:val="20"/>
          <w:szCs w:val="20"/>
        </w:rPr>
      </w:pPr>
    </w:p>
    <w:p w14:paraId="1E1D8BCE" w14:textId="77777777" w:rsidR="00FF3C86" w:rsidRPr="005C3719" w:rsidRDefault="00B8035E" w:rsidP="00C82873">
      <w:pPr>
        <w:pStyle w:val="Default"/>
        <w:spacing w:line="276" w:lineRule="auto"/>
        <w:rPr>
          <w:rFonts w:ascii="Lato" w:hAnsi="Lato" w:cs="Times New Roman"/>
          <w:b/>
          <w:bCs/>
          <w:color w:val="70AD47" w:themeColor="accent6"/>
          <w:sz w:val="20"/>
          <w:szCs w:val="20"/>
        </w:rPr>
      </w:pPr>
      <w:r w:rsidRPr="005C3719">
        <w:rPr>
          <w:rFonts w:ascii="Lato" w:hAnsi="Lato" w:cs="Times New Roman"/>
          <w:b/>
          <w:bCs/>
          <w:color w:val="70AD47" w:themeColor="accent6"/>
          <w:sz w:val="20"/>
          <w:szCs w:val="20"/>
        </w:rPr>
        <w:t xml:space="preserve">ZAKRES PODMIOTOWY PROGRAMU </w:t>
      </w:r>
    </w:p>
    <w:p w14:paraId="1F9A2B80" w14:textId="2A89CE65" w:rsidR="005151AC" w:rsidRDefault="00B8035E" w:rsidP="00D559E2">
      <w:pPr>
        <w:pStyle w:val="Default"/>
        <w:spacing w:line="276" w:lineRule="auto"/>
        <w:rPr>
          <w:rFonts w:ascii="Lato" w:hAnsi="Lato" w:cs="Times New Roman"/>
          <w:i/>
          <w:color w:val="auto"/>
          <w:sz w:val="20"/>
          <w:szCs w:val="20"/>
        </w:rPr>
      </w:pPr>
      <w:r w:rsidRPr="005C3719">
        <w:rPr>
          <w:rFonts w:ascii="Lato" w:hAnsi="Lato" w:cs="Times New Roman"/>
          <w:i/>
          <w:color w:val="auto"/>
          <w:sz w:val="20"/>
          <w:szCs w:val="20"/>
        </w:rPr>
        <w:t>czyli komu można udzielić wsparcia w ramach programu</w:t>
      </w:r>
    </w:p>
    <w:p w14:paraId="03BFB024" w14:textId="77777777" w:rsidR="000E14A1" w:rsidRPr="005C3719" w:rsidRDefault="000E14A1" w:rsidP="00D559E2">
      <w:pPr>
        <w:pStyle w:val="Default"/>
        <w:spacing w:line="276" w:lineRule="auto"/>
        <w:rPr>
          <w:rFonts w:ascii="Lato" w:hAnsi="Lato" w:cs="Times New Roman"/>
          <w:i/>
          <w:color w:val="auto"/>
          <w:sz w:val="20"/>
          <w:szCs w:val="20"/>
        </w:rPr>
      </w:pPr>
    </w:p>
    <w:p w14:paraId="78837DFA" w14:textId="77777777" w:rsidR="00B8035E" w:rsidRPr="005C3719" w:rsidRDefault="005E0A25" w:rsidP="00D559E2">
      <w:pPr>
        <w:pStyle w:val="Akapitzlist"/>
        <w:autoSpaceDE w:val="0"/>
        <w:autoSpaceDN w:val="0"/>
        <w:adjustRightInd w:val="0"/>
        <w:spacing w:line="276" w:lineRule="auto"/>
        <w:ind w:left="0"/>
        <w:jc w:val="both"/>
        <w:rPr>
          <w:rFonts w:ascii="Lato" w:hAnsi="Lato"/>
          <w:sz w:val="20"/>
          <w:szCs w:val="20"/>
        </w:rPr>
      </w:pPr>
      <w:r w:rsidRPr="005C3719">
        <w:rPr>
          <w:rFonts w:ascii="Lato" w:hAnsi="Lato"/>
          <w:sz w:val="20"/>
          <w:szCs w:val="20"/>
        </w:rPr>
        <w:t xml:space="preserve">O wsparcie finansowe </w:t>
      </w:r>
      <w:r w:rsidR="00FF3C86" w:rsidRPr="005C3719">
        <w:rPr>
          <w:rFonts w:ascii="Lato" w:hAnsi="Lato"/>
          <w:sz w:val="20"/>
          <w:szCs w:val="20"/>
        </w:rPr>
        <w:t xml:space="preserve">w ramach programu </w:t>
      </w:r>
      <w:r w:rsidRPr="005C3719">
        <w:rPr>
          <w:rFonts w:ascii="Lato" w:hAnsi="Lato"/>
          <w:sz w:val="20"/>
          <w:szCs w:val="20"/>
        </w:rPr>
        <w:t>mogą wnioskować gminy</w:t>
      </w:r>
      <w:r w:rsidR="00B8035E" w:rsidRPr="005C3719">
        <w:rPr>
          <w:rFonts w:ascii="Lato" w:hAnsi="Lato"/>
          <w:sz w:val="20"/>
          <w:szCs w:val="20"/>
        </w:rPr>
        <w:t xml:space="preserve">, które </w:t>
      </w:r>
      <w:r w:rsidR="0023038C" w:rsidRPr="005C3719">
        <w:rPr>
          <w:rFonts w:ascii="Lato" w:hAnsi="Lato"/>
          <w:sz w:val="20"/>
          <w:szCs w:val="20"/>
        </w:rPr>
        <w:t xml:space="preserve">przystępując </w:t>
      </w:r>
      <w:r w:rsidR="00FF3C86" w:rsidRPr="005C3719">
        <w:rPr>
          <w:rFonts w:ascii="Lato" w:hAnsi="Lato"/>
          <w:sz w:val="20"/>
          <w:szCs w:val="20"/>
        </w:rPr>
        <w:br/>
      </w:r>
      <w:r w:rsidR="0023038C" w:rsidRPr="005C3719">
        <w:rPr>
          <w:rFonts w:ascii="Lato" w:hAnsi="Lato"/>
          <w:sz w:val="20"/>
          <w:szCs w:val="20"/>
        </w:rPr>
        <w:t xml:space="preserve">do </w:t>
      </w:r>
      <w:r w:rsidR="00FF3C86" w:rsidRPr="005C3719">
        <w:rPr>
          <w:rFonts w:ascii="Lato" w:hAnsi="Lato"/>
          <w:sz w:val="20"/>
          <w:szCs w:val="20"/>
        </w:rPr>
        <w:t xml:space="preserve">jego </w:t>
      </w:r>
      <w:r w:rsidR="0023038C" w:rsidRPr="005C3719">
        <w:rPr>
          <w:rFonts w:ascii="Lato" w:hAnsi="Lato"/>
          <w:sz w:val="20"/>
          <w:szCs w:val="20"/>
        </w:rPr>
        <w:t>realizacji przyjmą</w:t>
      </w:r>
      <w:r w:rsidR="00184D08">
        <w:rPr>
          <w:rFonts w:ascii="Lato" w:hAnsi="Lato"/>
          <w:sz w:val="20"/>
          <w:szCs w:val="20"/>
        </w:rPr>
        <w:t>,  wskazane we wstępie niniejszego informatora, stosowne uchwały.</w:t>
      </w:r>
    </w:p>
    <w:p w14:paraId="6784CDAA" w14:textId="77777777" w:rsidR="00C07E99" w:rsidRPr="005C3719" w:rsidRDefault="00C07E99" w:rsidP="00D559E2">
      <w:pPr>
        <w:pStyle w:val="Default"/>
        <w:spacing w:line="276" w:lineRule="auto"/>
        <w:jc w:val="both"/>
        <w:rPr>
          <w:rFonts w:ascii="Lato" w:hAnsi="Lato" w:cs="Times New Roman"/>
          <w:color w:val="auto"/>
          <w:sz w:val="20"/>
          <w:szCs w:val="20"/>
        </w:rPr>
      </w:pPr>
    </w:p>
    <w:p w14:paraId="6CD2D7AF" w14:textId="77777777" w:rsidR="00C07E99" w:rsidRPr="005C3719" w:rsidRDefault="00C07E99" w:rsidP="00D559E2">
      <w:pPr>
        <w:pStyle w:val="Default"/>
        <w:spacing w:line="276" w:lineRule="auto"/>
        <w:rPr>
          <w:rFonts w:ascii="Lato" w:hAnsi="Lato" w:cs="Times New Roman"/>
          <w:color w:val="70AD47" w:themeColor="accent6"/>
          <w:sz w:val="20"/>
          <w:szCs w:val="20"/>
        </w:rPr>
      </w:pPr>
      <w:r w:rsidRPr="005C3719">
        <w:rPr>
          <w:rFonts w:ascii="Lato" w:hAnsi="Lato" w:cs="Times New Roman"/>
          <w:b/>
          <w:bCs/>
          <w:color w:val="70AD47" w:themeColor="accent6"/>
          <w:sz w:val="20"/>
          <w:szCs w:val="20"/>
        </w:rPr>
        <w:t xml:space="preserve">FINANSOWANIE PROGRAMU </w:t>
      </w:r>
    </w:p>
    <w:p w14:paraId="6FA9481C" w14:textId="77777777" w:rsidR="00B17ABA" w:rsidRDefault="00C07E99" w:rsidP="00D559E2">
      <w:pPr>
        <w:pStyle w:val="Default"/>
        <w:spacing w:line="276" w:lineRule="auto"/>
        <w:rPr>
          <w:rFonts w:ascii="Lato" w:hAnsi="Lato" w:cs="Times New Roman"/>
          <w:i/>
          <w:color w:val="auto"/>
          <w:sz w:val="20"/>
          <w:szCs w:val="20"/>
        </w:rPr>
      </w:pPr>
      <w:r w:rsidRPr="005C3719">
        <w:rPr>
          <w:rFonts w:ascii="Lato" w:hAnsi="Lato" w:cs="Times New Roman"/>
          <w:i/>
          <w:color w:val="auto"/>
          <w:sz w:val="20"/>
          <w:szCs w:val="20"/>
        </w:rPr>
        <w:t xml:space="preserve">czyli </w:t>
      </w:r>
      <w:r w:rsidR="00EE016A" w:rsidRPr="005C3719">
        <w:rPr>
          <w:rFonts w:ascii="Lato" w:hAnsi="Lato" w:cs="Times New Roman"/>
          <w:i/>
          <w:color w:val="auto"/>
          <w:sz w:val="20"/>
          <w:szCs w:val="20"/>
        </w:rPr>
        <w:t>podstawowe informacje o programie</w:t>
      </w:r>
      <w:r w:rsidRPr="005C3719">
        <w:rPr>
          <w:rFonts w:ascii="Lato" w:hAnsi="Lato" w:cs="Times New Roman"/>
          <w:i/>
          <w:color w:val="auto"/>
          <w:sz w:val="20"/>
          <w:szCs w:val="20"/>
        </w:rPr>
        <w:t xml:space="preserve"> oraz wysokość dotacji przyznawanej w ramach programu </w:t>
      </w:r>
    </w:p>
    <w:p w14:paraId="4C405DF8" w14:textId="77777777" w:rsidR="005C3719" w:rsidRPr="005C3719" w:rsidRDefault="005C3719" w:rsidP="00D559E2">
      <w:pPr>
        <w:pStyle w:val="Default"/>
        <w:spacing w:line="276" w:lineRule="auto"/>
        <w:rPr>
          <w:rFonts w:ascii="Lato" w:hAnsi="Lato" w:cs="Times New Roman"/>
          <w:i/>
          <w:color w:val="auto"/>
          <w:sz w:val="20"/>
          <w:szCs w:val="20"/>
        </w:rPr>
      </w:pPr>
    </w:p>
    <w:p w14:paraId="5C61E06A" w14:textId="77777777" w:rsidR="00B33A43" w:rsidRPr="00B33A43" w:rsidRDefault="00B33A43" w:rsidP="00D559E2">
      <w:pPr>
        <w:spacing w:after="0"/>
        <w:jc w:val="both"/>
        <w:rPr>
          <w:rFonts w:ascii="Lato" w:hAnsi="Lato"/>
          <w:b/>
          <w:sz w:val="20"/>
          <w:szCs w:val="20"/>
        </w:rPr>
      </w:pPr>
      <w:r w:rsidRPr="005C3719">
        <w:rPr>
          <w:rFonts w:ascii="Lato" w:hAnsi="Lato"/>
          <w:b/>
          <w:sz w:val="20"/>
          <w:szCs w:val="20"/>
        </w:rPr>
        <w:t>Na realizację programu prze</w:t>
      </w:r>
      <w:r w:rsidR="004B2F4A">
        <w:rPr>
          <w:rFonts w:ascii="Lato" w:hAnsi="Lato"/>
          <w:b/>
          <w:sz w:val="20"/>
          <w:szCs w:val="20"/>
        </w:rPr>
        <w:t xml:space="preserve">znaczono ogółem kwotę 50 mln zł, </w:t>
      </w:r>
      <w:r w:rsidR="004B2F4A" w:rsidRPr="004B2F4A">
        <w:rPr>
          <w:rFonts w:ascii="Lato" w:hAnsi="Lato"/>
          <w:b/>
          <w:sz w:val="20"/>
          <w:szCs w:val="20"/>
        </w:rPr>
        <w:t>w tym: 29.840.000,00 zł na realizację Modułu I i 20.160.000,00 zł na realizację Modułu II</w:t>
      </w:r>
      <w:r w:rsidR="004B2F4A">
        <w:rPr>
          <w:rFonts w:ascii="Lato" w:hAnsi="Lato"/>
          <w:b/>
          <w:sz w:val="20"/>
          <w:szCs w:val="20"/>
        </w:rPr>
        <w:t>.</w:t>
      </w:r>
    </w:p>
    <w:p w14:paraId="31EB1CDF" w14:textId="4C51B700" w:rsidR="00184D08" w:rsidRPr="00412C3A" w:rsidRDefault="00184D08" w:rsidP="00412C3A">
      <w:pPr>
        <w:pStyle w:val="Akapitzlist"/>
        <w:numPr>
          <w:ilvl w:val="0"/>
          <w:numId w:val="16"/>
        </w:numPr>
        <w:ind w:left="284" w:hanging="284"/>
        <w:jc w:val="both"/>
        <w:rPr>
          <w:rFonts w:ascii="Lato" w:hAnsi="Lato"/>
          <w:sz w:val="20"/>
          <w:szCs w:val="20"/>
        </w:rPr>
      </w:pPr>
      <w:r w:rsidRPr="00412C3A">
        <w:rPr>
          <w:rFonts w:ascii="Lato" w:hAnsi="Lato"/>
          <w:sz w:val="20"/>
          <w:szCs w:val="20"/>
        </w:rPr>
        <w:t xml:space="preserve">Program zawiera wskazówki dotyczące możliwości uzyskania przez gminy w 2024 r. wsparcia finansowego, ze środków pochodzących z dotacji celowej budżetu państwa w zakresie realizacji przez gminy zadania własnego: </w:t>
      </w:r>
    </w:p>
    <w:p w14:paraId="23BF731A" w14:textId="33A37D8A" w:rsidR="003B70E9" w:rsidRPr="00412C3A" w:rsidRDefault="000E14A1" w:rsidP="00412C3A">
      <w:pPr>
        <w:spacing w:after="0"/>
        <w:ind w:left="426" w:hanging="142"/>
        <w:jc w:val="both"/>
        <w:rPr>
          <w:rFonts w:ascii="Lato" w:hAnsi="Lato"/>
          <w:sz w:val="20"/>
          <w:szCs w:val="20"/>
        </w:rPr>
      </w:pPr>
      <w:r>
        <w:rPr>
          <w:rFonts w:ascii="Lato" w:hAnsi="Lato"/>
          <w:b/>
          <w:sz w:val="20"/>
          <w:szCs w:val="20"/>
        </w:rPr>
        <w:t xml:space="preserve">- </w:t>
      </w:r>
      <w:r w:rsidR="003B70E9" w:rsidRPr="00412C3A">
        <w:rPr>
          <w:rFonts w:ascii="Lato" w:hAnsi="Lato"/>
          <w:b/>
          <w:sz w:val="20"/>
          <w:szCs w:val="20"/>
        </w:rPr>
        <w:t>MODUŁ I</w:t>
      </w:r>
      <w:r w:rsidR="003B70E9" w:rsidRPr="00412C3A">
        <w:rPr>
          <w:rFonts w:ascii="Lato" w:hAnsi="Lato"/>
          <w:sz w:val="20"/>
          <w:szCs w:val="20"/>
        </w:rPr>
        <w:t xml:space="preserve"> - zadanie określone w art. 17 ust. 2 pkt 2a ustawy z dnia 12 marca 2004 r. o pomocy społecznej (Dz. U. z 2023 r. poz. 901, z późn. zm.), tj. organizowanie i świadczenie usług opiekuńczych w formie usług sąsiedzkich.</w:t>
      </w:r>
    </w:p>
    <w:p w14:paraId="02AF68FE" w14:textId="3BEB7DD4" w:rsidR="003B70E9" w:rsidRPr="00412C3A" w:rsidRDefault="000E14A1" w:rsidP="00412C3A">
      <w:pPr>
        <w:spacing w:after="0"/>
        <w:ind w:left="426" w:hanging="142"/>
        <w:jc w:val="both"/>
        <w:rPr>
          <w:rFonts w:ascii="Lato" w:hAnsi="Lato"/>
          <w:sz w:val="20"/>
          <w:szCs w:val="20"/>
        </w:rPr>
      </w:pPr>
      <w:r>
        <w:rPr>
          <w:rFonts w:ascii="Lato" w:hAnsi="Lato"/>
          <w:b/>
          <w:sz w:val="20"/>
          <w:szCs w:val="20"/>
        </w:rPr>
        <w:t xml:space="preserve">- </w:t>
      </w:r>
      <w:r w:rsidR="003B70E9" w:rsidRPr="00412C3A">
        <w:rPr>
          <w:rFonts w:ascii="Lato" w:hAnsi="Lato"/>
          <w:b/>
          <w:sz w:val="20"/>
          <w:szCs w:val="20"/>
        </w:rPr>
        <w:t xml:space="preserve">MODUŁ II </w:t>
      </w:r>
      <w:r w:rsidR="003B70E9" w:rsidRPr="00412C3A">
        <w:rPr>
          <w:rFonts w:ascii="Lato" w:hAnsi="Lato"/>
          <w:sz w:val="20"/>
          <w:szCs w:val="20"/>
        </w:rPr>
        <w:t>- zadanie określone w art. 17 ust. 2 pkt 4 ustawy z dnia 12 marca 2004 r. o pomocy społecznej, tj. podejmowania innych zadań z zakresu pomocy społecznej wynikających z rozeznanych potrzeb gminy, w tym tworzenie i realizacja programów osłonowych.</w:t>
      </w:r>
    </w:p>
    <w:p w14:paraId="1E5B82C3" w14:textId="77777777" w:rsidR="003B70E9" w:rsidRDefault="003B70E9" w:rsidP="000E14A1">
      <w:pPr>
        <w:pStyle w:val="Akapitzlist"/>
        <w:numPr>
          <w:ilvl w:val="0"/>
          <w:numId w:val="16"/>
        </w:numPr>
        <w:spacing w:line="276" w:lineRule="auto"/>
        <w:ind w:left="284" w:hanging="284"/>
        <w:jc w:val="both"/>
        <w:rPr>
          <w:rFonts w:ascii="Lato" w:hAnsi="Lato"/>
          <w:sz w:val="20"/>
          <w:szCs w:val="20"/>
        </w:rPr>
      </w:pPr>
      <w:r w:rsidRPr="003B70E9">
        <w:rPr>
          <w:rFonts w:ascii="Lato" w:hAnsi="Lato"/>
          <w:sz w:val="20"/>
          <w:szCs w:val="20"/>
        </w:rPr>
        <w:t>W ramach programu gminom udziela się wsparcia finansowego na podstawie art. 115 ust. 1 ustawy z dnia 12 marca 2004 r. o pomocy społecznej, zgodnie z którym jednostki samorządu terytorialnego mogą otrzymywać dotacje celowe z budżetu państwa na dofinansowanie zadań własnych z zakresu pomocy społecznej, przy czym wysokość dotacji nie może przekroczyć 80% kosztów realizacji zadania.</w:t>
      </w:r>
    </w:p>
    <w:p w14:paraId="1A11D651" w14:textId="77777777" w:rsidR="00B15DB0" w:rsidRPr="00CC2AD0" w:rsidRDefault="00B15DB0" w:rsidP="000E14A1">
      <w:pPr>
        <w:pStyle w:val="Akapitzlist"/>
        <w:numPr>
          <w:ilvl w:val="0"/>
          <w:numId w:val="16"/>
        </w:numPr>
        <w:spacing w:line="276" w:lineRule="auto"/>
        <w:ind w:left="284" w:hanging="284"/>
        <w:jc w:val="both"/>
        <w:rPr>
          <w:rFonts w:ascii="Lato" w:hAnsi="Lato"/>
          <w:sz w:val="20"/>
          <w:szCs w:val="20"/>
        </w:rPr>
      </w:pPr>
      <w:r w:rsidRPr="00CC2AD0">
        <w:rPr>
          <w:rFonts w:ascii="Lato" w:hAnsi="Lato"/>
          <w:sz w:val="20"/>
          <w:szCs w:val="20"/>
        </w:rPr>
        <w:t xml:space="preserve">Program nie przewiduje progów procentowych na poszczególne wydatki. Środki </w:t>
      </w:r>
      <w:r w:rsidRPr="00CC2AD0">
        <w:rPr>
          <w:rFonts w:ascii="Lato" w:hAnsi="Lato"/>
          <w:sz w:val="20"/>
          <w:szCs w:val="20"/>
        </w:rPr>
        <w:br/>
        <w:t xml:space="preserve">z dotacji należy wydatkować zgodnie z zasadą celowego i racjonalnego wydatkowania środków publicznych przestrzegając dyscypliny finansów publicznych. </w:t>
      </w:r>
    </w:p>
    <w:p w14:paraId="3957AE9A" w14:textId="03167EA3" w:rsidR="00B15DB0" w:rsidRPr="00521E85" w:rsidRDefault="00B15DB0" w:rsidP="000E14A1">
      <w:pPr>
        <w:pStyle w:val="Akapitzlist"/>
        <w:numPr>
          <w:ilvl w:val="0"/>
          <w:numId w:val="16"/>
        </w:numPr>
        <w:spacing w:line="276" w:lineRule="auto"/>
        <w:ind w:left="284" w:hanging="284"/>
        <w:jc w:val="both"/>
        <w:rPr>
          <w:rFonts w:ascii="Lato" w:hAnsi="Lato"/>
          <w:sz w:val="20"/>
          <w:szCs w:val="20"/>
        </w:rPr>
      </w:pPr>
      <w:r w:rsidRPr="00521E85">
        <w:rPr>
          <w:rFonts w:ascii="Lato" w:hAnsi="Lato"/>
          <w:sz w:val="20"/>
          <w:szCs w:val="20"/>
        </w:rPr>
        <w:t xml:space="preserve">W przypadku zlecenia </w:t>
      </w:r>
      <w:r w:rsidR="00CC2AD0" w:rsidRPr="00521E85">
        <w:rPr>
          <w:rFonts w:ascii="Lato" w:hAnsi="Lato"/>
          <w:sz w:val="20"/>
          <w:szCs w:val="20"/>
        </w:rPr>
        <w:t xml:space="preserve">podmiotowi uprawnionemu </w:t>
      </w:r>
      <w:r w:rsidRPr="00521E85">
        <w:rPr>
          <w:rFonts w:ascii="Lato" w:hAnsi="Lato"/>
          <w:sz w:val="20"/>
          <w:szCs w:val="20"/>
        </w:rPr>
        <w:t xml:space="preserve">realizacji usług wsparcia </w:t>
      </w:r>
      <w:r w:rsidR="00CC2AD0" w:rsidRPr="00521E85">
        <w:rPr>
          <w:rFonts w:ascii="Lato" w:hAnsi="Lato"/>
          <w:sz w:val="20"/>
          <w:szCs w:val="20"/>
        </w:rPr>
        <w:t>w ramach programu niezbędne jest</w:t>
      </w:r>
      <w:r w:rsidRPr="00521E85">
        <w:rPr>
          <w:rFonts w:ascii="Lato" w:hAnsi="Lato"/>
          <w:sz w:val="20"/>
          <w:szCs w:val="20"/>
        </w:rPr>
        <w:t xml:space="preserve"> właściwie i zgodn</w:t>
      </w:r>
      <w:r w:rsidR="00CC2AD0" w:rsidRPr="00521E85">
        <w:rPr>
          <w:rFonts w:ascii="Lato" w:hAnsi="Lato"/>
          <w:sz w:val="20"/>
          <w:szCs w:val="20"/>
        </w:rPr>
        <w:t>e</w:t>
      </w:r>
      <w:r w:rsidRPr="00521E85">
        <w:rPr>
          <w:rFonts w:ascii="Lato" w:hAnsi="Lato"/>
          <w:sz w:val="20"/>
          <w:szCs w:val="20"/>
        </w:rPr>
        <w:t xml:space="preserve"> z przepisami prawa udokumentow</w:t>
      </w:r>
      <w:r w:rsidR="00CC2AD0" w:rsidRPr="00521E85">
        <w:rPr>
          <w:rFonts w:ascii="Lato" w:hAnsi="Lato"/>
          <w:sz w:val="20"/>
          <w:szCs w:val="20"/>
        </w:rPr>
        <w:t>anie</w:t>
      </w:r>
      <w:r w:rsidRPr="00521E85">
        <w:rPr>
          <w:rFonts w:ascii="Lato" w:hAnsi="Lato"/>
          <w:sz w:val="20"/>
          <w:szCs w:val="20"/>
        </w:rPr>
        <w:t xml:space="preserve"> oraz przedstawi</w:t>
      </w:r>
      <w:r w:rsidR="00CC2AD0" w:rsidRPr="00521E85">
        <w:rPr>
          <w:rFonts w:ascii="Lato" w:hAnsi="Lato"/>
          <w:sz w:val="20"/>
          <w:szCs w:val="20"/>
        </w:rPr>
        <w:t>enie</w:t>
      </w:r>
      <w:r w:rsidRPr="00521E85">
        <w:rPr>
          <w:rFonts w:ascii="Lato" w:hAnsi="Lato"/>
          <w:sz w:val="20"/>
          <w:szCs w:val="20"/>
        </w:rPr>
        <w:t xml:space="preserve"> wszystki</w:t>
      </w:r>
      <w:r w:rsidR="00CC2AD0" w:rsidRPr="00521E85">
        <w:rPr>
          <w:rFonts w:ascii="Lato" w:hAnsi="Lato"/>
          <w:sz w:val="20"/>
          <w:szCs w:val="20"/>
        </w:rPr>
        <w:t>ch</w:t>
      </w:r>
      <w:r w:rsidRPr="00521E85">
        <w:rPr>
          <w:rFonts w:ascii="Lato" w:hAnsi="Lato"/>
          <w:sz w:val="20"/>
          <w:szCs w:val="20"/>
        </w:rPr>
        <w:t xml:space="preserve"> poniesion</w:t>
      </w:r>
      <w:r w:rsidR="00CC2AD0" w:rsidRPr="00521E85">
        <w:rPr>
          <w:rFonts w:ascii="Lato" w:hAnsi="Lato"/>
          <w:sz w:val="20"/>
          <w:szCs w:val="20"/>
        </w:rPr>
        <w:t>ych</w:t>
      </w:r>
      <w:r w:rsidRPr="00521E85">
        <w:rPr>
          <w:rFonts w:ascii="Lato" w:hAnsi="Lato"/>
          <w:sz w:val="20"/>
          <w:szCs w:val="20"/>
        </w:rPr>
        <w:t xml:space="preserve"> koszt</w:t>
      </w:r>
      <w:r w:rsidR="00CC2AD0" w:rsidRPr="00521E85">
        <w:rPr>
          <w:rFonts w:ascii="Lato" w:hAnsi="Lato"/>
          <w:sz w:val="20"/>
          <w:szCs w:val="20"/>
        </w:rPr>
        <w:t>ów</w:t>
      </w:r>
      <w:r w:rsidRPr="00521E85">
        <w:rPr>
          <w:rFonts w:ascii="Lato" w:hAnsi="Lato"/>
          <w:sz w:val="20"/>
          <w:szCs w:val="20"/>
        </w:rPr>
        <w:t xml:space="preserve">, </w:t>
      </w:r>
      <w:r w:rsidR="00CC2AD0" w:rsidRPr="00521E85">
        <w:rPr>
          <w:rFonts w:ascii="Lato" w:hAnsi="Lato"/>
          <w:sz w:val="20"/>
          <w:szCs w:val="20"/>
        </w:rPr>
        <w:t>zgodnie z przepisami</w:t>
      </w:r>
      <w:r w:rsidRPr="00521E85">
        <w:rPr>
          <w:rFonts w:ascii="Lato" w:hAnsi="Lato"/>
          <w:sz w:val="20"/>
          <w:szCs w:val="20"/>
        </w:rPr>
        <w:t xml:space="preserve"> ustawy z dnia 27 sierpnia 2009r. o finansach publicznych (</w:t>
      </w:r>
      <w:r w:rsidR="001D7C10" w:rsidRPr="00521E85">
        <w:rPr>
          <w:rFonts w:ascii="Lato" w:hAnsi="Lato"/>
          <w:sz w:val="20"/>
          <w:szCs w:val="20"/>
        </w:rPr>
        <w:t>Dz.U.2023.1429</w:t>
      </w:r>
      <w:r w:rsidRPr="00521E85">
        <w:rPr>
          <w:rFonts w:ascii="Lato" w:hAnsi="Lato"/>
          <w:sz w:val="20"/>
          <w:szCs w:val="20"/>
        </w:rPr>
        <w:t>) oraz ustawy z dnia 29 września 1994 r. o rachunkowości (</w:t>
      </w:r>
      <w:r w:rsidR="00521E85" w:rsidRPr="00521E85">
        <w:rPr>
          <w:rFonts w:ascii="Lato" w:hAnsi="Lato"/>
          <w:sz w:val="20"/>
          <w:szCs w:val="20"/>
        </w:rPr>
        <w:t>Dz.U.2023.120</w:t>
      </w:r>
      <w:r w:rsidRPr="00521E85">
        <w:rPr>
          <w:rFonts w:ascii="Lato" w:hAnsi="Lato"/>
          <w:sz w:val="20"/>
          <w:szCs w:val="20"/>
        </w:rPr>
        <w:t>).</w:t>
      </w:r>
    </w:p>
    <w:p w14:paraId="73D2273A" w14:textId="65D4ECE7" w:rsidR="00CF4EA7" w:rsidRDefault="00CF4EA7" w:rsidP="00412C3A">
      <w:pPr>
        <w:pStyle w:val="Default"/>
        <w:spacing w:line="276" w:lineRule="auto"/>
        <w:jc w:val="both"/>
        <w:rPr>
          <w:rFonts w:ascii="Lato" w:hAnsi="Lato" w:cs="Times New Roman"/>
          <w:b/>
          <w:bCs/>
          <w:color w:val="FF0000"/>
          <w:sz w:val="20"/>
          <w:szCs w:val="20"/>
        </w:rPr>
      </w:pPr>
    </w:p>
    <w:p w14:paraId="349137CE" w14:textId="63DF600B" w:rsidR="00412C3A" w:rsidRDefault="00412C3A" w:rsidP="00412C3A">
      <w:pPr>
        <w:pStyle w:val="Default"/>
        <w:spacing w:line="276" w:lineRule="auto"/>
        <w:jc w:val="both"/>
        <w:rPr>
          <w:rFonts w:ascii="Lato" w:hAnsi="Lato" w:cs="Times New Roman"/>
          <w:b/>
          <w:bCs/>
          <w:color w:val="FF0000"/>
          <w:sz w:val="20"/>
          <w:szCs w:val="20"/>
        </w:rPr>
      </w:pPr>
    </w:p>
    <w:p w14:paraId="0B748095" w14:textId="21D0BA6B" w:rsidR="00412C3A" w:rsidRDefault="00412C3A" w:rsidP="00412C3A">
      <w:pPr>
        <w:pStyle w:val="Default"/>
        <w:spacing w:line="276" w:lineRule="auto"/>
        <w:jc w:val="both"/>
        <w:rPr>
          <w:rFonts w:ascii="Lato" w:hAnsi="Lato" w:cs="Times New Roman"/>
          <w:b/>
          <w:bCs/>
          <w:color w:val="FF0000"/>
          <w:sz w:val="20"/>
          <w:szCs w:val="20"/>
        </w:rPr>
      </w:pPr>
    </w:p>
    <w:p w14:paraId="5F8C5D68" w14:textId="21B4FAB6" w:rsidR="00412C3A" w:rsidRDefault="00412C3A" w:rsidP="00412C3A">
      <w:pPr>
        <w:pStyle w:val="Default"/>
        <w:spacing w:line="276" w:lineRule="auto"/>
        <w:jc w:val="both"/>
        <w:rPr>
          <w:rFonts w:ascii="Lato" w:hAnsi="Lato" w:cs="Times New Roman"/>
          <w:b/>
          <w:bCs/>
          <w:color w:val="FF0000"/>
          <w:sz w:val="20"/>
          <w:szCs w:val="20"/>
        </w:rPr>
      </w:pPr>
    </w:p>
    <w:p w14:paraId="3702C9A5" w14:textId="2350F2F6" w:rsidR="00412C3A" w:rsidRDefault="00412C3A" w:rsidP="00412C3A">
      <w:pPr>
        <w:pStyle w:val="Default"/>
        <w:spacing w:line="276" w:lineRule="auto"/>
        <w:jc w:val="both"/>
        <w:rPr>
          <w:rFonts w:ascii="Lato" w:hAnsi="Lato" w:cs="Times New Roman"/>
          <w:b/>
          <w:bCs/>
          <w:color w:val="FF0000"/>
          <w:sz w:val="20"/>
          <w:szCs w:val="20"/>
        </w:rPr>
      </w:pPr>
    </w:p>
    <w:p w14:paraId="7385979D" w14:textId="77777777" w:rsidR="00412C3A" w:rsidRPr="00CC2AD0" w:rsidRDefault="00412C3A" w:rsidP="00412C3A">
      <w:pPr>
        <w:pStyle w:val="Default"/>
        <w:spacing w:line="276" w:lineRule="auto"/>
        <w:jc w:val="both"/>
        <w:rPr>
          <w:rFonts w:ascii="Lato" w:hAnsi="Lato" w:cs="Times New Roman"/>
          <w:b/>
          <w:bCs/>
          <w:color w:val="FF0000"/>
          <w:sz w:val="20"/>
          <w:szCs w:val="20"/>
        </w:rPr>
      </w:pPr>
    </w:p>
    <w:p w14:paraId="6037E1BE" w14:textId="77777777" w:rsidR="00B8035E" w:rsidRPr="005C3719" w:rsidRDefault="00B8035E" w:rsidP="00412C3A">
      <w:pPr>
        <w:pStyle w:val="Default"/>
        <w:spacing w:line="276" w:lineRule="auto"/>
        <w:jc w:val="both"/>
        <w:rPr>
          <w:rFonts w:ascii="Lato" w:hAnsi="Lato" w:cs="Times New Roman"/>
          <w:color w:val="70AD47" w:themeColor="accent6"/>
          <w:sz w:val="20"/>
          <w:szCs w:val="20"/>
        </w:rPr>
      </w:pPr>
      <w:r w:rsidRPr="005C3719">
        <w:rPr>
          <w:rFonts w:ascii="Lato" w:hAnsi="Lato" w:cs="Times New Roman"/>
          <w:b/>
          <w:bCs/>
          <w:color w:val="70AD47" w:themeColor="accent6"/>
          <w:sz w:val="20"/>
          <w:szCs w:val="20"/>
        </w:rPr>
        <w:t xml:space="preserve">ZAKRES PRZEDMIOTOWY PROGRAMU </w:t>
      </w:r>
    </w:p>
    <w:p w14:paraId="5ADC11A9" w14:textId="77777777" w:rsidR="00B8035E" w:rsidRPr="005C3719" w:rsidRDefault="00B8035E" w:rsidP="00412C3A">
      <w:pPr>
        <w:pStyle w:val="Default"/>
        <w:spacing w:line="276" w:lineRule="auto"/>
        <w:rPr>
          <w:rFonts w:ascii="Lato" w:hAnsi="Lato" w:cs="Times New Roman"/>
          <w:i/>
          <w:color w:val="auto"/>
          <w:sz w:val="20"/>
          <w:szCs w:val="20"/>
        </w:rPr>
      </w:pPr>
      <w:r w:rsidRPr="005C3719">
        <w:rPr>
          <w:rFonts w:ascii="Lato" w:hAnsi="Lato" w:cs="Times New Roman"/>
          <w:i/>
          <w:color w:val="auto"/>
          <w:sz w:val="20"/>
          <w:szCs w:val="20"/>
        </w:rPr>
        <w:t xml:space="preserve">czyli na co należy przeznaczyć środki finansowe przyznane z programu </w:t>
      </w:r>
    </w:p>
    <w:p w14:paraId="479E5FDA" w14:textId="77777777" w:rsidR="00B17ABA" w:rsidRPr="005C3719" w:rsidRDefault="00B17ABA" w:rsidP="00412C3A">
      <w:pPr>
        <w:pStyle w:val="Default"/>
        <w:spacing w:line="276" w:lineRule="auto"/>
        <w:rPr>
          <w:rFonts w:ascii="Lato" w:hAnsi="Lato" w:cs="Times New Roman"/>
          <w:i/>
          <w:color w:val="auto"/>
          <w:sz w:val="20"/>
          <w:szCs w:val="20"/>
        </w:rPr>
      </w:pPr>
    </w:p>
    <w:p w14:paraId="21D017C5" w14:textId="783E44FD" w:rsidR="00B8035E" w:rsidRDefault="00B8035E" w:rsidP="00412C3A">
      <w:pPr>
        <w:pStyle w:val="Default"/>
        <w:spacing w:line="276" w:lineRule="auto"/>
        <w:jc w:val="both"/>
        <w:rPr>
          <w:rFonts w:ascii="Lato" w:hAnsi="Lato" w:cs="Times New Roman"/>
          <w:color w:val="auto"/>
          <w:sz w:val="20"/>
          <w:szCs w:val="20"/>
        </w:rPr>
      </w:pPr>
      <w:r w:rsidRPr="005C3719">
        <w:rPr>
          <w:rFonts w:ascii="Lato" w:hAnsi="Lato" w:cs="Times New Roman"/>
          <w:color w:val="auto"/>
          <w:sz w:val="20"/>
          <w:szCs w:val="20"/>
        </w:rPr>
        <w:t xml:space="preserve">Program zakłada </w:t>
      </w:r>
      <w:r w:rsidR="00FD424D" w:rsidRPr="005C3719">
        <w:rPr>
          <w:rFonts w:ascii="Lato" w:hAnsi="Lato" w:cs="Times New Roman"/>
          <w:color w:val="auto"/>
          <w:sz w:val="20"/>
          <w:szCs w:val="20"/>
        </w:rPr>
        <w:t xml:space="preserve">realizację dwóch </w:t>
      </w:r>
      <w:r w:rsidR="00412C3A">
        <w:rPr>
          <w:rFonts w:ascii="Lato" w:hAnsi="Lato" w:cs="Times New Roman"/>
          <w:color w:val="auto"/>
          <w:sz w:val="20"/>
          <w:szCs w:val="20"/>
        </w:rPr>
        <w:t>M</w:t>
      </w:r>
      <w:r w:rsidR="00FD424D" w:rsidRPr="005C3719">
        <w:rPr>
          <w:rFonts w:ascii="Lato" w:hAnsi="Lato" w:cs="Times New Roman"/>
          <w:color w:val="auto"/>
          <w:sz w:val="20"/>
          <w:szCs w:val="20"/>
        </w:rPr>
        <w:t>odułów</w:t>
      </w:r>
      <w:r w:rsidRPr="005C3719">
        <w:rPr>
          <w:rFonts w:ascii="Lato" w:hAnsi="Lato" w:cs="Times New Roman"/>
          <w:color w:val="auto"/>
          <w:sz w:val="20"/>
          <w:szCs w:val="20"/>
        </w:rPr>
        <w:t>:</w:t>
      </w:r>
    </w:p>
    <w:p w14:paraId="3B775064" w14:textId="77777777" w:rsidR="00412C3A" w:rsidRPr="005C3719" w:rsidRDefault="00412C3A" w:rsidP="00412C3A">
      <w:pPr>
        <w:pStyle w:val="Default"/>
        <w:spacing w:line="276" w:lineRule="auto"/>
        <w:jc w:val="both"/>
        <w:rPr>
          <w:rFonts w:ascii="Lato" w:hAnsi="Lato" w:cs="Times New Roman"/>
          <w:color w:val="auto"/>
          <w:sz w:val="20"/>
          <w:szCs w:val="20"/>
        </w:rPr>
      </w:pPr>
    </w:p>
    <w:p w14:paraId="472CB7C8" w14:textId="77777777" w:rsidR="00D249F7" w:rsidRPr="005C3719" w:rsidRDefault="00B8035E" w:rsidP="00412C3A">
      <w:pPr>
        <w:pStyle w:val="Default"/>
        <w:spacing w:line="276" w:lineRule="auto"/>
        <w:jc w:val="both"/>
        <w:rPr>
          <w:rFonts w:ascii="Lato" w:hAnsi="Lato" w:cs="Times New Roman"/>
          <w:b/>
          <w:color w:val="auto"/>
          <w:sz w:val="20"/>
          <w:szCs w:val="20"/>
        </w:rPr>
      </w:pPr>
      <w:r w:rsidRPr="005C3719">
        <w:rPr>
          <w:rFonts w:ascii="Lato" w:hAnsi="Lato" w:cs="Times New Roman"/>
          <w:b/>
          <w:color w:val="auto"/>
          <w:sz w:val="20"/>
          <w:szCs w:val="20"/>
        </w:rPr>
        <w:t>MODUŁ I:</w:t>
      </w:r>
    </w:p>
    <w:p w14:paraId="19935DFB" w14:textId="77777777" w:rsidR="005C325A" w:rsidRPr="00B33A43" w:rsidRDefault="00CF4EA7" w:rsidP="00412C3A">
      <w:pPr>
        <w:pStyle w:val="Default"/>
        <w:spacing w:line="276" w:lineRule="auto"/>
        <w:jc w:val="both"/>
        <w:rPr>
          <w:rFonts w:ascii="Lato" w:hAnsi="Lato"/>
          <w:sz w:val="20"/>
          <w:szCs w:val="20"/>
        </w:rPr>
      </w:pPr>
      <w:r>
        <w:rPr>
          <w:rFonts w:ascii="Lato" w:eastAsia="Times New Roman" w:hAnsi="Lato" w:cs="Times New Roman"/>
          <w:color w:val="auto"/>
          <w:sz w:val="20"/>
          <w:szCs w:val="20"/>
          <w:lang w:eastAsia="pl-PL"/>
        </w:rPr>
        <w:t>W</w:t>
      </w:r>
      <w:r w:rsidR="00C66E5F" w:rsidRPr="00B33A43">
        <w:rPr>
          <w:rFonts w:ascii="Lato" w:eastAsia="Times New Roman" w:hAnsi="Lato" w:cs="Times New Roman"/>
          <w:color w:val="auto"/>
          <w:sz w:val="20"/>
          <w:szCs w:val="20"/>
          <w:lang w:eastAsia="pl-PL"/>
        </w:rPr>
        <w:t xml:space="preserve">ydatki kwalifikowalne w ramach </w:t>
      </w:r>
      <w:r w:rsidR="005C325A" w:rsidRPr="00B33A43">
        <w:rPr>
          <w:rFonts w:ascii="Lato" w:eastAsia="Times New Roman" w:hAnsi="Lato" w:cs="Times New Roman"/>
          <w:color w:val="auto"/>
          <w:sz w:val="20"/>
          <w:szCs w:val="20"/>
          <w:lang w:eastAsia="pl-PL"/>
        </w:rPr>
        <w:t>M</w:t>
      </w:r>
      <w:r w:rsidR="00C66E5F" w:rsidRPr="00B33A43">
        <w:rPr>
          <w:rFonts w:ascii="Lato" w:eastAsia="Times New Roman" w:hAnsi="Lato" w:cs="Times New Roman"/>
          <w:color w:val="auto"/>
          <w:sz w:val="20"/>
          <w:szCs w:val="20"/>
          <w:lang w:eastAsia="pl-PL"/>
        </w:rPr>
        <w:t>odułu I:</w:t>
      </w:r>
    </w:p>
    <w:p w14:paraId="2D013998"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 xml:space="preserve">wydatki związane z organizacją usług sąsiedzkich, w tym m.in.: ryczałty pieniężne dla opiekunów oraz związane z nimi składki na ubezpieczenie zdrowotne i społeczne oraz inne daniny publiczne, koszty zakupu środków ochrony indywidualnej, </w:t>
      </w:r>
    </w:p>
    <w:p w14:paraId="230B47D3"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koszty konsultacji specjalistycznych dla realizatorów usług sąsiedzkich, np.: instruktaż pielęgniarki, instruktaż rehabilitanta, opiekuna medycznego, itp.,</w:t>
      </w:r>
    </w:p>
    <w:p w14:paraId="02CF27B2"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 xml:space="preserve">wydatki związane z koordynacją usług opiekuńczych w postaci: wynagrodzenia dla koordynatora usług lub dodatki do wynagrodzeń, wraz z pochodnymi, </w:t>
      </w:r>
    </w:p>
    <w:p w14:paraId="60329A6C"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koszty zakupu usługi szkoleniowej z zakresu udzielania pierwszej pomocy</w:t>
      </w:r>
      <w:r w:rsidRPr="00521E85">
        <w:rPr>
          <w:rFonts w:ascii="Lato" w:eastAsia="Times New Roman" w:hAnsi="Lato"/>
          <w:strike/>
          <w:sz w:val="20"/>
          <w:szCs w:val="20"/>
          <w:lang w:eastAsia="pl-PL"/>
        </w:rPr>
        <w:t>,</w:t>
      </w:r>
      <w:r w:rsidRPr="00521E85">
        <w:rPr>
          <w:rFonts w:ascii="Lato" w:eastAsia="Times New Roman" w:hAnsi="Lato"/>
          <w:sz w:val="20"/>
          <w:szCs w:val="20"/>
          <w:lang w:eastAsia="pl-PL"/>
        </w:rPr>
        <w:t xml:space="preserve"> </w:t>
      </w:r>
    </w:p>
    <w:p w14:paraId="105B1B60" w14:textId="60CA08E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zwrot kosztów dojazdu do seniorów, w tym</w:t>
      </w:r>
      <w:r w:rsidR="00A10567">
        <w:rPr>
          <w:rFonts w:ascii="Lato" w:eastAsia="Times New Roman" w:hAnsi="Lato"/>
          <w:sz w:val="20"/>
          <w:szCs w:val="20"/>
          <w:lang w:eastAsia="pl-PL"/>
        </w:rPr>
        <w:t xml:space="preserve"> m.in.</w:t>
      </w:r>
      <w:r w:rsidRPr="00521E85">
        <w:rPr>
          <w:rFonts w:ascii="Lato" w:eastAsia="Times New Roman" w:hAnsi="Lato"/>
          <w:sz w:val="20"/>
          <w:szCs w:val="20"/>
          <w:lang w:eastAsia="pl-PL"/>
        </w:rPr>
        <w:t xml:space="preserve"> zwrot kosztów zakupu paliwa do samochodu służbowego/prywatnego </w:t>
      </w:r>
      <w:r w:rsidR="00A10567">
        <w:rPr>
          <w:rFonts w:ascii="Lato" w:eastAsia="Times New Roman" w:hAnsi="Lato"/>
          <w:sz w:val="20"/>
          <w:szCs w:val="20"/>
          <w:lang w:eastAsia="pl-PL"/>
        </w:rPr>
        <w:t>użytkowanego</w:t>
      </w:r>
      <w:r w:rsidRPr="00521E85">
        <w:rPr>
          <w:rFonts w:ascii="Lato" w:eastAsia="Times New Roman" w:hAnsi="Lato"/>
          <w:sz w:val="20"/>
          <w:szCs w:val="20"/>
          <w:lang w:eastAsia="pl-PL"/>
        </w:rPr>
        <w:t xml:space="preserve"> przez pracowników ośrodka pomocy społecznej/centrum usług społecznych do realizacji zadań w ramach programu, bilety miejskie (koszty rozliczane według zasad określonych przez ten ośrodek),</w:t>
      </w:r>
    </w:p>
    <w:p w14:paraId="1235D8D7"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 xml:space="preserve">koszty użytkowania oprogramowania pozwalającego na rozliczenie i nadzór nad realizacją usług sąsiedzkich, </w:t>
      </w:r>
    </w:p>
    <w:p w14:paraId="36CC74F7" w14:textId="77777777" w:rsidR="00521E85" w:rsidRPr="00521E85" w:rsidRDefault="00521E85" w:rsidP="00412C3A">
      <w:pPr>
        <w:numPr>
          <w:ilvl w:val="0"/>
          <w:numId w:val="1"/>
        </w:numPr>
        <w:spacing w:after="0"/>
        <w:ind w:left="142" w:hanging="142"/>
        <w:contextualSpacing/>
        <w:jc w:val="both"/>
        <w:rPr>
          <w:rFonts w:ascii="Lato" w:eastAsia="Times New Roman" w:hAnsi="Lato"/>
          <w:b/>
          <w:sz w:val="20"/>
          <w:szCs w:val="20"/>
          <w:lang w:eastAsia="pl-PL"/>
        </w:rPr>
      </w:pPr>
      <w:r w:rsidRPr="00521E85">
        <w:rPr>
          <w:rFonts w:ascii="Lato" w:eastAsia="Times New Roman" w:hAnsi="Lato"/>
          <w:sz w:val="20"/>
          <w:szCs w:val="20"/>
          <w:lang w:eastAsia="pl-PL"/>
        </w:rPr>
        <w:t>działania promocyjno-informacyjne, w tym np. koszty druku plakatów, ulotek, artykuły w prasie lokalnej,</w:t>
      </w:r>
    </w:p>
    <w:p w14:paraId="5CAFFECC" w14:textId="77777777" w:rsidR="00521E85" w:rsidRPr="00521E85" w:rsidRDefault="00521E85" w:rsidP="00412C3A">
      <w:pPr>
        <w:numPr>
          <w:ilvl w:val="0"/>
          <w:numId w:val="1"/>
        </w:numPr>
        <w:spacing w:after="0"/>
        <w:ind w:left="142" w:hanging="142"/>
        <w:contextualSpacing/>
        <w:jc w:val="both"/>
        <w:rPr>
          <w:rFonts w:ascii="Lato" w:eastAsia="Times New Roman" w:hAnsi="Lato"/>
          <w:sz w:val="20"/>
          <w:szCs w:val="20"/>
          <w:lang w:eastAsia="pl-PL"/>
        </w:rPr>
      </w:pPr>
      <w:r w:rsidRPr="00521E85">
        <w:rPr>
          <w:rFonts w:ascii="Lato" w:eastAsia="Times New Roman" w:hAnsi="Lato"/>
          <w:sz w:val="20"/>
          <w:szCs w:val="20"/>
          <w:lang w:eastAsia="pl-PL"/>
        </w:rPr>
        <w:t>identyfikatory dla osób realizujących program w terenie,</w:t>
      </w:r>
    </w:p>
    <w:p w14:paraId="66CEB47E" w14:textId="77777777" w:rsidR="00521E85" w:rsidRPr="00521E85" w:rsidRDefault="00521E85" w:rsidP="00412C3A">
      <w:pPr>
        <w:numPr>
          <w:ilvl w:val="0"/>
          <w:numId w:val="1"/>
        </w:numPr>
        <w:spacing w:after="0"/>
        <w:ind w:left="142" w:hanging="142"/>
        <w:contextualSpacing/>
        <w:jc w:val="both"/>
        <w:rPr>
          <w:rFonts w:ascii="Lato" w:eastAsiaTheme="minorHAnsi" w:hAnsi="Lato" w:cstheme="minorBidi"/>
          <w:sz w:val="20"/>
          <w:szCs w:val="20"/>
          <w:lang w:eastAsia="pl-PL"/>
        </w:rPr>
      </w:pPr>
      <w:r w:rsidRPr="00521E85">
        <w:rPr>
          <w:rFonts w:ascii="Lato" w:eastAsia="Times New Roman" w:hAnsi="Lato"/>
          <w:sz w:val="20"/>
          <w:szCs w:val="20"/>
          <w:lang w:eastAsia="pl-PL"/>
        </w:rPr>
        <w:t>ewentualne koszty ubezpieczenia OC i NNW.</w:t>
      </w:r>
    </w:p>
    <w:p w14:paraId="7682A448" w14:textId="77777777" w:rsidR="00521E85" w:rsidRDefault="00521E85" w:rsidP="00412C3A">
      <w:pPr>
        <w:pStyle w:val="Akapitzlist"/>
        <w:spacing w:line="276" w:lineRule="auto"/>
        <w:ind w:left="0"/>
        <w:jc w:val="both"/>
        <w:rPr>
          <w:rFonts w:ascii="Lato" w:hAnsi="Lato"/>
          <w:b/>
          <w:sz w:val="20"/>
          <w:szCs w:val="20"/>
        </w:rPr>
      </w:pPr>
    </w:p>
    <w:p w14:paraId="24AACF66" w14:textId="701F295C" w:rsidR="005C325A" w:rsidRPr="00FF2B4A" w:rsidRDefault="00B72986" w:rsidP="00412C3A">
      <w:pPr>
        <w:pStyle w:val="Akapitzlist"/>
        <w:spacing w:line="276" w:lineRule="auto"/>
        <w:ind w:left="0"/>
        <w:jc w:val="both"/>
        <w:rPr>
          <w:rFonts w:ascii="Lato" w:hAnsi="Lato"/>
          <w:b/>
          <w:sz w:val="20"/>
          <w:szCs w:val="20"/>
        </w:rPr>
      </w:pPr>
      <w:r w:rsidRPr="00FF2B4A">
        <w:rPr>
          <w:rFonts w:ascii="Lato" w:hAnsi="Lato"/>
          <w:b/>
          <w:sz w:val="20"/>
          <w:szCs w:val="20"/>
        </w:rPr>
        <w:t>W tegorocznej edycji programu wydatki poniesione na obsługę zadania w ramach tzw. kosztów pośrednich, tj. obsługi księgowo-kadrowej oraz materiałów biurowych można uznać jako wydatek kwalifikowalny, który zostanie pokryty w ramach finansowego wkładu własnego gminy.</w:t>
      </w:r>
    </w:p>
    <w:p w14:paraId="79F80709" w14:textId="77777777" w:rsidR="00521E85" w:rsidRDefault="00521E85" w:rsidP="00412C3A">
      <w:pPr>
        <w:pStyle w:val="Default"/>
        <w:spacing w:line="276" w:lineRule="auto"/>
        <w:jc w:val="both"/>
        <w:rPr>
          <w:rFonts w:ascii="Lato" w:hAnsi="Lato" w:cs="Times New Roman"/>
          <w:strike/>
          <w:color w:val="FF0000"/>
          <w:sz w:val="20"/>
          <w:szCs w:val="20"/>
          <w:highlight w:val="yellow"/>
        </w:rPr>
      </w:pPr>
    </w:p>
    <w:p w14:paraId="2559D5BE" w14:textId="77777777" w:rsidR="00D249F7" w:rsidRPr="00FF2B4A" w:rsidRDefault="00CF4EA7" w:rsidP="00412C3A">
      <w:pPr>
        <w:pStyle w:val="Default"/>
        <w:spacing w:line="276" w:lineRule="auto"/>
        <w:jc w:val="both"/>
        <w:rPr>
          <w:rFonts w:ascii="Lato" w:hAnsi="Lato" w:cs="Times New Roman"/>
          <w:color w:val="auto"/>
          <w:sz w:val="20"/>
          <w:szCs w:val="20"/>
        </w:rPr>
      </w:pPr>
      <w:r w:rsidRPr="00FF2B4A">
        <w:rPr>
          <w:rFonts w:ascii="Lato" w:hAnsi="Lato" w:cs="Times New Roman"/>
          <w:color w:val="auto"/>
          <w:sz w:val="20"/>
          <w:szCs w:val="20"/>
        </w:rPr>
        <w:t>W</w:t>
      </w:r>
      <w:r w:rsidR="00A07B51" w:rsidRPr="00FF2B4A">
        <w:rPr>
          <w:rFonts w:ascii="Lato" w:hAnsi="Lato" w:cs="Times New Roman"/>
          <w:color w:val="auto"/>
          <w:sz w:val="20"/>
          <w:szCs w:val="20"/>
        </w:rPr>
        <w:t xml:space="preserve"> celu pozyskania środków na realizację zadań w ramach </w:t>
      </w:r>
      <w:r w:rsidR="00001D79" w:rsidRPr="00FF2B4A">
        <w:rPr>
          <w:rFonts w:ascii="Lato" w:hAnsi="Lato" w:cs="Times New Roman"/>
          <w:color w:val="auto"/>
          <w:sz w:val="20"/>
          <w:szCs w:val="20"/>
        </w:rPr>
        <w:t xml:space="preserve">Modułu I </w:t>
      </w:r>
      <w:r w:rsidR="00D51DAB" w:rsidRPr="00FF2B4A">
        <w:rPr>
          <w:rFonts w:ascii="Lato" w:hAnsi="Lato" w:cs="Times New Roman"/>
          <w:color w:val="auto"/>
          <w:sz w:val="20"/>
          <w:szCs w:val="20"/>
        </w:rPr>
        <w:t xml:space="preserve">gmina składa </w:t>
      </w:r>
      <w:r w:rsidR="00001D79" w:rsidRPr="00FF2B4A">
        <w:rPr>
          <w:rFonts w:ascii="Lato" w:hAnsi="Lato" w:cs="Times New Roman"/>
          <w:color w:val="auto"/>
          <w:sz w:val="20"/>
          <w:szCs w:val="20"/>
        </w:rPr>
        <w:t xml:space="preserve">zapotrzebowanie </w:t>
      </w:r>
      <w:r w:rsidR="00A07B51" w:rsidRPr="00FF2B4A">
        <w:rPr>
          <w:rFonts w:ascii="Lato" w:hAnsi="Lato" w:cs="Times New Roman"/>
          <w:color w:val="auto"/>
          <w:sz w:val="20"/>
          <w:szCs w:val="20"/>
        </w:rPr>
        <w:t xml:space="preserve">do właściwego wojewody </w:t>
      </w:r>
      <w:r w:rsidR="00E8389E" w:rsidRPr="00FF2B4A">
        <w:rPr>
          <w:rFonts w:ascii="Lato" w:hAnsi="Lato" w:cs="Times New Roman"/>
          <w:color w:val="auto"/>
          <w:sz w:val="20"/>
          <w:szCs w:val="20"/>
        </w:rPr>
        <w:t xml:space="preserve">na środki </w:t>
      </w:r>
      <w:r w:rsidR="00E043B2" w:rsidRPr="00FF2B4A">
        <w:rPr>
          <w:rFonts w:ascii="Lato" w:hAnsi="Lato" w:cs="Times New Roman"/>
          <w:color w:val="auto"/>
          <w:sz w:val="20"/>
          <w:szCs w:val="20"/>
        </w:rPr>
        <w:t xml:space="preserve">finansowe </w:t>
      </w:r>
      <w:r w:rsidR="00A07B51" w:rsidRPr="00FF2B4A">
        <w:rPr>
          <w:rFonts w:ascii="Lato" w:hAnsi="Lato" w:cs="Times New Roman"/>
          <w:color w:val="auto"/>
          <w:sz w:val="20"/>
          <w:szCs w:val="20"/>
        </w:rPr>
        <w:t xml:space="preserve">szacując </w:t>
      </w:r>
      <w:r w:rsidR="009B6556" w:rsidRPr="00FF2B4A">
        <w:rPr>
          <w:rFonts w:ascii="Lato" w:hAnsi="Lato" w:cs="Times New Roman"/>
          <w:color w:val="auto"/>
          <w:sz w:val="20"/>
          <w:szCs w:val="20"/>
        </w:rPr>
        <w:t>koszt całkowity zadania jaki</w:t>
      </w:r>
      <w:r w:rsidR="00D249F7" w:rsidRPr="00FF2B4A">
        <w:rPr>
          <w:rFonts w:ascii="Lato" w:hAnsi="Lato" w:cs="Times New Roman"/>
          <w:color w:val="auto"/>
          <w:sz w:val="20"/>
          <w:szCs w:val="20"/>
        </w:rPr>
        <w:t xml:space="preserve"> </w:t>
      </w:r>
      <w:r w:rsidR="00E043B2" w:rsidRPr="00FF2B4A">
        <w:rPr>
          <w:rFonts w:ascii="Lato" w:hAnsi="Lato" w:cs="Times New Roman"/>
          <w:color w:val="auto"/>
          <w:sz w:val="20"/>
          <w:szCs w:val="20"/>
        </w:rPr>
        <w:t>poniesie na realizację programu zgodnie z katalogiem wydatków kwalifikowalnych wymienionym w programie</w:t>
      </w:r>
      <w:r w:rsidR="009B6556" w:rsidRPr="00FF2B4A">
        <w:rPr>
          <w:rFonts w:ascii="Lato" w:hAnsi="Lato" w:cs="Times New Roman"/>
          <w:color w:val="auto"/>
          <w:sz w:val="20"/>
          <w:szCs w:val="20"/>
        </w:rPr>
        <w:t>,</w:t>
      </w:r>
    </w:p>
    <w:p w14:paraId="02699C7D" w14:textId="60FE7BE7" w:rsidR="00FD424D" w:rsidRPr="00FF2B4A" w:rsidRDefault="00CF4EA7" w:rsidP="00412C3A">
      <w:pPr>
        <w:pStyle w:val="Default"/>
        <w:spacing w:line="276" w:lineRule="auto"/>
        <w:jc w:val="both"/>
        <w:rPr>
          <w:rFonts w:ascii="Lato" w:hAnsi="Lato" w:cs="Times New Roman"/>
          <w:color w:val="auto"/>
          <w:sz w:val="20"/>
          <w:szCs w:val="20"/>
        </w:rPr>
      </w:pPr>
      <w:r w:rsidRPr="00FF2B4A">
        <w:rPr>
          <w:rFonts w:ascii="Lato" w:hAnsi="Lato" w:cs="Times New Roman"/>
          <w:color w:val="auto"/>
          <w:sz w:val="20"/>
          <w:szCs w:val="20"/>
        </w:rPr>
        <w:t>G</w:t>
      </w:r>
      <w:r w:rsidR="00D51DAB" w:rsidRPr="00FF2B4A">
        <w:rPr>
          <w:rFonts w:ascii="Lato" w:hAnsi="Lato" w:cs="Times New Roman"/>
          <w:color w:val="auto"/>
          <w:sz w:val="20"/>
          <w:szCs w:val="20"/>
        </w:rPr>
        <w:t xml:space="preserve">miny przystępujące do realizacji programu mogą wnioskować </w:t>
      </w:r>
      <w:r w:rsidR="00001D79" w:rsidRPr="00FF2B4A">
        <w:rPr>
          <w:rFonts w:ascii="Lato" w:hAnsi="Lato" w:cs="Times New Roman"/>
          <w:color w:val="auto"/>
          <w:sz w:val="20"/>
          <w:szCs w:val="20"/>
        </w:rPr>
        <w:t xml:space="preserve">maksymalnie </w:t>
      </w:r>
      <w:r w:rsidR="00CC2AD0">
        <w:rPr>
          <w:rFonts w:ascii="Lato" w:hAnsi="Lato" w:cs="Times New Roman"/>
          <w:color w:val="auto"/>
          <w:sz w:val="20"/>
          <w:szCs w:val="20"/>
        </w:rPr>
        <w:t xml:space="preserve">do </w:t>
      </w:r>
      <w:r w:rsidR="00001D79" w:rsidRPr="00FF2B4A">
        <w:rPr>
          <w:rFonts w:ascii="Lato" w:hAnsi="Lato" w:cs="Times New Roman"/>
          <w:color w:val="auto"/>
          <w:sz w:val="20"/>
          <w:szCs w:val="20"/>
        </w:rPr>
        <w:t>8</w:t>
      </w:r>
      <w:r w:rsidR="00C66E5F" w:rsidRPr="00FF2B4A">
        <w:rPr>
          <w:rFonts w:ascii="Lato" w:hAnsi="Lato" w:cs="Times New Roman"/>
          <w:color w:val="auto"/>
          <w:sz w:val="20"/>
          <w:szCs w:val="20"/>
        </w:rPr>
        <w:t>0% kosztów całkowity</w:t>
      </w:r>
      <w:r w:rsidR="00CC2AD0">
        <w:rPr>
          <w:rFonts w:ascii="Lato" w:hAnsi="Lato" w:cs="Times New Roman"/>
          <w:color w:val="auto"/>
          <w:sz w:val="20"/>
          <w:szCs w:val="20"/>
        </w:rPr>
        <w:t>ch</w:t>
      </w:r>
      <w:r w:rsidR="00C66E5F" w:rsidRPr="00FF2B4A">
        <w:rPr>
          <w:rFonts w:ascii="Lato" w:hAnsi="Lato" w:cs="Times New Roman"/>
          <w:color w:val="auto"/>
          <w:sz w:val="20"/>
          <w:szCs w:val="20"/>
        </w:rPr>
        <w:t xml:space="preserve"> </w:t>
      </w:r>
      <w:r w:rsidR="00CC2AD0">
        <w:rPr>
          <w:rFonts w:ascii="Lato" w:hAnsi="Lato" w:cs="Times New Roman"/>
          <w:color w:val="auto"/>
          <w:sz w:val="20"/>
          <w:szCs w:val="20"/>
        </w:rPr>
        <w:t xml:space="preserve">realizacji </w:t>
      </w:r>
      <w:r w:rsidR="00C66E5F" w:rsidRPr="00FF2B4A">
        <w:rPr>
          <w:rFonts w:ascii="Lato" w:hAnsi="Lato" w:cs="Times New Roman"/>
          <w:color w:val="auto"/>
          <w:sz w:val="20"/>
          <w:szCs w:val="20"/>
        </w:rPr>
        <w:t>zadania.</w:t>
      </w:r>
    </w:p>
    <w:p w14:paraId="28A51F4F" w14:textId="77777777" w:rsidR="00C66E5F" w:rsidRPr="00FF2B4A" w:rsidRDefault="00C66E5F" w:rsidP="00412C3A">
      <w:pPr>
        <w:pStyle w:val="Default"/>
        <w:spacing w:line="276" w:lineRule="auto"/>
        <w:ind w:firstLine="142"/>
        <w:jc w:val="both"/>
        <w:rPr>
          <w:rFonts w:ascii="Lato" w:hAnsi="Lato" w:cs="Times New Roman"/>
          <w:color w:val="auto"/>
          <w:sz w:val="20"/>
          <w:szCs w:val="20"/>
        </w:rPr>
      </w:pPr>
    </w:p>
    <w:p w14:paraId="61AEE082" w14:textId="77777777" w:rsidR="00FD424D" w:rsidRDefault="00C66E5F" w:rsidP="00412C3A">
      <w:pPr>
        <w:pStyle w:val="Default"/>
        <w:spacing w:line="276" w:lineRule="auto"/>
        <w:jc w:val="both"/>
        <w:rPr>
          <w:rFonts w:ascii="Lato" w:hAnsi="Lato" w:cs="Times New Roman"/>
          <w:b/>
          <w:i/>
          <w:color w:val="auto"/>
          <w:sz w:val="20"/>
          <w:szCs w:val="20"/>
          <w:lang w:eastAsia="pl-PL"/>
        </w:rPr>
      </w:pPr>
      <w:r w:rsidRPr="00FF2B4A">
        <w:rPr>
          <w:rFonts w:ascii="Lato" w:eastAsia="Times New Roman" w:hAnsi="Lato" w:cs="Times New Roman"/>
          <w:b/>
          <w:i/>
          <w:color w:val="auto"/>
          <w:sz w:val="20"/>
          <w:szCs w:val="20"/>
          <w:lang w:eastAsia="pl-PL"/>
        </w:rPr>
        <w:t>FORMY ORGANIZACJI I REALIZACJI</w:t>
      </w:r>
      <w:r w:rsidRPr="00FF2B4A">
        <w:rPr>
          <w:rFonts w:ascii="Lato" w:hAnsi="Lato" w:cs="Times New Roman"/>
          <w:b/>
          <w:i/>
          <w:color w:val="auto"/>
          <w:sz w:val="20"/>
          <w:szCs w:val="20"/>
          <w:lang w:eastAsia="pl-PL"/>
        </w:rPr>
        <w:t xml:space="preserve"> USŁUGI WSPARCIA</w:t>
      </w:r>
      <w:r w:rsidR="00C07E99" w:rsidRPr="00FF2B4A">
        <w:rPr>
          <w:rFonts w:ascii="Lato" w:hAnsi="Lato" w:cs="Times New Roman"/>
          <w:b/>
          <w:i/>
          <w:color w:val="auto"/>
          <w:sz w:val="20"/>
          <w:szCs w:val="20"/>
          <w:lang w:eastAsia="pl-PL"/>
        </w:rPr>
        <w:t xml:space="preserve"> W RAMACH MODUŁU I</w:t>
      </w:r>
    </w:p>
    <w:p w14:paraId="57781A22" w14:textId="53C98C41" w:rsidR="002F1204" w:rsidRPr="00521E85" w:rsidRDefault="002F1204" w:rsidP="00412C3A">
      <w:pPr>
        <w:pStyle w:val="Default"/>
        <w:spacing w:line="276" w:lineRule="auto"/>
        <w:jc w:val="both"/>
        <w:rPr>
          <w:rFonts w:ascii="Lato" w:hAnsi="Lato" w:cs="Times New Roman"/>
          <w:bCs/>
          <w:iCs/>
          <w:color w:val="auto"/>
          <w:sz w:val="20"/>
          <w:szCs w:val="20"/>
          <w:lang w:eastAsia="pl-PL"/>
        </w:rPr>
      </w:pPr>
      <w:r w:rsidRPr="00521E85">
        <w:rPr>
          <w:rFonts w:ascii="Lato" w:hAnsi="Lato" w:cs="Times New Roman"/>
          <w:bCs/>
          <w:iCs/>
          <w:color w:val="auto"/>
          <w:sz w:val="20"/>
          <w:szCs w:val="20"/>
          <w:lang w:eastAsia="pl-PL"/>
        </w:rPr>
        <w:t>Podejmując decyzję o organizacji na terenie gminy usług sąsiedzkich, gmina ma możliwość realizacji tego zadania w dwóch wariantach:</w:t>
      </w:r>
    </w:p>
    <w:p w14:paraId="6A89C2C7" w14:textId="1DAE28A4" w:rsidR="004B7B08" w:rsidRPr="00521E85" w:rsidRDefault="004B7B08" w:rsidP="00412C3A">
      <w:pPr>
        <w:pStyle w:val="Akapitzlist"/>
        <w:numPr>
          <w:ilvl w:val="0"/>
          <w:numId w:val="13"/>
        </w:numPr>
        <w:spacing w:line="276" w:lineRule="auto"/>
        <w:ind w:left="142" w:hanging="142"/>
        <w:jc w:val="both"/>
        <w:rPr>
          <w:rFonts w:ascii="Lato" w:eastAsiaTheme="minorHAnsi" w:hAnsi="Lato"/>
          <w:bCs/>
          <w:iCs/>
          <w:sz w:val="20"/>
          <w:szCs w:val="20"/>
        </w:rPr>
      </w:pPr>
      <w:r w:rsidRPr="00521E85">
        <w:rPr>
          <w:rFonts w:ascii="Lato" w:hAnsi="Lato"/>
          <w:bCs/>
          <w:iCs/>
          <w:sz w:val="20"/>
          <w:szCs w:val="20"/>
        </w:rPr>
        <w:t xml:space="preserve">poprzez zlecenie realizacji zadania podmiotowi uprawnionemu </w:t>
      </w:r>
      <w:r w:rsidRPr="00521E85">
        <w:rPr>
          <w:rFonts w:ascii="Lato" w:eastAsiaTheme="minorHAnsi" w:hAnsi="Lato"/>
          <w:bCs/>
          <w:iCs/>
          <w:sz w:val="20"/>
          <w:szCs w:val="20"/>
        </w:rPr>
        <w:t xml:space="preserve">na podstawie art. 25 ust. 1 ustawy o pomocy społecznej, zgodnie z przepisami ustawy z dnia 24 kwietnia 2003 r. o działalności pożytku publicznego i wolontariacie, </w:t>
      </w:r>
    </w:p>
    <w:p w14:paraId="553B679D" w14:textId="49AD9025" w:rsidR="002F1204" w:rsidRPr="00521E85" w:rsidRDefault="004B7B08" w:rsidP="00412C3A">
      <w:pPr>
        <w:pStyle w:val="Akapitzlist"/>
        <w:numPr>
          <w:ilvl w:val="0"/>
          <w:numId w:val="13"/>
        </w:numPr>
        <w:spacing w:line="276" w:lineRule="auto"/>
        <w:ind w:left="142" w:hanging="142"/>
        <w:rPr>
          <w:rFonts w:ascii="Lato" w:eastAsiaTheme="minorHAnsi" w:hAnsi="Lato"/>
          <w:sz w:val="20"/>
          <w:szCs w:val="20"/>
        </w:rPr>
      </w:pPr>
      <w:r w:rsidRPr="00521E85">
        <w:rPr>
          <w:rFonts w:ascii="Lato" w:eastAsiaTheme="minorHAnsi" w:hAnsi="Lato"/>
          <w:sz w:val="20"/>
          <w:szCs w:val="20"/>
        </w:rPr>
        <w:t>samodzielnie, tj. przez pracowników ośrodka pomocy społecznej/centrum usług społecznych lub innych jednostek organizacyjnych pomocy społecznej w zakresie organizacji i koordynacji usług opiekuńczych świadczonych w formie usług sąsiedzkich.</w:t>
      </w:r>
    </w:p>
    <w:p w14:paraId="60BDB33C" w14:textId="77777777" w:rsidR="00FD424D" w:rsidRPr="00FF2B4A" w:rsidRDefault="00FD424D" w:rsidP="00412C3A">
      <w:pPr>
        <w:pStyle w:val="Default"/>
        <w:spacing w:line="276" w:lineRule="auto"/>
        <w:jc w:val="both"/>
        <w:rPr>
          <w:rFonts w:ascii="Lato" w:hAnsi="Lato" w:cs="Times New Roman"/>
          <w:color w:val="auto"/>
          <w:sz w:val="20"/>
          <w:szCs w:val="20"/>
        </w:rPr>
      </w:pPr>
    </w:p>
    <w:p w14:paraId="3C514AE9" w14:textId="77777777" w:rsidR="00B9072A" w:rsidRDefault="00B9072A" w:rsidP="00412C3A">
      <w:pPr>
        <w:pStyle w:val="Default"/>
        <w:spacing w:line="276" w:lineRule="auto"/>
        <w:jc w:val="both"/>
        <w:rPr>
          <w:rFonts w:ascii="Lato" w:hAnsi="Lato" w:cs="Times New Roman"/>
          <w:b/>
          <w:color w:val="7030A0"/>
          <w:sz w:val="20"/>
          <w:szCs w:val="20"/>
        </w:rPr>
      </w:pPr>
    </w:p>
    <w:p w14:paraId="321EA535" w14:textId="77777777" w:rsidR="00B9072A" w:rsidRDefault="00B9072A" w:rsidP="00412C3A">
      <w:pPr>
        <w:pStyle w:val="Default"/>
        <w:spacing w:line="276" w:lineRule="auto"/>
        <w:jc w:val="both"/>
        <w:rPr>
          <w:rFonts w:ascii="Lato" w:hAnsi="Lato" w:cs="Times New Roman"/>
          <w:b/>
          <w:color w:val="7030A0"/>
          <w:sz w:val="20"/>
          <w:szCs w:val="20"/>
        </w:rPr>
      </w:pPr>
    </w:p>
    <w:p w14:paraId="6891E155" w14:textId="1B76A82E" w:rsidR="00BF630B" w:rsidRPr="00582F88" w:rsidRDefault="00BF630B" w:rsidP="00412C3A">
      <w:pPr>
        <w:pStyle w:val="Default"/>
        <w:spacing w:line="276" w:lineRule="auto"/>
        <w:jc w:val="both"/>
        <w:rPr>
          <w:rFonts w:ascii="Lato" w:hAnsi="Lato" w:cs="Times New Roman"/>
          <w:b/>
          <w:color w:val="auto"/>
          <w:sz w:val="20"/>
          <w:szCs w:val="20"/>
        </w:rPr>
      </w:pPr>
      <w:r w:rsidRPr="00582F88">
        <w:rPr>
          <w:rFonts w:ascii="Lato" w:hAnsi="Lato" w:cs="Times New Roman"/>
          <w:b/>
          <w:color w:val="auto"/>
          <w:sz w:val="20"/>
          <w:szCs w:val="20"/>
        </w:rPr>
        <w:t>MODUŁ II:</w:t>
      </w:r>
    </w:p>
    <w:p w14:paraId="3F7E603B" w14:textId="3474D6A0" w:rsidR="00BF630B" w:rsidRPr="00582F88" w:rsidRDefault="004B7B08" w:rsidP="00412C3A">
      <w:pPr>
        <w:pStyle w:val="Default"/>
        <w:spacing w:line="276" w:lineRule="auto"/>
        <w:jc w:val="both"/>
        <w:rPr>
          <w:rFonts w:ascii="Lato" w:hAnsi="Lato" w:cs="Times New Roman"/>
          <w:color w:val="auto"/>
          <w:sz w:val="20"/>
          <w:szCs w:val="20"/>
        </w:rPr>
      </w:pPr>
      <w:r w:rsidRPr="00582F88">
        <w:rPr>
          <w:rFonts w:ascii="Lato" w:eastAsia="Times New Roman" w:hAnsi="Lato" w:cs="Times New Roman"/>
          <w:color w:val="auto"/>
          <w:sz w:val="20"/>
          <w:szCs w:val="20"/>
          <w:lang w:eastAsia="pl-PL"/>
        </w:rPr>
        <w:t>W</w:t>
      </w:r>
      <w:r w:rsidR="00BF630B" w:rsidRPr="00582F88">
        <w:rPr>
          <w:rFonts w:ascii="Lato" w:eastAsia="Times New Roman" w:hAnsi="Lato" w:cs="Times New Roman"/>
          <w:color w:val="auto"/>
          <w:sz w:val="20"/>
          <w:szCs w:val="20"/>
          <w:lang w:eastAsia="pl-PL"/>
        </w:rPr>
        <w:t>ydatki kwalifikowalne w ramach modułu II:</w:t>
      </w:r>
    </w:p>
    <w:p w14:paraId="144DAA59" w14:textId="77777777" w:rsidR="004B7B08"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zakup opaski lub innego urządzenia bezpieczeństwa do świadczenia usługi „opieki na odległość”, </w:t>
      </w:r>
    </w:p>
    <w:p w14:paraId="5712DA52" w14:textId="77777777" w:rsidR="004B7B08"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zakup usługi obsługi systemu polegającej na sprawowaniu całodobowej opieki na odległość nad seniorami przez centralę monitoringu, </w:t>
      </w:r>
    </w:p>
    <w:p w14:paraId="006A7733" w14:textId="0DB723E1" w:rsidR="00541340"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przyznanie </w:t>
      </w:r>
      <w:r w:rsidR="004B7B08" w:rsidRPr="00582F88">
        <w:rPr>
          <w:rFonts w:ascii="Lato" w:hAnsi="Lato"/>
          <w:color w:val="auto"/>
          <w:sz w:val="20"/>
          <w:szCs w:val="20"/>
        </w:rPr>
        <w:t xml:space="preserve">dodatków specjalnych </w:t>
      </w:r>
      <w:r w:rsidR="00541340" w:rsidRPr="00582F88">
        <w:rPr>
          <w:rFonts w:ascii="Lato" w:hAnsi="Lato"/>
          <w:color w:val="auto"/>
          <w:sz w:val="20"/>
          <w:szCs w:val="20"/>
        </w:rPr>
        <w:t xml:space="preserve">zgodnie z przyjętym w danym ośrodku regulaminem wynagradzania </w:t>
      </w:r>
      <w:r w:rsidR="004B7B08" w:rsidRPr="00582F88">
        <w:rPr>
          <w:rFonts w:ascii="Lato" w:hAnsi="Lato"/>
          <w:color w:val="auto"/>
          <w:sz w:val="20"/>
          <w:szCs w:val="20"/>
        </w:rPr>
        <w:t>lub inny</w:t>
      </w:r>
      <w:r w:rsidR="00541340" w:rsidRPr="00582F88">
        <w:rPr>
          <w:rFonts w:ascii="Lato" w:hAnsi="Lato"/>
          <w:color w:val="auto"/>
          <w:sz w:val="20"/>
          <w:szCs w:val="20"/>
        </w:rPr>
        <w:t xml:space="preserve"> sposób wynagrodzenia</w:t>
      </w:r>
      <w:r w:rsidR="00C7555F" w:rsidRPr="00582F88">
        <w:rPr>
          <w:rFonts w:ascii="Lato" w:hAnsi="Lato"/>
          <w:color w:val="auto"/>
          <w:sz w:val="20"/>
          <w:szCs w:val="20"/>
        </w:rPr>
        <w:t xml:space="preserve"> </w:t>
      </w:r>
      <w:r w:rsidRPr="00582F88">
        <w:rPr>
          <w:rFonts w:ascii="Lato" w:hAnsi="Lato"/>
          <w:color w:val="auto"/>
          <w:sz w:val="20"/>
          <w:szCs w:val="20"/>
        </w:rPr>
        <w:t>dla pracowników ośrodka pomocy społecznej/centrum usług społecznych, bezpośrednio realizujących zadanie w terenie</w:t>
      </w:r>
      <w:r w:rsidR="00A10567" w:rsidRPr="00582F88">
        <w:rPr>
          <w:rFonts w:ascii="Lato" w:hAnsi="Lato"/>
          <w:color w:val="auto"/>
          <w:sz w:val="20"/>
          <w:szCs w:val="20"/>
        </w:rPr>
        <w:t xml:space="preserve"> w ramach programu</w:t>
      </w:r>
      <w:r w:rsidRPr="00582F88">
        <w:rPr>
          <w:rFonts w:ascii="Lato" w:hAnsi="Lato"/>
          <w:color w:val="auto"/>
          <w:sz w:val="20"/>
          <w:szCs w:val="20"/>
        </w:rPr>
        <w:t xml:space="preserve"> lub rozeznających potrzeby seniorów w tym zakresie, </w:t>
      </w:r>
    </w:p>
    <w:p w14:paraId="445D4016" w14:textId="77777777" w:rsidR="00541340"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koszt szkoleń dla pracowników OPS/CUS w zakresie obsługi systemu opieki na odległość, w przypadku gdy są oni bezpośrednim realizatorem przedmiotowej usługi, </w:t>
      </w:r>
    </w:p>
    <w:p w14:paraId="44931B98" w14:textId="2E350DC0" w:rsidR="00230CA1" w:rsidRPr="00582F88" w:rsidRDefault="00230CA1" w:rsidP="00412C3A">
      <w:pPr>
        <w:pStyle w:val="Default"/>
        <w:numPr>
          <w:ilvl w:val="0"/>
          <w:numId w:val="14"/>
        </w:numPr>
        <w:spacing w:line="276" w:lineRule="auto"/>
        <w:ind w:left="142" w:hanging="142"/>
        <w:jc w:val="both"/>
        <w:rPr>
          <w:rFonts w:ascii="Lato" w:hAnsi="Lato"/>
          <w:color w:val="auto"/>
          <w:sz w:val="20"/>
          <w:szCs w:val="20"/>
        </w:rPr>
      </w:pPr>
      <w:r w:rsidRPr="00582F88">
        <w:rPr>
          <w:rFonts w:ascii="Lato" w:hAnsi="Lato"/>
          <w:color w:val="auto"/>
          <w:sz w:val="20"/>
          <w:szCs w:val="20"/>
        </w:rPr>
        <w:t xml:space="preserve">działania promocyjno-informacyjne, w tym koszty druku plakatów, ulotek, artykułów w prasie lokalnej. </w:t>
      </w:r>
    </w:p>
    <w:p w14:paraId="43C720E4" w14:textId="77777777" w:rsidR="00412C3A" w:rsidRPr="00582F88" w:rsidRDefault="00412C3A" w:rsidP="00412C3A">
      <w:pPr>
        <w:pStyle w:val="Default"/>
        <w:spacing w:line="276" w:lineRule="auto"/>
        <w:jc w:val="both"/>
        <w:rPr>
          <w:rFonts w:ascii="Lato" w:hAnsi="Lato" w:cs="Times New Roman"/>
          <w:color w:val="auto"/>
          <w:sz w:val="20"/>
          <w:szCs w:val="20"/>
        </w:rPr>
      </w:pPr>
    </w:p>
    <w:p w14:paraId="5A9678E6" w14:textId="678182F5" w:rsidR="00BF630B" w:rsidRPr="00582F88" w:rsidRDefault="00541340" w:rsidP="00412C3A">
      <w:pPr>
        <w:pStyle w:val="Default"/>
        <w:spacing w:line="276" w:lineRule="auto"/>
        <w:jc w:val="both"/>
        <w:rPr>
          <w:rFonts w:ascii="Lato" w:hAnsi="Lato" w:cs="Times New Roman"/>
          <w:color w:val="auto"/>
          <w:sz w:val="20"/>
          <w:szCs w:val="20"/>
        </w:rPr>
      </w:pPr>
      <w:r w:rsidRPr="00582F88">
        <w:rPr>
          <w:rFonts w:ascii="Lato" w:hAnsi="Lato" w:cs="Times New Roman"/>
          <w:color w:val="auto"/>
          <w:sz w:val="20"/>
          <w:szCs w:val="20"/>
        </w:rPr>
        <w:t>M</w:t>
      </w:r>
      <w:r w:rsidR="00BF630B" w:rsidRPr="00582F88">
        <w:rPr>
          <w:rFonts w:ascii="Lato" w:hAnsi="Lato" w:cs="Times New Roman"/>
          <w:color w:val="auto"/>
          <w:sz w:val="20"/>
          <w:szCs w:val="20"/>
        </w:rPr>
        <w:t>oduł</w:t>
      </w:r>
      <w:r w:rsidRPr="00582F88">
        <w:rPr>
          <w:rFonts w:ascii="Lato" w:hAnsi="Lato" w:cs="Times New Roman"/>
          <w:color w:val="auto"/>
          <w:sz w:val="20"/>
          <w:szCs w:val="20"/>
        </w:rPr>
        <w:t xml:space="preserve"> II</w:t>
      </w:r>
      <w:r w:rsidR="00BF630B" w:rsidRPr="00582F88">
        <w:rPr>
          <w:rFonts w:ascii="Lato" w:hAnsi="Lato" w:cs="Times New Roman"/>
          <w:color w:val="auto"/>
          <w:sz w:val="20"/>
          <w:szCs w:val="20"/>
        </w:rPr>
        <w:t xml:space="preserve"> dotyczy finansowania kosztów, jakie gminy ponoszą w związku z zapewnieniem usługi wsparcia seniorom w wieku </w:t>
      </w:r>
      <w:r w:rsidRPr="00582F88">
        <w:rPr>
          <w:rFonts w:ascii="Lato" w:hAnsi="Lato" w:cs="Times New Roman"/>
          <w:color w:val="auto"/>
          <w:sz w:val="20"/>
          <w:szCs w:val="20"/>
        </w:rPr>
        <w:t>60</w:t>
      </w:r>
      <w:r w:rsidR="00BF630B" w:rsidRPr="00582F88">
        <w:rPr>
          <w:rFonts w:ascii="Lato" w:hAnsi="Lato" w:cs="Times New Roman"/>
          <w:color w:val="auto"/>
          <w:sz w:val="20"/>
          <w:szCs w:val="20"/>
        </w:rPr>
        <w:t xml:space="preserve"> lat i więcej przez świadczenie usług wynikających z rozeznanych potrzeb na terenie danej gminy w obszarach wskazanych w programie,</w:t>
      </w:r>
    </w:p>
    <w:p w14:paraId="59A8F1DC" w14:textId="77777777" w:rsidR="00BF630B" w:rsidRPr="00582F88" w:rsidRDefault="00BF630B" w:rsidP="00412C3A">
      <w:pPr>
        <w:pStyle w:val="Default"/>
        <w:numPr>
          <w:ilvl w:val="0"/>
          <w:numId w:val="15"/>
        </w:numPr>
        <w:spacing w:line="276" w:lineRule="auto"/>
        <w:ind w:left="142" w:hanging="142"/>
        <w:jc w:val="both"/>
        <w:rPr>
          <w:rFonts w:ascii="Lato" w:hAnsi="Lato" w:cs="Times New Roman"/>
          <w:color w:val="auto"/>
          <w:sz w:val="20"/>
          <w:szCs w:val="20"/>
        </w:rPr>
      </w:pPr>
      <w:r w:rsidRPr="00582F88">
        <w:rPr>
          <w:rFonts w:ascii="Lato" w:hAnsi="Lato" w:cs="Times New Roman"/>
          <w:color w:val="auto"/>
          <w:sz w:val="20"/>
          <w:szCs w:val="20"/>
        </w:rPr>
        <w:t>w celu pozyskania środków na realizację zadań w ramach modułu drugiego gmina składa wniosek do właściwego wojewody na środki finansowe szacując koszt całkowity zadania jaki poniesie na realizację programu zgodnie z katalogiem wydatków kwalifikowalnych wymienionym w programie,</w:t>
      </w:r>
    </w:p>
    <w:p w14:paraId="41536AC0" w14:textId="77777777" w:rsidR="00BF630B" w:rsidRPr="00582F88" w:rsidRDefault="00BF630B" w:rsidP="00412C3A">
      <w:pPr>
        <w:pStyle w:val="Default"/>
        <w:numPr>
          <w:ilvl w:val="0"/>
          <w:numId w:val="15"/>
        </w:numPr>
        <w:spacing w:line="276" w:lineRule="auto"/>
        <w:ind w:left="142" w:hanging="142"/>
        <w:jc w:val="both"/>
        <w:rPr>
          <w:rFonts w:ascii="Lato" w:hAnsi="Lato" w:cs="Times New Roman"/>
          <w:color w:val="auto"/>
          <w:sz w:val="20"/>
          <w:szCs w:val="20"/>
        </w:rPr>
      </w:pPr>
      <w:r w:rsidRPr="00582F88">
        <w:rPr>
          <w:rFonts w:ascii="Lato" w:hAnsi="Lato" w:cs="Times New Roman"/>
          <w:color w:val="auto"/>
          <w:sz w:val="20"/>
          <w:szCs w:val="20"/>
        </w:rPr>
        <w:t xml:space="preserve">gminy przystępujące do realizacji programu mogą wnioskować o </w:t>
      </w:r>
      <w:r w:rsidR="00F92A08" w:rsidRPr="00582F88">
        <w:rPr>
          <w:rFonts w:ascii="Lato" w:hAnsi="Lato" w:cs="Times New Roman"/>
          <w:color w:val="auto"/>
          <w:sz w:val="20"/>
          <w:szCs w:val="20"/>
        </w:rPr>
        <w:t>maksymalnie 80</w:t>
      </w:r>
      <w:r w:rsidRPr="00582F88">
        <w:rPr>
          <w:rFonts w:ascii="Lato" w:hAnsi="Lato" w:cs="Times New Roman"/>
          <w:color w:val="auto"/>
          <w:sz w:val="20"/>
          <w:szCs w:val="20"/>
        </w:rPr>
        <w:t>% kosztów całkowitych zadania.</w:t>
      </w:r>
    </w:p>
    <w:p w14:paraId="0AD2D7EF" w14:textId="77777777" w:rsidR="00521E85" w:rsidRPr="00582F88" w:rsidRDefault="00521E85" w:rsidP="00412C3A">
      <w:pPr>
        <w:pStyle w:val="Default"/>
        <w:spacing w:line="276" w:lineRule="auto"/>
        <w:jc w:val="both"/>
        <w:rPr>
          <w:rFonts w:ascii="Lato" w:eastAsia="Times New Roman" w:hAnsi="Lato" w:cs="Times New Roman"/>
          <w:b/>
          <w:i/>
          <w:color w:val="auto"/>
          <w:sz w:val="20"/>
          <w:szCs w:val="20"/>
          <w:lang w:eastAsia="pl-PL"/>
        </w:rPr>
      </w:pPr>
    </w:p>
    <w:p w14:paraId="1BBF197D" w14:textId="4ED98BBE" w:rsidR="00BF630B" w:rsidRPr="00582F88" w:rsidRDefault="00BF630B" w:rsidP="00412C3A">
      <w:pPr>
        <w:pStyle w:val="Default"/>
        <w:spacing w:line="276" w:lineRule="auto"/>
        <w:jc w:val="both"/>
        <w:rPr>
          <w:rFonts w:ascii="Lato" w:hAnsi="Lato" w:cs="Times New Roman"/>
          <w:b/>
          <w:i/>
          <w:color w:val="auto"/>
          <w:sz w:val="20"/>
          <w:szCs w:val="20"/>
          <w:lang w:eastAsia="pl-PL"/>
        </w:rPr>
      </w:pPr>
      <w:r w:rsidRPr="00582F88">
        <w:rPr>
          <w:rFonts w:ascii="Lato" w:eastAsia="Times New Roman" w:hAnsi="Lato" w:cs="Times New Roman"/>
          <w:b/>
          <w:i/>
          <w:color w:val="auto"/>
          <w:sz w:val="20"/>
          <w:szCs w:val="20"/>
          <w:lang w:eastAsia="pl-PL"/>
        </w:rPr>
        <w:t>FORMY ORGANIZACJI I REALIZACJI</w:t>
      </w:r>
      <w:r w:rsidRPr="00582F88">
        <w:rPr>
          <w:rFonts w:ascii="Lato" w:hAnsi="Lato" w:cs="Times New Roman"/>
          <w:b/>
          <w:i/>
          <w:color w:val="auto"/>
          <w:sz w:val="20"/>
          <w:szCs w:val="20"/>
          <w:lang w:eastAsia="pl-PL"/>
        </w:rPr>
        <w:t xml:space="preserve"> USŁUGI WSPARCIA W RAMACH MODUŁU II</w:t>
      </w:r>
    </w:p>
    <w:p w14:paraId="0D418DDB" w14:textId="1FF1A131" w:rsidR="00FE7C76" w:rsidRPr="00582F88" w:rsidRDefault="00BF630B" w:rsidP="00412C3A">
      <w:pPr>
        <w:spacing w:after="0"/>
        <w:contextualSpacing/>
        <w:jc w:val="both"/>
        <w:rPr>
          <w:rFonts w:ascii="Lato" w:eastAsia="Times New Roman" w:hAnsi="Lato"/>
          <w:sz w:val="20"/>
          <w:szCs w:val="20"/>
          <w:lang w:eastAsia="pl-PL"/>
        </w:rPr>
      </w:pPr>
      <w:r w:rsidRPr="00582F88">
        <w:rPr>
          <w:rFonts w:ascii="Lato" w:eastAsia="Times New Roman" w:hAnsi="Lato"/>
          <w:sz w:val="20"/>
          <w:szCs w:val="20"/>
          <w:lang w:eastAsia="pl-PL"/>
        </w:rPr>
        <w:t>Samorząd gminny, zgodnie z obowiązującymi w tym zakresie przepisami prawa</w:t>
      </w:r>
      <w:r w:rsidR="00541340" w:rsidRPr="00582F88">
        <w:rPr>
          <w:rFonts w:ascii="Lato" w:eastAsia="Times New Roman" w:hAnsi="Lato"/>
          <w:sz w:val="20"/>
          <w:szCs w:val="20"/>
          <w:lang w:eastAsia="pl-PL"/>
        </w:rPr>
        <w:t xml:space="preserve"> (PZP) oraz własnymi procedurami wewnętrznymi</w:t>
      </w:r>
      <w:r w:rsidR="00FE7C76" w:rsidRPr="00582F88">
        <w:rPr>
          <w:rFonts w:ascii="Lato" w:eastAsia="Times New Roman" w:hAnsi="Lato"/>
          <w:sz w:val="20"/>
          <w:szCs w:val="20"/>
          <w:lang w:eastAsia="pl-PL"/>
        </w:rPr>
        <w:t>:</w:t>
      </w:r>
    </w:p>
    <w:p w14:paraId="26EBBBF0" w14:textId="6B3247F3" w:rsidR="00A63368" w:rsidRPr="00582F88" w:rsidRDefault="00BF630B" w:rsidP="00412C3A">
      <w:pPr>
        <w:pStyle w:val="Akapitzlist"/>
        <w:numPr>
          <w:ilvl w:val="0"/>
          <w:numId w:val="8"/>
        </w:numPr>
        <w:spacing w:line="276" w:lineRule="auto"/>
        <w:ind w:left="284" w:hanging="284"/>
        <w:jc w:val="both"/>
        <w:rPr>
          <w:rFonts w:ascii="Lato" w:hAnsi="Lato"/>
          <w:sz w:val="20"/>
          <w:szCs w:val="20"/>
        </w:rPr>
      </w:pPr>
      <w:r w:rsidRPr="00582F88">
        <w:rPr>
          <w:rFonts w:ascii="Lato" w:hAnsi="Lato"/>
          <w:sz w:val="20"/>
          <w:szCs w:val="20"/>
        </w:rPr>
        <w:t xml:space="preserve">dokonuje zakupu </w:t>
      </w:r>
      <w:r w:rsidR="00E3755D" w:rsidRPr="00582F88">
        <w:rPr>
          <w:rFonts w:ascii="Lato" w:hAnsi="Lato"/>
          <w:sz w:val="20"/>
          <w:szCs w:val="20"/>
        </w:rPr>
        <w:t>tzw. „opasek lub innych urządzeń bezpieczeństwa”</w:t>
      </w:r>
      <w:r w:rsidR="00475E8A" w:rsidRPr="00582F88">
        <w:rPr>
          <w:rFonts w:ascii="Lato" w:hAnsi="Lato"/>
          <w:sz w:val="20"/>
          <w:szCs w:val="20"/>
        </w:rPr>
        <w:t xml:space="preserve"> wraz z obsługą syst</w:t>
      </w:r>
      <w:r w:rsidR="00FE7C76" w:rsidRPr="00582F88">
        <w:rPr>
          <w:rFonts w:ascii="Lato" w:hAnsi="Lato"/>
          <w:sz w:val="20"/>
          <w:szCs w:val="20"/>
        </w:rPr>
        <w:t>emu</w:t>
      </w:r>
      <w:r w:rsidR="00E3755D" w:rsidRPr="00582F88">
        <w:rPr>
          <w:rFonts w:ascii="Lato" w:hAnsi="Lato"/>
          <w:sz w:val="20"/>
          <w:szCs w:val="20"/>
        </w:rPr>
        <w:t xml:space="preserve">; </w:t>
      </w:r>
    </w:p>
    <w:p w14:paraId="3C95B490" w14:textId="29E9DB69" w:rsidR="00E3755D" w:rsidRPr="00582F88" w:rsidRDefault="00FE7C76" w:rsidP="00412C3A">
      <w:pPr>
        <w:pStyle w:val="Akapitzlist"/>
        <w:numPr>
          <w:ilvl w:val="0"/>
          <w:numId w:val="8"/>
        </w:numPr>
        <w:spacing w:line="276" w:lineRule="auto"/>
        <w:ind w:left="284" w:hanging="284"/>
        <w:jc w:val="both"/>
        <w:rPr>
          <w:rFonts w:ascii="Lato" w:hAnsi="Lato"/>
          <w:sz w:val="20"/>
          <w:szCs w:val="20"/>
        </w:rPr>
      </w:pPr>
      <w:r w:rsidRPr="00582F88">
        <w:rPr>
          <w:rFonts w:ascii="Lato" w:hAnsi="Lato"/>
          <w:sz w:val="20"/>
          <w:szCs w:val="20"/>
        </w:rPr>
        <w:t xml:space="preserve">dokonuje zakupu obsługi systemu u wybranego realizatora usługi </w:t>
      </w:r>
      <w:r w:rsidR="00E3755D" w:rsidRPr="00582F88">
        <w:rPr>
          <w:rFonts w:ascii="Lato" w:hAnsi="Lato"/>
          <w:sz w:val="20"/>
          <w:szCs w:val="20"/>
        </w:rPr>
        <w:t xml:space="preserve">opasek bezpieczeństwa zakupionych w ramach programu Korpus Wsparcia Seniorów, edycja na rok 2022 </w:t>
      </w:r>
      <w:r w:rsidR="00203411" w:rsidRPr="00582F88">
        <w:rPr>
          <w:rFonts w:ascii="Lato" w:hAnsi="Lato"/>
          <w:sz w:val="20"/>
          <w:szCs w:val="20"/>
        </w:rPr>
        <w:t>i 2023.</w:t>
      </w:r>
      <w:r w:rsidR="00A63368" w:rsidRPr="00582F88">
        <w:rPr>
          <w:rFonts w:ascii="Lato" w:hAnsi="Lato"/>
          <w:sz w:val="20"/>
          <w:szCs w:val="20"/>
        </w:rPr>
        <w:t>.</w:t>
      </w:r>
    </w:p>
    <w:p w14:paraId="563CD200" w14:textId="77777777" w:rsidR="00BF630B" w:rsidRPr="00582F88" w:rsidRDefault="00BF630B" w:rsidP="00412C3A">
      <w:pPr>
        <w:pStyle w:val="Default"/>
        <w:spacing w:line="276" w:lineRule="auto"/>
        <w:ind w:left="284" w:hanging="284"/>
        <w:jc w:val="both"/>
        <w:rPr>
          <w:rFonts w:ascii="Lato" w:hAnsi="Lato" w:cs="Times New Roman"/>
          <w:b/>
          <w:color w:val="auto"/>
          <w:sz w:val="20"/>
          <w:szCs w:val="20"/>
        </w:rPr>
      </w:pPr>
    </w:p>
    <w:p w14:paraId="76513418" w14:textId="77777777" w:rsidR="00BF630B" w:rsidRPr="00582F88" w:rsidRDefault="00BF630B" w:rsidP="00412C3A">
      <w:pPr>
        <w:spacing w:after="0"/>
        <w:jc w:val="both"/>
        <w:rPr>
          <w:rFonts w:ascii="Lato" w:eastAsia="Times New Roman" w:hAnsi="Lato"/>
          <w:b/>
          <w:i/>
          <w:sz w:val="20"/>
          <w:szCs w:val="20"/>
          <w:lang w:eastAsia="pl-PL"/>
        </w:rPr>
      </w:pPr>
      <w:r w:rsidRPr="00582F88">
        <w:rPr>
          <w:rFonts w:ascii="Lato" w:eastAsia="Times New Roman" w:hAnsi="Lato"/>
          <w:b/>
          <w:i/>
          <w:sz w:val="20"/>
          <w:szCs w:val="20"/>
          <w:lang w:eastAsia="pl-PL"/>
        </w:rPr>
        <w:t xml:space="preserve">MECHANIZM UDZIELANIA POMOCY W RAMACH MODUŁU II </w:t>
      </w:r>
    </w:p>
    <w:p w14:paraId="244884B7" w14:textId="77777777" w:rsidR="00E3755D" w:rsidRPr="00582F88" w:rsidRDefault="00E3755D" w:rsidP="00412C3A">
      <w:pPr>
        <w:spacing w:after="0"/>
        <w:jc w:val="both"/>
        <w:rPr>
          <w:rFonts w:ascii="Lato" w:eastAsia="Times New Roman" w:hAnsi="Lato" w:cs="Calibri"/>
          <w:bCs/>
          <w:sz w:val="20"/>
          <w:szCs w:val="20"/>
          <w:lang w:eastAsia="pl-PL"/>
        </w:rPr>
      </w:pPr>
      <w:r w:rsidRPr="00582F88">
        <w:rPr>
          <w:rFonts w:ascii="Lato" w:eastAsia="Times New Roman" w:hAnsi="Lato" w:cs="Calibri"/>
          <w:b/>
          <w:bCs/>
          <w:sz w:val="20"/>
          <w:szCs w:val="20"/>
          <w:lang w:eastAsia="pl-PL"/>
        </w:rPr>
        <w:t xml:space="preserve">Krok 1. </w:t>
      </w:r>
      <w:r w:rsidRPr="00582F88">
        <w:rPr>
          <w:rFonts w:ascii="Lato" w:eastAsia="Times New Roman" w:hAnsi="Lato" w:cs="Calibri"/>
          <w:bCs/>
          <w:sz w:val="20"/>
          <w:szCs w:val="20"/>
          <w:lang w:eastAsia="pl-PL"/>
        </w:rPr>
        <w:t xml:space="preserve">Samorząd gminny dokonuje rozeznania potrzeb seniorów w zakresie wyposażenia ich w tzw. „opaskę lub inne urządzenie bezpieczeństwa”. </w:t>
      </w:r>
    </w:p>
    <w:p w14:paraId="0D182E09" w14:textId="4730E035" w:rsidR="00E3755D" w:rsidRPr="00582F88" w:rsidRDefault="00E3755D" w:rsidP="00412C3A">
      <w:pPr>
        <w:spacing w:after="0"/>
        <w:jc w:val="both"/>
        <w:rPr>
          <w:rFonts w:ascii="Lato" w:eastAsia="Times New Roman" w:hAnsi="Lato" w:cs="Calibri"/>
          <w:bCs/>
          <w:sz w:val="20"/>
          <w:szCs w:val="20"/>
          <w:lang w:eastAsia="pl-PL"/>
        </w:rPr>
      </w:pPr>
      <w:r w:rsidRPr="00582F88">
        <w:rPr>
          <w:rFonts w:ascii="Lato" w:eastAsia="Times New Roman" w:hAnsi="Lato" w:cs="Calibri"/>
          <w:b/>
          <w:bCs/>
          <w:sz w:val="20"/>
          <w:szCs w:val="20"/>
          <w:lang w:eastAsia="pl-PL"/>
        </w:rPr>
        <w:t xml:space="preserve">Krok 2. </w:t>
      </w:r>
      <w:r w:rsidRPr="00582F88">
        <w:rPr>
          <w:rFonts w:ascii="Lato" w:eastAsia="Times New Roman" w:hAnsi="Lato" w:cs="Calibri"/>
          <w:bCs/>
          <w:sz w:val="20"/>
          <w:szCs w:val="20"/>
          <w:lang w:eastAsia="pl-PL"/>
        </w:rPr>
        <w:t>Samorząd gminny, zgodnie z obowiązującymi w tym zakresie przepisami prawa, dokonuje zakupu tzw. „opaski lub innego urządzenia bezpieczeństwa” oraz obsługi systemu u wybranego realizatora usługi lub obsługi systemu, jeżeli dysponuje już tzw. opaską bezpieczeństwa zakupioną w ramach niniejszego programu w edycji na rok 2022</w:t>
      </w:r>
      <w:r w:rsidR="00203411" w:rsidRPr="00582F88">
        <w:rPr>
          <w:rFonts w:ascii="Lato" w:eastAsia="Times New Roman" w:hAnsi="Lato" w:cs="Calibri"/>
          <w:bCs/>
          <w:sz w:val="20"/>
          <w:szCs w:val="20"/>
          <w:lang w:eastAsia="pl-PL"/>
        </w:rPr>
        <w:t xml:space="preserve"> i 2023.</w:t>
      </w:r>
      <w:r w:rsidRPr="00582F88">
        <w:rPr>
          <w:rFonts w:ascii="Lato" w:eastAsia="Times New Roman" w:hAnsi="Lato" w:cs="Calibri"/>
          <w:bCs/>
          <w:sz w:val="20"/>
          <w:szCs w:val="20"/>
          <w:lang w:eastAsia="pl-PL"/>
        </w:rPr>
        <w:t xml:space="preserve">. </w:t>
      </w:r>
    </w:p>
    <w:p w14:paraId="73AAC2AB" w14:textId="77777777" w:rsidR="00BF630B" w:rsidRPr="00582F88" w:rsidRDefault="00E3755D" w:rsidP="00412C3A">
      <w:pPr>
        <w:pStyle w:val="Default"/>
        <w:spacing w:line="276" w:lineRule="auto"/>
        <w:jc w:val="both"/>
        <w:rPr>
          <w:rFonts w:ascii="Lato" w:hAnsi="Lato" w:cs="Times New Roman"/>
          <w:b/>
          <w:color w:val="auto"/>
          <w:sz w:val="20"/>
          <w:szCs w:val="20"/>
        </w:rPr>
      </w:pPr>
      <w:r w:rsidRPr="00582F88">
        <w:rPr>
          <w:rFonts w:ascii="Lato" w:eastAsia="Times New Roman" w:hAnsi="Lato"/>
          <w:b/>
          <w:bCs/>
          <w:color w:val="auto"/>
          <w:sz w:val="20"/>
          <w:szCs w:val="20"/>
          <w:lang w:eastAsia="pl-PL"/>
        </w:rPr>
        <w:t xml:space="preserve">Krok 3. </w:t>
      </w:r>
      <w:r w:rsidRPr="00582F88">
        <w:rPr>
          <w:rFonts w:ascii="Lato" w:eastAsia="Times New Roman" w:hAnsi="Lato"/>
          <w:bCs/>
          <w:color w:val="auto"/>
          <w:sz w:val="20"/>
          <w:szCs w:val="20"/>
          <w:lang w:eastAsia="pl-PL"/>
        </w:rPr>
        <w:t xml:space="preserve">Samorząd gminny koordynuje i realizuje program na swoim terenie. </w:t>
      </w:r>
    </w:p>
    <w:p w14:paraId="78FB0B2F" w14:textId="77777777" w:rsidR="00A63368" w:rsidRPr="00C337AA" w:rsidRDefault="00A63368" w:rsidP="00412C3A">
      <w:pPr>
        <w:pStyle w:val="Default"/>
        <w:spacing w:line="276" w:lineRule="auto"/>
        <w:jc w:val="both"/>
        <w:rPr>
          <w:rFonts w:ascii="Lato" w:hAnsi="Lato" w:cs="Times New Roman"/>
          <w:b/>
          <w:bCs/>
          <w:color w:val="70AD47" w:themeColor="accent6"/>
          <w:sz w:val="20"/>
          <w:szCs w:val="20"/>
          <w:highlight w:val="cyan"/>
        </w:rPr>
      </w:pPr>
    </w:p>
    <w:p w14:paraId="5E048618" w14:textId="59EC05DB" w:rsidR="000703A8" w:rsidRPr="0062281B" w:rsidRDefault="00BF630B" w:rsidP="00412C3A">
      <w:pPr>
        <w:pStyle w:val="Default"/>
        <w:shd w:val="clear" w:color="auto" w:fill="FFFFFF" w:themeFill="background1"/>
        <w:spacing w:line="276" w:lineRule="auto"/>
        <w:jc w:val="both"/>
        <w:rPr>
          <w:rFonts w:ascii="Lato" w:hAnsi="Lato" w:cs="Times New Roman"/>
          <w:color w:val="70AD47" w:themeColor="accent6"/>
          <w:sz w:val="20"/>
          <w:szCs w:val="20"/>
        </w:rPr>
      </w:pPr>
      <w:r w:rsidRPr="0062281B">
        <w:rPr>
          <w:rFonts w:ascii="Lato" w:hAnsi="Lato" w:cs="Times New Roman"/>
          <w:b/>
          <w:bCs/>
          <w:color w:val="70AD47" w:themeColor="accent6"/>
          <w:sz w:val="20"/>
          <w:szCs w:val="20"/>
        </w:rPr>
        <w:t xml:space="preserve">JAK UZYSKAĆ DOFINANSOWANIE Z PROGRAMU </w:t>
      </w:r>
    </w:p>
    <w:p w14:paraId="74CBD112" w14:textId="3E511BED" w:rsidR="00BF630B" w:rsidRPr="0062281B" w:rsidRDefault="00541340" w:rsidP="00412C3A">
      <w:pPr>
        <w:pStyle w:val="Default"/>
        <w:shd w:val="clear" w:color="auto" w:fill="FFFFFF" w:themeFill="background1"/>
        <w:spacing w:line="276" w:lineRule="auto"/>
        <w:jc w:val="both"/>
        <w:rPr>
          <w:rFonts w:ascii="Lato" w:hAnsi="Lato" w:cs="Times New Roman"/>
          <w:i/>
          <w:color w:val="auto"/>
          <w:sz w:val="20"/>
          <w:szCs w:val="20"/>
        </w:rPr>
      </w:pPr>
      <w:r w:rsidRPr="0062281B">
        <w:rPr>
          <w:rFonts w:ascii="Lato" w:hAnsi="Lato" w:cs="Times New Roman"/>
          <w:i/>
          <w:color w:val="auto"/>
          <w:sz w:val="20"/>
          <w:szCs w:val="20"/>
        </w:rPr>
        <w:t>Z</w:t>
      </w:r>
      <w:r w:rsidR="00BF630B" w:rsidRPr="0062281B">
        <w:rPr>
          <w:rFonts w:ascii="Lato" w:hAnsi="Lato" w:cs="Times New Roman"/>
          <w:i/>
          <w:color w:val="auto"/>
          <w:sz w:val="20"/>
          <w:szCs w:val="20"/>
        </w:rPr>
        <w:t xml:space="preserve">głaszanie zapotrzebowania na środki finansowe w ramach programu </w:t>
      </w:r>
    </w:p>
    <w:p w14:paraId="48A9164F" w14:textId="77777777" w:rsidR="0062281B" w:rsidRPr="000703A8" w:rsidRDefault="0062281B" w:rsidP="00412C3A">
      <w:pPr>
        <w:pStyle w:val="Default"/>
        <w:shd w:val="clear" w:color="auto" w:fill="FFFFFF" w:themeFill="background1"/>
        <w:spacing w:line="276" w:lineRule="auto"/>
        <w:jc w:val="both"/>
        <w:rPr>
          <w:rFonts w:ascii="Lato" w:hAnsi="Lato" w:cs="Times New Roman"/>
          <w:i/>
          <w:color w:val="FF0000"/>
          <w:sz w:val="20"/>
          <w:szCs w:val="20"/>
        </w:rPr>
      </w:pPr>
    </w:p>
    <w:p w14:paraId="4A209806" w14:textId="455053DB"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1.</w:t>
      </w:r>
      <w:r w:rsidRPr="00582F88">
        <w:rPr>
          <w:rFonts w:ascii="Lato" w:hAnsi="Lato" w:cs="Times New Roman"/>
          <w:i/>
          <w:color w:val="auto"/>
          <w:sz w:val="20"/>
          <w:szCs w:val="20"/>
        </w:rPr>
        <w:tab/>
      </w:r>
      <w:r w:rsidRPr="00582F88">
        <w:rPr>
          <w:rFonts w:ascii="Lato" w:hAnsi="Lato" w:cs="Times New Roman"/>
          <w:color w:val="auto"/>
          <w:sz w:val="20"/>
          <w:szCs w:val="20"/>
        </w:rPr>
        <w:t xml:space="preserve">Propozycję podziału środków z dotacji celowej budżetu państwa na realizację programu w układzie wojewódzkim opracowuje minister właściwy do spraw zabezpieczenia społecznego, uwzględniając mechanizm dotyczący zasad finansowania usług sąsiedzkich dla osób w wieku 60 lat i więcej </w:t>
      </w:r>
      <w:r w:rsidR="00C7555F" w:rsidRPr="00582F88">
        <w:rPr>
          <w:rFonts w:ascii="Lato" w:hAnsi="Lato" w:cs="Times New Roman"/>
          <w:color w:val="auto"/>
          <w:sz w:val="20"/>
          <w:szCs w:val="20"/>
        </w:rPr>
        <w:br/>
      </w:r>
      <w:r w:rsidRPr="00582F88">
        <w:rPr>
          <w:rFonts w:ascii="Lato" w:hAnsi="Lato" w:cs="Times New Roman"/>
          <w:color w:val="auto"/>
          <w:sz w:val="20"/>
          <w:szCs w:val="20"/>
        </w:rPr>
        <w:t>w gminach do i powyżej 10.000 mieszkańców, a w przypadku Modułu II, biorąc pod uwagę liczbę seniorów w wieku 60 lat i więcej w danym województwie (na podstawie danych Głównego Urzędu Statystycznego według stanu na dzień 31 grudnia 2022 r.).</w:t>
      </w:r>
    </w:p>
    <w:p w14:paraId="5F74FB04" w14:textId="4BFA7366"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2.</w:t>
      </w:r>
      <w:r w:rsidRPr="00582F88">
        <w:rPr>
          <w:rFonts w:ascii="Lato" w:hAnsi="Lato" w:cs="Times New Roman"/>
          <w:color w:val="auto"/>
          <w:sz w:val="20"/>
          <w:szCs w:val="20"/>
        </w:rPr>
        <w:tab/>
        <w:t xml:space="preserve">Wojewodowie dokonują podziału na gminy środków z dotacji celowej budżetu państwa, uwzględniając zapotrzebowania złożone przez poszczególne gminy oraz liczbę osób w wieku 60 lat </w:t>
      </w:r>
      <w:r w:rsidR="00C7555F" w:rsidRPr="00582F88">
        <w:rPr>
          <w:rFonts w:ascii="Lato" w:hAnsi="Lato" w:cs="Times New Roman"/>
          <w:color w:val="auto"/>
          <w:sz w:val="20"/>
          <w:szCs w:val="20"/>
        </w:rPr>
        <w:br/>
      </w:r>
      <w:r w:rsidRPr="00582F88">
        <w:rPr>
          <w:rFonts w:ascii="Lato" w:hAnsi="Lato" w:cs="Times New Roman"/>
          <w:color w:val="auto"/>
          <w:sz w:val="20"/>
          <w:szCs w:val="20"/>
        </w:rPr>
        <w:t xml:space="preserve">i więcej w danej gminie. </w:t>
      </w:r>
    </w:p>
    <w:p w14:paraId="25CEA451" w14:textId="28850104"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3.</w:t>
      </w:r>
      <w:r w:rsidRPr="00582F88">
        <w:rPr>
          <w:rFonts w:ascii="Lato" w:hAnsi="Lato" w:cs="Times New Roman"/>
          <w:color w:val="auto"/>
          <w:sz w:val="20"/>
          <w:szCs w:val="20"/>
        </w:rPr>
        <w:tab/>
        <w:t xml:space="preserve">W przypadku gdy wysokość środków przyznanych danej gminie nie jest wystarczająca, </w:t>
      </w:r>
      <w:r w:rsidR="00C7555F" w:rsidRPr="00582F88">
        <w:rPr>
          <w:rFonts w:ascii="Lato" w:hAnsi="Lato" w:cs="Times New Roman"/>
          <w:color w:val="auto"/>
          <w:sz w:val="20"/>
          <w:szCs w:val="20"/>
        </w:rPr>
        <w:br/>
      </w:r>
      <w:r w:rsidRPr="00582F88">
        <w:rPr>
          <w:rFonts w:ascii="Lato" w:hAnsi="Lato" w:cs="Times New Roman"/>
          <w:color w:val="auto"/>
          <w:sz w:val="20"/>
          <w:szCs w:val="20"/>
        </w:rPr>
        <w:t>aby zrealizować zadania w ramach programu, wojewoda może zwiększyć przyznany limit dla tej gminy z puli środków, jakimi dysponuje na jego realizację.</w:t>
      </w:r>
    </w:p>
    <w:p w14:paraId="0382856E" w14:textId="77777777" w:rsidR="003127A6"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4.</w:t>
      </w:r>
      <w:r w:rsidRPr="00582F88">
        <w:rPr>
          <w:rFonts w:ascii="Lato" w:hAnsi="Lato" w:cs="Times New Roman"/>
          <w:color w:val="auto"/>
          <w:sz w:val="20"/>
          <w:szCs w:val="20"/>
        </w:rPr>
        <w:tab/>
        <w:t>Wojewoda ostatecznie decyduje o wysokości kwoty przyznawanej gminom, zwiększeniu kwoty przyznanej dla danej gminy, w przypadku rezygnacji lub niepełnego wykorzystania przyznanych środków przez inne gminy, bądź nieprzystąpienia do programu wszystkich gmin w województwie.</w:t>
      </w:r>
    </w:p>
    <w:p w14:paraId="414583CF" w14:textId="77777777" w:rsidR="00BF630B" w:rsidRPr="00582F88" w:rsidRDefault="003127A6" w:rsidP="0062281B">
      <w:pPr>
        <w:pStyle w:val="Default"/>
        <w:shd w:val="clear" w:color="auto" w:fill="FFFFFF" w:themeFill="background1"/>
        <w:spacing w:line="276" w:lineRule="auto"/>
        <w:ind w:left="284" w:hanging="284"/>
        <w:jc w:val="both"/>
        <w:rPr>
          <w:rFonts w:ascii="Lato" w:hAnsi="Lato" w:cs="Times New Roman"/>
          <w:color w:val="auto"/>
          <w:sz w:val="20"/>
          <w:szCs w:val="20"/>
        </w:rPr>
      </w:pPr>
      <w:r w:rsidRPr="00582F88">
        <w:rPr>
          <w:rFonts w:ascii="Lato" w:hAnsi="Lato" w:cs="Times New Roman"/>
          <w:color w:val="auto"/>
          <w:sz w:val="20"/>
          <w:szCs w:val="20"/>
        </w:rPr>
        <w:t>5.</w:t>
      </w:r>
      <w:r w:rsidRPr="00582F88">
        <w:rPr>
          <w:rFonts w:ascii="Lato" w:hAnsi="Lato" w:cs="Times New Roman"/>
          <w:color w:val="auto"/>
          <w:sz w:val="20"/>
          <w:szCs w:val="20"/>
        </w:rPr>
        <w:tab/>
        <w:t>Przystąpienie przez gminę do realizacji programu nie jest równoznaczne z przyznaniem środków we wnioskowanej wysokości.</w:t>
      </w:r>
    </w:p>
    <w:p w14:paraId="01937AEE" w14:textId="77777777" w:rsidR="00B8035E" w:rsidRPr="00E71884" w:rsidRDefault="00B8035E" w:rsidP="0038624F">
      <w:pPr>
        <w:pStyle w:val="Default"/>
        <w:pageBreakBefore/>
        <w:spacing w:line="276" w:lineRule="auto"/>
        <w:rPr>
          <w:rFonts w:ascii="Lato" w:hAnsi="Lato" w:cs="Times New Roman"/>
          <w:color w:val="auto"/>
          <w:sz w:val="20"/>
          <w:szCs w:val="20"/>
        </w:rPr>
      </w:pPr>
    </w:p>
    <w:p w14:paraId="11DFB4BC" w14:textId="77777777" w:rsidR="00B8035E" w:rsidRPr="00E71884" w:rsidRDefault="00B8035E" w:rsidP="0038624F">
      <w:pPr>
        <w:pStyle w:val="Default"/>
        <w:spacing w:line="276" w:lineRule="auto"/>
        <w:jc w:val="center"/>
        <w:rPr>
          <w:rFonts w:ascii="Lato" w:hAnsi="Lato" w:cs="Times New Roman"/>
          <w:b/>
          <w:bCs/>
          <w:color w:val="auto"/>
          <w:sz w:val="20"/>
          <w:szCs w:val="20"/>
        </w:rPr>
      </w:pPr>
      <w:r w:rsidRPr="00E71884">
        <w:rPr>
          <w:rFonts w:ascii="Lato" w:hAnsi="Lato" w:cs="Times New Roman"/>
          <w:b/>
          <w:bCs/>
          <w:sz w:val="20"/>
          <w:szCs w:val="20"/>
        </w:rPr>
        <w:t xml:space="preserve">PRZYKŁADOWE PYTANIA I ODPOWIEDZI </w:t>
      </w:r>
      <w:r w:rsidR="00813370" w:rsidRPr="00E71884">
        <w:rPr>
          <w:rFonts w:ascii="Lato" w:hAnsi="Lato" w:cs="Times New Roman"/>
          <w:b/>
          <w:bCs/>
          <w:sz w:val="20"/>
          <w:szCs w:val="20"/>
        </w:rPr>
        <w:t>DOTYCZĄCE</w:t>
      </w:r>
      <w:r w:rsidRPr="00E71884">
        <w:rPr>
          <w:rFonts w:ascii="Lato" w:hAnsi="Lato" w:cs="Times New Roman"/>
          <w:b/>
          <w:bCs/>
          <w:sz w:val="20"/>
          <w:szCs w:val="20"/>
        </w:rPr>
        <w:t xml:space="preserve"> </w:t>
      </w:r>
      <w:r w:rsidR="00813370" w:rsidRPr="00E71884">
        <w:rPr>
          <w:rFonts w:ascii="Lato" w:hAnsi="Lato" w:cs="Times New Roman"/>
          <w:b/>
          <w:bCs/>
          <w:sz w:val="20"/>
          <w:szCs w:val="20"/>
        </w:rPr>
        <w:t xml:space="preserve">REALIZACJI </w:t>
      </w:r>
      <w:r w:rsidRPr="00E71884">
        <w:rPr>
          <w:rFonts w:ascii="Lato" w:hAnsi="Lato" w:cs="Times New Roman"/>
          <w:b/>
          <w:bCs/>
          <w:sz w:val="20"/>
          <w:szCs w:val="20"/>
        </w:rPr>
        <w:t xml:space="preserve">PROGRAMU </w:t>
      </w:r>
      <w:r w:rsidR="00B15DB0">
        <w:rPr>
          <w:rFonts w:ascii="Lato" w:hAnsi="Lato" w:cs="Times New Roman"/>
          <w:b/>
          <w:bCs/>
          <w:sz w:val="20"/>
          <w:szCs w:val="20"/>
        </w:rPr>
        <w:br/>
      </w:r>
      <w:r w:rsidR="00A42580" w:rsidRPr="00E71884">
        <w:rPr>
          <w:rFonts w:ascii="Lato" w:hAnsi="Lato" w:cs="Times New Roman"/>
          <w:b/>
          <w:bCs/>
          <w:color w:val="auto"/>
          <w:sz w:val="20"/>
          <w:szCs w:val="20"/>
        </w:rPr>
        <w:t>KORPUS WSPARCIA SENIORÓW</w:t>
      </w:r>
      <w:r w:rsidRPr="00E71884">
        <w:rPr>
          <w:rFonts w:ascii="Lato" w:hAnsi="Lato" w:cs="Times New Roman"/>
          <w:b/>
          <w:bCs/>
          <w:color w:val="auto"/>
          <w:sz w:val="20"/>
          <w:szCs w:val="20"/>
        </w:rPr>
        <w:t xml:space="preserve"> NA ROK 202</w:t>
      </w:r>
      <w:r w:rsidR="00B15DB0">
        <w:rPr>
          <w:rFonts w:ascii="Lato" w:hAnsi="Lato" w:cs="Times New Roman"/>
          <w:b/>
          <w:bCs/>
          <w:color w:val="auto"/>
          <w:sz w:val="20"/>
          <w:szCs w:val="20"/>
        </w:rPr>
        <w:t>3</w:t>
      </w:r>
    </w:p>
    <w:p w14:paraId="4E255395" w14:textId="77777777" w:rsidR="00B8035E" w:rsidRPr="00E71884" w:rsidRDefault="00B8035E" w:rsidP="0038624F">
      <w:pPr>
        <w:pStyle w:val="Default"/>
        <w:spacing w:line="276" w:lineRule="auto"/>
        <w:rPr>
          <w:rFonts w:ascii="Lato" w:hAnsi="Lato" w:cs="Times New Roman"/>
          <w:color w:val="auto"/>
          <w:sz w:val="20"/>
          <w:szCs w:val="20"/>
        </w:rPr>
      </w:pPr>
    </w:p>
    <w:p w14:paraId="090464D2" w14:textId="77777777" w:rsidR="00A42580" w:rsidRPr="00E71884" w:rsidRDefault="00A42580" w:rsidP="0038624F">
      <w:pPr>
        <w:pStyle w:val="Akapitzlist"/>
        <w:numPr>
          <w:ilvl w:val="0"/>
          <w:numId w:val="2"/>
        </w:numPr>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t>Jaki jest okres realizacji programu?</w:t>
      </w:r>
    </w:p>
    <w:p w14:paraId="089C7474" w14:textId="77777777" w:rsidR="00A42580" w:rsidRPr="00E71884" w:rsidRDefault="00A42580" w:rsidP="0038624F">
      <w:pPr>
        <w:spacing w:after="0"/>
        <w:jc w:val="both"/>
        <w:rPr>
          <w:rFonts w:ascii="Lato" w:hAnsi="Lato"/>
          <w:sz w:val="20"/>
          <w:szCs w:val="20"/>
        </w:rPr>
      </w:pPr>
      <w:r w:rsidRPr="00E71884">
        <w:rPr>
          <w:rFonts w:ascii="Lato" w:hAnsi="Lato"/>
          <w:sz w:val="20"/>
          <w:szCs w:val="20"/>
        </w:rPr>
        <w:t xml:space="preserve">Program będzie realizowany </w:t>
      </w:r>
      <w:r w:rsidR="008A437E" w:rsidRPr="00E71884">
        <w:rPr>
          <w:rFonts w:ascii="Lato" w:hAnsi="Lato"/>
          <w:sz w:val="20"/>
          <w:szCs w:val="20"/>
        </w:rPr>
        <w:t xml:space="preserve">od </w:t>
      </w:r>
      <w:r w:rsidRPr="00E71884">
        <w:rPr>
          <w:rFonts w:ascii="Lato" w:hAnsi="Lato"/>
          <w:sz w:val="20"/>
          <w:szCs w:val="20"/>
        </w:rPr>
        <w:t>1 stycznia do 31 grudnia 202</w:t>
      </w:r>
      <w:r w:rsidR="00C337AA">
        <w:rPr>
          <w:rFonts w:ascii="Lato" w:hAnsi="Lato"/>
          <w:sz w:val="20"/>
          <w:szCs w:val="20"/>
        </w:rPr>
        <w:t>4</w:t>
      </w:r>
      <w:r w:rsidR="00813370" w:rsidRPr="00E71884">
        <w:rPr>
          <w:rFonts w:ascii="Lato" w:hAnsi="Lato"/>
          <w:sz w:val="20"/>
          <w:szCs w:val="20"/>
        </w:rPr>
        <w:t xml:space="preserve"> r. i </w:t>
      </w:r>
      <w:r w:rsidR="0024254D" w:rsidRPr="00E71884">
        <w:rPr>
          <w:rFonts w:ascii="Lato" w:hAnsi="Lato"/>
          <w:sz w:val="20"/>
          <w:szCs w:val="20"/>
        </w:rPr>
        <w:t xml:space="preserve">na taki okres gmina przystępująca do </w:t>
      </w:r>
      <w:r w:rsidR="00813370" w:rsidRPr="00E71884">
        <w:rPr>
          <w:rFonts w:ascii="Lato" w:hAnsi="Lato"/>
          <w:sz w:val="20"/>
          <w:szCs w:val="20"/>
        </w:rPr>
        <w:t xml:space="preserve">jego </w:t>
      </w:r>
      <w:r w:rsidR="0024254D" w:rsidRPr="00E71884">
        <w:rPr>
          <w:rFonts w:ascii="Lato" w:hAnsi="Lato"/>
          <w:sz w:val="20"/>
          <w:szCs w:val="20"/>
        </w:rPr>
        <w:t>realizacji powinna oszacować koszty zadania.</w:t>
      </w:r>
    </w:p>
    <w:p w14:paraId="752C4766" w14:textId="77777777" w:rsidR="00A42580" w:rsidRPr="00E71884" w:rsidRDefault="00A42580" w:rsidP="0038624F">
      <w:pPr>
        <w:autoSpaceDE w:val="0"/>
        <w:autoSpaceDN w:val="0"/>
        <w:adjustRightInd w:val="0"/>
        <w:spacing w:after="0"/>
        <w:jc w:val="both"/>
        <w:rPr>
          <w:rFonts w:ascii="Lato" w:hAnsi="Lato"/>
          <w:b/>
          <w:sz w:val="20"/>
          <w:szCs w:val="20"/>
        </w:rPr>
      </w:pPr>
    </w:p>
    <w:p w14:paraId="3EBC1C46" w14:textId="77777777" w:rsidR="002727D6" w:rsidRPr="00E71884" w:rsidRDefault="002727D6" w:rsidP="0038624F">
      <w:pPr>
        <w:pStyle w:val="Akapitzlist"/>
        <w:numPr>
          <w:ilvl w:val="0"/>
          <w:numId w:val="2"/>
        </w:numPr>
        <w:autoSpaceDE w:val="0"/>
        <w:autoSpaceDN w:val="0"/>
        <w:adjustRightInd w:val="0"/>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t>Do kogo skierowany jest program?</w:t>
      </w:r>
    </w:p>
    <w:p w14:paraId="51958BF6" w14:textId="77777777" w:rsidR="002727D6" w:rsidRDefault="002727D6" w:rsidP="0038624F">
      <w:pPr>
        <w:spacing w:after="0"/>
        <w:contextualSpacing/>
        <w:jc w:val="both"/>
        <w:rPr>
          <w:rFonts w:ascii="Lato" w:hAnsi="Lato"/>
          <w:bCs/>
          <w:sz w:val="20"/>
          <w:szCs w:val="20"/>
        </w:rPr>
      </w:pPr>
      <w:r w:rsidRPr="00E71884">
        <w:rPr>
          <w:rFonts w:ascii="Lato" w:hAnsi="Lato"/>
          <w:bCs/>
          <w:sz w:val="20"/>
          <w:szCs w:val="20"/>
        </w:rPr>
        <w:t>Program skierowany jest do wszystkich gmin w Polsce.</w:t>
      </w:r>
    </w:p>
    <w:p w14:paraId="712730BC" w14:textId="77777777" w:rsidR="007E39D3" w:rsidRDefault="007E39D3" w:rsidP="0038624F">
      <w:pPr>
        <w:spacing w:after="0"/>
        <w:contextualSpacing/>
        <w:jc w:val="both"/>
        <w:rPr>
          <w:rFonts w:ascii="Lato" w:hAnsi="Lato"/>
          <w:bCs/>
          <w:sz w:val="20"/>
          <w:szCs w:val="20"/>
        </w:rPr>
      </w:pPr>
    </w:p>
    <w:p w14:paraId="07858A5F" w14:textId="77777777" w:rsidR="007E39D3" w:rsidRDefault="007E39D3" w:rsidP="0038624F">
      <w:pPr>
        <w:pStyle w:val="Akapitzlist"/>
        <w:numPr>
          <w:ilvl w:val="0"/>
          <w:numId w:val="2"/>
        </w:numPr>
        <w:spacing w:line="276" w:lineRule="auto"/>
        <w:ind w:left="284" w:hanging="284"/>
        <w:jc w:val="both"/>
        <w:rPr>
          <w:rFonts w:ascii="Lato" w:hAnsi="Lato"/>
          <w:b/>
          <w:bCs/>
          <w:color w:val="70AD47" w:themeColor="accent6"/>
          <w:sz w:val="20"/>
          <w:szCs w:val="20"/>
        </w:rPr>
      </w:pPr>
      <w:r w:rsidRPr="007E39D3">
        <w:rPr>
          <w:rFonts w:ascii="Lato" w:hAnsi="Lato"/>
          <w:b/>
          <w:bCs/>
          <w:color w:val="70AD47" w:themeColor="accent6"/>
          <w:sz w:val="20"/>
          <w:szCs w:val="20"/>
        </w:rPr>
        <w:t>Jak rozumieć pojęcie środowiska pomocy sąsiedzkiej?</w:t>
      </w:r>
    </w:p>
    <w:p w14:paraId="312C58C2" w14:textId="31FAD495" w:rsidR="00CC2AD0" w:rsidRPr="007978C0" w:rsidRDefault="00065966" w:rsidP="0038624F">
      <w:pPr>
        <w:spacing w:after="0"/>
        <w:jc w:val="both"/>
        <w:rPr>
          <w:rFonts w:ascii="Lato" w:hAnsi="Lato"/>
          <w:bCs/>
          <w:sz w:val="20"/>
          <w:szCs w:val="20"/>
        </w:rPr>
      </w:pPr>
      <w:r w:rsidRPr="00065966">
        <w:rPr>
          <w:rFonts w:ascii="Lato" w:hAnsi="Lato"/>
          <w:bCs/>
          <w:sz w:val="20"/>
          <w:szCs w:val="20"/>
        </w:rPr>
        <w:t>Pod pojęciem usług sąsiedzkich należy rozumieć świadczenia pomocy społecznej o charakterze opiekuńczym, które organizowane są w miejscu zamieszkania.</w:t>
      </w:r>
      <w:r>
        <w:rPr>
          <w:rFonts w:ascii="Lato" w:hAnsi="Lato"/>
          <w:bCs/>
          <w:sz w:val="20"/>
          <w:szCs w:val="20"/>
        </w:rPr>
        <w:t xml:space="preserve"> W związku z powyższym środowisko pomocy sąsiedzkiej to fizyczne miejsce, w którym realizowane będą usługi opiekuńcze w formie usług sąsiedzkich</w:t>
      </w:r>
      <w:r w:rsidR="00CC2AD0">
        <w:rPr>
          <w:rFonts w:ascii="Lato" w:hAnsi="Lato"/>
          <w:bCs/>
          <w:sz w:val="20"/>
          <w:szCs w:val="20"/>
        </w:rPr>
        <w:t xml:space="preserve">. </w:t>
      </w:r>
      <w:r w:rsidR="00CC2AD0" w:rsidRPr="007978C0">
        <w:rPr>
          <w:rFonts w:ascii="Lato" w:hAnsi="Lato"/>
          <w:bCs/>
          <w:sz w:val="20"/>
          <w:szCs w:val="20"/>
        </w:rPr>
        <w:t xml:space="preserve">Oznacza to, iż wsparciem pod jednym adresem zamieszkania może zostać objęta więcej niż jedna osoba (np. małżeństwo osób starszych). Czynności wykonywane w ramach tzw. opieki prostej w postaci np.: przygotowania posiłku, przyniesienia zakupów, posprzątania mieszkania, itp., </w:t>
      </w:r>
      <w:r w:rsidR="00263624" w:rsidRPr="007978C0">
        <w:rPr>
          <w:rFonts w:ascii="Lato" w:hAnsi="Lato"/>
          <w:bCs/>
          <w:sz w:val="20"/>
          <w:szCs w:val="20"/>
        </w:rPr>
        <w:t>służą</w:t>
      </w:r>
      <w:r w:rsidR="00CC2AD0" w:rsidRPr="007978C0">
        <w:rPr>
          <w:rFonts w:ascii="Lato" w:hAnsi="Lato"/>
          <w:bCs/>
          <w:sz w:val="20"/>
          <w:szCs w:val="20"/>
        </w:rPr>
        <w:t xml:space="preserve"> w tym przypadku więcej niż jednej osobie. </w:t>
      </w:r>
      <w:r w:rsidRPr="007978C0">
        <w:rPr>
          <w:rFonts w:ascii="Lato" w:hAnsi="Lato"/>
          <w:bCs/>
          <w:sz w:val="20"/>
          <w:szCs w:val="20"/>
        </w:rPr>
        <w:t xml:space="preserve"> </w:t>
      </w:r>
      <w:r w:rsidR="00CC2AD0" w:rsidRPr="007978C0">
        <w:rPr>
          <w:rFonts w:ascii="Lato" w:hAnsi="Lato"/>
          <w:bCs/>
          <w:sz w:val="20"/>
          <w:szCs w:val="20"/>
        </w:rPr>
        <w:t xml:space="preserve">Zatem pojęcie „środowiska w którym realizowane są usługi”, jest równoznaczne z </w:t>
      </w:r>
      <w:r w:rsidR="00A97D39" w:rsidRPr="007978C0">
        <w:rPr>
          <w:rFonts w:ascii="Lato" w:hAnsi="Lato"/>
          <w:bCs/>
          <w:sz w:val="20"/>
          <w:szCs w:val="20"/>
        </w:rPr>
        <w:t>miejscem (adresem) w którym realizowane są te usługi.</w:t>
      </w:r>
    </w:p>
    <w:p w14:paraId="6739B3B4" w14:textId="77777777" w:rsidR="000D547E" w:rsidRPr="00E71884" w:rsidRDefault="000D547E" w:rsidP="0038624F">
      <w:pPr>
        <w:spacing w:after="0"/>
        <w:jc w:val="both"/>
        <w:rPr>
          <w:rFonts w:ascii="Lato" w:eastAsiaTheme="minorHAnsi" w:hAnsi="Lato"/>
          <w:sz w:val="20"/>
          <w:szCs w:val="20"/>
        </w:rPr>
      </w:pPr>
    </w:p>
    <w:p w14:paraId="2BAFE2EC" w14:textId="77777777" w:rsidR="000D547E" w:rsidRPr="00E71884" w:rsidRDefault="000D547E"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sidRPr="00E71884">
        <w:rPr>
          <w:rFonts w:ascii="Lato" w:eastAsiaTheme="minorHAnsi" w:hAnsi="Lato"/>
          <w:b/>
          <w:color w:val="70AD47" w:themeColor="accent6"/>
          <w:sz w:val="20"/>
          <w:szCs w:val="20"/>
        </w:rPr>
        <w:t xml:space="preserve">Czy gmina przystępując do realizacji programu musi </w:t>
      </w:r>
      <w:r w:rsidR="004B2F4A">
        <w:rPr>
          <w:rFonts w:ascii="Lato" w:eastAsiaTheme="minorHAnsi" w:hAnsi="Lato"/>
          <w:b/>
          <w:color w:val="70AD47" w:themeColor="accent6"/>
          <w:sz w:val="20"/>
          <w:szCs w:val="20"/>
        </w:rPr>
        <w:t>podjąć odpowiednie uchwały</w:t>
      </w:r>
      <w:r w:rsidRPr="00E71884">
        <w:rPr>
          <w:rFonts w:ascii="Lato" w:eastAsiaTheme="minorHAnsi" w:hAnsi="Lato"/>
          <w:b/>
          <w:color w:val="70AD47" w:themeColor="accent6"/>
          <w:sz w:val="20"/>
          <w:szCs w:val="20"/>
        </w:rPr>
        <w:t>?</w:t>
      </w:r>
    </w:p>
    <w:p w14:paraId="15A14C1B" w14:textId="77777777" w:rsidR="004B2F4A" w:rsidRPr="004B2F4A" w:rsidRDefault="004B2F4A" w:rsidP="0038624F">
      <w:pPr>
        <w:autoSpaceDE w:val="0"/>
        <w:autoSpaceDN w:val="0"/>
        <w:adjustRightInd w:val="0"/>
        <w:spacing w:after="0"/>
        <w:jc w:val="both"/>
        <w:rPr>
          <w:rFonts w:ascii="Lato" w:eastAsiaTheme="minorHAnsi" w:hAnsi="Lato"/>
          <w:sz w:val="20"/>
          <w:szCs w:val="20"/>
        </w:rPr>
      </w:pPr>
      <w:r>
        <w:rPr>
          <w:rFonts w:ascii="Lato" w:eastAsiaTheme="minorHAnsi" w:hAnsi="Lato"/>
          <w:sz w:val="20"/>
          <w:szCs w:val="20"/>
        </w:rPr>
        <w:t xml:space="preserve">Tak, gminy </w:t>
      </w:r>
      <w:r w:rsidR="00841813">
        <w:rPr>
          <w:rFonts w:ascii="Lato" w:eastAsiaTheme="minorHAnsi" w:hAnsi="Lato"/>
          <w:sz w:val="20"/>
          <w:szCs w:val="20"/>
        </w:rPr>
        <w:t>przystępujące</w:t>
      </w:r>
      <w:r>
        <w:rPr>
          <w:rFonts w:ascii="Lato" w:eastAsiaTheme="minorHAnsi" w:hAnsi="Lato"/>
          <w:sz w:val="20"/>
          <w:szCs w:val="20"/>
        </w:rPr>
        <w:t xml:space="preserve"> do realizacji programu </w:t>
      </w:r>
      <w:r w:rsidRPr="004B2F4A">
        <w:rPr>
          <w:rFonts w:ascii="Lato" w:eastAsiaTheme="minorHAnsi" w:hAnsi="Lato"/>
          <w:sz w:val="20"/>
          <w:szCs w:val="20"/>
        </w:rPr>
        <w:t>zobowiązane są do podjęcia stosownych uchwał, tj.:</w:t>
      </w:r>
    </w:p>
    <w:p w14:paraId="67F16F83" w14:textId="77777777" w:rsidR="004B2F4A" w:rsidRPr="004B2F4A" w:rsidRDefault="004B2F4A" w:rsidP="0038624F">
      <w:pPr>
        <w:autoSpaceDE w:val="0"/>
        <w:autoSpaceDN w:val="0"/>
        <w:adjustRightInd w:val="0"/>
        <w:spacing w:after="0"/>
        <w:jc w:val="both"/>
        <w:rPr>
          <w:rFonts w:ascii="Lato" w:eastAsiaTheme="minorHAnsi" w:hAnsi="Lato"/>
          <w:sz w:val="20"/>
          <w:szCs w:val="20"/>
        </w:rPr>
      </w:pPr>
      <w:r w:rsidRPr="004B2F4A">
        <w:rPr>
          <w:rFonts w:ascii="Lato" w:eastAsiaTheme="minorHAnsi" w:hAnsi="Lato"/>
          <w:sz w:val="20"/>
          <w:szCs w:val="20"/>
        </w:rPr>
        <w:t>MODUŁ I</w:t>
      </w:r>
      <w:r w:rsidR="00841813">
        <w:rPr>
          <w:rFonts w:ascii="Lato" w:eastAsiaTheme="minorHAnsi" w:hAnsi="Lato"/>
          <w:sz w:val="20"/>
          <w:szCs w:val="20"/>
        </w:rPr>
        <w:t xml:space="preserve"> -  uchwała</w:t>
      </w:r>
      <w:r w:rsidRPr="004B2F4A">
        <w:rPr>
          <w:rFonts w:ascii="Lato" w:eastAsiaTheme="minorHAnsi" w:hAnsi="Lato"/>
          <w:sz w:val="20"/>
          <w:szCs w:val="20"/>
        </w:rPr>
        <w:t xml:space="preserve"> na podstawie art. 50 ust. 6, 6a i 6b ustawy z dnia 12 marca 2004 r. </w:t>
      </w:r>
      <w:r w:rsidR="00841813">
        <w:rPr>
          <w:rFonts w:ascii="Lato" w:eastAsiaTheme="minorHAnsi" w:hAnsi="Lato"/>
          <w:sz w:val="20"/>
          <w:szCs w:val="20"/>
        </w:rPr>
        <w:t>o pomocy społecznej określająca</w:t>
      </w:r>
      <w:r w:rsidRPr="004B2F4A">
        <w:rPr>
          <w:rFonts w:ascii="Lato" w:eastAsiaTheme="minorHAnsi" w:hAnsi="Lato"/>
          <w:sz w:val="20"/>
          <w:szCs w:val="20"/>
        </w:rPr>
        <w:t xml:space="preserve"> szczegółowe warunki przyznawania usług sąsiedzkich, wymiar i zakres usług sąsiedzkich oraz sposób rozliczania wykonywania takich usług.</w:t>
      </w:r>
    </w:p>
    <w:p w14:paraId="344FEE46" w14:textId="08D014FC" w:rsidR="002727D6" w:rsidRDefault="00841813" w:rsidP="0038624F">
      <w:pPr>
        <w:autoSpaceDE w:val="0"/>
        <w:autoSpaceDN w:val="0"/>
        <w:adjustRightInd w:val="0"/>
        <w:spacing w:after="0"/>
        <w:jc w:val="both"/>
        <w:rPr>
          <w:rFonts w:ascii="Lato" w:eastAsiaTheme="minorHAnsi" w:hAnsi="Lato"/>
          <w:sz w:val="20"/>
          <w:szCs w:val="20"/>
        </w:rPr>
      </w:pPr>
      <w:r w:rsidRPr="00A97D39">
        <w:rPr>
          <w:rFonts w:ascii="Lato" w:eastAsiaTheme="minorHAnsi" w:hAnsi="Lato"/>
          <w:sz w:val="20"/>
          <w:szCs w:val="20"/>
        </w:rPr>
        <w:t>MODUŁ II - uchwała</w:t>
      </w:r>
      <w:r w:rsidR="004B2F4A" w:rsidRPr="00A97D39">
        <w:rPr>
          <w:rFonts w:ascii="Lato" w:eastAsiaTheme="minorHAnsi" w:hAnsi="Lato"/>
          <w:sz w:val="20"/>
          <w:szCs w:val="20"/>
        </w:rPr>
        <w:t xml:space="preserve"> </w:t>
      </w:r>
      <w:r w:rsidRPr="00A97D39">
        <w:rPr>
          <w:rFonts w:ascii="Lato" w:eastAsiaTheme="minorHAnsi" w:hAnsi="Lato"/>
          <w:sz w:val="20"/>
          <w:szCs w:val="20"/>
        </w:rPr>
        <w:t xml:space="preserve">o przyjęciu programu osłonowego </w:t>
      </w:r>
      <w:r w:rsidR="004B2F4A" w:rsidRPr="00A97D39">
        <w:rPr>
          <w:rFonts w:ascii="Lato" w:eastAsiaTheme="minorHAnsi" w:hAnsi="Lato"/>
          <w:sz w:val="20"/>
          <w:szCs w:val="20"/>
        </w:rPr>
        <w:t xml:space="preserve">na podstawie art. 17 ust. 2 pkt 4 ustawy z dnia 12 marca 2004 </w:t>
      </w:r>
      <w:r w:rsidRPr="00A97D39">
        <w:rPr>
          <w:rFonts w:ascii="Lato" w:eastAsiaTheme="minorHAnsi" w:hAnsi="Lato"/>
          <w:sz w:val="20"/>
          <w:szCs w:val="20"/>
        </w:rPr>
        <w:t>r. o pomocy społecznej dotyczącego</w:t>
      </w:r>
      <w:r w:rsidR="004B2F4A" w:rsidRPr="00A97D39">
        <w:rPr>
          <w:rFonts w:ascii="Lato" w:eastAsiaTheme="minorHAnsi" w:hAnsi="Lato"/>
          <w:sz w:val="20"/>
          <w:szCs w:val="20"/>
        </w:rPr>
        <w:t xml:space="preserve"> realizacji usług opiekuńczych poprzez dostęp do tzw. „opieki na odległość”.</w:t>
      </w:r>
    </w:p>
    <w:p w14:paraId="3F42C8C0" w14:textId="3A7ED61E" w:rsidR="0062281B" w:rsidRDefault="005860F7" w:rsidP="0038624F">
      <w:pPr>
        <w:autoSpaceDE w:val="0"/>
        <w:autoSpaceDN w:val="0"/>
        <w:adjustRightInd w:val="0"/>
        <w:spacing w:after="0"/>
        <w:jc w:val="both"/>
        <w:rPr>
          <w:rFonts w:ascii="Lato" w:eastAsiaTheme="minorHAnsi" w:hAnsi="Lato"/>
          <w:sz w:val="20"/>
          <w:szCs w:val="20"/>
        </w:rPr>
      </w:pPr>
      <w:r>
        <w:rPr>
          <w:rFonts w:ascii="Lato" w:eastAsiaTheme="minorHAnsi" w:hAnsi="Lato"/>
          <w:sz w:val="20"/>
          <w:szCs w:val="20"/>
        </w:rPr>
        <w:t>Gminy ubiegające</w:t>
      </w:r>
      <w:r w:rsidRPr="005860F7">
        <w:rPr>
          <w:rFonts w:ascii="Lato" w:eastAsiaTheme="minorHAnsi" w:hAnsi="Lato"/>
          <w:sz w:val="20"/>
          <w:szCs w:val="20"/>
        </w:rPr>
        <w:t xml:space="preserve"> się o środki fin</w:t>
      </w:r>
      <w:r>
        <w:rPr>
          <w:rFonts w:ascii="Lato" w:eastAsiaTheme="minorHAnsi" w:hAnsi="Lato"/>
          <w:sz w:val="20"/>
          <w:szCs w:val="20"/>
        </w:rPr>
        <w:t>ansowe na realizacje Modułu nr I, powinny</w:t>
      </w:r>
      <w:r w:rsidRPr="005860F7">
        <w:rPr>
          <w:rFonts w:ascii="Lato" w:eastAsiaTheme="minorHAnsi" w:hAnsi="Lato"/>
          <w:sz w:val="20"/>
          <w:szCs w:val="20"/>
        </w:rPr>
        <w:t xml:space="preserve"> być przynajmniej na etapie procedowania uchwały w tym zakresie. Nie jest możliwe realizowanie zad</w:t>
      </w:r>
      <w:r>
        <w:rPr>
          <w:rFonts w:ascii="Lato" w:eastAsiaTheme="minorHAnsi" w:hAnsi="Lato"/>
          <w:sz w:val="20"/>
          <w:szCs w:val="20"/>
        </w:rPr>
        <w:t>ania bez przyjęcia przedmiotowych uchwał</w:t>
      </w:r>
      <w:r w:rsidRPr="005860F7">
        <w:rPr>
          <w:rFonts w:ascii="Lato" w:eastAsiaTheme="minorHAnsi" w:hAnsi="Lato"/>
          <w:sz w:val="20"/>
          <w:szCs w:val="20"/>
        </w:rPr>
        <w:t>.</w:t>
      </w:r>
    </w:p>
    <w:p w14:paraId="4667DC20" w14:textId="77777777" w:rsidR="0062281B" w:rsidRDefault="0062281B" w:rsidP="0038624F">
      <w:pPr>
        <w:autoSpaceDE w:val="0"/>
        <w:autoSpaceDN w:val="0"/>
        <w:adjustRightInd w:val="0"/>
        <w:spacing w:after="0"/>
        <w:jc w:val="both"/>
        <w:rPr>
          <w:rFonts w:ascii="Lato" w:eastAsiaTheme="minorHAnsi" w:hAnsi="Lato"/>
          <w:sz w:val="20"/>
          <w:szCs w:val="20"/>
        </w:rPr>
      </w:pPr>
    </w:p>
    <w:p w14:paraId="7B5D5A12" w14:textId="52C97CD8" w:rsidR="00A63368" w:rsidRPr="0062281B" w:rsidRDefault="00AE6D64" w:rsidP="0038624F">
      <w:pPr>
        <w:pStyle w:val="Akapitzlist"/>
        <w:numPr>
          <w:ilvl w:val="0"/>
          <w:numId w:val="2"/>
        </w:numPr>
        <w:ind w:left="284" w:hanging="284"/>
        <w:rPr>
          <w:rFonts w:ascii="Lato" w:eastAsiaTheme="minorHAnsi" w:hAnsi="Lato"/>
          <w:bCs/>
          <w:color w:val="70AD47" w:themeColor="accent6"/>
          <w:sz w:val="20"/>
          <w:szCs w:val="20"/>
        </w:rPr>
      </w:pPr>
      <w:r w:rsidRPr="0038624F">
        <w:rPr>
          <w:rFonts w:ascii="Lato" w:hAnsi="Lato"/>
          <w:b/>
          <w:color w:val="70AD47" w:themeColor="accent6"/>
          <w:sz w:val="20"/>
          <w:szCs w:val="20"/>
        </w:rPr>
        <w:t xml:space="preserve">Czy gmina musi wnioskować </w:t>
      </w:r>
      <w:r w:rsidR="005151AC" w:rsidRPr="0038624F">
        <w:rPr>
          <w:rFonts w:ascii="Lato" w:hAnsi="Lato"/>
          <w:b/>
          <w:color w:val="70AD47" w:themeColor="accent6"/>
          <w:sz w:val="20"/>
          <w:szCs w:val="20"/>
        </w:rPr>
        <w:t xml:space="preserve">o środki na realizację dwóch </w:t>
      </w:r>
      <w:r w:rsidR="00EA186C" w:rsidRPr="0038624F">
        <w:rPr>
          <w:rFonts w:ascii="Lato" w:hAnsi="Lato"/>
          <w:b/>
          <w:color w:val="70AD47" w:themeColor="accent6"/>
          <w:sz w:val="20"/>
          <w:szCs w:val="20"/>
        </w:rPr>
        <w:t>M</w:t>
      </w:r>
      <w:r w:rsidR="005151AC" w:rsidRPr="0038624F">
        <w:rPr>
          <w:rFonts w:ascii="Lato" w:hAnsi="Lato"/>
          <w:b/>
          <w:color w:val="70AD47" w:themeColor="accent6"/>
          <w:sz w:val="20"/>
          <w:szCs w:val="20"/>
        </w:rPr>
        <w:t>odułów</w:t>
      </w:r>
      <w:r w:rsidRPr="0038624F">
        <w:rPr>
          <w:rFonts w:ascii="Lato" w:hAnsi="Lato"/>
          <w:b/>
          <w:color w:val="70AD47" w:themeColor="accent6"/>
          <w:sz w:val="20"/>
          <w:szCs w:val="20"/>
        </w:rPr>
        <w:t>?</w:t>
      </w:r>
    </w:p>
    <w:p w14:paraId="47556411" w14:textId="7C9E4005" w:rsidR="00E320EF" w:rsidRPr="00E71884" w:rsidRDefault="00AE6D64" w:rsidP="0038624F">
      <w:pPr>
        <w:pStyle w:val="Default"/>
        <w:spacing w:line="276" w:lineRule="auto"/>
        <w:jc w:val="both"/>
        <w:rPr>
          <w:rFonts w:ascii="Lato" w:hAnsi="Lato" w:cs="Times New Roman"/>
          <w:color w:val="auto"/>
          <w:sz w:val="20"/>
          <w:szCs w:val="20"/>
        </w:rPr>
      </w:pPr>
      <w:r w:rsidRPr="00E71884">
        <w:rPr>
          <w:rFonts w:ascii="Lato" w:hAnsi="Lato" w:cs="Times New Roman"/>
          <w:color w:val="auto"/>
          <w:sz w:val="20"/>
          <w:szCs w:val="20"/>
        </w:rPr>
        <w:t xml:space="preserve">Gmina może </w:t>
      </w:r>
      <w:r w:rsidR="00E320EF" w:rsidRPr="00E71884">
        <w:rPr>
          <w:rFonts w:ascii="Lato" w:hAnsi="Lato" w:cs="Times New Roman"/>
          <w:color w:val="auto"/>
          <w:sz w:val="20"/>
          <w:szCs w:val="20"/>
        </w:rPr>
        <w:t>wnioskować o środki</w:t>
      </w:r>
      <w:r w:rsidR="00841813">
        <w:rPr>
          <w:rFonts w:ascii="Lato" w:hAnsi="Lato" w:cs="Times New Roman"/>
          <w:color w:val="auto"/>
          <w:sz w:val="20"/>
          <w:szCs w:val="20"/>
        </w:rPr>
        <w:t xml:space="preserve"> na realizację zarówno jednego </w:t>
      </w:r>
      <w:r w:rsidR="00A97D39">
        <w:rPr>
          <w:rFonts w:ascii="Lato" w:hAnsi="Lato" w:cs="Times New Roman"/>
          <w:color w:val="auto"/>
          <w:sz w:val="20"/>
          <w:szCs w:val="20"/>
        </w:rPr>
        <w:t xml:space="preserve">z </w:t>
      </w:r>
      <w:r w:rsidR="00841813">
        <w:rPr>
          <w:rFonts w:ascii="Lato" w:hAnsi="Lato" w:cs="Times New Roman"/>
          <w:color w:val="auto"/>
          <w:sz w:val="20"/>
          <w:szCs w:val="20"/>
        </w:rPr>
        <w:t>M</w:t>
      </w:r>
      <w:r w:rsidR="00E320EF" w:rsidRPr="00E71884">
        <w:rPr>
          <w:rFonts w:ascii="Lato" w:hAnsi="Lato" w:cs="Times New Roman"/>
          <w:color w:val="auto"/>
          <w:sz w:val="20"/>
          <w:szCs w:val="20"/>
        </w:rPr>
        <w:t>oduł</w:t>
      </w:r>
      <w:r w:rsidR="00A97D39">
        <w:rPr>
          <w:rFonts w:ascii="Lato" w:hAnsi="Lato" w:cs="Times New Roman"/>
          <w:color w:val="auto"/>
          <w:sz w:val="20"/>
          <w:szCs w:val="20"/>
        </w:rPr>
        <w:t>ów</w:t>
      </w:r>
      <w:r w:rsidR="00E320EF" w:rsidRPr="00E71884">
        <w:rPr>
          <w:rFonts w:ascii="Lato" w:hAnsi="Lato" w:cs="Times New Roman"/>
          <w:color w:val="auto"/>
          <w:sz w:val="20"/>
          <w:szCs w:val="20"/>
        </w:rPr>
        <w:t xml:space="preserve">, jak i </w:t>
      </w:r>
      <w:r w:rsidR="00A97D39">
        <w:rPr>
          <w:rFonts w:ascii="Lato" w:hAnsi="Lato" w:cs="Times New Roman"/>
          <w:color w:val="auto"/>
          <w:sz w:val="20"/>
          <w:szCs w:val="20"/>
        </w:rPr>
        <w:t>obu</w:t>
      </w:r>
      <w:r w:rsidR="00E320EF" w:rsidRPr="00E71884">
        <w:rPr>
          <w:rFonts w:ascii="Lato" w:hAnsi="Lato" w:cs="Times New Roman"/>
          <w:color w:val="auto"/>
          <w:sz w:val="20"/>
          <w:szCs w:val="20"/>
        </w:rPr>
        <w:t xml:space="preserve">. </w:t>
      </w:r>
    </w:p>
    <w:p w14:paraId="31ECC003" w14:textId="77777777" w:rsidR="00813370" w:rsidRPr="00E71884" w:rsidRDefault="00813370" w:rsidP="0038624F">
      <w:pPr>
        <w:pStyle w:val="Default"/>
        <w:spacing w:line="276" w:lineRule="auto"/>
        <w:jc w:val="both"/>
        <w:rPr>
          <w:rFonts w:ascii="Lato" w:hAnsi="Lato" w:cs="Times New Roman"/>
          <w:color w:val="auto"/>
          <w:sz w:val="20"/>
          <w:szCs w:val="20"/>
        </w:rPr>
      </w:pPr>
    </w:p>
    <w:p w14:paraId="628EF2C7" w14:textId="77777777" w:rsidR="00B8035E" w:rsidRPr="00E71884" w:rsidRDefault="00B8035E" w:rsidP="0038624F">
      <w:pPr>
        <w:pStyle w:val="Akapitzlist"/>
        <w:numPr>
          <w:ilvl w:val="0"/>
          <w:numId w:val="2"/>
        </w:numPr>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t xml:space="preserve">Jakie są terminy przystąpienia do programu? </w:t>
      </w:r>
    </w:p>
    <w:p w14:paraId="2104A545" w14:textId="77777777" w:rsidR="00933174" w:rsidRPr="00E71884" w:rsidRDefault="00C82496" w:rsidP="0038624F">
      <w:pPr>
        <w:spacing w:after="0"/>
        <w:jc w:val="both"/>
        <w:rPr>
          <w:rFonts w:ascii="Lato" w:eastAsiaTheme="minorHAnsi" w:hAnsi="Lato"/>
          <w:sz w:val="20"/>
          <w:szCs w:val="20"/>
        </w:rPr>
      </w:pPr>
      <w:r w:rsidRPr="00E71884">
        <w:rPr>
          <w:rFonts w:ascii="Lato" w:eastAsiaTheme="minorHAnsi" w:hAnsi="Lato"/>
          <w:sz w:val="20"/>
          <w:szCs w:val="20"/>
        </w:rPr>
        <w:t>Zapotrzebowanie</w:t>
      </w:r>
      <w:r w:rsidR="00813370" w:rsidRPr="00E71884">
        <w:rPr>
          <w:rFonts w:ascii="Lato" w:eastAsiaTheme="minorHAnsi" w:hAnsi="Lato"/>
          <w:sz w:val="20"/>
          <w:szCs w:val="20"/>
        </w:rPr>
        <w:t xml:space="preserve"> na środki finansowe będ</w:t>
      </w:r>
      <w:r w:rsidRPr="00E71884">
        <w:rPr>
          <w:rFonts w:ascii="Lato" w:eastAsiaTheme="minorHAnsi" w:hAnsi="Lato"/>
          <w:sz w:val="20"/>
          <w:szCs w:val="20"/>
        </w:rPr>
        <w:t>zie</w:t>
      </w:r>
      <w:r w:rsidR="00933174" w:rsidRPr="00E71884">
        <w:rPr>
          <w:rFonts w:ascii="Lato" w:eastAsiaTheme="minorHAnsi" w:hAnsi="Lato"/>
          <w:sz w:val="20"/>
          <w:szCs w:val="20"/>
        </w:rPr>
        <w:t xml:space="preserve"> zbierane </w:t>
      </w:r>
      <w:r w:rsidR="00D51BB2" w:rsidRPr="00E71884">
        <w:rPr>
          <w:rFonts w:ascii="Lato" w:eastAsiaTheme="minorHAnsi" w:hAnsi="Lato"/>
          <w:sz w:val="20"/>
          <w:szCs w:val="20"/>
        </w:rPr>
        <w:t>raz</w:t>
      </w:r>
      <w:r w:rsidR="00933174" w:rsidRPr="00E71884">
        <w:rPr>
          <w:rFonts w:ascii="Lato" w:eastAsiaTheme="minorHAnsi" w:hAnsi="Lato"/>
          <w:sz w:val="20"/>
          <w:szCs w:val="20"/>
        </w:rPr>
        <w:t xml:space="preserve"> </w:t>
      </w:r>
      <w:r w:rsidRPr="00E71884">
        <w:rPr>
          <w:rFonts w:ascii="Lato" w:eastAsiaTheme="minorHAnsi" w:hAnsi="Lato"/>
          <w:sz w:val="20"/>
          <w:szCs w:val="20"/>
        </w:rPr>
        <w:t>w roku</w:t>
      </w:r>
      <w:r w:rsidR="00933174" w:rsidRPr="00E71884">
        <w:rPr>
          <w:rFonts w:ascii="Lato" w:eastAsiaTheme="minorHAnsi" w:hAnsi="Lato"/>
          <w:sz w:val="20"/>
          <w:szCs w:val="20"/>
        </w:rPr>
        <w:t xml:space="preserve">, z zachowaniem przyznanego limitu dla danego województwa. </w:t>
      </w:r>
    </w:p>
    <w:p w14:paraId="4A450DE6" w14:textId="4E4D9B15" w:rsidR="00933174" w:rsidRPr="00E71884" w:rsidRDefault="00933174" w:rsidP="0038624F">
      <w:pPr>
        <w:spacing w:after="0"/>
        <w:jc w:val="both"/>
        <w:rPr>
          <w:rFonts w:ascii="Lato" w:eastAsiaTheme="minorHAnsi" w:hAnsi="Lato"/>
          <w:sz w:val="20"/>
          <w:szCs w:val="20"/>
        </w:rPr>
      </w:pPr>
      <w:r w:rsidRPr="00E71884">
        <w:rPr>
          <w:rFonts w:ascii="Lato" w:eastAsiaTheme="minorHAnsi" w:hAnsi="Lato"/>
          <w:sz w:val="20"/>
          <w:szCs w:val="20"/>
        </w:rPr>
        <w:t xml:space="preserve">Wojewodowie zobligowani </w:t>
      </w:r>
      <w:r w:rsidR="00841813" w:rsidRPr="00E71884">
        <w:rPr>
          <w:rFonts w:ascii="Lato" w:eastAsiaTheme="minorHAnsi" w:hAnsi="Lato"/>
          <w:sz w:val="20"/>
          <w:szCs w:val="20"/>
        </w:rPr>
        <w:t xml:space="preserve">są </w:t>
      </w:r>
      <w:r w:rsidRPr="00E71884">
        <w:rPr>
          <w:rFonts w:ascii="Lato" w:eastAsiaTheme="minorHAnsi" w:hAnsi="Lato"/>
          <w:sz w:val="20"/>
          <w:szCs w:val="20"/>
        </w:rPr>
        <w:t xml:space="preserve">do przekazania do </w:t>
      </w:r>
      <w:r w:rsidR="00D51BB2" w:rsidRPr="00E71884">
        <w:rPr>
          <w:rFonts w:ascii="Lato" w:eastAsiaTheme="minorHAnsi" w:hAnsi="Lato"/>
          <w:sz w:val="20"/>
          <w:szCs w:val="20"/>
        </w:rPr>
        <w:t>Ministra</w:t>
      </w:r>
      <w:r w:rsidR="00E82C4E" w:rsidRPr="00E71884">
        <w:rPr>
          <w:rFonts w:ascii="Lato" w:eastAsiaTheme="minorHAnsi" w:hAnsi="Lato"/>
          <w:sz w:val="20"/>
          <w:szCs w:val="20"/>
        </w:rPr>
        <w:t xml:space="preserve"> Rodziny</w:t>
      </w:r>
      <w:r w:rsidR="00841813">
        <w:rPr>
          <w:rFonts w:ascii="Lato" w:eastAsiaTheme="minorHAnsi" w:hAnsi="Lato"/>
          <w:sz w:val="20"/>
          <w:szCs w:val="20"/>
        </w:rPr>
        <w:t>,  Pracy</w:t>
      </w:r>
      <w:r w:rsidR="00E82C4E" w:rsidRPr="00E71884">
        <w:rPr>
          <w:rFonts w:ascii="Lato" w:eastAsiaTheme="minorHAnsi" w:hAnsi="Lato"/>
          <w:sz w:val="20"/>
          <w:szCs w:val="20"/>
        </w:rPr>
        <w:t xml:space="preserve"> </w:t>
      </w:r>
      <w:r w:rsidR="00841813">
        <w:rPr>
          <w:rFonts w:ascii="Lato" w:eastAsiaTheme="minorHAnsi" w:hAnsi="Lato"/>
          <w:sz w:val="20"/>
          <w:szCs w:val="20"/>
        </w:rPr>
        <w:t>i Polityki Społecznej zbiorczego</w:t>
      </w:r>
      <w:r w:rsidR="00E82C4E" w:rsidRPr="00E71884">
        <w:rPr>
          <w:rFonts w:ascii="Lato" w:eastAsiaTheme="minorHAnsi" w:hAnsi="Lato"/>
          <w:sz w:val="20"/>
          <w:szCs w:val="20"/>
        </w:rPr>
        <w:t xml:space="preserve"> </w:t>
      </w:r>
      <w:r w:rsidR="00841813">
        <w:rPr>
          <w:rFonts w:ascii="Lato" w:eastAsiaTheme="minorHAnsi" w:hAnsi="Lato"/>
          <w:sz w:val="20"/>
          <w:szCs w:val="20"/>
        </w:rPr>
        <w:t>zapotrzebowania</w:t>
      </w:r>
      <w:r w:rsidRPr="00E71884">
        <w:rPr>
          <w:rFonts w:ascii="Lato" w:eastAsiaTheme="minorHAnsi" w:hAnsi="Lato"/>
          <w:sz w:val="20"/>
          <w:szCs w:val="20"/>
        </w:rPr>
        <w:t xml:space="preserve"> g</w:t>
      </w:r>
      <w:r w:rsidR="00D51BB2" w:rsidRPr="00E71884">
        <w:rPr>
          <w:rFonts w:ascii="Lato" w:eastAsiaTheme="minorHAnsi" w:hAnsi="Lato"/>
          <w:sz w:val="20"/>
          <w:szCs w:val="20"/>
        </w:rPr>
        <w:t>min z poszczególnych województw w terminie do</w:t>
      </w:r>
      <w:r w:rsidRPr="00E71884">
        <w:rPr>
          <w:rFonts w:ascii="Lato" w:eastAsiaTheme="minorHAnsi" w:hAnsi="Lato"/>
          <w:sz w:val="20"/>
          <w:szCs w:val="20"/>
        </w:rPr>
        <w:t xml:space="preserve"> </w:t>
      </w:r>
      <w:r w:rsidR="00263624" w:rsidRPr="00B9072A">
        <w:rPr>
          <w:rFonts w:ascii="Lato" w:eastAsiaTheme="minorHAnsi" w:hAnsi="Lato"/>
          <w:sz w:val="20"/>
          <w:szCs w:val="20"/>
        </w:rPr>
        <w:t>29</w:t>
      </w:r>
      <w:r w:rsidR="00583800" w:rsidRPr="00B9072A">
        <w:rPr>
          <w:rFonts w:ascii="Lato" w:eastAsiaTheme="minorHAnsi" w:hAnsi="Lato"/>
          <w:sz w:val="20"/>
          <w:szCs w:val="20"/>
        </w:rPr>
        <w:t xml:space="preserve"> lutego 202</w:t>
      </w:r>
      <w:r w:rsidR="00841813" w:rsidRPr="00B9072A">
        <w:rPr>
          <w:rFonts w:ascii="Lato" w:eastAsiaTheme="minorHAnsi" w:hAnsi="Lato"/>
          <w:sz w:val="20"/>
          <w:szCs w:val="20"/>
        </w:rPr>
        <w:t>4</w:t>
      </w:r>
      <w:r w:rsidR="00583800" w:rsidRPr="00B9072A">
        <w:rPr>
          <w:rFonts w:ascii="Lato" w:eastAsiaTheme="minorHAnsi" w:hAnsi="Lato"/>
          <w:sz w:val="20"/>
          <w:szCs w:val="20"/>
        </w:rPr>
        <w:t xml:space="preserve"> r</w:t>
      </w:r>
      <w:r w:rsidR="00583800" w:rsidRPr="00E71884">
        <w:rPr>
          <w:rFonts w:ascii="Lato" w:eastAsiaTheme="minorHAnsi" w:hAnsi="Lato"/>
          <w:sz w:val="20"/>
          <w:szCs w:val="20"/>
        </w:rPr>
        <w:t>.</w:t>
      </w:r>
      <w:r w:rsidRPr="00E71884">
        <w:rPr>
          <w:rFonts w:ascii="Lato" w:eastAsiaTheme="minorHAnsi" w:hAnsi="Lato"/>
          <w:sz w:val="20"/>
          <w:szCs w:val="20"/>
        </w:rPr>
        <w:t xml:space="preserve"> </w:t>
      </w:r>
    </w:p>
    <w:p w14:paraId="5633157B" w14:textId="77777777" w:rsidR="00933174" w:rsidRPr="00E71884" w:rsidRDefault="00B17D53" w:rsidP="0038624F">
      <w:pPr>
        <w:spacing w:after="0"/>
        <w:jc w:val="both"/>
        <w:rPr>
          <w:rFonts w:ascii="Lato" w:eastAsiaTheme="minorHAnsi" w:hAnsi="Lato"/>
          <w:sz w:val="20"/>
          <w:szCs w:val="20"/>
        </w:rPr>
      </w:pPr>
      <w:r w:rsidRPr="00E71884">
        <w:rPr>
          <w:rFonts w:ascii="Lato" w:eastAsiaTheme="minorHAnsi" w:hAnsi="Lato"/>
          <w:sz w:val="20"/>
          <w:szCs w:val="20"/>
        </w:rPr>
        <w:t xml:space="preserve">Wojewodowie zobowiązani </w:t>
      </w:r>
      <w:r w:rsidR="009B46C9" w:rsidRPr="00E71884">
        <w:rPr>
          <w:rFonts w:ascii="Lato" w:eastAsiaTheme="minorHAnsi" w:hAnsi="Lato"/>
          <w:sz w:val="20"/>
          <w:szCs w:val="20"/>
        </w:rPr>
        <w:t xml:space="preserve">są </w:t>
      </w:r>
      <w:r w:rsidR="00D51BB2" w:rsidRPr="00E71884">
        <w:rPr>
          <w:rFonts w:ascii="Lato" w:eastAsiaTheme="minorHAnsi" w:hAnsi="Lato"/>
          <w:sz w:val="20"/>
          <w:szCs w:val="20"/>
        </w:rPr>
        <w:t xml:space="preserve">także </w:t>
      </w:r>
      <w:r w:rsidRPr="00E71884">
        <w:rPr>
          <w:rFonts w:ascii="Lato" w:eastAsiaTheme="minorHAnsi" w:hAnsi="Lato"/>
          <w:sz w:val="20"/>
          <w:szCs w:val="20"/>
        </w:rPr>
        <w:t>do zebrania</w:t>
      </w:r>
      <w:r w:rsidR="009B46C9" w:rsidRPr="00E71884">
        <w:rPr>
          <w:rFonts w:ascii="Lato" w:eastAsiaTheme="minorHAnsi" w:hAnsi="Lato"/>
          <w:sz w:val="20"/>
          <w:szCs w:val="20"/>
        </w:rPr>
        <w:t>,</w:t>
      </w:r>
      <w:r w:rsidRPr="00E71884">
        <w:rPr>
          <w:rFonts w:ascii="Lato" w:eastAsiaTheme="minorHAnsi" w:hAnsi="Lato"/>
          <w:sz w:val="20"/>
          <w:szCs w:val="20"/>
        </w:rPr>
        <w:t xml:space="preserve"> odpowiednio wcześniej</w:t>
      </w:r>
      <w:r w:rsidR="009B46C9" w:rsidRPr="00E71884">
        <w:rPr>
          <w:rFonts w:ascii="Lato" w:eastAsiaTheme="minorHAnsi" w:hAnsi="Lato"/>
          <w:sz w:val="20"/>
          <w:szCs w:val="20"/>
        </w:rPr>
        <w:t>,</w:t>
      </w:r>
      <w:r w:rsidRPr="00E71884">
        <w:rPr>
          <w:rFonts w:ascii="Lato" w:eastAsiaTheme="minorHAnsi" w:hAnsi="Lato"/>
          <w:sz w:val="20"/>
          <w:szCs w:val="20"/>
        </w:rPr>
        <w:t xml:space="preserve"> </w:t>
      </w:r>
      <w:r w:rsidR="00933174" w:rsidRPr="00E71884">
        <w:rPr>
          <w:rFonts w:ascii="Lato" w:eastAsiaTheme="minorHAnsi" w:hAnsi="Lato"/>
          <w:sz w:val="20"/>
          <w:szCs w:val="20"/>
        </w:rPr>
        <w:t>zapotrzebowania od jednostek gminnych.</w:t>
      </w:r>
    </w:p>
    <w:p w14:paraId="00CC033A" w14:textId="77777777" w:rsidR="00B8035E" w:rsidRPr="00E71884" w:rsidRDefault="002727D6" w:rsidP="0038624F">
      <w:pPr>
        <w:pStyle w:val="Akapitzlist"/>
        <w:spacing w:line="276" w:lineRule="auto"/>
        <w:ind w:left="0"/>
        <w:jc w:val="both"/>
        <w:rPr>
          <w:rFonts w:ascii="Lato" w:hAnsi="Lato"/>
          <w:sz w:val="20"/>
          <w:szCs w:val="20"/>
        </w:rPr>
      </w:pPr>
      <w:r w:rsidRPr="00E71884">
        <w:rPr>
          <w:rFonts w:ascii="Lato" w:hAnsi="Lato"/>
          <w:sz w:val="20"/>
          <w:szCs w:val="20"/>
        </w:rPr>
        <w:t>Wojewodowie zobligowani</w:t>
      </w:r>
      <w:r w:rsidR="00B8035E" w:rsidRPr="00E71884">
        <w:rPr>
          <w:rFonts w:ascii="Lato" w:hAnsi="Lato"/>
          <w:sz w:val="20"/>
          <w:szCs w:val="20"/>
        </w:rPr>
        <w:t xml:space="preserve"> </w:t>
      </w:r>
      <w:r w:rsidR="009B46C9" w:rsidRPr="00E71884">
        <w:rPr>
          <w:rFonts w:ascii="Lato" w:hAnsi="Lato"/>
          <w:sz w:val="20"/>
          <w:szCs w:val="20"/>
        </w:rPr>
        <w:t xml:space="preserve">są </w:t>
      </w:r>
      <w:r w:rsidR="00B8035E" w:rsidRPr="00E71884">
        <w:rPr>
          <w:rFonts w:ascii="Lato" w:hAnsi="Lato"/>
          <w:sz w:val="20"/>
          <w:szCs w:val="20"/>
        </w:rPr>
        <w:t xml:space="preserve">do przekazania </w:t>
      </w:r>
      <w:r w:rsidRPr="00E71884">
        <w:rPr>
          <w:rFonts w:ascii="Lato" w:hAnsi="Lato"/>
          <w:sz w:val="20"/>
          <w:szCs w:val="20"/>
        </w:rPr>
        <w:t>wszystkim gminom</w:t>
      </w:r>
      <w:r w:rsidR="00B8035E" w:rsidRPr="00E71884">
        <w:rPr>
          <w:rFonts w:ascii="Lato" w:hAnsi="Lato"/>
          <w:sz w:val="20"/>
          <w:szCs w:val="20"/>
        </w:rPr>
        <w:t xml:space="preserve"> z terenu województwa informacji o możliwości ubiegania się o środki wraz ze wskazaniem terminów aplikow</w:t>
      </w:r>
      <w:r w:rsidRPr="00E71884">
        <w:rPr>
          <w:rFonts w:ascii="Lato" w:hAnsi="Lato"/>
          <w:sz w:val="20"/>
          <w:szCs w:val="20"/>
        </w:rPr>
        <w:t>ania o nie</w:t>
      </w:r>
      <w:r w:rsidR="00B8035E" w:rsidRPr="00E71884">
        <w:rPr>
          <w:rFonts w:ascii="Lato" w:hAnsi="Lato"/>
          <w:sz w:val="20"/>
          <w:szCs w:val="20"/>
        </w:rPr>
        <w:t>.</w:t>
      </w:r>
    </w:p>
    <w:p w14:paraId="2DA47EFF" w14:textId="77777777" w:rsidR="00C82496" w:rsidRPr="00E71884" w:rsidRDefault="00C82496" w:rsidP="0038624F">
      <w:pPr>
        <w:pStyle w:val="Akapitzlist"/>
        <w:spacing w:line="276" w:lineRule="auto"/>
        <w:ind w:left="0"/>
        <w:jc w:val="both"/>
        <w:rPr>
          <w:rFonts w:ascii="Lato" w:hAnsi="Lato"/>
          <w:b/>
          <w:sz w:val="20"/>
          <w:szCs w:val="20"/>
        </w:rPr>
      </w:pPr>
    </w:p>
    <w:p w14:paraId="1AA8B596" w14:textId="77777777" w:rsidR="00B8035E" w:rsidRPr="00E71884" w:rsidRDefault="00B8035E" w:rsidP="0038624F">
      <w:pPr>
        <w:pStyle w:val="Akapitzlist"/>
        <w:numPr>
          <w:ilvl w:val="0"/>
          <w:numId w:val="2"/>
        </w:numPr>
        <w:spacing w:line="276" w:lineRule="auto"/>
        <w:ind w:left="284" w:hanging="284"/>
        <w:jc w:val="both"/>
        <w:rPr>
          <w:rFonts w:ascii="Lato" w:hAnsi="Lato"/>
          <w:b/>
          <w:color w:val="70AD47" w:themeColor="accent6"/>
          <w:sz w:val="20"/>
          <w:szCs w:val="20"/>
        </w:rPr>
      </w:pPr>
      <w:r w:rsidRPr="00E71884">
        <w:rPr>
          <w:rFonts w:ascii="Lato" w:hAnsi="Lato"/>
          <w:b/>
          <w:color w:val="70AD47" w:themeColor="accent6"/>
          <w:sz w:val="20"/>
          <w:szCs w:val="20"/>
        </w:rPr>
        <w:t xml:space="preserve">W jaki sposób wojewoda powinien promować </w:t>
      </w:r>
      <w:r w:rsidR="00B15DB0" w:rsidRPr="00E71884">
        <w:rPr>
          <w:rFonts w:ascii="Lato" w:hAnsi="Lato"/>
          <w:b/>
          <w:color w:val="70AD47" w:themeColor="accent6"/>
          <w:sz w:val="20"/>
          <w:szCs w:val="20"/>
        </w:rPr>
        <w:t xml:space="preserve">założenia programu </w:t>
      </w:r>
      <w:r w:rsidRPr="00E71884">
        <w:rPr>
          <w:rFonts w:ascii="Lato" w:hAnsi="Lato"/>
          <w:b/>
          <w:color w:val="70AD47" w:themeColor="accent6"/>
          <w:sz w:val="20"/>
          <w:szCs w:val="20"/>
        </w:rPr>
        <w:t>wśród jednostek samorządu t</w:t>
      </w:r>
      <w:r w:rsidR="002727D6" w:rsidRPr="00E71884">
        <w:rPr>
          <w:rFonts w:ascii="Lato" w:hAnsi="Lato"/>
          <w:b/>
          <w:color w:val="70AD47" w:themeColor="accent6"/>
          <w:sz w:val="20"/>
          <w:szCs w:val="20"/>
        </w:rPr>
        <w:t>erytorialnego?</w:t>
      </w:r>
      <w:r w:rsidRPr="00E71884">
        <w:rPr>
          <w:rFonts w:ascii="Lato" w:hAnsi="Lato"/>
          <w:b/>
          <w:color w:val="70AD47" w:themeColor="accent6"/>
          <w:sz w:val="20"/>
          <w:szCs w:val="20"/>
        </w:rPr>
        <w:t xml:space="preserve"> </w:t>
      </w:r>
    </w:p>
    <w:p w14:paraId="554AFC44" w14:textId="77777777" w:rsidR="009A7CD6" w:rsidRPr="00065966" w:rsidRDefault="00B8035E" w:rsidP="0038624F">
      <w:pPr>
        <w:pStyle w:val="Akapitzlist"/>
        <w:spacing w:line="276" w:lineRule="auto"/>
        <w:ind w:left="0"/>
        <w:jc w:val="both"/>
        <w:rPr>
          <w:rFonts w:ascii="Lato" w:hAnsi="Lato"/>
          <w:sz w:val="20"/>
          <w:szCs w:val="20"/>
        </w:rPr>
      </w:pPr>
      <w:r w:rsidRPr="00E71884">
        <w:rPr>
          <w:rFonts w:ascii="Lato" w:hAnsi="Lato"/>
          <w:sz w:val="20"/>
          <w:szCs w:val="20"/>
        </w:rPr>
        <w:t xml:space="preserve">Wybór </w:t>
      </w:r>
      <w:r w:rsidR="009B46C9" w:rsidRPr="00E71884">
        <w:rPr>
          <w:rFonts w:ascii="Lato" w:hAnsi="Lato"/>
          <w:sz w:val="20"/>
          <w:szCs w:val="20"/>
        </w:rPr>
        <w:t>sposobu</w:t>
      </w:r>
      <w:r w:rsidRPr="00E71884">
        <w:rPr>
          <w:rFonts w:ascii="Lato" w:hAnsi="Lato"/>
          <w:sz w:val="20"/>
          <w:szCs w:val="20"/>
        </w:rPr>
        <w:t xml:space="preserve"> promowania </w:t>
      </w:r>
      <w:r w:rsidR="002727D6" w:rsidRPr="00E71884">
        <w:rPr>
          <w:rFonts w:ascii="Lato" w:hAnsi="Lato"/>
          <w:sz w:val="20"/>
          <w:szCs w:val="20"/>
        </w:rPr>
        <w:t>programu</w:t>
      </w:r>
      <w:r w:rsidRPr="00E71884">
        <w:rPr>
          <w:rFonts w:ascii="Lato" w:hAnsi="Lato"/>
          <w:sz w:val="20"/>
          <w:szCs w:val="20"/>
        </w:rPr>
        <w:t xml:space="preserve"> zależny jest od możliwości oraz decyzji wojewodów (mogą to być np. informacje/pisma/informatory przekazywane do jednostek samorządu teryto</w:t>
      </w:r>
      <w:r w:rsidR="009B46C9" w:rsidRPr="00E71884">
        <w:rPr>
          <w:rFonts w:ascii="Lato" w:hAnsi="Lato"/>
          <w:sz w:val="20"/>
          <w:szCs w:val="20"/>
        </w:rPr>
        <w:t>rialnego, ale również informowanie</w:t>
      </w:r>
      <w:r w:rsidRPr="00E71884">
        <w:rPr>
          <w:rFonts w:ascii="Lato" w:hAnsi="Lato"/>
          <w:sz w:val="20"/>
          <w:szCs w:val="20"/>
        </w:rPr>
        <w:t xml:space="preserve"> </w:t>
      </w:r>
      <w:r w:rsidR="009B46C9" w:rsidRPr="00E71884">
        <w:rPr>
          <w:rFonts w:ascii="Lato" w:hAnsi="Lato"/>
          <w:sz w:val="20"/>
          <w:szCs w:val="20"/>
        </w:rPr>
        <w:t>o możliwości przystąpienia do programu</w:t>
      </w:r>
      <w:r w:rsidRPr="00E71884">
        <w:rPr>
          <w:rFonts w:ascii="Lato" w:hAnsi="Lato"/>
          <w:sz w:val="20"/>
          <w:szCs w:val="20"/>
        </w:rPr>
        <w:t xml:space="preserve"> przekazywane </w:t>
      </w:r>
      <w:r w:rsidR="002727D6" w:rsidRPr="00E71884">
        <w:rPr>
          <w:rFonts w:ascii="Lato" w:hAnsi="Lato"/>
          <w:sz w:val="20"/>
          <w:szCs w:val="20"/>
        </w:rPr>
        <w:t>podczas różnego rodzaju</w:t>
      </w:r>
      <w:r w:rsidRPr="00E71884">
        <w:rPr>
          <w:rFonts w:ascii="Lato" w:hAnsi="Lato"/>
          <w:sz w:val="20"/>
          <w:szCs w:val="20"/>
        </w:rPr>
        <w:t xml:space="preserve"> spotkań, takich jak: konferencje czy narady, których uczestnikami będą przedstawiciele jednostek samorządu terytorialnego). </w:t>
      </w:r>
    </w:p>
    <w:p w14:paraId="77A9BE18" w14:textId="77777777" w:rsidR="002E49E1" w:rsidRPr="00B15DB0" w:rsidRDefault="002E49E1" w:rsidP="0038624F">
      <w:pPr>
        <w:spacing w:after="0"/>
        <w:contextualSpacing/>
        <w:jc w:val="both"/>
        <w:rPr>
          <w:rFonts w:ascii="Lato" w:hAnsi="Lato"/>
          <w:sz w:val="20"/>
          <w:szCs w:val="20"/>
        </w:rPr>
      </w:pPr>
    </w:p>
    <w:p w14:paraId="45EEA66A" w14:textId="77777777" w:rsidR="000D547E" w:rsidRPr="00B15DB0" w:rsidRDefault="00826CFF" w:rsidP="0038624F">
      <w:pPr>
        <w:pStyle w:val="Akapitzlist"/>
        <w:numPr>
          <w:ilvl w:val="0"/>
          <w:numId w:val="2"/>
        </w:numPr>
        <w:spacing w:line="276" w:lineRule="auto"/>
        <w:ind w:left="284" w:hanging="284"/>
        <w:jc w:val="both"/>
        <w:rPr>
          <w:rFonts w:ascii="Lato" w:hAnsi="Lato"/>
          <w:b/>
          <w:color w:val="70AD47" w:themeColor="accent6"/>
          <w:sz w:val="20"/>
          <w:szCs w:val="20"/>
        </w:rPr>
      </w:pPr>
      <w:r w:rsidRPr="00B15DB0">
        <w:rPr>
          <w:rFonts w:ascii="Lato" w:hAnsi="Lato"/>
          <w:b/>
          <w:color w:val="70AD47" w:themeColor="accent6"/>
          <w:sz w:val="20"/>
          <w:szCs w:val="20"/>
        </w:rPr>
        <w:t>Czy gmina, przystępując do realizacji programu, zobligowana jest do zabezpieczenia wkładu własnego?</w:t>
      </w:r>
    </w:p>
    <w:p w14:paraId="6F73088C" w14:textId="628E2340" w:rsidR="00826CFF" w:rsidRDefault="00935683" w:rsidP="0038624F">
      <w:pPr>
        <w:spacing w:after="0"/>
        <w:jc w:val="both"/>
        <w:rPr>
          <w:rFonts w:ascii="Lato" w:eastAsia="Times New Roman" w:hAnsi="Lato"/>
          <w:sz w:val="20"/>
          <w:szCs w:val="20"/>
          <w:lang w:eastAsia="pl-PL"/>
        </w:rPr>
      </w:pPr>
      <w:r w:rsidRPr="00B15DB0">
        <w:rPr>
          <w:rFonts w:ascii="Lato" w:eastAsia="Times New Roman" w:hAnsi="Lato"/>
          <w:sz w:val="20"/>
          <w:szCs w:val="20"/>
          <w:lang w:eastAsia="pl-PL"/>
        </w:rPr>
        <w:t>Tak</w:t>
      </w:r>
      <w:r w:rsidR="00826CFF" w:rsidRPr="00B15DB0">
        <w:rPr>
          <w:rFonts w:ascii="Lato" w:eastAsia="Times New Roman" w:hAnsi="Lato"/>
          <w:sz w:val="20"/>
          <w:szCs w:val="20"/>
          <w:lang w:eastAsia="pl-PL"/>
        </w:rPr>
        <w:t xml:space="preserve">, </w:t>
      </w:r>
      <w:r w:rsidRPr="00B15DB0">
        <w:rPr>
          <w:rFonts w:ascii="Lato" w:eastAsia="Times New Roman" w:hAnsi="Lato"/>
          <w:sz w:val="20"/>
          <w:szCs w:val="20"/>
          <w:lang w:eastAsia="pl-PL"/>
        </w:rPr>
        <w:t>gmina musi zabezpieczyć</w:t>
      </w:r>
      <w:r w:rsidR="00826CFF" w:rsidRPr="00B15DB0">
        <w:rPr>
          <w:rFonts w:ascii="Lato" w:eastAsia="Times New Roman" w:hAnsi="Lato"/>
          <w:sz w:val="20"/>
          <w:szCs w:val="20"/>
          <w:lang w:eastAsia="pl-PL"/>
        </w:rPr>
        <w:t xml:space="preserve"> </w:t>
      </w:r>
      <w:r w:rsidR="00FC5DBC" w:rsidRPr="00B15DB0">
        <w:rPr>
          <w:rFonts w:ascii="Lato" w:eastAsia="Times New Roman" w:hAnsi="Lato"/>
          <w:sz w:val="20"/>
          <w:szCs w:val="20"/>
          <w:lang w:eastAsia="pl-PL"/>
        </w:rPr>
        <w:t xml:space="preserve">finansowy </w:t>
      </w:r>
      <w:r w:rsidR="00826CFF" w:rsidRPr="00B15DB0">
        <w:rPr>
          <w:rFonts w:ascii="Lato" w:eastAsia="Times New Roman" w:hAnsi="Lato"/>
          <w:sz w:val="20"/>
          <w:szCs w:val="20"/>
          <w:lang w:eastAsia="pl-PL"/>
        </w:rPr>
        <w:t>wkład własn</w:t>
      </w:r>
      <w:r w:rsidRPr="00B15DB0">
        <w:rPr>
          <w:rFonts w:ascii="Lato" w:eastAsia="Times New Roman" w:hAnsi="Lato"/>
          <w:sz w:val="20"/>
          <w:szCs w:val="20"/>
          <w:lang w:eastAsia="pl-PL"/>
        </w:rPr>
        <w:t>y</w:t>
      </w:r>
      <w:r w:rsidR="00826CFF" w:rsidRPr="00B15DB0">
        <w:rPr>
          <w:rFonts w:ascii="Lato" w:eastAsia="Times New Roman" w:hAnsi="Lato"/>
          <w:sz w:val="20"/>
          <w:szCs w:val="20"/>
          <w:lang w:eastAsia="pl-PL"/>
        </w:rPr>
        <w:t xml:space="preserve"> na realizację programu</w:t>
      </w:r>
      <w:r w:rsidRPr="00B15DB0">
        <w:rPr>
          <w:rFonts w:ascii="Lato" w:eastAsia="Times New Roman" w:hAnsi="Lato"/>
          <w:sz w:val="20"/>
          <w:szCs w:val="20"/>
          <w:lang w:eastAsia="pl-PL"/>
        </w:rPr>
        <w:t xml:space="preserve"> w wysokości min. 20% kosztów całkowitych zadania.</w:t>
      </w:r>
      <w:r w:rsidR="00A97D39">
        <w:rPr>
          <w:rFonts w:ascii="Lato" w:eastAsia="Times New Roman" w:hAnsi="Lato"/>
          <w:sz w:val="20"/>
          <w:szCs w:val="20"/>
          <w:lang w:eastAsia="pl-PL"/>
        </w:rPr>
        <w:t xml:space="preserve"> </w:t>
      </w:r>
    </w:p>
    <w:p w14:paraId="2B1BCD1C" w14:textId="77777777" w:rsidR="006F4924" w:rsidRDefault="006F4924" w:rsidP="0038624F">
      <w:pPr>
        <w:spacing w:after="0"/>
        <w:jc w:val="both"/>
        <w:rPr>
          <w:rFonts w:ascii="Lato" w:eastAsia="Times New Roman" w:hAnsi="Lato"/>
          <w:sz w:val="20"/>
          <w:szCs w:val="20"/>
          <w:lang w:eastAsia="pl-PL"/>
        </w:rPr>
      </w:pPr>
    </w:p>
    <w:p w14:paraId="64987486" w14:textId="77777777" w:rsidR="006F4924" w:rsidRPr="007978C0" w:rsidRDefault="006F4924" w:rsidP="0038624F">
      <w:pPr>
        <w:pStyle w:val="Akapitzlist"/>
        <w:numPr>
          <w:ilvl w:val="0"/>
          <w:numId w:val="2"/>
        </w:numPr>
        <w:spacing w:line="276" w:lineRule="auto"/>
        <w:ind w:left="284" w:hanging="284"/>
        <w:jc w:val="both"/>
        <w:rPr>
          <w:rFonts w:ascii="Lato" w:hAnsi="Lato"/>
          <w:b/>
          <w:color w:val="70AD47" w:themeColor="accent6"/>
          <w:sz w:val="20"/>
          <w:szCs w:val="20"/>
        </w:rPr>
      </w:pPr>
      <w:r w:rsidRPr="007978C0">
        <w:rPr>
          <w:rFonts w:ascii="Lato" w:hAnsi="Lato"/>
          <w:b/>
          <w:color w:val="70AD47" w:themeColor="accent6"/>
          <w:sz w:val="20"/>
          <w:szCs w:val="20"/>
        </w:rPr>
        <w:t>Czy wysokość środków przeznaczonych na koszty obsługi programu w gminie są wartością stałą?</w:t>
      </w:r>
    </w:p>
    <w:p w14:paraId="47BB3237" w14:textId="39B78F3F" w:rsidR="006F4924" w:rsidRDefault="0019138C" w:rsidP="0038624F">
      <w:pPr>
        <w:pStyle w:val="Akapitzlist"/>
        <w:spacing w:line="276" w:lineRule="auto"/>
        <w:ind w:left="0"/>
        <w:jc w:val="both"/>
        <w:rPr>
          <w:rFonts w:ascii="Lato" w:hAnsi="Lato"/>
          <w:b/>
          <w:color w:val="000000" w:themeColor="text1"/>
          <w:sz w:val="20"/>
          <w:szCs w:val="20"/>
        </w:rPr>
      </w:pPr>
      <w:r w:rsidRPr="007978C0">
        <w:rPr>
          <w:rFonts w:ascii="Lato" w:hAnsi="Lato"/>
          <w:color w:val="000000" w:themeColor="text1"/>
          <w:sz w:val="20"/>
          <w:szCs w:val="20"/>
        </w:rPr>
        <w:t xml:space="preserve">Środki, które mogą zostać przeznaczone na koszty obsługi programu w gminie (tj. koszty konsultacji, koordynacji, szkoleń, </w:t>
      </w:r>
      <w:r w:rsidR="007978C0" w:rsidRPr="007978C0">
        <w:rPr>
          <w:rFonts w:ascii="Lato" w:hAnsi="Lato"/>
          <w:color w:val="000000" w:themeColor="text1"/>
          <w:sz w:val="20"/>
          <w:szCs w:val="20"/>
        </w:rPr>
        <w:t xml:space="preserve">koszty użytkowania oprogramowania pozwalającego na rozliczenie i nadzór nad realizacją usług sąsiedzkich, </w:t>
      </w:r>
      <w:r w:rsidRPr="007978C0">
        <w:rPr>
          <w:rFonts w:ascii="Lato" w:hAnsi="Lato"/>
          <w:color w:val="000000" w:themeColor="text1"/>
          <w:sz w:val="20"/>
          <w:szCs w:val="20"/>
        </w:rPr>
        <w:t xml:space="preserve">działania informacyjno - promocyjne, identyfikatory, koszty ubezpieczenia, zwrot kosztów dojazdu pracowników OPS/CUS w ramach koordynacji zadania) nie mogą być wyższe niż </w:t>
      </w:r>
      <w:r w:rsidRPr="007978C0">
        <w:rPr>
          <w:rFonts w:ascii="Lato" w:hAnsi="Lato"/>
          <w:b/>
          <w:color w:val="000000" w:themeColor="text1"/>
          <w:sz w:val="20"/>
          <w:szCs w:val="20"/>
        </w:rPr>
        <w:t xml:space="preserve">wartości wskazane w programie w ramach realizacji Modułu I. </w:t>
      </w:r>
    </w:p>
    <w:p w14:paraId="51FF41B2" w14:textId="49BB4B1A" w:rsidR="00E64118" w:rsidRDefault="00E64118" w:rsidP="0038624F">
      <w:pPr>
        <w:pStyle w:val="Akapitzlist"/>
        <w:spacing w:line="276" w:lineRule="auto"/>
        <w:ind w:left="0"/>
        <w:jc w:val="both"/>
        <w:rPr>
          <w:rFonts w:ascii="Lato" w:hAnsi="Lato"/>
          <w:b/>
          <w:color w:val="000000" w:themeColor="text1"/>
          <w:sz w:val="20"/>
          <w:szCs w:val="20"/>
        </w:rPr>
      </w:pPr>
    </w:p>
    <w:p w14:paraId="3EA322D9" w14:textId="77777777" w:rsidR="00E64118" w:rsidRPr="005860F7" w:rsidRDefault="00E64118" w:rsidP="00E64118">
      <w:pPr>
        <w:pStyle w:val="Akapitzlist"/>
        <w:numPr>
          <w:ilvl w:val="0"/>
          <w:numId w:val="2"/>
        </w:numPr>
        <w:autoSpaceDE w:val="0"/>
        <w:autoSpaceDN w:val="0"/>
        <w:adjustRightInd w:val="0"/>
        <w:spacing w:line="276" w:lineRule="auto"/>
        <w:jc w:val="both"/>
        <w:rPr>
          <w:rFonts w:ascii="Lato" w:hAnsi="Lato"/>
          <w:b/>
          <w:color w:val="70AD47" w:themeColor="accent6"/>
          <w:sz w:val="20"/>
          <w:szCs w:val="20"/>
        </w:rPr>
      </w:pPr>
      <w:r w:rsidRPr="005860F7">
        <w:rPr>
          <w:rFonts w:ascii="Lato" w:eastAsiaTheme="minorHAnsi" w:hAnsi="Lato" w:cs="TimesNewRomanPSMT"/>
          <w:b/>
          <w:color w:val="70AD47" w:themeColor="accent6"/>
          <w:sz w:val="20"/>
          <w:szCs w:val="20"/>
        </w:rPr>
        <w:t>Czy koszty obsługi gminy są wartością stałą czy ulegają proporcjonalnemu zmniejszeniu w zależności</w:t>
      </w:r>
      <w:r w:rsidRPr="005860F7">
        <w:rPr>
          <w:rFonts w:ascii="Lato" w:eastAsiaTheme="minorHAnsi" w:hAnsi="Lato" w:cs="TimesNewRomanPSMT"/>
          <w:b/>
          <w:color w:val="70AD47" w:themeColor="accent6"/>
        </w:rPr>
        <w:t xml:space="preserve"> </w:t>
      </w:r>
      <w:r w:rsidRPr="005860F7">
        <w:rPr>
          <w:rFonts w:ascii="Lato" w:eastAsiaTheme="minorHAnsi" w:hAnsi="Lato" w:cs="TimesNewRomanPSMT"/>
          <w:b/>
          <w:color w:val="70AD47" w:themeColor="accent6"/>
          <w:sz w:val="20"/>
          <w:szCs w:val="20"/>
        </w:rPr>
        <w:t>do liczby środowisk, które gmina planuje uruchomić?</w:t>
      </w:r>
    </w:p>
    <w:p w14:paraId="137CA531" w14:textId="77777777" w:rsidR="00E64118" w:rsidRPr="006B62BF" w:rsidRDefault="00E64118" w:rsidP="00E64118">
      <w:pPr>
        <w:pStyle w:val="Akapitzlist"/>
        <w:autoSpaceDE w:val="0"/>
        <w:autoSpaceDN w:val="0"/>
        <w:adjustRightInd w:val="0"/>
        <w:spacing w:line="276" w:lineRule="auto"/>
        <w:ind w:left="0"/>
        <w:jc w:val="both"/>
        <w:rPr>
          <w:rFonts w:ascii="Lato" w:eastAsiaTheme="minorHAnsi" w:hAnsi="Lato" w:cs="TimesNewRomanPSMT"/>
          <w:sz w:val="20"/>
          <w:szCs w:val="20"/>
        </w:rPr>
      </w:pPr>
      <w:r w:rsidRPr="006B62BF">
        <w:rPr>
          <w:rFonts w:ascii="Lato" w:eastAsiaTheme="minorHAnsi" w:hAnsi="Lato" w:cs="TimesNewRomanPSMT"/>
          <w:sz w:val="20"/>
          <w:szCs w:val="20"/>
        </w:rPr>
        <w:t>Wskazane w programie kwoty dotyczące kosztów obsługi gminy są wartościami maksymalnymi do wykorzystania w ramach realizacji Modułu I programu. Wnioskując o środki gmina musi oszacować wysokość tych kosztów biorąc pod uwagę określony limit na te działania oraz okres w jakim będzie realizowany Moduł I.</w:t>
      </w:r>
    </w:p>
    <w:p w14:paraId="313CF8E4" w14:textId="2FDA11C8" w:rsidR="00E64118" w:rsidRDefault="00E64118" w:rsidP="00E64118">
      <w:pPr>
        <w:pStyle w:val="Akapitzlist"/>
        <w:spacing w:line="276" w:lineRule="auto"/>
        <w:ind w:left="0"/>
        <w:jc w:val="both"/>
        <w:rPr>
          <w:rFonts w:ascii="Lato" w:hAnsi="Lato"/>
          <w:b/>
          <w:color w:val="000000" w:themeColor="text1"/>
          <w:sz w:val="20"/>
          <w:szCs w:val="20"/>
        </w:rPr>
      </w:pPr>
      <w:r>
        <w:rPr>
          <w:rFonts w:ascii="Lato" w:hAnsi="Lato" w:cstheme="minorHAnsi"/>
          <w:color w:val="000000" w:themeColor="text1"/>
          <w:spacing w:val="-5"/>
          <w:sz w:val="20"/>
          <w:szCs w:val="20"/>
        </w:rPr>
        <w:t>Ś</w:t>
      </w:r>
      <w:r w:rsidRPr="00F6010B">
        <w:rPr>
          <w:rFonts w:ascii="Lato" w:hAnsi="Lato" w:cstheme="minorHAnsi"/>
          <w:color w:val="000000" w:themeColor="text1"/>
          <w:spacing w:val="-5"/>
          <w:sz w:val="20"/>
          <w:szCs w:val="20"/>
        </w:rPr>
        <w:t>rodki otrzymane na realizację programu należy wydatkować zgodnie z zasadą celowego i racjonalnego wydatkowania, przestrzegając dyscypliny finansów publicznych</w:t>
      </w:r>
      <w:r>
        <w:rPr>
          <w:rFonts w:ascii="Lato" w:hAnsi="Lato" w:cstheme="minorHAnsi"/>
          <w:color w:val="000000" w:themeColor="text1"/>
          <w:spacing w:val="-5"/>
          <w:sz w:val="20"/>
          <w:szCs w:val="20"/>
        </w:rPr>
        <w:t>. W związku z powyższym, zasadne jest aby</w:t>
      </w:r>
      <w:r>
        <w:rPr>
          <w:rFonts w:ascii="Lato" w:hAnsi="Lato" w:cstheme="minorHAnsi"/>
          <w:color w:val="000000" w:themeColor="text1"/>
          <w:spacing w:val="-5"/>
          <w:sz w:val="20"/>
          <w:szCs w:val="20"/>
        </w:rPr>
        <w:br/>
        <w:t>w przypadku rozpoczęcia realizacji programu w miesiącach późniejszych niż styczeń 2024, szacowanie zapotrzebowania na koszty obsługi programu, wyliczyć proporcjonalnie do liczby miesięcy kiedy faktycznie będzie on realizowany.</w:t>
      </w:r>
    </w:p>
    <w:p w14:paraId="0EA16B97" w14:textId="77777777" w:rsidR="007978C0" w:rsidRPr="007978C0" w:rsidRDefault="007978C0" w:rsidP="0038624F">
      <w:pPr>
        <w:pStyle w:val="Akapitzlist"/>
        <w:spacing w:line="276" w:lineRule="auto"/>
        <w:ind w:left="0"/>
        <w:jc w:val="both"/>
        <w:rPr>
          <w:rFonts w:ascii="Lato" w:hAnsi="Lato"/>
          <w:b/>
          <w:color w:val="70AD47" w:themeColor="accent6"/>
          <w:sz w:val="20"/>
          <w:szCs w:val="20"/>
        </w:rPr>
      </w:pPr>
    </w:p>
    <w:p w14:paraId="73823348" w14:textId="62280A10" w:rsidR="0019138C" w:rsidRPr="007978C0"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19138C" w:rsidRPr="007978C0">
        <w:rPr>
          <w:rFonts w:ascii="Lato" w:hAnsi="Lato"/>
          <w:b/>
          <w:color w:val="70AD47" w:themeColor="accent6"/>
          <w:sz w:val="20"/>
          <w:szCs w:val="20"/>
        </w:rPr>
        <w:t>Czy można zwiększyć kwotę wynagrodzenia dla opiekuna-sąsiada jeśli potrzeba wsparcia w formie usług sąsiedzkich</w:t>
      </w:r>
      <w:r w:rsidR="007E39D3" w:rsidRPr="007978C0">
        <w:rPr>
          <w:rFonts w:ascii="Lato" w:hAnsi="Lato"/>
          <w:b/>
          <w:color w:val="70AD47" w:themeColor="accent6"/>
          <w:sz w:val="20"/>
          <w:szCs w:val="20"/>
        </w:rPr>
        <w:t xml:space="preserve"> na terenie danej gminy</w:t>
      </w:r>
      <w:r w:rsidR="0019138C" w:rsidRPr="007978C0">
        <w:rPr>
          <w:rFonts w:ascii="Lato" w:hAnsi="Lato"/>
          <w:b/>
          <w:color w:val="70AD47" w:themeColor="accent6"/>
          <w:sz w:val="20"/>
          <w:szCs w:val="20"/>
        </w:rPr>
        <w:t xml:space="preserve"> będzie mniejsza niż liczba uruchomionych środowisk założonych w Module I?</w:t>
      </w:r>
    </w:p>
    <w:p w14:paraId="64F6400C" w14:textId="0ECD9362" w:rsidR="0019138C" w:rsidRDefault="0019138C" w:rsidP="0038624F">
      <w:pPr>
        <w:spacing w:after="0"/>
        <w:jc w:val="both"/>
        <w:rPr>
          <w:rFonts w:ascii="Lato" w:hAnsi="Lato"/>
          <w:sz w:val="20"/>
          <w:szCs w:val="20"/>
        </w:rPr>
      </w:pPr>
      <w:r w:rsidRPr="007978C0">
        <w:rPr>
          <w:rFonts w:ascii="Lato" w:hAnsi="Lato"/>
          <w:sz w:val="20"/>
          <w:szCs w:val="20"/>
        </w:rPr>
        <w:t xml:space="preserve">Nie, </w:t>
      </w:r>
      <w:r w:rsidR="007E39D3" w:rsidRPr="007978C0">
        <w:rPr>
          <w:rFonts w:ascii="Lato" w:hAnsi="Lato"/>
          <w:sz w:val="20"/>
          <w:szCs w:val="20"/>
        </w:rPr>
        <w:t>jeśli na terenie danej gminy zostanie uruchomiona mniejsza liczba środowisk pomocy sąsiedzkiej niż określa to wskaźnik Modułu I gmina powinna złożyć proporcjonalnie mniejsze zapotrzebowanie na tę formę usług.</w:t>
      </w:r>
    </w:p>
    <w:p w14:paraId="7F9BE127" w14:textId="77777777" w:rsidR="00F6403D" w:rsidRPr="007978C0" w:rsidRDefault="00F6403D" w:rsidP="0038624F">
      <w:pPr>
        <w:spacing w:after="0"/>
        <w:jc w:val="both"/>
        <w:rPr>
          <w:rFonts w:ascii="Lato" w:hAnsi="Lato"/>
          <w:sz w:val="20"/>
          <w:szCs w:val="20"/>
        </w:rPr>
      </w:pPr>
    </w:p>
    <w:p w14:paraId="560405F8" w14:textId="1967EE33" w:rsidR="007E39D3" w:rsidRPr="007978C0"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7E39D3" w:rsidRPr="007978C0">
        <w:rPr>
          <w:rFonts w:ascii="Lato" w:hAnsi="Lato"/>
          <w:b/>
          <w:color w:val="70AD47" w:themeColor="accent6"/>
          <w:sz w:val="20"/>
          <w:szCs w:val="20"/>
        </w:rPr>
        <w:t>Czy pracownicy socjalni mogą świadczyć usługi sąsiedzkie jeśli na terenie danej gminy nie będzie chętnych opiekunów-sąsiadów do ich realizacji?</w:t>
      </w:r>
    </w:p>
    <w:p w14:paraId="7365CD5D" w14:textId="6F72F789" w:rsidR="007E39D3" w:rsidRPr="007978C0" w:rsidRDefault="007E39D3" w:rsidP="0038624F">
      <w:pPr>
        <w:spacing w:after="0"/>
        <w:jc w:val="both"/>
        <w:rPr>
          <w:rFonts w:ascii="Lato" w:hAnsi="Lato"/>
          <w:sz w:val="20"/>
          <w:szCs w:val="20"/>
        </w:rPr>
      </w:pPr>
      <w:r w:rsidRPr="007978C0">
        <w:rPr>
          <w:rFonts w:ascii="Lato" w:hAnsi="Lato"/>
          <w:sz w:val="20"/>
          <w:szCs w:val="20"/>
        </w:rPr>
        <w:t>Nie, gminy do realizacji zadań określonych w Module I powinny zaangażować osoby zamieszkujące w najbliższym sąsiedztwie seniorów oraz organizacje pozarządowe.</w:t>
      </w:r>
      <w:r w:rsidR="00A97D39" w:rsidRPr="007978C0">
        <w:rPr>
          <w:rFonts w:ascii="Lato" w:hAnsi="Lato"/>
          <w:sz w:val="20"/>
          <w:szCs w:val="20"/>
        </w:rPr>
        <w:t xml:space="preserve"> </w:t>
      </w:r>
    </w:p>
    <w:p w14:paraId="2384538F" w14:textId="77777777" w:rsidR="002E49E1" w:rsidRPr="00E64118" w:rsidRDefault="002E49E1" w:rsidP="0038624F">
      <w:pPr>
        <w:spacing w:after="0"/>
        <w:jc w:val="both"/>
        <w:rPr>
          <w:rFonts w:ascii="Lato" w:eastAsia="Times New Roman" w:hAnsi="Lato"/>
          <w:color w:val="70AD47" w:themeColor="accent6"/>
          <w:sz w:val="20"/>
          <w:szCs w:val="20"/>
          <w:lang w:eastAsia="pl-PL"/>
        </w:rPr>
      </w:pPr>
    </w:p>
    <w:p w14:paraId="268668A5" w14:textId="6DE4D939" w:rsidR="002E49E1" w:rsidRPr="00E64118" w:rsidRDefault="00266148"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sidRPr="00E64118">
        <w:rPr>
          <w:rFonts w:ascii="Lato" w:eastAsiaTheme="minorHAnsi" w:hAnsi="Lato"/>
          <w:b/>
          <w:color w:val="70AD47" w:themeColor="accent6"/>
          <w:sz w:val="20"/>
          <w:szCs w:val="20"/>
        </w:rPr>
        <w:t xml:space="preserve"> </w:t>
      </w:r>
      <w:r w:rsidR="002E49E1" w:rsidRPr="00E64118">
        <w:rPr>
          <w:rFonts w:ascii="Lato" w:eastAsiaTheme="minorHAnsi" w:hAnsi="Lato"/>
          <w:b/>
          <w:color w:val="70AD47" w:themeColor="accent6"/>
          <w:sz w:val="20"/>
          <w:szCs w:val="20"/>
        </w:rPr>
        <w:t xml:space="preserve">Czy wojewoda może przesuwać przyznane </w:t>
      </w:r>
      <w:r w:rsidR="00526B6D" w:rsidRPr="00E64118">
        <w:rPr>
          <w:rFonts w:ascii="Lato" w:eastAsiaTheme="minorHAnsi" w:hAnsi="Lato"/>
          <w:b/>
          <w:color w:val="70AD47" w:themeColor="accent6"/>
          <w:sz w:val="20"/>
          <w:szCs w:val="20"/>
        </w:rPr>
        <w:t xml:space="preserve">w ramach programu </w:t>
      </w:r>
      <w:r w:rsidR="002E49E1" w:rsidRPr="00E64118">
        <w:rPr>
          <w:rFonts w:ascii="Lato" w:eastAsiaTheme="minorHAnsi" w:hAnsi="Lato"/>
          <w:b/>
          <w:color w:val="70AD47" w:themeColor="accent6"/>
          <w:sz w:val="20"/>
          <w:szCs w:val="20"/>
        </w:rPr>
        <w:t>środki pomiędzy poszczególnymi gminami?</w:t>
      </w:r>
    </w:p>
    <w:p w14:paraId="6EAB4488" w14:textId="32FEF934" w:rsidR="00490F2F" w:rsidRPr="00582F88" w:rsidRDefault="00490F2F" w:rsidP="0038624F">
      <w:pPr>
        <w:spacing w:after="0"/>
        <w:jc w:val="both"/>
        <w:rPr>
          <w:rFonts w:ascii="Lato" w:eastAsiaTheme="minorHAnsi" w:hAnsi="Lato"/>
          <w:sz w:val="20"/>
          <w:szCs w:val="20"/>
        </w:rPr>
      </w:pPr>
      <w:r w:rsidRPr="00582F88">
        <w:rPr>
          <w:rFonts w:ascii="Lato" w:eastAsiaTheme="minorHAnsi" w:hAnsi="Lato"/>
          <w:sz w:val="20"/>
          <w:szCs w:val="20"/>
        </w:rPr>
        <w:t xml:space="preserve">Wojewoda ma możliwość przesuwania przyznanych w ramach programu środków pomiędzy gminami </w:t>
      </w:r>
      <w:r w:rsidR="00D90118" w:rsidRPr="00582F88">
        <w:rPr>
          <w:rFonts w:ascii="Lato" w:eastAsiaTheme="minorHAnsi" w:hAnsi="Lato"/>
          <w:sz w:val="20"/>
          <w:szCs w:val="20"/>
        </w:rPr>
        <w:t xml:space="preserve">z puli środków jakimi dysponuje na realizacje poszczególnych Modułów (do czasu pełnego wykorzystania </w:t>
      </w:r>
      <w:r w:rsidR="00F6403D" w:rsidRPr="00582F88">
        <w:rPr>
          <w:rFonts w:ascii="Lato" w:eastAsiaTheme="minorHAnsi" w:hAnsi="Lato"/>
          <w:sz w:val="20"/>
          <w:szCs w:val="20"/>
        </w:rPr>
        <w:t>przyznanej na dany Moduł kwoty)</w:t>
      </w:r>
      <w:r w:rsidR="00D90118" w:rsidRPr="00582F88">
        <w:rPr>
          <w:rFonts w:ascii="Lato" w:eastAsiaTheme="minorHAnsi" w:hAnsi="Lato"/>
          <w:sz w:val="20"/>
          <w:szCs w:val="20"/>
        </w:rPr>
        <w:t xml:space="preserve"> </w:t>
      </w:r>
      <w:r w:rsidRPr="00582F88">
        <w:rPr>
          <w:rFonts w:ascii="Lato" w:eastAsiaTheme="minorHAnsi" w:hAnsi="Lato"/>
          <w:sz w:val="20"/>
          <w:szCs w:val="20"/>
        </w:rPr>
        <w:t>jeżeli:</w:t>
      </w:r>
    </w:p>
    <w:p w14:paraId="558D89AA" w14:textId="77777777" w:rsidR="00F6403D" w:rsidRPr="00582F88" w:rsidRDefault="00526B6D" w:rsidP="00F6403D">
      <w:pPr>
        <w:pStyle w:val="Akapitzlist"/>
        <w:numPr>
          <w:ilvl w:val="0"/>
          <w:numId w:val="19"/>
        </w:numPr>
        <w:jc w:val="both"/>
        <w:rPr>
          <w:rFonts w:ascii="Lato" w:eastAsiaTheme="minorHAnsi" w:hAnsi="Lato"/>
          <w:sz w:val="20"/>
          <w:szCs w:val="20"/>
        </w:rPr>
      </w:pPr>
      <w:r w:rsidRPr="00582F88">
        <w:rPr>
          <w:rFonts w:ascii="Lato" w:eastAsiaTheme="minorHAnsi" w:hAnsi="Lato"/>
          <w:sz w:val="20"/>
          <w:szCs w:val="20"/>
        </w:rPr>
        <w:t>g</w:t>
      </w:r>
      <w:r w:rsidR="00490F2F" w:rsidRPr="00582F88">
        <w:rPr>
          <w:rFonts w:ascii="Lato" w:eastAsiaTheme="minorHAnsi" w:hAnsi="Lato"/>
          <w:sz w:val="20"/>
          <w:szCs w:val="20"/>
        </w:rPr>
        <w:t>mina wnioskująca o środki w ramach Modułu I złożyła zapotrzebowanie nie wykorzystując określonej w programie maksymalnej kwoty</w:t>
      </w:r>
      <w:r w:rsidRPr="00582F88">
        <w:rPr>
          <w:rFonts w:ascii="Lato" w:eastAsiaTheme="minorHAnsi" w:hAnsi="Lato"/>
          <w:sz w:val="20"/>
          <w:szCs w:val="20"/>
        </w:rPr>
        <w:t xml:space="preserve"> dofinansowania</w:t>
      </w:r>
      <w:r w:rsidR="00490F2F" w:rsidRPr="00582F88">
        <w:rPr>
          <w:rFonts w:ascii="Lato" w:eastAsiaTheme="minorHAnsi" w:hAnsi="Lato"/>
          <w:sz w:val="20"/>
          <w:szCs w:val="20"/>
        </w:rPr>
        <w:t xml:space="preserve"> na jego realizację, w zależności od wskazanego wariantu, </w:t>
      </w:r>
    </w:p>
    <w:p w14:paraId="38548E06" w14:textId="61194690" w:rsidR="00F6403D" w:rsidRPr="00E64118" w:rsidRDefault="002E49E1" w:rsidP="00F6403D">
      <w:pPr>
        <w:pStyle w:val="Akapitzlist"/>
        <w:numPr>
          <w:ilvl w:val="0"/>
          <w:numId w:val="19"/>
        </w:numPr>
        <w:jc w:val="both"/>
        <w:rPr>
          <w:rFonts w:ascii="Lato" w:eastAsiaTheme="minorHAnsi" w:hAnsi="Lato"/>
          <w:sz w:val="20"/>
          <w:szCs w:val="20"/>
        </w:rPr>
      </w:pPr>
      <w:r w:rsidRPr="00582F88">
        <w:rPr>
          <w:rFonts w:ascii="Lato" w:hAnsi="Lato"/>
          <w:sz w:val="20"/>
          <w:szCs w:val="20"/>
        </w:rPr>
        <w:t>wysokość środków przyznanych gmi</w:t>
      </w:r>
      <w:r w:rsidR="002F42B7" w:rsidRPr="00582F88">
        <w:rPr>
          <w:rFonts w:ascii="Lato" w:hAnsi="Lato"/>
          <w:sz w:val="20"/>
          <w:szCs w:val="20"/>
        </w:rPr>
        <w:t>nie</w:t>
      </w:r>
      <w:r w:rsidRPr="00582F88">
        <w:rPr>
          <w:rFonts w:ascii="Lato" w:hAnsi="Lato"/>
          <w:sz w:val="20"/>
          <w:szCs w:val="20"/>
        </w:rPr>
        <w:t xml:space="preserve"> </w:t>
      </w:r>
      <w:r w:rsidR="00F6403D" w:rsidRPr="00582F88">
        <w:rPr>
          <w:rFonts w:ascii="Lato" w:hAnsi="Lato"/>
          <w:sz w:val="20"/>
          <w:szCs w:val="20"/>
        </w:rPr>
        <w:t xml:space="preserve">na realizacje Modułu II </w:t>
      </w:r>
      <w:r w:rsidRPr="00582F88">
        <w:rPr>
          <w:rFonts w:ascii="Lato" w:hAnsi="Lato"/>
          <w:sz w:val="20"/>
          <w:szCs w:val="20"/>
        </w:rPr>
        <w:t xml:space="preserve">nie jest wystarczająca aby w pełni zrealizować zadania w </w:t>
      </w:r>
      <w:r w:rsidR="00F6403D" w:rsidRPr="00582F88">
        <w:rPr>
          <w:rFonts w:ascii="Lato" w:hAnsi="Lato"/>
          <w:sz w:val="20"/>
          <w:szCs w:val="20"/>
        </w:rPr>
        <w:t xml:space="preserve">jego </w:t>
      </w:r>
      <w:r w:rsidRPr="00582F88">
        <w:rPr>
          <w:rFonts w:ascii="Lato" w:hAnsi="Lato"/>
          <w:sz w:val="20"/>
          <w:szCs w:val="20"/>
        </w:rPr>
        <w:t>ramach</w:t>
      </w:r>
      <w:r w:rsidR="00F6403D" w:rsidRPr="00582F88">
        <w:rPr>
          <w:rFonts w:ascii="Lato" w:hAnsi="Lato"/>
          <w:sz w:val="20"/>
          <w:szCs w:val="20"/>
        </w:rPr>
        <w:t xml:space="preserve">. </w:t>
      </w:r>
    </w:p>
    <w:p w14:paraId="21B4F28F" w14:textId="2418E9DE" w:rsidR="00E64118" w:rsidRDefault="00E64118" w:rsidP="00E64118">
      <w:pPr>
        <w:jc w:val="both"/>
        <w:rPr>
          <w:rFonts w:ascii="Lato" w:eastAsiaTheme="minorHAnsi" w:hAnsi="Lato"/>
          <w:sz w:val="20"/>
          <w:szCs w:val="20"/>
        </w:rPr>
      </w:pPr>
    </w:p>
    <w:p w14:paraId="6AD0B6E6" w14:textId="77777777" w:rsidR="00E64118" w:rsidRPr="00E64118" w:rsidRDefault="00E64118" w:rsidP="00E64118">
      <w:pPr>
        <w:jc w:val="both"/>
        <w:rPr>
          <w:rFonts w:ascii="Lato" w:eastAsiaTheme="minorHAnsi" w:hAnsi="Lato"/>
          <w:sz w:val="20"/>
          <w:szCs w:val="20"/>
        </w:rPr>
      </w:pPr>
    </w:p>
    <w:p w14:paraId="393E36CF" w14:textId="77777777" w:rsidR="006F2577" w:rsidRPr="00F6403D" w:rsidRDefault="006F2577" w:rsidP="00F6403D">
      <w:pPr>
        <w:pStyle w:val="Akapitzlist"/>
        <w:jc w:val="both"/>
        <w:rPr>
          <w:rFonts w:ascii="Lato" w:hAnsi="Lato"/>
          <w:sz w:val="20"/>
          <w:szCs w:val="20"/>
        </w:rPr>
      </w:pPr>
    </w:p>
    <w:p w14:paraId="22C96F07" w14:textId="3393F799" w:rsidR="0001375A"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b/>
          <w:color w:val="70AD47" w:themeColor="accent6"/>
          <w:sz w:val="20"/>
          <w:szCs w:val="20"/>
        </w:rPr>
        <w:t xml:space="preserve"> </w:t>
      </w:r>
      <w:r w:rsidR="0001375A" w:rsidRPr="002F42B7">
        <w:rPr>
          <w:rFonts w:ascii="Lato" w:hAnsi="Lato"/>
          <w:b/>
          <w:color w:val="70AD47" w:themeColor="accent6"/>
          <w:sz w:val="20"/>
          <w:szCs w:val="20"/>
        </w:rPr>
        <w:t>W jaki sposób seniorzy mogą zgłaszać potrzebę wsparcia w ramach programu?</w:t>
      </w:r>
    </w:p>
    <w:p w14:paraId="24B5327E" w14:textId="483E2029" w:rsidR="0002043A" w:rsidRDefault="0002043A" w:rsidP="0038624F">
      <w:pPr>
        <w:spacing w:after="0"/>
        <w:jc w:val="both"/>
        <w:rPr>
          <w:rFonts w:ascii="Lato" w:eastAsiaTheme="minorHAnsi" w:hAnsi="Lato"/>
          <w:sz w:val="20"/>
          <w:szCs w:val="20"/>
        </w:rPr>
      </w:pPr>
      <w:r>
        <w:rPr>
          <w:rFonts w:ascii="Lato" w:eastAsiaTheme="minorHAnsi" w:hAnsi="Lato"/>
          <w:sz w:val="20"/>
          <w:szCs w:val="20"/>
        </w:rPr>
        <w:t>W ramach realizacji programu</w:t>
      </w:r>
      <w:r w:rsidR="00EA186C">
        <w:rPr>
          <w:rFonts w:ascii="Lato" w:eastAsiaTheme="minorHAnsi" w:hAnsi="Lato"/>
          <w:sz w:val="20"/>
          <w:szCs w:val="20"/>
        </w:rPr>
        <w:t>,</w:t>
      </w:r>
      <w:r>
        <w:rPr>
          <w:rFonts w:ascii="Lato" w:eastAsiaTheme="minorHAnsi" w:hAnsi="Lato"/>
          <w:sz w:val="20"/>
          <w:szCs w:val="20"/>
        </w:rPr>
        <w:t xml:space="preserve"> </w:t>
      </w:r>
      <w:r w:rsidRPr="0002043A">
        <w:rPr>
          <w:rFonts w:ascii="Lato" w:eastAsiaTheme="minorHAnsi" w:hAnsi="Lato"/>
          <w:sz w:val="20"/>
          <w:szCs w:val="20"/>
        </w:rPr>
        <w:t xml:space="preserve">rozeznania potrzeb w zakresie </w:t>
      </w:r>
      <w:r>
        <w:rPr>
          <w:rFonts w:ascii="Lato" w:eastAsiaTheme="minorHAnsi" w:hAnsi="Lato"/>
          <w:sz w:val="20"/>
          <w:szCs w:val="20"/>
        </w:rPr>
        <w:t xml:space="preserve">usług sąsiedzkich, jak i </w:t>
      </w:r>
      <w:r w:rsidRPr="0002043A">
        <w:rPr>
          <w:rFonts w:ascii="Lato" w:eastAsiaTheme="minorHAnsi" w:hAnsi="Lato"/>
          <w:sz w:val="20"/>
          <w:szCs w:val="20"/>
        </w:rPr>
        <w:t>wyposażenia seniorów w opaskę lub inne urządzenie bezpieczeństwa dokonuje gmina.</w:t>
      </w:r>
    </w:p>
    <w:p w14:paraId="565EC22C" w14:textId="77777777" w:rsidR="0002043A" w:rsidRDefault="0002043A" w:rsidP="0038624F">
      <w:pPr>
        <w:spacing w:after="0"/>
        <w:jc w:val="both"/>
        <w:rPr>
          <w:rFonts w:ascii="Lato" w:eastAsiaTheme="minorHAnsi" w:hAnsi="Lato"/>
          <w:sz w:val="20"/>
          <w:szCs w:val="20"/>
        </w:rPr>
      </w:pPr>
      <w:r>
        <w:rPr>
          <w:rFonts w:ascii="Lato" w:eastAsiaTheme="minorHAnsi" w:hAnsi="Lato"/>
          <w:sz w:val="20"/>
          <w:szCs w:val="20"/>
        </w:rPr>
        <w:t>Jednak s</w:t>
      </w:r>
      <w:r w:rsidRPr="002E6595">
        <w:rPr>
          <w:rFonts w:ascii="Lato" w:eastAsiaTheme="minorHAnsi" w:hAnsi="Lato"/>
          <w:sz w:val="20"/>
          <w:szCs w:val="20"/>
        </w:rPr>
        <w:t>eniorzy mogą zgłaszać potrzebę wsparcia</w:t>
      </w:r>
      <w:r>
        <w:rPr>
          <w:rFonts w:ascii="Lato" w:eastAsiaTheme="minorHAnsi" w:hAnsi="Lato"/>
          <w:sz w:val="20"/>
          <w:szCs w:val="20"/>
        </w:rPr>
        <w:t xml:space="preserve"> także samodzielnie,</w:t>
      </w:r>
      <w:r w:rsidRPr="002E6595">
        <w:rPr>
          <w:rFonts w:ascii="Lato" w:eastAsiaTheme="minorHAnsi" w:hAnsi="Lato"/>
          <w:sz w:val="20"/>
          <w:szCs w:val="20"/>
        </w:rPr>
        <w:t xml:space="preserve"> bezpośrednio do ośrodka pomocy społecznej/centrum usług społecznych</w:t>
      </w:r>
      <w:r>
        <w:rPr>
          <w:rFonts w:ascii="Lato" w:eastAsiaTheme="minorHAnsi" w:hAnsi="Lato"/>
          <w:sz w:val="20"/>
          <w:szCs w:val="20"/>
        </w:rPr>
        <w:t>.</w:t>
      </w:r>
    </w:p>
    <w:p w14:paraId="2C9A349B" w14:textId="77777777" w:rsidR="00887C06" w:rsidRPr="002F42B7" w:rsidRDefault="00887C06" w:rsidP="0038624F">
      <w:pPr>
        <w:spacing w:after="0"/>
        <w:jc w:val="both"/>
        <w:rPr>
          <w:rFonts w:ascii="Lato" w:eastAsiaTheme="minorHAnsi" w:hAnsi="Lato"/>
          <w:sz w:val="20"/>
          <w:szCs w:val="20"/>
        </w:rPr>
      </w:pPr>
    </w:p>
    <w:p w14:paraId="32E0FB85" w14:textId="0D57CC29" w:rsidR="00887C06" w:rsidRPr="00263624" w:rsidRDefault="00266148"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Pr>
          <w:rFonts w:ascii="Lato" w:eastAsiaTheme="minorHAnsi" w:hAnsi="Lato"/>
          <w:b/>
          <w:color w:val="70AD47" w:themeColor="accent6"/>
          <w:sz w:val="20"/>
          <w:szCs w:val="20"/>
        </w:rPr>
        <w:t xml:space="preserve"> </w:t>
      </w:r>
      <w:r w:rsidR="00932D87" w:rsidRPr="00263624">
        <w:rPr>
          <w:rFonts w:ascii="Lato" w:eastAsiaTheme="minorHAnsi" w:hAnsi="Lato"/>
          <w:b/>
          <w:color w:val="70AD47" w:themeColor="accent6"/>
          <w:sz w:val="20"/>
          <w:szCs w:val="20"/>
        </w:rPr>
        <w:t>Co w przypadku</w:t>
      </w:r>
      <w:r w:rsidR="00887C06" w:rsidRPr="00263624">
        <w:rPr>
          <w:rFonts w:ascii="Lato" w:eastAsiaTheme="minorHAnsi" w:hAnsi="Lato"/>
          <w:b/>
          <w:color w:val="70AD47" w:themeColor="accent6"/>
          <w:sz w:val="20"/>
          <w:szCs w:val="20"/>
        </w:rPr>
        <w:t xml:space="preserve"> zgłoszeń wpływających do gmin, które nie przystąpiły do realizacji programu?</w:t>
      </w:r>
    </w:p>
    <w:p w14:paraId="7C1DF5A7" w14:textId="77777777" w:rsidR="006F2577" w:rsidRPr="00263624" w:rsidRDefault="00932D87" w:rsidP="0038624F">
      <w:pPr>
        <w:pStyle w:val="Akapitzlist"/>
        <w:spacing w:line="276" w:lineRule="auto"/>
        <w:ind w:left="0"/>
        <w:jc w:val="both"/>
        <w:rPr>
          <w:rFonts w:ascii="Lato" w:hAnsi="Lato"/>
          <w:sz w:val="20"/>
          <w:szCs w:val="20"/>
        </w:rPr>
      </w:pPr>
      <w:r w:rsidRPr="00263624">
        <w:rPr>
          <w:rFonts w:ascii="Lato" w:hAnsi="Lato"/>
          <w:sz w:val="20"/>
          <w:szCs w:val="20"/>
        </w:rPr>
        <w:t>W sytuacji gdy dana gmina nie przystąpi do realizacji programu powinna każde zgłoszenie rozpatrzeć indywidualnie w zakresie swoich kompetencji oraz zgodnie z przepisami ustawy o pomocy społecznej.</w:t>
      </w:r>
    </w:p>
    <w:p w14:paraId="24660DCB" w14:textId="77777777" w:rsidR="00F744DB" w:rsidRPr="002F42B7" w:rsidRDefault="00F744DB" w:rsidP="0038624F">
      <w:pPr>
        <w:spacing w:after="0"/>
        <w:rPr>
          <w:rFonts w:ascii="Lato" w:hAnsi="Lato"/>
          <w:b/>
          <w:sz w:val="20"/>
          <w:szCs w:val="20"/>
        </w:rPr>
      </w:pPr>
    </w:p>
    <w:p w14:paraId="7A2BDD9D" w14:textId="22218061" w:rsidR="00CB5C5D"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b/>
          <w:color w:val="70AD47" w:themeColor="accent6"/>
          <w:sz w:val="20"/>
          <w:szCs w:val="20"/>
        </w:rPr>
        <w:t xml:space="preserve"> </w:t>
      </w:r>
      <w:r w:rsidR="00CB5C5D" w:rsidRPr="002F42B7">
        <w:rPr>
          <w:rFonts w:ascii="Lato" w:hAnsi="Lato"/>
          <w:b/>
          <w:color w:val="70AD47" w:themeColor="accent6"/>
          <w:sz w:val="20"/>
          <w:szCs w:val="20"/>
        </w:rPr>
        <w:t xml:space="preserve">Czy zakwalifikowanie osób do programu uzależnione jest </w:t>
      </w:r>
      <w:r w:rsidR="00B05021">
        <w:rPr>
          <w:rFonts w:ascii="Lato" w:hAnsi="Lato"/>
          <w:b/>
          <w:color w:val="70AD47" w:themeColor="accent6"/>
          <w:sz w:val="20"/>
          <w:szCs w:val="20"/>
        </w:rPr>
        <w:t xml:space="preserve">od </w:t>
      </w:r>
      <w:r w:rsidR="00CB5C5D" w:rsidRPr="002F42B7">
        <w:rPr>
          <w:rFonts w:ascii="Lato" w:hAnsi="Lato"/>
          <w:b/>
          <w:color w:val="70AD47" w:themeColor="accent6"/>
          <w:sz w:val="20"/>
          <w:szCs w:val="20"/>
        </w:rPr>
        <w:t>kryterium dochodowego?</w:t>
      </w:r>
    </w:p>
    <w:p w14:paraId="7FE1CB10" w14:textId="64EEF136" w:rsidR="006F2577" w:rsidRDefault="00CB5C5D" w:rsidP="0038624F">
      <w:pPr>
        <w:spacing w:after="0"/>
        <w:jc w:val="both"/>
        <w:rPr>
          <w:rFonts w:ascii="Lato" w:eastAsia="Times New Roman" w:hAnsi="Lato"/>
          <w:strike/>
          <w:sz w:val="20"/>
          <w:szCs w:val="20"/>
          <w:lang w:eastAsia="pl-PL"/>
        </w:rPr>
      </w:pPr>
      <w:r w:rsidRPr="002F42B7">
        <w:rPr>
          <w:rFonts w:ascii="Lato" w:eastAsia="Times New Roman" w:hAnsi="Lato"/>
          <w:sz w:val="20"/>
          <w:szCs w:val="20"/>
          <w:lang w:eastAsia="pl-PL"/>
        </w:rPr>
        <w:t>Nie, u</w:t>
      </w:r>
      <w:r w:rsidR="006F2577" w:rsidRPr="002F42B7">
        <w:rPr>
          <w:rFonts w:ascii="Lato" w:eastAsia="Times New Roman" w:hAnsi="Lato"/>
          <w:sz w:val="20"/>
          <w:szCs w:val="20"/>
          <w:lang w:eastAsia="pl-PL"/>
        </w:rPr>
        <w:t xml:space="preserve">dzielenie </w:t>
      </w:r>
      <w:r w:rsidRPr="002F42B7">
        <w:rPr>
          <w:rFonts w:ascii="Lato" w:eastAsia="Times New Roman" w:hAnsi="Lato"/>
          <w:sz w:val="20"/>
          <w:szCs w:val="20"/>
          <w:lang w:eastAsia="pl-PL"/>
        </w:rPr>
        <w:t>wsparcia</w:t>
      </w:r>
      <w:r w:rsidR="006F2577" w:rsidRPr="002F42B7">
        <w:rPr>
          <w:rFonts w:ascii="Lato" w:eastAsia="Times New Roman" w:hAnsi="Lato"/>
          <w:sz w:val="20"/>
          <w:szCs w:val="20"/>
          <w:lang w:eastAsia="pl-PL"/>
        </w:rPr>
        <w:t xml:space="preserve"> w ramach programu nie zależy od kryterium dochodowego</w:t>
      </w:r>
      <w:r w:rsidR="0002043A">
        <w:rPr>
          <w:rFonts w:ascii="Lato" w:eastAsia="Times New Roman" w:hAnsi="Lato"/>
          <w:sz w:val="20"/>
          <w:szCs w:val="20"/>
          <w:lang w:eastAsia="pl-PL"/>
        </w:rPr>
        <w:t>.</w:t>
      </w:r>
      <w:r w:rsidR="006F2577" w:rsidRPr="002F42B7">
        <w:rPr>
          <w:rFonts w:ascii="Lato" w:eastAsia="Times New Roman" w:hAnsi="Lato"/>
          <w:sz w:val="20"/>
          <w:szCs w:val="20"/>
          <w:lang w:eastAsia="pl-PL"/>
        </w:rPr>
        <w:t xml:space="preserve"> </w:t>
      </w:r>
    </w:p>
    <w:p w14:paraId="23B6CAE6" w14:textId="006D15F7" w:rsidR="00DD5EAA" w:rsidRDefault="00DD5EAA" w:rsidP="0038624F">
      <w:pPr>
        <w:spacing w:after="0"/>
        <w:jc w:val="both"/>
        <w:rPr>
          <w:rFonts w:ascii="Lato" w:eastAsia="Times New Roman" w:hAnsi="Lato"/>
          <w:strike/>
          <w:sz w:val="20"/>
          <w:szCs w:val="20"/>
          <w:lang w:eastAsia="pl-PL"/>
        </w:rPr>
      </w:pPr>
    </w:p>
    <w:p w14:paraId="4A6C4B21" w14:textId="1B9E756F" w:rsidR="006F4924" w:rsidRPr="006F4924"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6F4924" w:rsidRPr="006F4924">
        <w:rPr>
          <w:rFonts w:ascii="Lato" w:hAnsi="Lato"/>
          <w:b/>
          <w:color w:val="70AD47" w:themeColor="accent6"/>
          <w:sz w:val="20"/>
          <w:szCs w:val="20"/>
        </w:rPr>
        <w:t>Czy przyznanie wsparcia w ramach programu wymaga wydania decyzji administracyjnej?</w:t>
      </w:r>
    </w:p>
    <w:p w14:paraId="378B0A74" w14:textId="789DD2EF" w:rsidR="006F4924" w:rsidRPr="00EA186C" w:rsidRDefault="00B05021" w:rsidP="0038624F">
      <w:pPr>
        <w:pStyle w:val="Akapitzlist"/>
        <w:spacing w:line="276" w:lineRule="auto"/>
        <w:ind w:left="0"/>
        <w:jc w:val="both"/>
        <w:rPr>
          <w:rFonts w:ascii="Lato" w:hAnsi="Lato"/>
          <w:sz w:val="20"/>
          <w:szCs w:val="20"/>
        </w:rPr>
      </w:pPr>
      <w:r>
        <w:rPr>
          <w:rFonts w:ascii="Lato" w:hAnsi="Lato"/>
          <w:sz w:val="20"/>
          <w:szCs w:val="20"/>
        </w:rPr>
        <w:t>Tak, p</w:t>
      </w:r>
      <w:r w:rsidR="006F4924" w:rsidRPr="00EA186C">
        <w:rPr>
          <w:rFonts w:ascii="Lato" w:hAnsi="Lato"/>
          <w:sz w:val="20"/>
          <w:szCs w:val="20"/>
        </w:rPr>
        <w:t>rzyznanie usług opiekuńczych w formie usług sąsiedzkich w ramach Modułu I wymaga wydania decyzji administracyjnej.</w:t>
      </w:r>
    </w:p>
    <w:p w14:paraId="6C1CD955" w14:textId="77777777" w:rsidR="006F4924" w:rsidRPr="00EA186C" w:rsidRDefault="006F4924" w:rsidP="0038624F">
      <w:pPr>
        <w:pStyle w:val="Akapitzlist"/>
        <w:spacing w:line="276" w:lineRule="auto"/>
        <w:ind w:left="0"/>
        <w:jc w:val="both"/>
        <w:rPr>
          <w:rFonts w:ascii="Lato" w:hAnsi="Lato"/>
          <w:sz w:val="20"/>
          <w:szCs w:val="20"/>
        </w:rPr>
      </w:pPr>
      <w:r w:rsidRPr="00EA186C">
        <w:rPr>
          <w:rFonts w:ascii="Lato" w:hAnsi="Lato"/>
          <w:sz w:val="20"/>
          <w:szCs w:val="20"/>
        </w:rPr>
        <w:t>Natomiast wsparcie w postaci opaski lub innego urządzenia bezpieczeństwa nie jest przyznawane w drodze decyzji administracyjnej.</w:t>
      </w:r>
    </w:p>
    <w:p w14:paraId="29CA7FE0" w14:textId="77777777" w:rsidR="007070DF" w:rsidRPr="006F4924" w:rsidRDefault="007070DF" w:rsidP="0038624F">
      <w:pPr>
        <w:spacing w:after="0"/>
        <w:jc w:val="both"/>
        <w:rPr>
          <w:rFonts w:ascii="Lato" w:eastAsia="Times New Roman" w:hAnsi="Lato"/>
          <w:color w:val="FF0000"/>
          <w:sz w:val="20"/>
          <w:szCs w:val="20"/>
          <w:lang w:eastAsia="pl-PL"/>
        </w:rPr>
      </w:pPr>
    </w:p>
    <w:p w14:paraId="589880BA" w14:textId="77777777" w:rsidR="007070DF" w:rsidRPr="002F42B7" w:rsidRDefault="007070DF" w:rsidP="0038624F">
      <w:pPr>
        <w:pStyle w:val="Akapitzlist"/>
        <w:numPr>
          <w:ilvl w:val="0"/>
          <w:numId w:val="2"/>
        </w:numPr>
        <w:spacing w:line="276" w:lineRule="auto"/>
        <w:ind w:left="284" w:hanging="284"/>
        <w:jc w:val="both"/>
        <w:rPr>
          <w:rFonts w:ascii="Lato" w:hAnsi="Lato"/>
          <w:b/>
          <w:color w:val="70AD47" w:themeColor="accent6"/>
          <w:sz w:val="20"/>
          <w:szCs w:val="20"/>
        </w:rPr>
      </w:pPr>
      <w:r w:rsidRPr="002F42B7">
        <w:rPr>
          <w:rFonts w:ascii="Lato" w:hAnsi="Lato"/>
          <w:b/>
          <w:color w:val="70AD47" w:themeColor="accent6"/>
          <w:sz w:val="20"/>
          <w:szCs w:val="20"/>
        </w:rPr>
        <w:t xml:space="preserve"> Co z osobami, </w:t>
      </w:r>
      <w:r w:rsidR="0050774B" w:rsidRPr="002F42B7">
        <w:rPr>
          <w:rFonts w:ascii="Lato" w:hAnsi="Lato"/>
          <w:b/>
          <w:color w:val="70AD47" w:themeColor="accent6"/>
          <w:sz w:val="20"/>
          <w:szCs w:val="20"/>
        </w:rPr>
        <w:t xml:space="preserve">które mają przyznane decyzją </w:t>
      </w:r>
      <w:r w:rsidRPr="002F42B7">
        <w:rPr>
          <w:rFonts w:ascii="Lato" w:hAnsi="Lato"/>
          <w:b/>
          <w:color w:val="70AD47" w:themeColor="accent6"/>
          <w:sz w:val="20"/>
          <w:szCs w:val="20"/>
        </w:rPr>
        <w:t>usługi opiekuńcze</w:t>
      </w:r>
      <w:r w:rsidR="0050774B" w:rsidRPr="002F42B7">
        <w:rPr>
          <w:rFonts w:ascii="Lato" w:hAnsi="Lato"/>
          <w:b/>
          <w:color w:val="70AD47" w:themeColor="accent6"/>
          <w:sz w:val="20"/>
          <w:szCs w:val="20"/>
        </w:rPr>
        <w:t>? Czy można je zakwalifikować do programu?</w:t>
      </w:r>
    </w:p>
    <w:p w14:paraId="6D8F3CEE" w14:textId="155045C2" w:rsidR="00264851" w:rsidRPr="002F42B7" w:rsidRDefault="0050774B" w:rsidP="0038624F">
      <w:pPr>
        <w:pStyle w:val="ZLITUSTzmustliter"/>
        <w:spacing w:line="276" w:lineRule="auto"/>
        <w:ind w:left="0" w:firstLine="0"/>
        <w:rPr>
          <w:rFonts w:ascii="Lato" w:hAnsi="Lato" w:cs="Times New Roman"/>
          <w:sz w:val="20"/>
        </w:rPr>
      </w:pPr>
      <w:r w:rsidRPr="002F42B7">
        <w:rPr>
          <w:rFonts w:ascii="Lato" w:hAnsi="Lato" w:cs="Times New Roman"/>
          <w:sz w:val="20"/>
        </w:rPr>
        <w:t xml:space="preserve">Do programu można zakwalifikować osoby spełniające kryteria w nim określone, nawet jeśli mają przyznane decyzją usługi opiekuńcze. </w:t>
      </w:r>
      <w:r w:rsidRPr="002F42B7">
        <w:rPr>
          <w:rFonts w:ascii="Lato" w:hAnsi="Lato"/>
          <w:sz w:val="20"/>
        </w:rPr>
        <w:t>Wsparcie udzielane w ramach</w:t>
      </w:r>
      <w:r w:rsidR="00EA186C">
        <w:rPr>
          <w:rFonts w:ascii="Lato" w:hAnsi="Lato"/>
          <w:sz w:val="20"/>
        </w:rPr>
        <w:t xml:space="preserve"> </w:t>
      </w:r>
      <w:r w:rsidRPr="002F42B7">
        <w:rPr>
          <w:rFonts w:ascii="Lato" w:hAnsi="Lato"/>
          <w:sz w:val="20"/>
        </w:rPr>
        <w:t xml:space="preserve"> programu </w:t>
      </w:r>
      <w:r w:rsidR="00264851" w:rsidRPr="002F42B7">
        <w:rPr>
          <w:rFonts w:ascii="Lato" w:hAnsi="Lato"/>
          <w:sz w:val="20"/>
        </w:rPr>
        <w:t>można</w:t>
      </w:r>
      <w:r w:rsidRPr="002F42B7">
        <w:rPr>
          <w:rFonts w:ascii="Lato" w:hAnsi="Lato"/>
          <w:sz w:val="20"/>
        </w:rPr>
        <w:t xml:space="preserve"> traktować jako uzupełnienie </w:t>
      </w:r>
      <w:r w:rsidR="00264851" w:rsidRPr="002F42B7">
        <w:rPr>
          <w:rFonts w:ascii="Lato" w:hAnsi="Lato"/>
          <w:sz w:val="20"/>
        </w:rPr>
        <w:t>usług świadczonych</w:t>
      </w:r>
      <w:r w:rsidR="00264851" w:rsidRPr="002F42B7">
        <w:rPr>
          <w:rFonts w:ascii="Lato" w:hAnsi="Lato" w:cs="Times New Roman"/>
          <w:sz w:val="20"/>
        </w:rPr>
        <w:t xml:space="preserve"> przez opiekunki środowiskowe</w:t>
      </w:r>
      <w:r w:rsidR="00264851" w:rsidRPr="002F42B7">
        <w:rPr>
          <w:rFonts w:ascii="Lato" w:hAnsi="Lato"/>
          <w:sz w:val="20"/>
        </w:rPr>
        <w:t xml:space="preserve">, co da </w:t>
      </w:r>
      <w:r w:rsidR="00264851" w:rsidRPr="002F42B7">
        <w:rPr>
          <w:rFonts w:ascii="Lato" w:hAnsi="Lato" w:cs="Times New Roman"/>
          <w:sz w:val="20"/>
        </w:rPr>
        <w:t>gw</w:t>
      </w:r>
      <w:r w:rsidR="00011F98" w:rsidRPr="002F42B7">
        <w:rPr>
          <w:rFonts w:ascii="Lato" w:hAnsi="Lato" w:cs="Times New Roman"/>
          <w:sz w:val="20"/>
        </w:rPr>
        <w:t xml:space="preserve">arancję większej elastyczności </w:t>
      </w:r>
      <w:r w:rsidR="00264851" w:rsidRPr="002F42B7">
        <w:rPr>
          <w:rFonts w:ascii="Lato" w:hAnsi="Lato" w:cs="Times New Roman"/>
          <w:sz w:val="20"/>
        </w:rPr>
        <w:t xml:space="preserve">udzielanej pomocy, która nie musi być ograniczona konkretnymi dniami i godzinami, a może być świadczona adekwatnie do zaistniałych potrzeb. </w:t>
      </w:r>
    </w:p>
    <w:p w14:paraId="2B215CBD" w14:textId="77777777" w:rsidR="006F2577" w:rsidRPr="002F42B7" w:rsidRDefault="006F2577" w:rsidP="0038624F">
      <w:pPr>
        <w:spacing w:after="0"/>
        <w:rPr>
          <w:rFonts w:ascii="Lato" w:eastAsiaTheme="minorHAnsi" w:hAnsi="Lato"/>
          <w:sz w:val="20"/>
          <w:szCs w:val="20"/>
        </w:rPr>
      </w:pPr>
    </w:p>
    <w:p w14:paraId="39EF9641" w14:textId="67669B16" w:rsidR="006F2577"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b/>
          <w:color w:val="70AD47" w:themeColor="accent6"/>
          <w:sz w:val="20"/>
          <w:szCs w:val="20"/>
        </w:rPr>
        <w:t xml:space="preserve"> </w:t>
      </w:r>
      <w:r w:rsidR="0090084A" w:rsidRPr="002F42B7">
        <w:rPr>
          <w:rFonts w:ascii="Lato" w:hAnsi="Lato"/>
          <w:b/>
          <w:color w:val="70AD47" w:themeColor="accent6"/>
          <w:sz w:val="20"/>
          <w:szCs w:val="20"/>
        </w:rPr>
        <w:t>Kto jest administratorem danych osobowych?</w:t>
      </w:r>
    </w:p>
    <w:p w14:paraId="11C960A8" w14:textId="182FD932" w:rsidR="00D51BB2" w:rsidRPr="002F42B7" w:rsidRDefault="00D51BB2" w:rsidP="0038624F">
      <w:pPr>
        <w:spacing w:after="0"/>
        <w:jc w:val="both"/>
        <w:rPr>
          <w:rFonts w:ascii="Lato" w:eastAsia="Times New Roman" w:hAnsi="Lato"/>
          <w:sz w:val="20"/>
          <w:szCs w:val="20"/>
          <w:lang w:eastAsia="pl-PL"/>
        </w:rPr>
      </w:pPr>
      <w:r w:rsidRPr="002F42B7">
        <w:rPr>
          <w:rFonts w:ascii="Lato" w:eastAsia="Times New Roman" w:hAnsi="Lato"/>
          <w:sz w:val="20"/>
          <w:szCs w:val="20"/>
          <w:lang w:eastAsia="pl-PL"/>
        </w:rPr>
        <w:t xml:space="preserve">Wojewoda jest administratorem danych </w:t>
      </w:r>
      <w:r w:rsidR="00DD5EAA">
        <w:rPr>
          <w:rFonts w:ascii="Lato" w:eastAsia="Times New Roman" w:hAnsi="Lato"/>
          <w:sz w:val="20"/>
          <w:szCs w:val="20"/>
          <w:lang w:eastAsia="pl-PL"/>
        </w:rPr>
        <w:t>osobowych</w:t>
      </w:r>
      <w:r w:rsidR="00DD5EAA" w:rsidRPr="002F42B7">
        <w:rPr>
          <w:rFonts w:ascii="Lato" w:eastAsia="Times New Roman" w:hAnsi="Lato"/>
          <w:sz w:val="20"/>
          <w:szCs w:val="20"/>
          <w:lang w:eastAsia="pl-PL"/>
        </w:rPr>
        <w:t xml:space="preserve"> </w:t>
      </w:r>
      <w:r w:rsidRPr="002F42B7">
        <w:rPr>
          <w:rFonts w:ascii="Lato" w:eastAsia="Times New Roman" w:hAnsi="Lato"/>
          <w:sz w:val="20"/>
          <w:szCs w:val="20"/>
          <w:lang w:eastAsia="pl-PL"/>
        </w:rPr>
        <w:t>przedstawicieli gmin pozyskiwanych w ramach realizacji i rozliczania programu.</w:t>
      </w:r>
    </w:p>
    <w:p w14:paraId="758DD004" w14:textId="77777777" w:rsidR="00F310D2" w:rsidRDefault="00D51BB2" w:rsidP="0038624F">
      <w:pPr>
        <w:spacing w:after="0"/>
        <w:jc w:val="both"/>
        <w:rPr>
          <w:rFonts w:ascii="Lato" w:eastAsia="Times New Roman" w:hAnsi="Lato"/>
          <w:sz w:val="20"/>
          <w:szCs w:val="20"/>
          <w:lang w:eastAsia="pl-PL"/>
        </w:rPr>
      </w:pPr>
      <w:r w:rsidRPr="002F42B7">
        <w:rPr>
          <w:rFonts w:ascii="Lato" w:eastAsia="Times New Roman" w:hAnsi="Lato"/>
          <w:sz w:val="20"/>
          <w:szCs w:val="20"/>
          <w:lang w:eastAsia="pl-PL"/>
        </w:rPr>
        <w:t>Ośrodek pomocy społecznej/centrum usług społecznych jest administratorem danych osobowych w zakresie danych beneficjentów pozyskanych dla celów realizacji programu lub zlecenia udzielenia świadczenia w formie usługi wsparcia w ramach przedmiotowego programu.</w:t>
      </w:r>
    </w:p>
    <w:p w14:paraId="28D00571" w14:textId="75011CF9" w:rsidR="00263624" w:rsidRDefault="00A97D39" w:rsidP="0038624F">
      <w:pPr>
        <w:spacing w:after="0"/>
        <w:jc w:val="both"/>
        <w:rPr>
          <w:rFonts w:ascii="Lato" w:hAnsi="Lato"/>
          <w:i/>
          <w:sz w:val="20"/>
          <w:szCs w:val="20"/>
        </w:rPr>
      </w:pPr>
      <w:r w:rsidRPr="00EA186C">
        <w:rPr>
          <w:rFonts w:ascii="Lato" w:eastAsia="Times New Roman" w:hAnsi="Lato"/>
          <w:sz w:val="20"/>
          <w:szCs w:val="20"/>
          <w:lang w:eastAsia="pl-PL"/>
        </w:rPr>
        <w:t>W przypadku zlecenia realizacji zadania podmiotowi uprawnionemu, administratorem danych osób korzystających ze wsparcia jest podmiot uprawniony.</w:t>
      </w:r>
    </w:p>
    <w:p w14:paraId="6D3167CF" w14:textId="7E854047" w:rsidR="00263624" w:rsidRDefault="00263624" w:rsidP="0038624F">
      <w:pPr>
        <w:spacing w:after="0"/>
        <w:jc w:val="both"/>
        <w:rPr>
          <w:rFonts w:ascii="Lato" w:hAnsi="Lato"/>
          <w:i/>
          <w:sz w:val="20"/>
          <w:szCs w:val="20"/>
        </w:rPr>
      </w:pPr>
    </w:p>
    <w:p w14:paraId="334F0F31" w14:textId="4A85F0A1" w:rsidR="00581CFF" w:rsidRPr="002F42B7" w:rsidRDefault="00266148" w:rsidP="0038624F">
      <w:pPr>
        <w:pStyle w:val="Akapitzlist"/>
        <w:numPr>
          <w:ilvl w:val="0"/>
          <w:numId w:val="2"/>
        </w:numPr>
        <w:spacing w:line="276" w:lineRule="auto"/>
        <w:ind w:left="284" w:hanging="284"/>
        <w:rPr>
          <w:rFonts w:ascii="Lato" w:hAnsi="Lato"/>
          <w:b/>
          <w:color w:val="70AD47" w:themeColor="accent6"/>
          <w:sz w:val="20"/>
          <w:szCs w:val="20"/>
        </w:rPr>
      </w:pPr>
      <w:r>
        <w:rPr>
          <w:rFonts w:ascii="Lato" w:hAnsi="Lato"/>
          <w:i/>
          <w:sz w:val="20"/>
          <w:szCs w:val="20"/>
        </w:rPr>
        <w:t xml:space="preserve"> </w:t>
      </w:r>
      <w:r w:rsidR="00581CFF" w:rsidRPr="002F42B7">
        <w:rPr>
          <w:rFonts w:ascii="Lato" w:hAnsi="Lato"/>
          <w:b/>
          <w:color w:val="70AD47" w:themeColor="accent6"/>
          <w:sz w:val="20"/>
          <w:szCs w:val="20"/>
        </w:rPr>
        <w:t>Jaki zakres danych będzie obejmowało sprawozdanie z realizacji programu?</w:t>
      </w:r>
    </w:p>
    <w:p w14:paraId="7B06AC6E" w14:textId="48411C0C" w:rsidR="00581CFF" w:rsidRPr="002F42B7" w:rsidRDefault="00581CFF" w:rsidP="0038624F">
      <w:pPr>
        <w:spacing w:after="0"/>
        <w:rPr>
          <w:rFonts w:ascii="Lato" w:hAnsi="Lato"/>
          <w:sz w:val="20"/>
          <w:szCs w:val="20"/>
        </w:rPr>
      </w:pPr>
      <w:r w:rsidRPr="002F42B7">
        <w:rPr>
          <w:rFonts w:ascii="Lato" w:hAnsi="Lato"/>
          <w:sz w:val="20"/>
          <w:szCs w:val="20"/>
        </w:rPr>
        <w:t>Sprawozdanie z realizacji programu będzie obejmowało</w:t>
      </w:r>
      <w:r w:rsidR="002F42B7">
        <w:rPr>
          <w:rFonts w:ascii="Lato" w:hAnsi="Lato"/>
          <w:sz w:val="20"/>
          <w:szCs w:val="20"/>
        </w:rPr>
        <w:t xml:space="preserve"> </w:t>
      </w:r>
      <w:r w:rsidR="00263624">
        <w:rPr>
          <w:rFonts w:ascii="Lato" w:hAnsi="Lato"/>
          <w:sz w:val="20"/>
          <w:szCs w:val="20"/>
        </w:rPr>
        <w:t xml:space="preserve">m.in. </w:t>
      </w:r>
      <w:r w:rsidR="00D909E1" w:rsidRPr="002F42B7">
        <w:rPr>
          <w:rFonts w:ascii="Lato" w:hAnsi="Lato"/>
          <w:sz w:val="20"/>
          <w:szCs w:val="20"/>
        </w:rPr>
        <w:t>następujące dane</w:t>
      </w:r>
      <w:r w:rsidRPr="002F42B7">
        <w:rPr>
          <w:rFonts w:ascii="Lato" w:hAnsi="Lato"/>
          <w:sz w:val="20"/>
          <w:szCs w:val="20"/>
        </w:rPr>
        <w:t>:</w:t>
      </w:r>
    </w:p>
    <w:p w14:paraId="4A11EBCD" w14:textId="77777777" w:rsidR="00FB41F9" w:rsidRPr="002F42B7" w:rsidRDefault="00FB41F9" w:rsidP="0038624F">
      <w:pPr>
        <w:spacing w:after="0"/>
        <w:jc w:val="both"/>
        <w:rPr>
          <w:rFonts w:ascii="Lato" w:eastAsia="Times New Roman" w:hAnsi="Lato"/>
          <w:sz w:val="20"/>
          <w:szCs w:val="20"/>
          <w:lang w:eastAsia="pl-PL"/>
        </w:rPr>
      </w:pPr>
      <w:r w:rsidRPr="002F42B7">
        <w:rPr>
          <w:rFonts w:ascii="Lato" w:eastAsia="Times New Roman" w:hAnsi="Lato"/>
          <w:b/>
          <w:sz w:val="20"/>
          <w:szCs w:val="20"/>
          <w:lang w:eastAsia="pl-PL"/>
        </w:rPr>
        <w:t xml:space="preserve">MODUŁ I </w:t>
      </w:r>
    </w:p>
    <w:p w14:paraId="2C8FEA6B" w14:textId="77777777" w:rsidR="00FB41F9" w:rsidRPr="002F42B7" w:rsidRDefault="00FB41F9" w:rsidP="0038624F">
      <w:pPr>
        <w:spacing w:after="0"/>
        <w:jc w:val="both"/>
        <w:rPr>
          <w:rFonts w:ascii="Lato" w:eastAsia="Times New Roman" w:hAnsi="Lato"/>
          <w:b/>
          <w:sz w:val="20"/>
          <w:szCs w:val="20"/>
          <w:lang w:eastAsia="pl-PL"/>
        </w:rPr>
      </w:pPr>
      <w:r w:rsidRPr="002F42B7">
        <w:rPr>
          <w:rFonts w:ascii="Lato" w:eastAsia="Times New Roman" w:hAnsi="Lato"/>
          <w:b/>
          <w:sz w:val="20"/>
          <w:szCs w:val="20"/>
          <w:lang w:eastAsia="pl-PL"/>
        </w:rPr>
        <w:t>Liczbę osób objętych wsparciem w ramach MODUŁU I programu "Korpus Wsparcia Se</w:t>
      </w:r>
      <w:r w:rsidR="0002043A">
        <w:rPr>
          <w:rFonts w:ascii="Lato" w:eastAsia="Times New Roman" w:hAnsi="Lato"/>
          <w:b/>
          <w:sz w:val="20"/>
          <w:szCs w:val="20"/>
          <w:lang w:eastAsia="pl-PL"/>
        </w:rPr>
        <w:t>niorów"- stan na 31 grudnia 2024</w:t>
      </w:r>
      <w:r w:rsidRPr="002F42B7">
        <w:rPr>
          <w:rFonts w:ascii="Lato" w:eastAsia="Times New Roman" w:hAnsi="Lato"/>
          <w:b/>
          <w:sz w:val="20"/>
          <w:szCs w:val="20"/>
          <w:lang w:eastAsia="pl-PL"/>
        </w:rPr>
        <w:t xml:space="preserve"> r.</w:t>
      </w:r>
    </w:p>
    <w:p w14:paraId="116306C0" w14:textId="314994A3" w:rsidR="00FB41F9"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02043A">
        <w:rPr>
          <w:rFonts w:ascii="Lato" w:eastAsia="Times New Roman" w:hAnsi="Lato"/>
          <w:sz w:val="20"/>
          <w:szCs w:val="20"/>
          <w:lang w:eastAsia="pl-PL"/>
        </w:rPr>
        <w:t>rzeczywistą liczbę osób, objęty</w:t>
      </w:r>
      <w:r w:rsidR="0002043A">
        <w:rPr>
          <w:rFonts w:ascii="Lato" w:eastAsia="Times New Roman" w:hAnsi="Lato"/>
          <w:sz w:val="20"/>
          <w:szCs w:val="20"/>
          <w:lang w:eastAsia="pl-PL"/>
        </w:rPr>
        <w:t>ch wsparciem w ramach Modułu I</w:t>
      </w:r>
      <w:r w:rsidR="00B05021">
        <w:rPr>
          <w:rFonts w:ascii="Lato" w:eastAsia="Times New Roman" w:hAnsi="Lato"/>
          <w:sz w:val="20"/>
          <w:szCs w:val="20"/>
          <w:lang w:eastAsia="pl-PL"/>
        </w:rPr>
        <w:t>.</w:t>
      </w:r>
      <w:r w:rsidR="0002043A">
        <w:rPr>
          <w:rFonts w:ascii="Lato" w:eastAsia="Times New Roman" w:hAnsi="Lato"/>
          <w:sz w:val="20"/>
          <w:szCs w:val="20"/>
          <w:lang w:eastAsia="pl-PL"/>
        </w:rPr>
        <w:t xml:space="preserve"> </w:t>
      </w:r>
    </w:p>
    <w:p w14:paraId="1F069F83" w14:textId="77777777" w:rsidR="0002043A" w:rsidRPr="0002043A" w:rsidRDefault="0002043A" w:rsidP="0038624F">
      <w:pPr>
        <w:spacing w:after="0"/>
        <w:contextualSpacing/>
        <w:jc w:val="both"/>
        <w:rPr>
          <w:rFonts w:ascii="Lato" w:eastAsia="Times New Roman" w:hAnsi="Lato"/>
          <w:sz w:val="20"/>
          <w:szCs w:val="20"/>
          <w:lang w:eastAsia="pl-PL"/>
        </w:rPr>
      </w:pPr>
    </w:p>
    <w:p w14:paraId="5C221B10" w14:textId="77777777" w:rsidR="00FB41F9" w:rsidRPr="002F42B7" w:rsidRDefault="00FB41F9" w:rsidP="0038624F">
      <w:pPr>
        <w:spacing w:after="0"/>
        <w:contextualSpacing/>
        <w:jc w:val="both"/>
        <w:rPr>
          <w:rFonts w:ascii="Lato" w:eastAsia="Times New Roman" w:hAnsi="Lato"/>
          <w:b/>
          <w:sz w:val="20"/>
          <w:szCs w:val="20"/>
          <w:lang w:eastAsia="pl-PL"/>
        </w:rPr>
      </w:pPr>
      <w:r w:rsidRPr="002F42B7">
        <w:rPr>
          <w:rFonts w:ascii="Lato" w:eastAsia="Times New Roman" w:hAnsi="Lato"/>
          <w:b/>
          <w:sz w:val="20"/>
          <w:szCs w:val="20"/>
          <w:lang w:eastAsia="pl-PL"/>
        </w:rPr>
        <w:t xml:space="preserve">Całkowity koszt  realizacji MODUŁU I programu "Korpus Wsparcia Seniorów" -  stan na 31 grudnia </w:t>
      </w:r>
      <w:r w:rsidR="002F42B7">
        <w:rPr>
          <w:rFonts w:ascii="Lato" w:eastAsia="Times New Roman" w:hAnsi="Lato"/>
          <w:b/>
          <w:sz w:val="20"/>
          <w:szCs w:val="20"/>
          <w:lang w:eastAsia="pl-PL"/>
        </w:rPr>
        <w:br/>
      </w:r>
      <w:r w:rsidR="0002043A">
        <w:rPr>
          <w:rFonts w:ascii="Lato" w:eastAsia="Times New Roman" w:hAnsi="Lato"/>
          <w:b/>
          <w:sz w:val="20"/>
          <w:szCs w:val="20"/>
          <w:lang w:eastAsia="pl-PL"/>
        </w:rPr>
        <w:t>2024</w:t>
      </w:r>
      <w:r w:rsidRPr="002F42B7">
        <w:rPr>
          <w:rFonts w:ascii="Lato" w:eastAsia="Times New Roman" w:hAnsi="Lato"/>
          <w:b/>
          <w:sz w:val="20"/>
          <w:szCs w:val="20"/>
          <w:lang w:eastAsia="pl-PL"/>
        </w:rPr>
        <w:t xml:space="preserve"> r.</w:t>
      </w:r>
    </w:p>
    <w:p w14:paraId="237510AD" w14:textId="77777777" w:rsidR="00FB41F9" w:rsidRPr="002F42B7"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2F42B7">
        <w:rPr>
          <w:rFonts w:ascii="Lato" w:eastAsia="Times New Roman" w:hAnsi="Lato"/>
          <w:sz w:val="20"/>
          <w:szCs w:val="20"/>
          <w:lang w:eastAsia="pl-PL"/>
        </w:rPr>
        <w:t>wysokość środków przyznany</w:t>
      </w:r>
      <w:r w:rsidR="0002043A">
        <w:rPr>
          <w:rFonts w:ascii="Lato" w:eastAsia="Times New Roman" w:hAnsi="Lato"/>
          <w:sz w:val="20"/>
          <w:szCs w:val="20"/>
          <w:lang w:eastAsia="pl-PL"/>
        </w:rPr>
        <w:t>ch na realizację programu w 2024</w:t>
      </w:r>
      <w:r w:rsidRPr="002F42B7">
        <w:rPr>
          <w:rFonts w:ascii="Lato" w:eastAsia="Times New Roman" w:hAnsi="Lato"/>
          <w:sz w:val="20"/>
          <w:szCs w:val="20"/>
          <w:lang w:eastAsia="pl-PL"/>
        </w:rPr>
        <w:t xml:space="preserve"> r.,</w:t>
      </w:r>
    </w:p>
    <w:p w14:paraId="5D0D8AD9" w14:textId="77777777" w:rsidR="00FB41F9"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2F42B7">
        <w:rPr>
          <w:rFonts w:ascii="Lato" w:eastAsia="Times New Roman" w:hAnsi="Lato"/>
          <w:sz w:val="20"/>
          <w:szCs w:val="20"/>
          <w:lang w:eastAsia="pl-PL"/>
        </w:rPr>
        <w:t>wysokość środków faktycznie wydatkowanych na realizację programu w roku 202</w:t>
      </w:r>
      <w:r w:rsidR="0002043A">
        <w:rPr>
          <w:rFonts w:ascii="Lato" w:eastAsia="Times New Roman" w:hAnsi="Lato"/>
          <w:sz w:val="20"/>
          <w:szCs w:val="20"/>
          <w:lang w:eastAsia="pl-PL"/>
        </w:rPr>
        <w:t>4</w:t>
      </w:r>
      <w:r w:rsidRPr="002F42B7">
        <w:rPr>
          <w:rFonts w:ascii="Lato" w:eastAsia="Times New Roman" w:hAnsi="Lato"/>
          <w:sz w:val="20"/>
          <w:szCs w:val="20"/>
          <w:lang w:eastAsia="pl-PL"/>
        </w:rPr>
        <w:t xml:space="preserve"> (rzeczywiste wykonanie),</w:t>
      </w:r>
    </w:p>
    <w:p w14:paraId="6B94840A" w14:textId="77777777" w:rsidR="005F1126" w:rsidRPr="002F42B7" w:rsidRDefault="005F1126" w:rsidP="0038624F">
      <w:pPr>
        <w:numPr>
          <w:ilvl w:val="0"/>
          <w:numId w:val="5"/>
        </w:numPr>
        <w:spacing w:after="0"/>
        <w:ind w:left="142" w:hanging="142"/>
        <w:contextualSpacing/>
        <w:jc w:val="both"/>
        <w:rPr>
          <w:rFonts w:ascii="Lato" w:eastAsia="Times New Roman" w:hAnsi="Lato"/>
          <w:sz w:val="20"/>
          <w:szCs w:val="20"/>
          <w:lang w:eastAsia="pl-PL"/>
        </w:rPr>
      </w:pPr>
      <w:r>
        <w:rPr>
          <w:rFonts w:ascii="Lato" w:eastAsia="Times New Roman" w:hAnsi="Lato"/>
          <w:sz w:val="20"/>
          <w:szCs w:val="20"/>
          <w:lang w:eastAsia="pl-PL"/>
        </w:rPr>
        <w:t xml:space="preserve">liczba zatrudnionych opiekunów do realizacji usług sąsiedzkich, w tym koszty poniesione na to zadanie, </w:t>
      </w:r>
    </w:p>
    <w:p w14:paraId="3B9A7256" w14:textId="689B5D1D" w:rsidR="00FB41F9" w:rsidRPr="002F42B7" w:rsidRDefault="005F1126" w:rsidP="0038624F">
      <w:pPr>
        <w:numPr>
          <w:ilvl w:val="0"/>
          <w:numId w:val="5"/>
        </w:numPr>
        <w:spacing w:after="0"/>
        <w:ind w:left="142" w:hanging="142"/>
        <w:contextualSpacing/>
        <w:jc w:val="both"/>
        <w:rPr>
          <w:rFonts w:ascii="Lato" w:eastAsia="Times New Roman" w:hAnsi="Lato"/>
          <w:sz w:val="20"/>
          <w:szCs w:val="20"/>
          <w:lang w:eastAsia="pl-PL"/>
        </w:rPr>
      </w:pPr>
      <w:r>
        <w:rPr>
          <w:rFonts w:ascii="Lato" w:eastAsia="Times New Roman" w:hAnsi="Lato"/>
          <w:sz w:val="20"/>
          <w:szCs w:val="20"/>
          <w:lang w:eastAsia="pl-PL"/>
        </w:rPr>
        <w:t>wydatki poniesione</w:t>
      </w:r>
      <w:r w:rsidR="00EA186C">
        <w:rPr>
          <w:rFonts w:ascii="Lato" w:eastAsia="Times New Roman" w:hAnsi="Lato"/>
          <w:sz w:val="20"/>
          <w:szCs w:val="20"/>
          <w:lang w:eastAsia="pl-PL"/>
        </w:rPr>
        <w:t xml:space="preserve"> </w:t>
      </w:r>
      <w:r w:rsidR="0002043A">
        <w:rPr>
          <w:rFonts w:ascii="Lato" w:eastAsia="Times New Roman" w:hAnsi="Lato"/>
          <w:sz w:val="20"/>
          <w:szCs w:val="20"/>
          <w:lang w:eastAsia="pl-PL"/>
        </w:rPr>
        <w:t>na obsługę programu,</w:t>
      </w:r>
    </w:p>
    <w:p w14:paraId="2F212D14" w14:textId="5C866A62" w:rsidR="00FB41F9" w:rsidRPr="002F42B7" w:rsidRDefault="00FB41F9" w:rsidP="0038624F">
      <w:pPr>
        <w:numPr>
          <w:ilvl w:val="0"/>
          <w:numId w:val="5"/>
        </w:numPr>
        <w:spacing w:after="0"/>
        <w:ind w:left="142" w:hanging="142"/>
        <w:contextualSpacing/>
        <w:jc w:val="both"/>
        <w:rPr>
          <w:rFonts w:ascii="Lato" w:eastAsia="Times New Roman" w:hAnsi="Lato"/>
          <w:sz w:val="20"/>
          <w:szCs w:val="20"/>
          <w:lang w:eastAsia="pl-PL"/>
        </w:rPr>
      </w:pPr>
      <w:r w:rsidRPr="002F42B7">
        <w:rPr>
          <w:rFonts w:ascii="Lato" w:eastAsia="Times New Roman" w:hAnsi="Lato"/>
          <w:sz w:val="20"/>
          <w:szCs w:val="20"/>
          <w:lang w:eastAsia="pl-PL"/>
        </w:rPr>
        <w:t xml:space="preserve">formy realizacji programu </w:t>
      </w:r>
      <w:r w:rsidR="0054706D" w:rsidRPr="002F42B7">
        <w:rPr>
          <w:rFonts w:ascii="Lato" w:eastAsia="Times New Roman" w:hAnsi="Lato"/>
          <w:sz w:val="20"/>
          <w:szCs w:val="20"/>
          <w:lang w:eastAsia="pl-PL"/>
        </w:rPr>
        <w:t>w 202</w:t>
      </w:r>
      <w:r w:rsidR="0002043A">
        <w:rPr>
          <w:rFonts w:ascii="Lato" w:eastAsia="Times New Roman" w:hAnsi="Lato"/>
          <w:sz w:val="20"/>
          <w:szCs w:val="20"/>
          <w:lang w:eastAsia="pl-PL"/>
        </w:rPr>
        <w:t>4</w:t>
      </w:r>
      <w:r w:rsidRPr="002F42B7">
        <w:rPr>
          <w:rFonts w:ascii="Lato" w:eastAsia="Times New Roman" w:hAnsi="Lato"/>
          <w:sz w:val="20"/>
          <w:szCs w:val="20"/>
          <w:lang w:eastAsia="pl-PL"/>
        </w:rPr>
        <w:t xml:space="preserve"> r. wraz z wysokością środków wydatkowanych</w:t>
      </w:r>
      <w:r w:rsidR="0054706D" w:rsidRPr="002F42B7">
        <w:rPr>
          <w:rFonts w:ascii="Lato" w:eastAsia="Times New Roman" w:hAnsi="Lato"/>
          <w:sz w:val="20"/>
          <w:szCs w:val="20"/>
          <w:lang w:eastAsia="pl-PL"/>
        </w:rPr>
        <w:t xml:space="preserve"> na ten cel</w:t>
      </w:r>
      <w:r w:rsidR="00EA186C">
        <w:rPr>
          <w:rFonts w:ascii="Lato" w:eastAsia="Times New Roman" w:hAnsi="Lato"/>
          <w:sz w:val="20"/>
          <w:szCs w:val="20"/>
          <w:lang w:eastAsia="pl-PL"/>
        </w:rPr>
        <w:t>.</w:t>
      </w:r>
    </w:p>
    <w:p w14:paraId="6283773B" w14:textId="77777777" w:rsidR="00FB41F9" w:rsidRPr="002F42B7" w:rsidRDefault="00FB41F9" w:rsidP="0038624F">
      <w:pPr>
        <w:spacing w:after="0"/>
        <w:rPr>
          <w:rFonts w:ascii="Lato" w:hAnsi="Lato"/>
          <w:sz w:val="20"/>
          <w:szCs w:val="20"/>
        </w:rPr>
      </w:pPr>
    </w:p>
    <w:p w14:paraId="6881F75C" w14:textId="77777777" w:rsidR="00F310D2" w:rsidRPr="00EA186C" w:rsidRDefault="0054706D" w:rsidP="0038624F">
      <w:pPr>
        <w:spacing w:after="0"/>
        <w:rPr>
          <w:rFonts w:ascii="Lato" w:hAnsi="Lato"/>
          <w:b/>
          <w:i/>
          <w:color w:val="000000" w:themeColor="text1"/>
          <w:sz w:val="20"/>
          <w:szCs w:val="20"/>
        </w:rPr>
      </w:pPr>
      <w:r w:rsidRPr="00EA186C">
        <w:rPr>
          <w:rFonts w:ascii="Lato" w:eastAsia="Times New Roman" w:hAnsi="Lato"/>
          <w:b/>
          <w:color w:val="000000" w:themeColor="text1"/>
          <w:sz w:val="20"/>
          <w:szCs w:val="20"/>
          <w:lang w:eastAsia="pl-PL"/>
        </w:rPr>
        <w:t>MODUŁ II</w:t>
      </w:r>
    </w:p>
    <w:p w14:paraId="5CFB77F6" w14:textId="6736D0EB" w:rsidR="00107763" w:rsidRPr="00EA186C" w:rsidRDefault="00107763" w:rsidP="0038624F">
      <w:pPr>
        <w:spacing w:after="0"/>
        <w:rPr>
          <w:rFonts w:ascii="Lato" w:hAnsi="Lato"/>
          <w:b/>
          <w:color w:val="000000" w:themeColor="text1"/>
          <w:sz w:val="20"/>
          <w:szCs w:val="20"/>
        </w:rPr>
      </w:pPr>
      <w:r w:rsidRPr="00EA186C">
        <w:rPr>
          <w:rFonts w:ascii="Lato" w:hAnsi="Lato"/>
          <w:b/>
          <w:color w:val="000000" w:themeColor="text1"/>
          <w:sz w:val="20"/>
          <w:szCs w:val="20"/>
        </w:rPr>
        <w:t>Liczbę osób objętych wsparciem w ramach MODUŁU II programu "Korpus Wsparcia Seniorów"- stan na 31 grudnia 202</w:t>
      </w:r>
      <w:r w:rsidR="00203411" w:rsidRPr="00EA186C">
        <w:rPr>
          <w:rFonts w:ascii="Lato" w:hAnsi="Lato"/>
          <w:b/>
          <w:color w:val="000000" w:themeColor="text1"/>
          <w:sz w:val="20"/>
          <w:szCs w:val="20"/>
        </w:rPr>
        <w:t>4</w:t>
      </w:r>
      <w:r w:rsidRPr="00EA186C">
        <w:rPr>
          <w:rFonts w:ascii="Lato" w:hAnsi="Lato"/>
          <w:b/>
          <w:color w:val="000000" w:themeColor="text1"/>
          <w:sz w:val="20"/>
          <w:szCs w:val="20"/>
        </w:rPr>
        <w:t xml:space="preserve"> r.</w:t>
      </w:r>
    </w:p>
    <w:p w14:paraId="3635F5A7" w14:textId="1FA970A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rzeczywistą liczbę zgłoszeń z opaski do dyspozytora w podziale na: zakończone udzieleniem wsparcia przez telefon i zakończonych interwencją służb ratunkowych;</w:t>
      </w:r>
    </w:p>
    <w:p w14:paraId="4F1DE6FA" w14:textId="0A4B1238"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rzeczywistą liczbę osób, objętych wsparciem w ramach Modułu II (każda osoba liczona raz, bez względu na czas korzystania z Programu)</w:t>
      </w:r>
      <w:r w:rsidR="00203411" w:rsidRPr="00EA186C">
        <w:rPr>
          <w:rFonts w:ascii="Lato" w:hAnsi="Lato"/>
          <w:color w:val="000000" w:themeColor="text1"/>
          <w:sz w:val="20"/>
          <w:szCs w:val="20"/>
        </w:rPr>
        <w:t>, w podziale na osoby prowadzące samodzielne gospodarstwa domowe i osoby zamieszkujące z rodziną.</w:t>
      </w:r>
    </w:p>
    <w:p w14:paraId="4932E075" w14:textId="425CB9BF" w:rsidR="00107763" w:rsidRDefault="00107763" w:rsidP="0038624F">
      <w:pPr>
        <w:spacing w:after="0"/>
        <w:rPr>
          <w:rFonts w:ascii="Lato" w:hAnsi="Lato"/>
          <w:color w:val="000000" w:themeColor="text1"/>
          <w:sz w:val="20"/>
          <w:szCs w:val="20"/>
        </w:rPr>
      </w:pPr>
    </w:p>
    <w:p w14:paraId="7A4E998B" w14:textId="77777777" w:rsidR="00DD5EAA" w:rsidRPr="00EA186C" w:rsidRDefault="00DD5EAA" w:rsidP="0038624F">
      <w:pPr>
        <w:spacing w:after="0"/>
        <w:rPr>
          <w:rFonts w:ascii="Lato" w:hAnsi="Lato"/>
          <w:color w:val="000000" w:themeColor="text1"/>
          <w:sz w:val="20"/>
          <w:szCs w:val="20"/>
        </w:rPr>
      </w:pPr>
    </w:p>
    <w:p w14:paraId="3FD9C7F6" w14:textId="1CEED857" w:rsidR="00107763" w:rsidRPr="00EA186C" w:rsidRDefault="00107763" w:rsidP="0038624F">
      <w:pPr>
        <w:spacing w:after="0"/>
        <w:rPr>
          <w:rFonts w:ascii="Lato" w:hAnsi="Lato"/>
          <w:b/>
          <w:color w:val="000000" w:themeColor="text1"/>
          <w:sz w:val="20"/>
          <w:szCs w:val="20"/>
        </w:rPr>
      </w:pPr>
      <w:r w:rsidRPr="00EA186C">
        <w:rPr>
          <w:rFonts w:ascii="Lato" w:hAnsi="Lato"/>
          <w:b/>
          <w:color w:val="000000" w:themeColor="text1"/>
          <w:sz w:val="20"/>
          <w:szCs w:val="20"/>
        </w:rPr>
        <w:t>Całkowity koszt  realizacji MODUŁU I</w:t>
      </w:r>
      <w:r w:rsidR="00716054" w:rsidRPr="00EA186C">
        <w:rPr>
          <w:rFonts w:ascii="Lato" w:hAnsi="Lato"/>
          <w:b/>
          <w:color w:val="000000" w:themeColor="text1"/>
          <w:sz w:val="20"/>
          <w:szCs w:val="20"/>
        </w:rPr>
        <w:t>I</w:t>
      </w:r>
      <w:r w:rsidRPr="00EA186C">
        <w:rPr>
          <w:rFonts w:ascii="Lato" w:hAnsi="Lato"/>
          <w:b/>
          <w:color w:val="000000" w:themeColor="text1"/>
          <w:sz w:val="20"/>
          <w:szCs w:val="20"/>
        </w:rPr>
        <w:t xml:space="preserve"> programu "Korpus Wsparcia Seniorów" -  stan na 31 grudnia </w:t>
      </w:r>
      <w:r w:rsidRPr="00EA186C">
        <w:rPr>
          <w:rFonts w:ascii="Lato" w:hAnsi="Lato"/>
          <w:b/>
          <w:color w:val="000000" w:themeColor="text1"/>
          <w:sz w:val="20"/>
          <w:szCs w:val="20"/>
        </w:rPr>
        <w:br/>
        <w:t>202</w:t>
      </w:r>
      <w:r w:rsidR="00203411" w:rsidRPr="00EA186C">
        <w:rPr>
          <w:rFonts w:ascii="Lato" w:hAnsi="Lato"/>
          <w:b/>
          <w:color w:val="000000" w:themeColor="text1"/>
          <w:sz w:val="20"/>
          <w:szCs w:val="20"/>
        </w:rPr>
        <w:t>4</w:t>
      </w:r>
      <w:r w:rsidRPr="00EA186C">
        <w:rPr>
          <w:rFonts w:ascii="Lato" w:hAnsi="Lato"/>
          <w:b/>
          <w:color w:val="000000" w:themeColor="text1"/>
          <w:sz w:val="20"/>
          <w:szCs w:val="20"/>
        </w:rPr>
        <w:t xml:space="preserve"> r.</w:t>
      </w:r>
    </w:p>
    <w:p w14:paraId="20D911F2" w14:textId="7777777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wysokość środków przyznanych na realizację programu w 2023 r.,</w:t>
      </w:r>
    </w:p>
    <w:p w14:paraId="429221C4" w14:textId="7777777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wysokość środków faktycznie wydatkowanych na realizację programu w roku 2023 (rzeczywiste wykonanie),</w:t>
      </w:r>
    </w:p>
    <w:p w14:paraId="7B264686" w14:textId="77777777" w:rsidR="00107763"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 xml:space="preserve">liczba pracowników OPS/CUS bezpośrednio zaangażowanych w realizację Modułu </w:t>
      </w:r>
      <w:r w:rsidR="00716054" w:rsidRPr="00EA186C">
        <w:rPr>
          <w:rFonts w:ascii="Lato" w:hAnsi="Lato"/>
          <w:color w:val="000000" w:themeColor="text1"/>
          <w:sz w:val="20"/>
          <w:szCs w:val="20"/>
        </w:rPr>
        <w:t>I</w:t>
      </w:r>
      <w:r w:rsidRPr="00EA186C">
        <w:rPr>
          <w:rFonts w:ascii="Lato" w:hAnsi="Lato"/>
          <w:color w:val="000000" w:themeColor="text1"/>
          <w:sz w:val="20"/>
          <w:szCs w:val="20"/>
        </w:rPr>
        <w:t>I, którym przyznano dodatki/premie/nagrody w ramach programu,</w:t>
      </w:r>
    </w:p>
    <w:p w14:paraId="37134DB4" w14:textId="77777777" w:rsidR="00203411" w:rsidRPr="00EA186C" w:rsidRDefault="00107763"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 xml:space="preserve">wydatki poniesione na </w:t>
      </w:r>
      <w:r w:rsidR="00716054" w:rsidRPr="00EA186C">
        <w:rPr>
          <w:rFonts w:ascii="Lato" w:hAnsi="Lato"/>
          <w:color w:val="000000" w:themeColor="text1"/>
          <w:sz w:val="20"/>
          <w:szCs w:val="20"/>
        </w:rPr>
        <w:t>zakup urządzeń, obsługi systemu, promocję i inne niezbędne wydatki do realizacji programu</w:t>
      </w:r>
      <w:r w:rsidR="00203411" w:rsidRPr="00EA186C">
        <w:rPr>
          <w:rFonts w:ascii="Lato" w:hAnsi="Lato"/>
          <w:color w:val="000000" w:themeColor="text1"/>
          <w:sz w:val="20"/>
          <w:szCs w:val="20"/>
        </w:rPr>
        <w:t>,</w:t>
      </w:r>
    </w:p>
    <w:p w14:paraId="7FA5DDD1" w14:textId="459CC248" w:rsidR="00500999" w:rsidRPr="00EA186C" w:rsidRDefault="00203411" w:rsidP="0038624F">
      <w:pPr>
        <w:numPr>
          <w:ilvl w:val="0"/>
          <w:numId w:val="5"/>
        </w:numPr>
        <w:spacing w:after="0"/>
        <w:ind w:left="142" w:hanging="142"/>
        <w:jc w:val="both"/>
        <w:rPr>
          <w:rFonts w:ascii="Lato" w:hAnsi="Lato"/>
          <w:color w:val="000000" w:themeColor="text1"/>
          <w:sz w:val="20"/>
          <w:szCs w:val="20"/>
        </w:rPr>
      </w:pPr>
      <w:r w:rsidRPr="00EA186C">
        <w:rPr>
          <w:rFonts w:ascii="Lato" w:hAnsi="Lato"/>
          <w:color w:val="000000" w:themeColor="text1"/>
          <w:sz w:val="20"/>
          <w:szCs w:val="20"/>
        </w:rPr>
        <w:t>inne wydatki.</w:t>
      </w:r>
    </w:p>
    <w:p w14:paraId="62FF53E4" w14:textId="77777777" w:rsidR="00263624" w:rsidRPr="00263624" w:rsidRDefault="00263624" w:rsidP="0038624F">
      <w:pPr>
        <w:spacing w:after="0"/>
        <w:ind w:left="142"/>
        <w:jc w:val="both"/>
        <w:rPr>
          <w:rFonts w:ascii="Lato" w:hAnsi="Lato"/>
          <w:i/>
          <w:color w:val="7030A0"/>
          <w:sz w:val="20"/>
          <w:szCs w:val="20"/>
        </w:rPr>
      </w:pPr>
    </w:p>
    <w:p w14:paraId="67EAC3A3" w14:textId="6A3FDC13" w:rsidR="00CE29F1" w:rsidRPr="00EA186C"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CE29F1" w:rsidRPr="00EA186C">
        <w:rPr>
          <w:rFonts w:ascii="Lato" w:hAnsi="Lato"/>
          <w:b/>
          <w:color w:val="70AD47" w:themeColor="accent6"/>
          <w:sz w:val="20"/>
          <w:szCs w:val="20"/>
        </w:rPr>
        <w:t>Czy samorząd gminny ma pełną dowolność przy wyborze realizatora usługi świadczonej w ramach Modułu II?</w:t>
      </w:r>
    </w:p>
    <w:p w14:paraId="04FB89D9" w14:textId="1639DF17" w:rsidR="00500999" w:rsidRDefault="00CE29F1" w:rsidP="00DA4DA0">
      <w:pPr>
        <w:spacing w:after="0"/>
        <w:jc w:val="both"/>
        <w:rPr>
          <w:rFonts w:ascii="Lato" w:eastAsia="Times New Roman" w:hAnsi="Lato"/>
          <w:color w:val="000000" w:themeColor="text1"/>
          <w:sz w:val="20"/>
          <w:szCs w:val="20"/>
          <w:lang w:eastAsia="pl-PL"/>
        </w:rPr>
      </w:pPr>
      <w:r w:rsidRPr="00EA186C">
        <w:rPr>
          <w:rFonts w:ascii="Lato" w:hAnsi="Lato"/>
          <w:color w:val="000000" w:themeColor="text1"/>
          <w:sz w:val="20"/>
          <w:szCs w:val="20"/>
        </w:rPr>
        <w:t xml:space="preserve">Tak, </w:t>
      </w:r>
      <w:r w:rsidRPr="00EA186C">
        <w:rPr>
          <w:rFonts w:ascii="Lato" w:eastAsia="Times New Roman" w:hAnsi="Lato"/>
          <w:color w:val="000000" w:themeColor="text1"/>
          <w:sz w:val="20"/>
          <w:szCs w:val="20"/>
          <w:lang w:eastAsia="pl-PL"/>
        </w:rPr>
        <w:t>samorząd gminny, zgodnie z obowiązującymi w tym zakresie przepisami prawa</w:t>
      </w:r>
      <w:r w:rsidR="009D3AAA" w:rsidRPr="00EA186C">
        <w:rPr>
          <w:rFonts w:ascii="Lato" w:eastAsia="Times New Roman" w:hAnsi="Lato"/>
          <w:color w:val="000000" w:themeColor="text1"/>
          <w:sz w:val="20"/>
          <w:szCs w:val="20"/>
          <w:lang w:eastAsia="pl-PL"/>
        </w:rPr>
        <w:t xml:space="preserve"> (PZP) oraz wewnętrznymi procedurami</w:t>
      </w:r>
      <w:r w:rsidRPr="00EA186C">
        <w:rPr>
          <w:rFonts w:ascii="Lato" w:eastAsia="Times New Roman" w:hAnsi="Lato"/>
          <w:color w:val="000000" w:themeColor="text1"/>
          <w:sz w:val="20"/>
          <w:szCs w:val="20"/>
          <w:lang w:eastAsia="pl-PL"/>
        </w:rPr>
        <w:t>, dokonuje zakupu usługi (urządzenie – opaska bezpieczeństwa</w:t>
      </w:r>
      <w:r w:rsidR="00BC4836" w:rsidRPr="00EA186C">
        <w:rPr>
          <w:rFonts w:ascii="Lato" w:eastAsia="Times New Roman" w:hAnsi="Lato"/>
          <w:color w:val="000000" w:themeColor="text1"/>
          <w:sz w:val="20"/>
          <w:szCs w:val="20"/>
          <w:lang w:eastAsia="pl-PL"/>
        </w:rPr>
        <w:t xml:space="preserve"> lub inne urządzenie bezpieczeństwa </w:t>
      </w:r>
      <w:r w:rsidRPr="00EA186C">
        <w:rPr>
          <w:rFonts w:ascii="Lato" w:eastAsia="Times New Roman" w:hAnsi="Lato"/>
          <w:color w:val="000000" w:themeColor="text1"/>
          <w:sz w:val="20"/>
          <w:szCs w:val="20"/>
          <w:lang w:eastAsia="pl-PL"/>
        </w:rPr>
        <w:t xml:space="preserve"> wraz z obsługą</w:t>
      </w:r>
      <w:r w:rsidR="00363AF8" w:rsidRPr="00EA186C">
        <w:rPr>
          <w:rFonts w:ascii="Lato" w:eastAsia="Times New Roman" w:hAnsi="Lato"/>
          <w:color w:val="000000" w:themeColor="text1"/>
          <w:sz w:val="20"/>
          <w:szCs w:val="20"/>
          <w:lang w:eastAsia="pl-PL"/>
        </w:rPr>
        <w:t xml:space="preserve"> systemu </w:t>
      </w:r>
      <w:r w:rsidR="00BC4836" w:rsidRPr="00EA186C">
        <w:rPr>
          <w:rFonts w:ascii="Lato" w:eastAsia="Times New Roman" w:hAnsi="Lato"/>
          <w:color w:val="000000" w:themeColor="text1"/>
          <w:sz w:val="20"/>
          <w:szCs w:val="20"/>
          <w:lang w:eastAsia="pl-PL"/>
        </w:rPr>
        <w:t>lub w przypadku posiadania już opaski bezpieczeństwa zakupionej ze środków</w:t>
      </w:r>
      <w:r w:rsidR="00B11AAD" w:rsidRPr="00EA186C">
        <w:rPr>
          <w:rFonts w:ascii="Lato" w:eastAsia="Times New Roman" w:hAnsi="Lato"/>
          <w:color w:val="000000" w:themeColor="text1"/>
          <w:sz w:val="20"/>
          <w:szCs w:val="20"/>
          <w:lang w:eastAsia="pl-PL"/>
        </w:rPr>
        <w:t xml:space="preserve">  p</w:t>
      </w:r>
      <w:r w:rsidR="00BC4836" w:rsidRPr="00EA186C">
        <w:rPr>
          <w:rFonts w:ascii="Lato" w:eastAsia="Times New Roman" w:hAnsi="Lato"/>
          <w:color w:val="000000" w:themeColor="text1"/>
          <w:sz w:val="20"/>
          <w:szCs w:val="20"/>
          <w:lang w:eastAsia="pl-PL"/>
        </w:rPr>
        <w:t>rogramu w roku 2022</w:t>
      </w:r>
      <w:r w:rsidR="00203411" w:rsidRPr="00EA186C">
        <w:rPr>
          <w:rFonts w:ascii="Lato" w:eastAsia="Times New Roman" w:hAnsi="Lato"/>
          <w:color w:val="000000" w:themeColor="text1"/>
          <w:sz w:val="20"/>
          <w:szCs w:val="20"/>
          <w:lang w:eastAsia="pl-PL"/>
        </w:rPr>
        <w:t xml:space="preserve"> i 2023</w:t>
      </w:r>
      <w:r w:rsidR="00BC4836" w:rsidRPr="00EA186C">
        <w:rPr>
          <w:rFonts w:ascii="Lato" w:eastAsia="Times New Roman" w:hAnsi="Lato"/>
          <w:color w:val="000000" w:themeColor="text1"/>
          <w:sz w:val="20"/>
          <w:szCs w:val="20"/>
          <w:lang w:eastAsia="pl-PL"/>
        </w:rPr>
        <w:t xml:space="preserve"> tylko obsługi systemu</w:t>
      </w:r>
      <w:r w:rsidR="00363AF8" w:rsidRPr="00EA186C">
        <w:rPr>
          <w:rFonts w:ascii="Lato" w:eastAsia="Times New Roman" w:hAnsi="Lato"/>
          <w:color w:val="000000" w:themeColor="text1"/>
          <w:sz w:val="20"/>
          <w:szCs w:val="20"/>
          <w:lang w:eastAsia="pl-PL"/>
        </w:rPr>
        <w:t xml:space="preserve">) u wybranego </w:t>
      </w:r>
      <w:r w:rsidRPr="00EA186C">
        <w:rPr>
          <w:rFonts w:ascii="Lato" w:eastAsia="Times New Roman" w:hAnsi="Lato"/>
          <w:color w:val="000000" w:themeColor="text1"/>
          <w:sz w:val="20"/>
          <w:szCs w:val="20"/>
          <w:lang w:eastAsia="pl-PL"/>
        </w:rPr>
        <w:t>realizatora.</w:t>
      </w:r>
      <w:r w:rsidR="00BC4836" w:rsidRPr="00EA186C">
        <w:rPr>
          <w:rFonts w:ascii="Lato" w:eastAsia="Times New Roman" w:hAnsi="Lato"/>
          <w:color w:val="000000" w:themeColor="text1"/>
          <w:sz w:val="20"/>
          <w:szCs w:val="20"/>
          <w:lang w:eastAsia="pl-PL"/>
        </w:rPr>
        <w:t xml:space="preserve"> Ponadto samorząd gminny określa funkcje „opaski lub innego urządzenia bezpieczeństwa” w przeprowadzanym postępowaniu wyboru realizatora.</w:t>
      </w:r>
    </w:p>
    <w:p w14:paraId="453030A0" w14:textId="77777777" w:rsidR="00DA4DA0" w:rsidRPr="00DA4DA0" w:rsidRDefault="00DA4DA0" w:rsidP="00DA4DA0">
      <w:pPr>
        <w:spacing w:after="0"/>
        <w:jc w:val="both"/>
        <w:rPr>
          <w:rFonts w:ascii="Lato" w:eastAsia="Times New Roman" w:hAnsi="Lato"/>
          <w:color w:val="000000" w:themeColor="text1"/>
          <w:sz w:val="20"/>
          <w:szCs w:val="20"/>
          <w:lang w:eastAsia="pl-PL"/>
        </w:rPr>
      </w:pPr>
    </w:p>
    <w:p w14:paraId="5D68CE1E" w14:textId="0DA57F92" w:rsidR="00CE29F1" w:rsidRPr="00EA186C"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CE29F1" w:rsidRPr="00EA186C">
        <w:rPr>
          <w:rFonts w:ascii="Lato" w:hAnsi="Lato"/>
          <w:b/>
          <w:color w:val="70AD47" w:themeColor="accent6"/>
          <w:sz w:val="20"/>
          <w:szCs w:val="20"/>
        </w:rPr>
        <w:t xml:space="preserve">Jakie </w:t>
      </w:r>
      <w:r w:rsidR="00852087" w:rsidRPr="00EA186C">
        <w:rPr>
          <w:rFonts w:ascii="Lato" w:hAnsi="Lato"/>
          <w:b/>
          <w:color w:val="70AD47" w:themeColor="accent6"/>
          <w:sz w:val="20"/>
          <w:szCs w:val="20"/>
        </w:rPr>
        <w:t xml:space="preserve">działania </w:t>
      </w:r>
      <w:r w:rsidR="00CE29F1" w:rsidRPr="00EA186C">
        <w:rPr>
          <w:rFonts w:ascii="Lato" w:hAnsi="Lato"/>
          <w:b/>
          <w:color w:val="70AD47" w:themeColor="accent6"/>
          <w:sz w:val="20"/>
          <w:szCs w:val="20"/>
        </w:rPr>
        <w:t>składają się na usługę świadczoną w ramach Modułu II?</w:t>
      </w:r>
    </w:p>
    <w:p w14:paraId="18B82E24" w14:textId="7EA24485" w:rsidR="00CE29F1" w:rsidRDefault="00CE29F1" w:rsidP="0038624F">
      <w:pPr>
        <w:spacing w:after="0"/>
        <w:jc w:val="both"/>
        <w:rPr>
          <w:rFonts w:ascii="Lato" w:eastAsia="Times New Roman" w:hAnsi="Lato"/>
          <w:sz w:val="20"/>
          <w:szCs w:val="20"/>
          <w:lang w:eastAsia="pl-PL"/>
        </w:rPr>
      </w:pPr>
      <w:r w:rsidRPr="00EA186C">
        <w:rPr>
          <w:rFonts w:ascii="Lato" w:eastAsia="Times New Roman" w:hAnsi="Lato"/>
          <w:sz w:val="20"/>
          <w:szCs w:val="20"/>
          <w:lang w:eastAsia="pl-PL"/>
        </w:rPr>
        <w:t xml:space="preserve">Jest to zakup opaski </w:t>
      </w:r>
      <w:r w:rsidR="003F2E79" w:rsidRPr="00EA186C">
        <w:rPr>
          <w:rFonts w:ascii="Lato" w:eastAsia="Times New Roman" w:hAnsi="Lato"/>
          <w:sz w:val="20"/>
          <w:szCs w:val="20"/>
          <w:lang w:eastAsia="pl-PL"/>
        </w:rPr>
        <w:t>lub innego urządzenia bezpieczeństwa</w:t>
      </w:r>
      <w:r w:rsidRPr="00EA186C">
        <w:rPr>
          <w:rFonts w:ascii="Lato" w:eastAsia="Times New Roman" w:hAnsi="Lato"/>
          <w:sz w:val="20"/>
          <w:szCs w:val="20"/>
          <w:lang w:eastAsia="pl-PL"/>
        </w:rPr>
        <w:t xml:space="preserve"> wraz z obsługą systemu </w:t>
      </w:r>
      <w:r w:rsidR="003F2E79" w:rsidRPr="00EA186C">
        <w:rPr>
          <w:rFonts w:ascii="Lato" w:eastAsia="Times New Roman" w:hAnsi="Lato"/>
          <w:sz w:val="20"/>
          <w:szCs w:val="20"/>
          <w:lang w:eastAsia="pl-PL"/>
        </w:rPr>
        <w:t xml:space="preserve">lub w przypadku posiadania już opaski bezpieczeństwa zakupionej ze </w:t>
      </w:r>
      <w:r w:rsidR="00B11AAD" w:rsidRPr="00EA186C">
        <w:rPr>
          <w:rFonts w:ascii="Lato" w:eastAsia="Times New Roman" w:hAnsi="Lato"/>
          <w:sz w:val="20"/>
          <w:szCs w:val="20"/>
          <w:lang w:eastAsia="pl-PL"/>
        </w:rPr>
        <w:t>środków p</w:t>
      </w:r>
      <w:r w:rsidR="003F2E79" w:rsidRPr="00EA186C">
        <w:rPr>
          <w:rFonts w:ascii="Lato" w:eastAsia="Times New Roman" w:hAnsi="Lato"/>
          <w:sz w:val="20"/>
          <w:szCs w:val="20"/>
          <w:lang w:eastAsia="pl-PL"/>
        </w:rPr>
        <w:t xml:space="preserve">rogramu w roku 2022 </w:t>
      </w:r>
      <w:r w:rsidR="00203411" w:rsidRPr="00EA186C">
        <w:rPr>
          <w:rFonts w:ascii="Lato" w:eastAsia="Times New Roman" w:hAnsi="Lato"/>
          <w:sz w:val="20"/>
          <w:szCs w:val="20"/>
          <w:lang w:eastAsia="pl-PL"/>
        </w:rPr>
        <w:t xml:space="preserve">i 2023 </w:t>
      </w:r>
      <w:r w:rsidR="003F2E79" w:rsidRPr="00EA186C">
        <w:rPr>
          <w:rFonts w:ascii="Lato" w:eastAsia="Times New Roman" w:hAnsi="Lato"/>
          <w:sz w:val="20"/>
          <w:szCs w:val="20"/>
          <w:lang w:eastAsia="pl-PL"/>
        </w:rPr>
        <w:t xml:space="preserve">wyłącznie obsługi systemu </w:t>
      </w:r>
      <w:r w:rsidRPr="00EA186C">
        <w:rPr>
          <w:rFonts w:ascii="Lato" w:eastAsia="Times New Roman" w:hAnsi="Lato"/>
          <w:sz w:val="20"/>
          <w:szCs w:val="20"/>
          <w:lang w:eastAsia="pl-PL"/>
        </w:rPr>
        <w:t xml:space="preserve">przez pracujące 24 h na dobę centrum monitoringu, </w:t>
      </w:r>
      <w:r w:rsidRPr="00EA186C">
        <w:rPr>
          <w:rFonts w:ascii="Lato" w:hAnsi="Lato"/>
          <w:bCs/>
          <w:sz w:val="20"/>
          <w:szCs w:val="20"/>
        </w:rPr>
        <w:t>nadzorujące, rejestrujące  i przyjmujące zgłoszenia alarmowe przesyłane z opasek</w:t>
      </w:r>
      <w:r w:rsidR="003F2E79" w:rsidRPr="00EA186C">
        <w:rPr>
          <w:rFonts w:ascii="Lato" w:hAnsi="Lato"/>
          <w:bCs/>
          <w:sz w:val="20"/>
          <w:szCs w:val="20"/>
        </w:rPr>
        <w:t xml:space="preserve"> lub innych urządzeń</w:t>
      </w:r>
      <w:r w:rsidRPr="00EA186C">
        <w:rPr>
          <w:rFonts w:ascii="Lato" w:hAnsi="Lato"/>
          <w:bCs/>
          <w:sz w:val="20"/>
          <w:szCs w:val="20"/>
        </w:rPr>
        <w:t xml:space="preserve"> bezpieczeństwa, a także podejmujące adekwatne do konkretnego zgłoszenia czynności.</w:t>
      </w:r>
      <w:r w:rsidRPr="00EA186C">
        <w:rPr>
          <w:rFonts w:ascii="Lato" w:eastAsia="Times New Roman" w:hAnsi="Lato"/>
          <w:sz w:val="20"/>
          <w:szCs w:val="20"/>
          <w:lang w:eastAsia="pl-PL"/>
        </w:rPr>
        <w:t xml:space="preserve"> Szczegółowy opis przedmiotu zamówienia zarówno w zakresie funkcjonalności opaski, jak i </w:t>
      </w:r>
      <w:r w:rsidRPr="00EA186C">
        <w:rPr>
          <w:rFonts w:ascii="Lato" w:hAnsi="Lato"/>
          <w:bCs/>
          <w:sz w:val="20"/>
          <w:szCs w:val="20"/>
        </w:rPr>
        <w:t>świadczenia usługi całodobowego monitoringu</w:t>
      </w:r>
      <w:r w:rsidRPr="00EA186C">
        <w:rPr>
          <w:rFonts w:ascii="Lato" w:hAnsi="Lato"/>
          <w:b/>
          <w:bCs/>
          <w:sz w:val="20"/>
          <w:szCs w:val="20"/>
        </w:rPr>
        <w:t xml:space="preserve"> </w:t>
      </w:r>
      <w:r w:rsidRPr="00EA186C">
        <w:rPr>
          <w:rFonts w:ascii="Lato" w:eastAsia="Times New Roman" w:hAnsi="Lato"/>
          <w:sz w:val="20"/>
          <w:szCs w:val="20"/>
          <w:lang w:eastAsia="pl-PL"/>
        </w:rPr>
        <w:t xml:space="preserve"> sporządza samorząd.</w:t>
      </w:r>
    </w:p>
    <w:p w14:paraId="322B9362" w14:textId="77777777" w:rsidR="00500999" w:rsidRPr="00EA186C" w:rsidRDefault="00500999" w:rsidP="0038624F">
      <w:pPr>
        <w:spacing w:after="0"/>
        <w:jc w:val="both"/>
        <w:rPr>
          <w:rFonts w:ascii="Lato" w:eastAsia="Times New Roman" w:hAnsi="Lato"/>
          <w:sz w:val="20"/>
          <w:szCs w:val="20"/>
          <w:lang w:eastAsia="pl-PL"/>
        </w:rPr>
      </w:pPr>
    </w:p>
    <w:p w14:paraId="6CCEDB5D" w14:textId="20420CEC" w:rsidR="00CE29F1" w:rsidRP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CE29F1" w:rsidRPr="00200D96">
        <w:rPr>
          <w:rFonts w:ascii="Lato" w:hAnsi="Lato"/>
          <w:b/>
          <w:color w:val="70AD47" w:themeColor="accent6"/>
          <w:sz w:val="20"/>
          <w:szCs w:val="20"/>
        </w:rPr>
        <w:t>W jakie funkcje powinna być wyposażona „opaska bezpieczeństwa”?</w:t>
      </w:r>
    </w:p>
    <w:p w14:paraId="7DAE4BBE" w14:textId="6F7FEB46" w:rsidR="00B11AAD" w:rsidRDefault="00F35AFE" w:rsidP="0038624F">
      <w:pPr>
        <w:spacing w:after="0"/>
        <w:jc w:val="both"/>
        <w:rPr>
          <w:rFonts w:ascii="Lato" w:eastAsia="Times New Roman" w:hAnsi="Lato"/>
          <w:sz w:val="20"/>
          <w:szCs w:val="20"/>
          <w:lang w:eastAsia="pl-PL"/>
        </w:rPr>
      </w:pPr>
      <w:r w:rsidRPr="00200D96">
        <w:rPr>
          <w:rFonts w:ascii="Lato" w:hAnsi="Lato"/>
          <w:sz w:val="20"/>
          <w:szCs w:val="20"/>
        </w:rPr>
        <w:t>Urządzenia zakupione</w:t>
      </w:r>
      <w:r w:rsidR="00CE29F1" w:rsidRPr="00200D96">
        <w:rPr>
          <w:rFonts w:ascii="Lato" w:hAnsi="Lato"/>
          <w:sz w:val="20"/>
          <w:szCs w:val="20"/>
        </w:rPr>
        <w:t xml:space="preserve"> w ramach </w:t>
      </w:r>
      <w:r w:rsidR="00203411" w:rsidRPr="00200D96">
        <w:rPr>
          <w:rFonts w:ascii="Lato" w:hAnsi="Lato"/>
          <w:sz w:val="20"/>
          <w:szCs w:val="20"/>
        </w:rPr>
        <w:t>M</w:t>
      </w:r>
      <w:r w:rsidR="00CE29F1" w:rsidRPr="00200D96">
        <w:rPr>
          <w:rFonts w:ascii="Lato" w:hAnsi="Lato"/>
          <w:sz w:val="20"/>
          <w:szCs w:val="20"/>
        </w:rPr>
        <w:t>odułu II programu, powinn</w:t>
      </w:r>
      <w:r w:rsidRPr="00200D96">
        <w:rPr>
          <w:rFonts w:ascii="Lato" w:hAnsi="Lato"/>
          <w:sz w:val="20"/>
          <w:szCs w:val="20"/>
        </w:rPr>
        <w:t xml:space="preserve">y być wyposażone w </w:t>
      </w:r>
      <w:r w:rsidR="00CE29F1" w:rsidRPr="00200D96">
        <w:rPr>
          <w:rFonts w:ascii="Lato" w:eastAsia="Times New Roman" w:hAnsi="Lato"/>
          <w:sz w:val="20"/>
          <w:szCs w:val="20"/>
          <w:lang w:eastAsia="pl-PL"/>
        </w:rPr>
        <w:t>funkcje umożliwiające komunikowanie się z centrum obsługi i opiekunami, funkcje monitorujące podstawowe czynności życiowe</w:t>
      </w:r>
      <w:r w:rsidR="00C44FB6" w:rsidRPr="00200D96">
        <w:rPr>
          <w:rFonts w:ascii="Lato" w:eastAsia="Times New Roman" w:hAnsi="Lato"/>
          <w:sz w:val="20"/>
          <w:szCs w:val="20"/>
          <w:lang w:eastAsia="pl-PL"/>
        </w:rPr>
        <w:t xml:space="preserve"> </w:t>
      </w:r>
      <w:r w:rsidR="009B1B0B" w:rsidRPr="00200D96">
        <w:rPr>
          <w:rFonts w:ascii="Lato" w:eastAsia="Times New Roman" w:hAnsi="Lato"/>
          <w:sz w:val="20"/>
          <w:szCs w:val="20"/>
          <w:lang w:eastAsia="pl-PL"/>
        </w:rPr>
        <w:t>wybrane przez samorząd spośród wskazanych</w:t>
      </w:r>
      <w:r w:rsidR="00B11AAD" w:rsidRPr="00200D96">
        <w:rPr>
          <w:rFonts w:ascii="Lato" w:eastAsia="Times New Roman" w:hAnsi="Lato"/>
          <w:sz w:val="20"/>
          <w:szCs w:val="20"/>
          <w:lang w:eastAsia="pl-PL"/>
        </w:rPr>
        <w:t xml:space="preserve"> w zapisach p</w:t>
      </w:r>
      <w:r w:rsidR="009B1B0B" w:rsidRPr="00200D96">
        <w:rPr>
          <w:rFonts w:ascii="Lato" w:eastAsia="Times New Roman" w:hAnsi="Lato"/>
          <w:sz w:val="20"/>
          <w:szCs w:val="20"/>
          <w:lang w:eastAsia="pl-PL"/>
        </w:rPr>
        <w:t>rogramu</w:t>
      </w:r>
      <w:r w:rsidR="00CE29F1" w:rsidRPr="00200D96">
        <w:rPr>
          <w:rFonts w:ascii="Lato" w:eastAsia="Times New Roman" w:hAnsi="Lato"/>
          <w:sz w:val="20"/>
          <w:szCs w:val="20"/>
          <w:lang w:eastAsia="pl-PL"/>
        </w:rPr>
        <w:t>.</w:t>
      </w:r>
      <w:r w:rsidR="005D2A8C" w:rsidRPr="00200D96">
        <w:rPr>
          <w:rFonts w:ascii="Lato" w:eastAsia="Times New Roman" w:hAnsi="Lato"/>
          <w:sz w:val="20"/>
          <w:szCs w:val="20"/>
          <w:lang w:eastAsia="pl-PL"/>
        </w:rPr>
        <w:t xml:space="preserve"> W roku 202</w:t>
      </w:r>
      <w:r w:rsidR="00203411" w:rsidRPr="00200D96">
        <w:rPr>
          <w:rFonts w:ascii="Lato" w:eastAsia="Times New Roman" w:hAnsi="Lato"/>
          <w:sz w:val="20"/>
          <w:szCs w:val="20"/>
          <w:lang w:eastAsia="pl-PL"/>
        </w:rPr>
        <w:t>4</w:t>
      </w:r>
      <w:r w:rsidR="005D2A8C" w:rsidRPr="00200D96">
        <w:rPr>
          <w:rFonts w:ascii="Lato" w:eastAsia="Times New Roman" w:hAnsi="Lato"/>
          <w:sz w:val="20"/>
          <w:szCs w:val="20"/>
          <w:lang w:eastAsia="pl-PL"/>
        </w:rPr>
        <w:t xml:space="preserve"> nie ma wymogu wyboru co najmniej  trzech funkcji.</w:t>
      </w:r>
    </w:p>
    <w:p w14:paraId="1971DE6F" w14:textId="77777777" w:rsidR="00500999" w:rsidRPr="00200D96" w:rsidRDefault="00500999" w:rsidP="0038624F">
      <w:pPr>
        <w:spacing w:after="0"/>
        <w:jc w:val="both"/>
        <w:rPr>
          <w:rFonts w:ascii="Lato" w:hAnsi="Lato"/>
          <w:sz w:val="20"/>
          <w:szCs w:val="20"/>
        </w:rPr>
      </w:pPr>
    </w:p>
    <w:p w14:paraId="229CA6EB" w14:textId="0BCEE320" w:rsidR="00F278EB" w:rsidRP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F278EB" w:rsidRPr="00200D96">
        <w:rPr>
          <w:rFonts w:ascii="Lato" w:hAnsi="Lato"/>
          <w:b/>
          <w:color w:val="70AD47" w:themeColor="accent6"/>
          <w:sz w:val="20"/>
          <w:szCs w:val="20"/>
        </w:rPr>
        <w:t>Jakie opaski mają być oznakowane?</w:t>
      </w:r>
    </w:p>
    <w:p w14:paraId="6EBC589D" w14:textId="1DB27D96" w:rsidR="00F278EB" w:rsidRPr="00200D96" w:rsidRDefault="00F278EB" w:rsidP="0038624F">
      <w:pPr>
        <w:spacing w:after="0"/>
        <w:jc w:val="both"/>
        <w:rPr>
          <w:rFonts w:ascii="Lato" w:hAnsi="Lato"/>
          <w:sz w:val="20"/>
          <w:szCs w:val="20"/>
        </w:rPr>
      </w:pPr>
      <w:r w:rsidRPr="00200D96">
        <w:rPr>
          <w:rFonts w:ascii="Lato" w:hAnsi="Lato"/>
          <w:sz w:val="20"/>
          <w:szCs w:val="20"/>
        </w:rPr>
        <w:t>Znakowanie (</w:t>
      </w:r>
      <w:r w:rsidR="0069505E" w:rsidRPr="00200D96">
        <w:rPr>
          <w:rFonts w:ascii="Lato" w:hAnsi="Lato"/>
          <w:sz w:val="20"/>
          <w:szCs w:val="20"/>
        </w:rPr>
        <w:t xml:space="preserve">umieszczenie </w:t>
      </w:r>
      <w:r w:rsidRPr="00200D96">
        <w:rPr>
          <w:rFonts w:ascii="Lato" w:hAnsi="Lato"/>
          <w:sz w:val="20"/>
          <w:szCs w:val="20"/>
        </w:rPr>
        <w:t>logo MR</w:t>
      </w:r>
      <w:r w:rsidR="00203411" w:rsidRPr="00200D96">
        <w:rPr>
          <w:rFonts w:ascii="Lato" w:hAnsi="Lato"/>
          <w:sz w:val="20"/>
          <w:szCs w:val="20"/>
        </w:rPr>
        <w:t>P</w:t>
      </w:r>
      <w:r w:rsidRPr="00200D96">
        <w:rPr>
          <w:rFonts w:ascii="Lato" w:hAnsi="Lato"/>
          <w:sz w:val="20"/>
          <w:szCs w:val="20"/>
        </w:rPr>
        <w:t xml:space="preserve">iPS) </w:t>
      </w:r>
      <w:r w:rsidR="0069505E" w:rsidRPr="00200D96">
        <w:rPr>
          <w:rFonts w:ascii="Lato" w:hAnsi="Lato"/>
          <w:sz w:val="20"/>
          <w:szCs w:val="20"/>
        </w:rPr>
        <w:t xml:space="preserve">dotyczy </w:t>
      </w:r>
      <w:r w:rsidRPr="00200D96">
        <w:rPr>
          <w:rFonts w:ascii="Lato" w:hAnsi="Lato"/>
          <w:sz w:val="20"/>
          <w:szCs w:val="20"/>
        </w:rPr>
        <w:t xml:space="preserve"> opasek lub innych urządzeń bezpieczeństwa i opakowań na ten sprzęt, zakupionych ze środków </w:t>
      </w:r>
      <w:r w:rsidR="00203411" w:rsidRPr="00200D96">
        <w:rPr>
          <w:rFonts w:ascii="Lato" w:hAnsi="Lato"/>
          <w:sz w:val="20"/>
          <w:szCs w:val="20"/>
        </w:rPr>
        <w:t>p</w:t>
      </w:r>
      <w:r w:rsidRPr="00200D96">
        <w:rPr>
          <w:rFonts w:ascii="Lato" w:hAnsi="Lato"/>
          <w:sz w:val="20"/>
          <w:szCs w:val="20"/>
        </w:rPr>
        <w:t xml:space="preserve">rogramu </w:t>
      </w:r>
      <w:r w:rsidR="00203411" w:rsidRPr="00200D96">
        <w:rPr>
          <w:rFonts w:ascii="Lato" w:hAnsi="Lato"/>
          <w:sz w:val="20"/>
          <w:szCs w:val="20"/>
        </w:rPr>
        <w:t>od</w:t>
      </w:r>
      <w:r w:rsidRPr="00200D96">
        <w:rPr>
          <w:rFonts w:ascii="Lato" w:hAnsi="Lato"/>
          <w:sz w:val="20"/>
          <w:szCs w:val="20"/>
        </w:rPr>
        <w:t xml:space="preserve"> roku 2023.</w:t>
      </w:r>
      <w:r w:rsidR="0069505E" w:rsidRPr="00200D96">
        <w:rPr>
          <w:rFonts w:ascii="Lato" w:hAnsi="Lato"/>
          <w:sz w:val="20"/>
          <w:szCs w:val="20"/>
        </w:rPr>
        <w:t xml:space="preserve"> </w:t>
      </w:r>
    </w:p>
    <w:p w14:paraId="3CCB2ABE" w14:textId="77777777" w:rsidR="00DA4DA0" w:rsidRDefault="00DA4DA0" w:rsidP="00DA4DA0">
      <w:pPr>
        <w:pStyle w:val="Akapitzlist"/>
        <w:numPr>
          <w:ilvl w:val="0"/>
          <w:numId w:val="2"/>
        </w:numPr>
        <w:spacing w:line="276" w:lineRule="auto"/>
        <w:jc w:val="both"/>
        <w:rPr>
          <w:rFonts w:ascii="Lato" w:hAnsi="Lato"/>
          <w:b/>
          <w:color w:val="70AD47" w:themeColor="accent6"/>
          <w:sz w:val="20"/>
          <w:szCs w:val="20"/>
        </w:rPr>
      </w:pPr>
      <w:r w:rsidRPr="002F42B7">
        <w:rPr>
          <w:rFonts w:ascii="Lato" w:hAnsi="Lato"/>
          <w:b/>
          <w:color w:val="70AD47" w:themeColor="accent6"/>
          <w:sz w:val="20"/>
          <w:szCs w:val="20"/>
        </w:rPr>
        <w:t xml:space="preserve">Jakie </w:t>
      </w:r>
      <w:r>
        <w:rPr>
          <w:rFonts w:ascii="Lato" w:hAnsi="Lato"/>
          <w:b/>
          <w:color w:val="70AD47" w:themeColor="accent6"/>
          <w:sz w:val="20"/>
          <w:szCs w:val="20"/>
        </w:rPr>
        <w:t>działania</w:t>
      </w:r>
      <w:r w:rsidRPr="002F42B7">
        <w:rPr>
          <w:rFonts w:ascii="Lato" w:hAnsi="Lato"/>
          <w:b/>
          <w:color w:val="70AD47" w:themeColor="accent6"/>
          <w:sz w:val="20"/>
          <w:szCs w:val="20"/>
        </w:rPr>
        <w:t xml:space="preserve"> składają się na usługę wsparcia w ramach Modułu I?</w:t>
      </w:r>
    </w:p>
    <w:p w14:paraId="59338846" w14:textId="77777777" w:rsidR="00DA4DA0" w:rsidRDefault="00DA4DA0" w:rsidP="00DA4DA0">
      <w:pPr>
        <w:spacing w:after="0"/>
        <w:jc w:val="both"/>
        <w:rPr>
          <w:rFonts w:ascii="Lato" w:hAnsi="Lato"/>
          <w:color w:val="000000" w:themeColor="text1"/>
          <w:sz w:val="20"/>
          <w:szCs w:val="20"/>
        </w:rPr>
      </w:pPr>
      <w:r w:rsidRPr="00EA186C">
        <w:rPr>
          <w:rFonts w:ascii="Lato" w:hAnsi="Lato"/>
          <w:color w:val="000000" w:themeColor="text1"/>
          <w:sz w:val="20"/>
          <w:szCs w:val="20"/>
        </w:rPr>
        <w:t xml:space="preserve">Usługi sąsiedzkie to tzw. opieka prosta, obejmują </w:t>
      </w:r>
      <w:r w:rsidRPr="005F1126">
        <w:rPr>
          <w:rFonts w:ascii="Lato" w:hAnsi="Lato"/>
          <w:color w:val="000000" w:themeColor="text1"/>
          <w:sz w:val="20"/>
          <w:szCs w:val="20"/>
        </w:rPr>
        <w:t>pomoc w zaspokajaniu podstawowych potrzeb życiowych, podstawową opiekę higieniczno-pielęgnacyjną, przez którą należy rozumieć formy wsparcia niewymagające specjalistycznej wiedzy i kompetencji, oraz, w miarę potrzeb i możliwości, zapewnienie kontaktów z otoczeniem.</w:t>
      </w:r>
    </w:p>
    <w:p w14:paraId="263CC536" w14:textId="2A409C5B" w:rsidR="00B82842" w:rsidRPr="00A63368" w:rsidRDefault="00B82842" w:rsidP="0038624F">
      <w:pPr>
        <w:spacing w:after="0"/>
        <w:jc w:val="both"/>
        <w:rPr>
          <w:rFonts w:ascii="Lato" w:hAnsi="Lato"/>
          <w:b/>
          <w:color w:val="70AD47" w:themeColor="accent6"/>
          <w:sz w:val="20"/>
          <w:szCs w:val="20"/>
          <w:highlight w:val="yellow"/>
        </w:rPr>
      </w:pPr>
    </w:p>
    <w:p w14:paraId="091BC60C" w14:textId="047A47AA" w:rsidR="002D595B" w:rsidRP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2D595B" w:rsidRPr="00200D96">
        <w:rPr>
          <w:rFonts w:ascii="Lato" w:hAnsi="Lato"/>
          <w:b/>
          <w:color w:val="70AD47" w:themeColor="accent6"/>
          <w:sz w:val="20"/>
          <w:szCs w:val="20"/>
        </w:rPr>
        <w:t xml:space="preserve">W jaki sposób organizować </w:t>
      </w:r>
      <w:r w:rsidR="005F1126" w:rsidRPr="00200D96">
        <w:rPr>
          <w:rFonts w:ascii="Lato" w:hAnsi="Lato"/>
          <w:b/>
          <w:color w:val="70AD47" w:themeColor="accent6"/>
          <w:sz w:val="20"/>
          <w:szCs w:val="20"/>
        </w:rPr>
        <w:t>usługi sąsiedzkie</w:t>
      </w:r>
      <w:r w:rsidR="00821BE3" w:rsidRPr="00200D96">
        <w:rPr>
          <w:rFonts w:ascii="Lato" w:hAnsi="Lato"/>
          <w:b/>
          <w:color w:val="70AD47" w:themeColor="accent6"/>
          <w:sz w:val="20"/>
          <w:szCs w:val="20"/>
        </w:rPr>
        <w:t xml:space="preserve"> w ramach Modułu I</w:t>
      </w:r>
      <w:r w:rsidR="002D595B" w:rsidRPr="00200D96">
        <w:rPr>
          <w:rFonts w:ascii="Lato" w:hAnsi="Lato"/>
          <w:b/>
          <w:color w:val="70AD47" w:themeColor="accent6"/>
          <w:sz w:val="20"/>
          <w:szCs w:val="20"/>
        </w:rPr>
        <w:t>?</w:t>
      </w:r>
    </w:p>
    <w:p w14:paraId="0989758E" w14:textId="2C1EDFAD" w:rsidR="005F1126" w:rsidRPr="00200D96" w:rsidRDefault="004975E0" w:rsidP="0038624F">
      <w:pPr>
        <w:spacing w:after="0"/>
        <w:jc w:val="both"/>
        <w:rPr>
          <w:rFonts w:ascii="Lato" w:hAnsi="Lato"/>
          <w:sz w:val="20"/>
          <w:szCs w:val="20"/>
        </w:rPr>
      </w:pPr>
      <w:r w:rsidRPr="00200D96">
        <w:rPr>
          <w:rFonts w:ascii="Lato" w:hAnsi="Lato"/>
          <w:sz w:val="20"/>
          <w:szCs w:val="20"/>
        </w:rPr>
        <w:t>W sytuacji</w:t>
      </w:r>
      <w:r w:rsidR="004D2123" w:rsidRPr="00200D96">
        <w:rPr>
          <w:rFonts w:ascii="Lato" w:hAnsi="Lato"/>
          <w:sz w:val="20"/>
          <w:szCs w:val="20"/>
        </w:rPr>
        <w:t xml:space="preserve">, kiedy gmina zleca realizację Modułu I </w:t>
      </w:r>
      <w:r w:rsidR="009D3AAA" w:rsidRPr="00200D96">
        <w:rPr>
          <w:rFonts w:ascii="Lato" w:hAnsi="Lato"/>
          <w:sz w:val="20"/>
          <w:szCs w:val="20"/>
        </w:rPr>
        <w:t>podmiotowi uprawnionemu</w:t>
      </w:r>
      <w:r w:rsidR="004D2123" w:rsidRPr="00200D96">
        <w:rPr>
          <w:rFonts w:ascii="Lato" w:hAnsi="Lato"/>
          <w:sz w:val="20"/>
          <w:szCs w:val="20"/>
        </w:rPr>
        <w:t xml:space="preserve">, </w:t>
      </w:r>
      <w:r w:rsidR="009D3AAA" w:rsidRPr="00200D96">
        <w:rPr>
          <w:rFonts w:ascii="Lato" w:hAnsi="Lato"/>
          <w:sz w:val="20"/>
          <w:szCs w:val="20"/>
        </w:rPr>
        <w:t>podmiot ten</w:t>
      </w:r>
      <w:r w:rsidR="004D2123" w:rsidRPr="00200D96">
        <w:rPr>
          <w:rFonts w:ascii="Lato" w:hAnsi="Lato"/>
          <w:sz w:val="20"/>
          <w:szCs w:val="20"/>
        </w:rPr>
        <w:t xml:space="preserve"> </w:t>
      </w:r>
      <w:r w:rsidR="005F1126" w:rsidRPr="00200D96">
        <w:rPr>
          <w:rFonts w:ascii="Lato" w:hAnsi="Lato"/>
          <w:sz w:val="20"/>
          <w:szCs w:val="20"/>
        </w:rPr>
        <w:t>będzie zobligowan</w:t>
      </w:r>
      <w:r w:rsidR="009D3AAA" w:rsidRPr="00200D96">
        <w:rPr>
          <w:rFonts w:ascii="Lato" w:hAnsi="Lato"/>
          <w:sz w:val="20"/>
          <w:szCs w:val="20"/>
        </w:rPr>
        <w:t>y</w:t>
      </w:r>
      <w:r w:rsidR="005F1126" w:rsidRPr="00200D96">
        <w:rPr>
          <w:rFonts w:ascii="Lato" w:hAnsi="Lato"/>
          <w:sz w:val="20"/>
          <w:szCs w:val="20"/>
        </w:rPr>
        <w:t xml:space="preserve"> do organizacji i koordynacji usług sąsiedzkich.</w:t>
      </w:r>
    </w:p>
    <w:p w14:paraId="47D162A3" w14:textId="735AE767" w:rsidR="004975E0" w:rsidRPr="00200D96" w:rsidRDefault="004975E0" w:rsidP="0038624F">
      <w:pPr>
        <w:spacing w:after="0"/>
        <w:jc w:val="both"/>
        <w:rPr>
          <w:rFonts w:ascii="Lato" w:hAnsi="Lato"/>
          <w:sz w:val="20"/>
          <w:szCs w:val="20"/>
        </w:rPr>
      </w:pPr>
      <w:r w:rsidRPr="00200D96">
        <w:rPr>
          <w:rFonts w:ascii="Lato" w:hAnsi="Lato"/>
          <w:sz w:val="20"/>
          <w:szCs w:val="20"/>
        </w:rPr>
        <w:t xml:space="preserve">W takim przypadku, </w:t>
      </w:r>
      <w:r w:rsidR="00216171" w:rsidRPr="00200D96">
        <w:rPr>
          <w:rFonts w:ascii="Lato" w:hAnsi="Lato"/>
          <w:sz w:val="20"/>
          <w:szCs w:val="20"/>
        </w:rPr>
        <w:t xml:space="preserve">ośrodek pomocy społecznej/centrum usług społecznych współpracując z </w:t>
      </w:r>
      <w:r w:rsidR="009D3AAA" w:rsidRPr="00200D96">
        <w:rPr>
          <w:rFonts w:ascii="Lato" w:hAnsi="Lato"/>
          <w:sz w:val="20"/>
          <w:szCs w:val="20"/>
        </w:rPr>
        <w:t>podmiotem uprawnionym</w:t>
      </w:r>
      <w:r w:rsidR="00216171" w:rsidRPr="00200D96">
        <w:rPr>
          <w:rFonts w:ascii="Lato" w:hAnsi="Lato"/>
          <w:sz w:val="20"/>
          <w:szCs w:val="20"/>
        </w:rPr>
        <w:t xml:space="preserve"> oraz </w:t>
      </w:r>
      <w:r w:rsidR="00733249" w:rsidRPr="00200D96">
        <w:rPr>
          <w:rFonts w:ascii="Lato" w:hAnsi="Lato"/>
          <w:sz w:val="20"/>
          <w:szCs w:val="20"/>
        </w:rPr>
        <w:t>nadzorując</w:t>
      </w:r>
      <w:r w:rsidR="00216171" w:rsidRPr="00200D96">
        <w:rPr>
          <w:rFonts w:ascii="Lato" w:hAnsi="Lato"/>
          <w:sz w:val="20"/>
          <w:szCs w:val="20"/>
        </w:rPr>
        <w:t xml:space="preserve"> realizację tego zadania</w:t>
      </w:r>
      <w:r w:rsidRPr="00200D96">
        <w:rPr>
          <w:rFonts w:ascii="Lato" w:hAnsi="Lato"/>
          <w:sz w:val="20"/>
          <w:szCs w:val="20"/>
        </w:rPr>
        <w:t xml:space="preserve"> mu</w:t>
      </w:r>
      <w:r w:rsidR="008A6352" w:rsidRPr="00200D96">
        <w:rPr>
          <w:rFonts w:ascii="Lato" w:hAnsi="Lato"/>
          <w:sz w:val="20"/>
          <w:szCs w:val="20"/>
        </w:rPr>
        <w:t>si opracować wszelkie zasady jego</w:t>
      </w:r>
      <w:r w:rsidRPr="00200D96">
        <w:rPr>
          <w:rFonts w:ascii="Lato" w:hAnsi="Lato"/>
          <w:sz w:val="20"/>
          <w:szCs w:val="20"/>
        </w:rPr>
        <w:t xml:space="preserve"> wykonania oraz rozliczenia.</w:t>
      </w:r>
    </w:p>
    <w:p w14:paraId="46C1D5AA" w14:textId="1E1EB76D" w:rsidR="00F120F4" w:rsidRPr="002E4640" w:rsidRDefault="002D595B" w:rsidP="0038624F">
      <w:pPr>
        <w:spacing w:after="0"/>
        <w:jc w:val="both"/>
        <w:rPr>
          <w:rFonts w:ascii="Lato" w:hAnsi="Lato"/>
          <w:sz w:val="20"/>
          <w:szCs w:val="20"/>
        </w:rPr>
      </w:pPr>
      <w:r w:rsidRPr="00200D96">
        <w:rPr>
          <w:rFonts w:ascii="Lato" w:hAnsi="Lato"/>
          <w:sz w:val="20"/>
          <w:szCs w:val="20"/>
        </w:rPr>
        <w:t xml:space="preserve">Usługi </w:t>
      </w:r>
      <w:r w:rsidR="004975E0" w:rsidRPr="00200D96">
        <w:rPr>
          <w:rFonts w:ascii="Lato" w:hAnsi="Lato"/>
          <w:sz w:val="20"/>
          <w:szCs w:val="20"/>
        </w:rPr>
        <w:t xml:space="preserve">świadczone w </w:t>
      </w:r>
      <w:r w:rsidR="00733249" w:rsidRPr="00200D96">
        <w:rPr>
          <w:rFonts w:ascii="Lato" w:hAnsi="Lato"/>
          <w:sz w:val="20"/>
          <w:szCs w:val="20"/>
        </w:rPr>
        <w:t>formie usług sąsiedzkich</w:t>
      </w:r>
      <w:r w:rsidRPr="00200D96">
        <w:rPr>
          <w:rFonts w:ascii="Lato" w:hAnsi="Lato"/>
          <w:sz w:val="20"/>
          <w:szCs w:val="20"/>
        </w:rPr>
        <w:t xml:space="preserve"> </w:t>
      </w:r>
      <w:r w:rsidR="00733249" w:rsidRPr="00200D96">
        <w:rPr>
          <w:rFonts w:ascii="Lato" w:hAnsi="Lato"/>
          <w:sz w:val="20"/>
          <w:szCs w:val="20"/>
        </w:rPr>
        <w:t>muszą</w:t>
      </w:r>
      <w:r w:rsidRPr="00200D96">
        <w:rPr>
          <w:rFonts w:ascii="Lato" w:hAnsi="Lato"/>
          <w:sz w:val="20"/>
          <w:szCs w:val="20"/>
        </w:rPr>
        <w:t xml:space="preserve"> być dostosowane do indywidualnych potrzeb osób wspieranych</w:t>
      </w:r>
      <w:r w:rsidR="00F120F4" w:rsidRPr="00200D96">
        <w:rPr>
          <w:rFonts w:ascii="Lato" w:hAnsi="Lato"/>
          <w:sz w:val="20"/>
          <w:szCs w:val="20"/>
        </w:rPr>
        <w:t>. Świadczenie tego typu usług może być realizowane m.in. w godzinach rannych, popołudniowych, wieczornych, jak również poza godzinami pracy opiekunek ośrodka pomocy społecznej/centrum usług społecznych, jeśli osoba korzysta z tego rodzaju usług.</w:t>
      </w:r>
    </w:p>
    <w:p w14:paraId="152EBB6B" w14:textId="77777777" w:rsidR="00F120F4" w:rsidRPr="00200D96" w:rsidRDefault="00F120F4" w:rsidP="0038624F">
      <w:pPr>
        <w:spacing w:after="0"/>
        <w:jc w:val="both"/>
        <w:rPr>
          <w:rFonts w:ascii="Lato" w:hAnsi="Lato"/>
          <w:sz w:val="20"/>
          <w:szCs w:val="20"/>
        </w:rPr>
      </w:pPr>
      <w:r w:rsidRPr="002E4640">
        <w:rPr>
          <w:rFonts w:ascii="Lato" w:hAnsi="Lato"/>
          <w:sz w:val="20"/>
          <w:szCs w:val="20"/>
        </w:rPr>
        <w:t>Szczegółowy zakres, czas trwania</w:t>
      </w:r>
      <w:r w:rsidR="004975E0" w:rsidRPr="002E4640">
        <w:rPr>
          <w:rFonts w:ascii="Lato" w:hAnsi="Lato"/>
          <w:sz w:val="20"/>
          <w:szCs w:val="20"/>
        </w:rPr>
        <w:t>, zasady</w:t>
      </w:r>
      <w:r w:rsidRPr="002E4640">
        <w:rPr>
          <w:rFonts w:ascii="Lato" w:hAnsi="Lato"/>
          <w:sz w:val="20"/>
          <w:szCs w:val="20"/>
        </w:rPr>
        <w:t xml:space="preserve"> oraz wymiar świadczonych usług musi </w:t>
      </w:r>
      <w:r w:rsidR="004975E0" w:rsidRPr="002E4640">
        <w:rPr>
          <w:rFonts w:ascii="Lato" w:hAnsi="Lato"/>
          <w:sz w:val="20"/>
          <w:szCs w:val="20"/>
        </w:rPr>
        <w:t>zostać</w:t>
      </w:r>
      <w:r w:rsidRPr="002E4640">
        <w:rPr>
          <w:rFonts w:ascii="Lato" w:hAnsi="Lato"/>
          <w:sz w:val="20"/>
          <w:szCs w:val="20"/>
        </w:rPr>
        <w:t xml:space="preserve"> ustalony przez organizatora przedmiotowych usług oraz zaak</w:t>
      </w:r>
      <w:r w:rsidR="004975E0" w:rsidRPr="00697F3F">
        <w:rPr>
          <w:rFonts w:ascii="Lato" w:hAnsi="Lato"/>
          <w:sz w:val="20"/>
          <w:szCs w:val="20"/>
        </w:rPr>
        <w:t>ceptowany przez osoby wspierane, jak ró</w:t>
      </w:r>
      <w:r w:rsidR="00733249" w:rsidRPr="00B82842">
        <w:rPr>
          <w:rFonts w:ascii="Lato" w:hAnsi="Lato"/>
          <w:sz w:val="20"/>
          <w:szCs w:val="20"/>
        </w:rPr>
        <w:t xml:space="preserve">wnież przez pracowników OPS/CUS, </w:t>
      </w:r>
      <w:r w:rsidR="00733249" w:rsidRPr="00200D96">
        <w:rPr>
          <w:rFonts w:ascii="Lato" w:hAnsi="Lato"/>
          <w:sz w:val="20"/>
          <w:szCs w:val="20"/>
        </w:rPr>
        <w:t>zgodnie z przepisami ustawy o pomocy społecznej.</w:t>
      </w:r>
    </w:p>
    <w:p w14:paraId="3CD8B77C" w14:textId="77777777" w:rsidR="00A63368" w:rsidRPr="00200D96" w:rsidRDefault="00A63368" w:rsidP="0038624F">
      <w:pPr>
        <w:pStyle w:val="ZLITUSTzmustliter"/>
        <w:spacing w:line="276" w:lineRule="auto"/>
        <w:ind w:left="0" w:firstLine="0"/>
        <w:rPr>
          <w:rFonts w:ascii="Lato" w:hAnsi="Lato" w:cs="Times New Roman"/>
          <w:sz w:val="20"/>
        </w:rPr>
      </w:pPr>
      <w:r w:rsidRPr="00200D96">
        <w:rPr>
          <w:rFonts w:ascii="Lato" w:hAnsi="Lato" w:cs="Times New Roman"/>
          <w:sz w:val="20"/>
        </w:rPr>
        <w:t xml:space="preserve">Udzielanie wsparcia w ramach </w:t>
      </w:r>
      <w:r w:rsidR="00733249" w:rsidRPr="00200D96">
        <w:rPr>
          <w:rFonts w:ascii="Lato" w:hAnsi="Lato" w:cs="Times New Roman"/>
          <w:sz w:val="20"/>
        </w:rPr>
        <w:t>usług sąsiedzkich</w:t>
      </w:r>
      <w:r w:rsidRPr="00200D96">
        <w:rPr>
          <w:rFonts w:ascii="Lato" w:hAnsi="Lato" w:cs="Times New Roman"/>
          <w:sz w:val="20"/>
        </w:rPr>
        <w:t xml:space="preserve"> przez osoby z najbliższego otoczenia osoby wymagającej wsparcia,  ma na celu gwarancję większej elastyczności  udzielanej pomocy, która nie musi być ograniczona konkretnymi dniami i godzinami, a może być świadczona adekwatnie do zaistniałych potrzeb. </w:t>
      </w:r>
    </w:p>
    <w:p w14:paraId="6103F20D" w14:textId="77777777" w:rsidR="00A63368" w:rsidRPr="002E4640" w:rsidRDefault="00A63368" w:rsidP="0038624F">
      <w:pPr>
        <w:pStyle w:val="ZLITUSTzmustliter"/>
        <w:spacing w:line="276" w:lineRule="auto"/>
        <w:ind w:left="0" w:firstLine="0"/>
        <w:rPr>
          <w:rFonts w:ascii="Lato" w:hAnsi="Lato" w:cs="Times New Roman"/>
          <w:sz w:val="20"/>
        </w:rPr>
      </w:pPr>
      <w:r w:rsidRPr="00200D96">
        <w:rPr>
          <w:rFonts w:ascii="Lato" w:hAnsi="Lato" w:cs="Times New Roman"/>
          <w:sz w:val="20"/>
        </w:rPr>
        <w:t>Wsparcie udzielane w postaci usług sąsiedzkich może mieć także charakter uzupełniający do opieki s</w:t>
      </w:r>
      <w:r w:rsidRPr="002E4640">
        <w:rPr>
          <w:rFonts w:ascii="Lato" w:hAnsi="Lato" w:cs="Times New Roman"/>
          <w:sz w:val="20"/>
        </w:rPr>
        <w:t>prawowanej przez rodzinę i będzie to prowadziło do odciążenia członków rodziny, którzy na co dzień sprawują opiekę nad osobą niesamodzielną.</w:t>
      </w:r>
    </w:p>
    <w:p w14:paraId="6F69CD0A" w14:textId="77777777" w:rsidR="00A63368" w:rsidRPr="00697F3F" w:rsidRDefault="00A63368" w:rsidP="0038624F">
      <w:pPr>
        <w:pStyle w:val="ZLITUSTzmustliter"/>
        <w:spacing w:line="276" w:lineRule="auto"/>
        <w:ind w:left="0" w:firstLine="0"/>
        <w:rPr>
          <w:rFonts w:ascii="Lato" w:hAnsi="Lato" w:cs="Times New Roman"/>
          <w:sz w:val="20"/>
        </w:rPr>
      </w:pPr>
      <w:r w:rsidRPr="002E4640">
        <w:rPr>
          <w:rFonts w:ascii="Lato" w:hAnsi="Lato" w:cs="Times New Roman"/>
          <w:sz w:val="20"/>
        </w:rPr>
        <w:t>Usługa sąsiedzka może obejmować pomoc w zaspokajaniu podstawowych potrzeb życiowych, prostą podstawową opiekę higieniczną, nieskomplikowane czynności pielęgnacyjne oraz, w miarę potrzeb i możliwości, zapewnienie kontaktów z otoczeniem.</w:t>
      </w:r>
    </w:p>
    <w:p w14:paraId="72CF40D4" w14:textId="765CE59D" w:rsidR="00200D96" w:rsidRDefault="00A63368" w:rsidP="0038624F">
      <w:pPr>
        <w:pStyle w:val="ZLITUSTzmustliter"/>
        <w:spacing w:line="276" w:lineRule="auto"/>
        <w:ind w:left="0" w:firstLine="0"/>
        <w:rPr>
          <w:rFonts w:ascii="Lato" w:hAnsi="Lato"/>
          <w:sz w:val="20"/>
        </w:rPr>
      </w:pPr>
      <w:r w:rsidRPr="00B82842">
        <w:rPr>
          <w:rFonts w:ascii="Lato" w:hAnsi="Lato"/>
          <w:sz w:val="20"/>
        </w:rPr>
        <w:t>Organizator usługi, jest zobowiązany do przeprowadzenia szkoleń z zakresu udzielania pierwszej pomocy dla osób wykonujących usługi sąsiedzkie.</w:t>
      </w:r>
    </w:p>
    <w:p w14:paraId="22D82FF7" w14:textId="77777777" w:rsidR="00200D96" w:rsidRPr="00200D96" w:rsidRDefault="00200D96" w:rsidP="0038624F">
      <w:pPr>
        <w:pStyle w:val="ZLITUSTzmustliter"/>
        <w:spacing w:line="276" w:lineRule="auto"/>
        <w:ind w:left="0" w:firstLine="0"/>
        <w:rPr>
          <w:i/>
        </w:rPr>
      </w:pPr>
    </w:p>
    <w:p w14:paraId="168C831F" w14:textId="32B4ED7A" w:rsidR="00065966" w:rsidRPr="00200D96" w:rsidRDefault="00266148" w:rsidP="0038624F">
      <w:pPr>
        <w:pStyle w:val="ZLITUSTzmustliter"/>
        <w:numPr>
          <w:ilvl w:val="0"/>
          <w:numId w:val="2"/>
        </w:numPr>
        <w:spacing w:line="276" w:lineRule="auto"/>
        <w:ind w:left="284" w:hanging="284"/>
        <w:rPr>
          <w:rFonts w:ascii="Lato" w:eastAsia="Times New Roman" w:hAnsi="Lato" w:cs="Calibri"/>
          <w:b/>
          <w:color w:val="70AD47" w:themeColor="accent6"/>
          <w:sz w:val="20"/>
        </w:rPr>
      </w:pPr>
      <w:r>
        <w:rPr>
          <w:rFonts w:ascii="Lato" w:eastAsia="Times New Roman" w:hAnsi="Lato"/>
          <w:b/>
          <w:color w:val="70AD47" w:themeColor="accent6"/>
          <w:sz w:val="20"/>
        </w:rPr>
        <w:t xml:space="preserve"> </w:t>
      </w:r>
      <w:r w:rsidR="00065966" w:rsidRPr="00200D96">
        <w:rPr>
          <w:rFonts w:ascii="Lato" w:eastAsia="Times New Roman" w:hAnsi="Lato"/>
          <w:b/>
          <w:color w:val="70AD47" w:themeColor="accent6"/>
          <w:sz w:val="20"/>
        </w:rPr>
        <w:t>Czy gminy mogą pobierać od klientów odpłatność za realizowane usługi sąsiedzkie?</w:t>
      </w:r>
    </w:p>
    <w:p w14:paraId="46880AA9" w14:textId="5067202A" w:rsidR="00200D96" w:rsidRDefault="00623E50" w:rsidP="0038624F">
      <w:pPr>
        <w:spacing w:after="0"/>
        <w:jc w:val="both"/>
        <w:rPr>
          <w:rFonts w:ascii="Lato" w:eastAsia="Times New Roman" w:hAnsi="Lato"/>
          <w:color w:val="000000"/>
          <w:sz w:val="20"/>
          <w:szCs w:val="20"/>
          <w:lang w:eastAsia="pl-PL"/>
        </w:rPr>
      </w:pPr>
      <w:r w:rsidRPr="00200D96">
        <w:rPr>
          <w:rFonts w:ascii="Lato" w:eastAsia="Times New Roman" w:hAnsi="Lato"/>
          <w:sz w:val="20"/>
          <w:szCs w:val="20"/>
          <w:lang w:eastAsia="pl-PL"/>
        </w:rPr>
        <w:t>Tak, to uchwała Rady Gminy ustala zasady ponoszenia odpłatności za realizację usług opiekuńczych w formie usług sąsiedzkich.</w:t>
      </w:r>
    </w:p>
    <w:p w14:paraId="39BDAECD" w14:textId="77777777" w:rsidR="00200D96" w:rsidRPr="00200D96" w:rsidRDefault="00200D96" w:rsidP="0038624F">
      <w:pPr>
        <w:spacing w:after="0"/>
        <w:jc w:val="both"/>
        <w:rPr>
          <w:rFonts w:ascii="Lato" w:eastAsia="Times New Roman" w:hAnsi="Lato" w:cs="Calibri"/>
          <w:sz w:val="20"/>
          <w:szCs w:val="20"/>
          <w:lang w:eastAsia="pl-PL"/>
        </w:rPr>
      </w:pPr>
    </w:p>
    <w:p w14:paraId="620FBA18" w14:textId="4819FEE8" w:rsidR="00200D96" w:rsidRDefault="00266148" w:rsidP="0038624F">
      <w:pPr>
        <w:pStyle w:val="Akapitzlist"/>
        <w:numPr>
          <w:ilvl w:val="0"/>
          <w:numId w:val="2"/>
        </w:numPr>
        <w:spacing w:line="276" w:lineRule="auto"/>
        <w:ind w:left="284" w:hanging="284"/>
        <w:jc w:val="both"/>
        <w:rPr>
          <w:rFonts w:ascii="Lato" w:hAnsi="Lato"/>
          <w:b/>
          <w:color w:val="70AD47" w:themeColor="accent6"/>
          <w:sz w:val="20"/>
          <w:szCs w:val="20"/>
        </w:rPr>
      </w:pPr>
      <w:r>
        <w:rPr>
          <w:rFonts w:ascii="Lato" w:hAnsi="Lato"/>
          <w:b/>
          <w:color w:val="70AD47" w:themeColor="accent6"/>
          <w:sz w:val="20"/>
          <w:szCs w:val="20"/>
        </w:rPr>
        <w:t xml:space="preserve"> </w:t>
      </w:r>
      <w:r w:rsidR="00200D96" w:rsidRPr="00200D96">
        <w:rPr>
          <w:rFonts w:ascii="Lato" w:hAnsi="Lato"/>
          <w:b/>
          <w:color w:val="70AD47" w:themeColor="accent6"/>
          <w:sz w:val="20"/>
          <w:szCs w:val="20"/>
        </w:rPr>
        <w:t>W</w:t>
      </w:r>
      <w:r w:rsidR="00065966" w:rsidRPr="00200D96">
        <w:rPr>
          <w:rFonts w:ascii="Lato" w:hAnsi="Lato"/>
          <w:b/>
          <w:color w:val="70AD47" w:themeColor="accent6"/>
          <w:sz w:val="20"/>
          <w:szCs w:val="20"/>
        </w:rPr>
        <w:t xml:space="preserve"> jaki sposób gmina powinna nawiązać współpracę z opiekunami? </w:t>
      </w:r>
    </w:p>
    <w:p w14:paraId="7FBF9EB8" w14:textId="723C0820" w:rsidR="00623E50" w:rsidRPr="008C7789" w:rsidRDefault="00623E50" w:rsidP="0038624F">
      <w:pPr>
        <w:spacing w:after="0"/>
        <w:jc w:val="both"/>
        <w:rPr>
          <w:rFonts w:eastAsia="Times New Roman" w:cs="Calibri"/>
          <w:lang w:eastAsia="pl-PL"/>
        </w:rPr>
      </w:pPr>
      <w:r w:rsidRPr="008C7789">
        <w:rPr>
          <w:rFonts w:eastAsia="Times New Roman"/>
          <w:lang w:eastAsia="pl-PL"/>
        </w:rPr>
        <w:t xml:space="preserve">Gmina sama decyduje jaki to </w:t>
      </w:r>
      <w:r w:rsidR="008C7789" w:rsidRPr="008C7789">
        <w:rPr>
          <w:rFonts w:eastAsia="Times New Roman"/>
          <w:lang w:eastAsia="pl-PL"/>
        </w:rPr>
        <w:t xml:space="preserve">będzie </w:t>
      </w:r>
      <w:r w:rsidRPr="008C7789">
        <w:rPr>
          <w:rFonts w:eastAsia="Times New Roman"/>
          <w:lang w:eastAsia="pl-PL"/>
        </w:rPr>
        <w:t>rodzaj współpracy. Wydaje się</w:t>
      </w:r>
      <w:r w:rsidR="00200D96" w:rsidRPr="008C7789">
        <w:rPr>
          <w:rFonts w:eastAsia="Times New Roman"/>
          <w:lang w:eastAsia="pl-PL"/>
        </w:rPr>
        <w:t>,</w:t>
      </w:r>
      <w:r w:rsidRPr="008C7789">
        <w:rPr>
          <w:rFonts w:eastAsia="Times New Roman"/>
          <w:lang w:eastAsia="pl-PL"/>
        </w:rPr>
        <w:t xml:space="preserve"> że najbardziej korzystn</w:t>
      </w:r>
      <w:r w:rsidR="00200D96" w:rsidRPr="008C7789">
        <w:rPr>
          <w:rFonts w:eastAsia="Times New Roman"/>
          <w:lang w:eastAsia="pl-PL"/>
        </w:rPr>
        <w:t>ą</w:t>
      </w:r>
      <w:r w:rsidRPr="008C7789">
        <w:rPr>
          <w:rFonts w:eastAsia="Times New Roman"/>
          <w:lang w:eastAsia="pl-PL"/>
        </w:rPr>
        <w:t xml:space="preserve"> for</w:t>
      </w:r>
      <w:r w:rsidR="00200D96" w:rsidRPr="008C7789">
        <w:rPr>
          <w:rFonts w:eastAsia="Times New Roman"/>
          <w:lang w:eastAsia="pl-PL"/>
        </w:rPr>
        <w:t>mą</w:t>
      </w:r>
      <w:r w:rsidRPr="008C7789">
        <w:rPr>
          <w:rFonts w:eastAsia="Times New Roman"/>
          <w:lang w:eastAsia="pl-PL"/>
        </w:rPr>
        <w:t xml:space="preserve"> będzie zawarcie z </w:t>
      </w:r>
      <w:r w:rsidR="008C7789" w:rsidRPr="008C7789">
        <w:rPr>
          <w:rFonts w:eastAsia="Times New Roman"/>
          <w:lang w:eastAsia="pl-PL"/>
        </w:rPr>
        <w:t xml:space="preserve">sąsiadem - </w:t>
      </w:r>
      <w:r w:rsidRPr="008C7789">
        <w:rPr>
          <w:rFonts w:eastAsia="Times New Roman"/>
          <w:lang w:eastAsia="pl-PL"/>
        </w:rPr>
        <w:t xml:space="preserve">opiekunem </w:t>
      </w:r>
      <w:r w:rsidR="008C7789" w:rsidRPr="008C7789">
        <w:rPr>
          <w:rFonts w:eastAsia="Times New Roman"/>
          <w:lang w:eastAsia="pl-PL"/>
        </w:rPr>
        <w:t xml:space="preserve"> </w:t>
      </w:r>
      <w:r w:rsidRPr="008C7789">
        <w:rPr>
          <w:rFonts w:eastAsia="Times New Roman"/>
          <w:lang w:eastAsia="pl-PL"/>
        </w:rPr>
        <w:t xml:space="preserve">umowy cywilno – prawnej w postaci umowy zlecenia. </w:t>
      </w:r>
    </w:p>
    <w:p w14:paraId="74A0F66F" w14:textId="77777777" w:rsidR="00D021F7" w:rsidRPr="00FF2B4A" w:rsidRDefault="00D021F7" w:rsidP="0038624F">
      <w:pPr>
        <w:spacing w:after="0"/>
        <w:jc w:val="both"/>
        <w:rPr>
          <w:rFonts w:ascii="Lato" w:eastAsia="Times New Roman" w:hAnsi="Lato" w:cs="Calibri"/>
          <w:color w:val="000000"/>
          <w:sz w:val="20"/>
          <w:szCs w:val="20"/>
          <w:lang w:eastAsia="pl-PL"/>
        </w:rPr>
      </w:pPr>
    </w:p>
    <w:p w14:paraId="5E1AEB78" w14:textId="56EF437A" w:rsidR="00065966" w:rsidRPr="008C7789" w:rsidRDefault="00266148" w:rsidP="0038624F">
      <w:pPr>
        <w:pStyle w:val="Akapitzlist"/>
        <w:numPr>
          <w:ilvl w:val="0"/>
          <w:numId w:val="2"/>
        </w:numPr>
        <w:spacing w:line="276" w:lineRule="auto"/>
        <w:ind w:left="284" w:hanging="284"/>
        <w:jc w:val="both"/>
        <w:rPr>
          <w:rFonts w:ascii="Lato" w:hAnsi="Lato" w:cs="Calibri"/>
          <w:b/>
          <w:color w:val="70AD47" w:themeColor="accent6"/>
          <w:sz w:val="20"/>
          <w:szCs w:val="20"/>
        </w:rPr>
      </w:pPr>
      <w:r>
        <w:rPr>
          <w:rFonts w:ascii="Lato" w:hAnsi="Lato"/>
          <w:b/>
          <w:color w:val="70AD47" w:themeColor="accent6"/>
          <w:sz w:val="20"/>
          <w:szCs w:val="20"/>
        </w:rPr>
        <w:t xml:space="preserve"> </w:t>
      </w:r>
      <w:r w:rsidR="008C7789">
        <w:rPr>
          <w:rFonts w:ascii="Lato" w:hAnsi="Lato"/>
          <w:b/>
          <w:color w:val="70AD47" w:themeColor="accent6"/>
          <w:sz w:val="20"/>
          <w:szCs w:val="20"/>
        </w:rPr>
        <w:t>Czy</w:t>
      </w:r>
      <w:r w:rsidR="00065966" w:rsidRPr="008C7789">
        <w:rPr>
          <w:rFonts w:ascii="Lato" w:hAnsi="Lato"/>
          <w:b/>
          <w:color w:val="70AD47" w:themeColor="accent6"/>
          <w:sz w:val="20"/>
          <w:szCs w:val="20"/>
        </w:rPr>
        <w:t xml:space="preserve"> wysokość ryczałtu gmina </w:t>
      </w:r>
      <w:r w:rsidR="00BC43A7" w:rsidRPr="008C7789">
        <w:rPr>
          <w:rFonts w:ascii="Lato" w:hAnsi="Lato"/>
          <w:b/>
          <w:color w:val="70AD47" w:themeColor="accent6"/>
          <w:sz w:val="20"/>
          <w:szCs w:val="20"/>
        </w:rPr>
        <w:t xml:space="preserve">ustala </w:t>
      </w:r>
      <w:r w:rsidR="00065966" w:rsidRPr="008C7789">
        <w:rPr>
          <w:rFonts w:ascii="Lato" w:hAnsi="Lato"/>
          <w:b/>
          <w:color w:val="70AD47" w:themeColor="accent6"/>
          <w:sz w:val="20"/>
          <w:szCs w:val="20"/>
        </w:rPr>
        <w:t>samodzielnie, czy jest on odgórnie określony?</w:t>
      </w:r>
    </w:p>
    <w:p w14:paraId="72C75D1F" w14:textId="13849C85" w:rsidR="00623E50" w:rsidRDefault="00623E50" w:rsidP="0038624F">
      <w:pPr>
        <w:spacing w:after="0"/>
        <w:jc w:val="both"/>
        <w:rPr>
          <w:rFonts w:ascii="Lato" w:eastAsia="Times New Roman" w:hAnsi="Lato"/>
          <w:sz w:val="20"/>
          <w:szCs w:val="20"/>
          <w:lang w:eastAsia="pl-PL"/>
        </w:rPr>
      </w:pPr>
      <w:r w:rsidRPr="00BC43A7">
        <w:rPr>
          <w:rFonts w:ascii="Lato" w:eastAsia="Times New Roman" w:hAnsi="Lato"/>
          <w:sz w:val="20"/>
          <w:szCs w:val="20"/>
          <w:lang w:eastAsia="pl-PL"/>
        </w:rPr>
        <w:t>Maksymalna kwota dofinansowania do jednego środowiska w programie to kwota 800 zł. Jednak kwota ta obejmuje ogół kosztów związanych z realizacj</w:t>
      </w:r>
      <w:r w:rsidR="00B371D9" w:rsidRPr="00BC43A7">
        <w:rPr>
          <w:rFonts w:ascii="Lato" w:eastAsia="Times New Roman" w:hAnsi="Lato"/>
          <w:sz w:val="20"/>
          <w:szCs w:val="20"/>
          <w:lang w:eastAsia="pl-PL"/>
        </w:rPr>
        <w:t>ą</w:t>
      </w:r>
      <w:r w:rsidRPr="00BC43A7">
        <w:rPr>
          <w:rFonts w:ascii="Lato" w:eastAsia="Times New Roman" w:hAnsi="Lato"/>
          <w:sz w:val="20"/>
          <w:szCs w:val="20"/>
          <w:lang w:eastAsia="pl-PL"/>
        </w:rPr>
        <w:t xml:space="preserve"> zadania (np. wynagrodzenie</w:t>
      </w:r>
      <w:r w:rsidR="00B371D9" w:rsidRPr="00BC43A7">
        <w:rPr>
          <w:rFonts w:ascii="Lato" w:eastAsia="Times New Roman" w:hAnsi="Lato"/>
          <w:sz w:val="20"/>
          <w:szCs w:val="20"/>
          <w:lang w:eastAsia="pl-PL"/>
        </w:rPr>
        <w:t>).</w:t>
      </w:r>
    </w:p>
    <w:p w14:paraId="61754F70" w14:textId="539E617A" w:rsidR="00DA4DA0" w:rsidRDefault="00DA4DA0" w:rsidP="0038624F">
      <w:pPr>
        <w:spacing w:after="0"/>
        <w:jc w:val="both"/>
        <w:rPr>
          <w:rFonts w:ascii="Lato" w:eastAsia="Times New Roman" w:hAnsi="Lato"/>
          <w:sz w:val="20"/>
          <w:szCs w:val="20"/>
          <w:lang w:eastAsia="pl-PL"/>
        </w:rPr>
      </w:pPr>
    </w:p>
    <w:p w14:paraId="719EA367" w14:textId="77777777" w:rsidR="00DA4DA0" w:rsidRPr="00B82842" w:rsidRDefault="00DA4DA0" w:rsidP="00DA4DA0">
      <w:pPr>
        <w:pStyle w:val="Akapitzlist"/>
        <w:numPr>
          <w:ilvl w:val="0"/>
          <w:numId w:val="2"/>
        </w:numPr>
        <w:spacing w:line="276" w:lineRule="auto"/>
        <w:rPr>
          <w:rFonts w:ascii="Lato" w:eastAsiaTheme="minorHAnsi" w:hAnsi="Lato"/>
          <w:b/>
          <w:color w:val="70AD47" w:themeColor="accent6"/>
          <w:sz w:val="20"/>
          <w:szCs w:val="20"/>
        </w:rPr>
      </w:pPr>
      <w:r>
        <w:rPr>
          <w:rFonts w:ascii="Lato" w:eastAsiaTheme="minorHAnsi" w:hAnsi="Lato"/>
          <w:b/>
          <w:color w:val="70AD47" w:themeColor="accent6"/>
          <w:sz w:val="20"/>
          <w:szCs w:val="20"/>
        </w:rPr>
        <w:t>C</w:t>
      </w:r>
      <w:r w:rsidRPr="00B82842">
        <w:rPr>
          <w:rFonts w:ascii="Lato" w:eastAsiaTheme="minorHAnsi" w:hAnsi="Lato"/>
          <w:b/>
          <w:color w:val="70AD47" w:themeColor="accent6"/>
          <w:sz w:val="20"/>
          <w:szCs w:val="20"/>
        </w:rPr>
        <w:t xml:space="preserve">o oznacza użyte w </w:t>
      </w:r>
      <w:r>
        <w:rPr>
          <w:rFonts w:ascii="Lato" w:eastAsiaTheme="minorHAnsi" w:hAnsi="Lato"/>
          <w:b/>
          <w:color w:val="70AD47" w:themeColor="accent6"/>
          <w:sz w:val="20"/>
          <w:szCs w:val="20"/>
        </w:rPr>
        <w:t>p</w:t>
      </w:r>
      <w:r w:rsidRPr="00B82842">
        <w:rPr>
          <w:rFonts w:ascii="Lato" w:eastAsiaTheme="minorHAnsi" w:hAnsi="Lato"/>
          <w:b/>
          <w:color w:val="70AD47" w:themeColor="accent6"/>
          <w:sz w:val="20"/>
          <w:szCs w:val="20"/>
        </w:rPr>
        <w:t>rogramie sformułowanie „</w:t>
      </w:r>
      <w:r w:rsidRPr="00B82842">
        <w:rPr>
          <w:rFonts w:ascii="Lato" w:eastAsiaTheme="minorHAnsi" w:hAnsi="Lato" w:cs="Arial-ItalicMT"/>
          <w:b/>
          <w:i/>
          <w:iCs/>
          <w:color w:val="70AD47" w:themeColor="accent6"/>
          <w:sz w:val="20"/>
          <w:szCs w:val="20"/>
        </w:rPr>
        <w:t>ryczałty pieniężne dla opiekunów”</w:t>
      </w:r>
      <w:r w:rsidRPr="00B82842">
        <w:rPr>
          <w:rFonts w:ascii="Lato" w:eastAsiaTheme="minorHAnsi" w:hAnsi="Lato"/>
          <w:b/>
          <w:color w:val="70AD47" w:themeColor="accent6"/>
          <w:sz w:val="20"/>
          <w:szCs w:val="20"/>
        </w:rPr>
        <w:t>.</w:t>
      </w:r>
    </w:p>
    <w:p w14:paraId="6DEF9D07"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 xml:space="preserve">Najbardziej praktycznym </w:t>
      </w:r>
      <w:r>
        <w:rPr>
          <w:rFonts w:ascii="Lato" w:eastAsiaTheme="minorHAnsi" w:hAnsi="Lato" w:cs="ArialMT"/>
          <w:sz w:val="20"/>
          <w:szCs w:val="20"/>
        </w:rPr>
        <w:t xml:space="preserve">i zasadnym </w:t>
      </w:r>
      <w:r w:rsidRPr="00B82842">
        <w:rPr>
          <w:rFonts w:ascii="Lato" w:eastAsiaTheme="minorHAnsi" w:hAnsi="Lato" w:cs="ArialMT"/>
          <w:sz w:val="20"/>
          <w:szCs w:val="20"/>
        </w:rPr>
        <w:t>sposobem zatrudnienia realizatorów usług sąsiedzkich jest zawarcie umowy cywilno – prawnej, z określonym wynagrodzeniem ryczałtowym zgodnie z art. 632 § 1 kodeksu cywilnego. W tym przypadku uzgadniane jest stałe, miesięczne honorarium za usługę sąsiedzką. Wysokość wynagrodzenia ustalana jest na podstawie prognozy obejmującej m.in.: czasochłonność zlecenia, rodzaj prowadzonych spraw oraz stopień ich skomplikowania.</w:t>
      </w:r>
    </w:p>
    <w:p w14:paraId="1C680411"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Sąsiedzka forma wsparcia, musi być dostosowana do indywidualnych potrzeb osoby korzystającej z pomocy, bowiem kluczową cechą tej pomocy jest elastyczność, zarówno w ustaleniu osoby świadczącej usługi, zakresu i form pomocy, godzin świadczenia usług, monitorowania wsparcia, itd.</w:t>
      </w:r>
    </w:p>
    <w:p w14:paraId="5D70B0A7"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W przypadku usług sąsiedzkich wskaźnikiem osiągnięcia rezultatu usług będzie ocena poziomu zaspokojenia potrzeb osoby korzystającej i zadowolenie klienta, nie zaś faktyczna ilość godzin zrealizowanych usług. Wynagrodzenie ryczałtowe pozwala stronom umowy uzyskać pewność co do kwoty, którą będą musiały zapłacić lub otrzymają jako wynagrodzenie, co daje bezpieczeństwo ekonomiczne obu podmiotom umowy. Wykonanie takich czynności jak podanie leków, przyniesienie węgla z piwnicy, przyniesienie zakupów - nie jest równoznaczne z koniecznością przeznaczenia na te czynności – nawet pojedynczej godziny pracy, gdyż często są to czynności, na wykonanie których potrzeba tylko kilkunastu/kilkudziesięciu minut.</w:t>
      </w:r>
    </w:p>
    <w:p w14:paraId="4735E483" w14:textId="77777777" w:rsidR="00DA4DA0" w:rsidRPr="00B82842" w:rsidRDefault="00DA4DA0" w:rsidP="00DA4DA0">
      <w:pPr>
        <w:autoSpaceDE w:val="0"/>
        <w:autoSpaceDN w:val="0"/>
        <w:adjustRightInd w:val="0"/>
        <w:spacing w:after="0"/>
        <w:jc w:val="both"/>
        <w:rPr>
          <w:rFonts w:ascii="Lato" w:eastAsiaTheme="minorHAnsi" w:hAnsi="Lato" w:cs="ArialMT"/>
          <w:sz w:val="20"/>
          <w:szCs w:val="20"/>
        </w:rPr>
      </w:pPr>
      <w:r w:rsidRPr="00B82842">
        <w:rPr>
          <w:rFonts w:ascii="Lato" w:eastAsiaTheme="minorHAnsi" w:hAnsi="Lato" w:cs="ArialMT"/>
          <w:sz w:val="20"/>
          <w:szCs w:val="20"/>
        </w:rPr>
        <w:t>Jednak wynagrodzenie ryczałtowe nie powoduje wyłączenia spod realizacji obowiązku minimalnej stawki godzinowej. Mimo, że całość zlecenia jest określona jedną kwotą, musi być ona podzielona na miesięczne okresy, a wysokość stawki za jedną godzinę, nie może być niższa niż ustawowe minimum. Dlatego osoba świadcząca usługę sąsiedzką, celem rozliczenia, przedkłada na koniec każdego okresu rozliczeniowego w formie pisemnej, elektronicznej lub papierowej informację o łącznej liczbie godzin wykonania zlecenia lub świadczenia usług. Z uzyskanego zestawienia musi wynikać, iż wynagrodzenie za godzinę pracy, nie może być niższe niż minimalna stawka godzinowa. W przypadku usług sąsiedzkich - warto zatem wdrażać elektroniczne formy nadzoru nad realizacją usług, co pozwala na kontrolę czasu pracy opiekunów -  sąsiadów.</w:t>
      </w:r>
    </w:p>
    <w:p w14:paraId="49C85134" w14:textId="77777777" w:rsidR="00D021F7" w:rsidRPr="00FF2B4A" w:rsidRDefault="00D021F7" w:rsidP="0038624F">
      <w:pPr>
        <w:spacing w:after="0"/>
        <w:jc w:val="both"/>
        <w:rPr>
          <w:rFonts w:ascii="Lato" w:eastAsia="Times New Roman" w:hAnsi="Lato" w:cs="Calibri"/>
          <w:color w:val="000000"/>
          <w:sz w:val="20"/>
          <w:szCs w:val="20"/>
          <w:lang w:eastAsia="pl-PL"/>
        </w:rPr>
      </w:pPr>
    </w:p>
    <w:p w14:paraId="24E02656" w14:textId="065BDB80" w:rsidR="00065966" w:rsidRPr="003229BF" w:rsidRDefault="002E4640" w:rsidP="0038624F">
      <w:pPr>
        <w:pStyle w:val="ZLITUSTzmustliter"/>
        <w:numPr>
          <w:ilvl w:val="0"/>
          <w:numId w:val="2"/>
        </w:numPr>
        <w:spacing w:line="276" w:lineRule="auto"/>
        <w:ind w:left="284" w:hanging="284"/>
        <w:rPr>
          <w:rFonts w:ascii="Lato" w:hAnsi="Lato"/>
          <w:b/>
          <w:color w:val="70AD47" w:themeColor="accent6"/>
          <w:sz w:val="20"/>
        </w:rPr>
      </w:pPr>
      <w:r>
        <w:rPr>
          <w:rFonts w:ascii="Lato" w:hAnsi="Lato"/>
          <w:b/>
          <w:color w:val="70AD47" w:themeColor="accent6"/>
          <w:sz w:val="20"/>
        </w:rPr>
        <w:t xml:space="preserve"> </w:t>
      </w:r>
      <w:r w:rsidR="00065966" w:rsidRPr="003229BF">
        <w:rPr>
          <w:rFonts w:ascii="Lato" w:hAnsi="Lato"/>
          <w:b/>
          <w:color w:val="70AD47" w:themeColor="accent6"/>
          <w:sz w:val="20"/>
        </w:rPr>
        <w:t xml:space="preserve">Czy </w:t>
      </w:r>
      <w:r w:rsidR="00BC43A7" w:rsidRPr="003229BF">
        <w:rPr>
          <w:rFonts w:ascii="Lato" w:hAnsi="Lato"/>
          <w:b/>
          <w:color w:val="70AD47" w:themeColor="accent6"/>
          <w:sz w:val="20"/>
        </w:rPr>
        <w:t>ponoszona przez klienta odpłatność</w:t>
      </w:r>
      <w:r w:rsidR="00BC43A7" w:rsidRPr="003229BF" w:rsidDel="00BC43A7">
        <w:rPr>
          <w:rFonts w:ascii="Lato" w:hAnsi="Lato"/>
          <w:b/>
          <w:color w:val="70AD47" w:themeColor="accent6"/>
          <w:sz w:val="20"/>
        </w:rPr>
        <w:t xml:space="preserve"> </w:t>
      </w:r>
      <w:r w:rsidR="003229BF" w:rsidRPr="003229BF">
        <w:rPr>
          <w:rFonts w:ascii="Lato" w:hAnsi="Lato"/>
          <w:b/>
          <w:color w:val="70AD47" w:themeColor="accent6"/>
          <w:sz w:val="20"/>
        </w:rPr>
        <w:t xml:space="preserve">za świadczenie </w:t>
      </w:r>
      <w:r w:rsidR="00BC43A7" w:rsidRPr="003229BF">
        <w:rPr>
          <w:rFonts w:ascii="Lato" w:hAnsi="Lato"/>
          <w:b/>
          <w:color w:val="70AD47" w:themeColor="accent6"/>
          <w:sz w:val="20"/>
        </w:rPr>
        <w:t xml:space="preserve">usług opiekuńczych w formie usług sąsiedzkich </w:t>
      </w:r>
      <w:r w:rsidR="00065966" w:rsidRPr="003229BF">
        <w:rPr>
          <w:rFonts w:ascii="Lato" w:hAnsi="Lato"/>
          <w:b/>
          <w:color w:val="70AD47" w:themeColor="accent6"/>
          <w:sz w:val="20"/>
        </w:rPr>
        <w:t>w</w:t>
      </w:r>
      <w:r w:rsidR="00BC43A7" w:rsidRPr="003229BF">
        <w:rPr>
          <w:rFonts w:ascii="Lato" w:hAnsi="Lato"/>
          <w:b/>
          <w:color w:val="70AD47" w:themeColor="accent6"/>
          <w:sz w:val="20"/>
        </w:rPr>
        <w:t xml:space="preserve"> ramach</w:t>
      </w:r>
      <w:r w:rsidR="00065966" w:rsidRPr="003229BF">
        <w:rPr>
          <w:rFonts w:ascii="Lato" w:hAnsi="Lato"/>
          <w:b/>
          <w:color w:val="70AD47" w:themeColor="accent6"/>
          <w:sz w:val="20"/>
        </w:rPr>
        <w:t xml:space="preserve"> Modu</w:t>
      </w:r>
      <w:r w:rsidR="00BC43A7" w:rsidRPr="003229BF">
        <w:rPr>
          <w:rFonts w:ascii="Lato" w:hAnsi="Lato"/>
          <w:b/>
          <w:color w:val="70AD47" w:themeColor="accent6"/>
          <w:sz w:val="20"/>
        </w:rPr>
        <w:t>łu</w:t>
      </w:r>
      <w:r w:rsidR="00065966" w:rsidRPr="003229BF">
        <w:rPr>
          <w:rFonts w:ascii="Lato" w:hAnsi="Lato"/>
          <w:b/>
          <w:color w:val="70AD47" w:themeColor="accent6"/>
          <w:sz w:val="20"/>
        </w:rPr>
        <w:t xml:space="preserve"> I </w:t>
      </w:r>
      <w:r w:rsidR="00BC43A7" w:rsidRPr="003229BF">
        <w:rPr>
          <w:rFonts w:ascii="Lato" w:hAnsi="Lato"/>
          <w:b/>
          <w:color w:val="70AD47" w:themeColor="accent6"/>
          <w:sz w:val="20"/>
        </w:rPr>
        <w:t>programu</w:t>
      </w:r>
      <w:r w:rsidR="00065966" w:rsidRPr="003229BF">
        <w:rPr>
          <w:rFonts w:ascii="Lato" w:hAnsi="Lato"/>
          <w:b/>
          <w:color w:val="70AD47" w:themeColor="accent6"/>
          <w:sz w:val="20"/>
        </w:rPr>
        <w:t xml:space="preserve"> będzie stanowiła dochód gminy</w:t>
      </w:r>
      <w:r w:rsidR="003229BF">
        <w:rPr>
          <w:rFonts w:ascii="Lato" w:hAnsi="Lato"/>
          <w:b/>
          <w:color w:val="70AD47" w:themeColor="accent6"/>
          <w:sz w:val="20"/>
        </w:rPr>
        <w:t>?</w:t>
      </w:r>
    </w:p>
    <w:p w14:paraId="1805E590" w14:textId="77777777" w:rsidR="002E4640" w:rsidRPr="00582F88" w:rsidRDefault="00BC43A7" w:rsidP="0038624F">
      <w:pPr>
        <w:pStyle w:val="ZLITUSTzmustliter"/>
        <w:spacing w:line="276" w:lineRule="auto"/>
        <w:ind w:left="0" w:firstLine="0"/>
        <w:rPr>
          <w:rFonts w:ascii="Lato" w:hAnsi="Lato"/>
          <w:sz w:val="20"/>
        </w:rPr>
      </w:pPr>
      <w:r w:rsidRPr="00582F88">
        <w:rPr>
          <w:rFonts w:ascii="Lato" w:hAnsi="Lato"/>
          <w:sz w:val="20"/>
        </w:rPr>
        <w:t xml:space="preserve">Świadczenie usług opiekuńczych w formie usług sąsiedzkich jest zadaniem własnym gminy. </w:t>
      </w:r>
      <w:r w:rsidR="002E4640" w:rsidRPr="00582F88">
        <w:rPr>
          <w:rFonts w:ascii="Lato" w:hAnsi="Lato"/>
          <w:sz w:val="20"/>
        </w:rPr>
        <w:t xml:space="preserve">Szczegółowe warunki przyznawania i odpłatności za usługi opiekuńcze i specjalistyczne usługi opiekuńcze, z wyłączeniem specjalistycznych usług opiekuńczych dla osób z zaburzeniami psychicznymi oraz szczegółowe warunki częściowego lub całkowitego zwolnienia z opłat oraz trybu ich pobierania określa uchwała rady gminy. </w:t>
      </w:r>
      <w:r w:rsidRPr="00582F88">
        <w:rPr>
          <w:rFonts w:ascii="Lato" w:hAnsi="Lato"/>
          <w:sz w:val="20"/>
        </w:rPr>
        <w:t xml:space="preserve">W związku z powyższym </w:t>
      </w:r>
      <w:r w:rsidR="003229BF" w:rsidRPr="00582F88">
        <w:rPr>
          <w:rFonts w:ascii="Lato" w:hAnsi="Lato"/>
          <w:sz w:val="20"/>
        </w:rPr>
        <w:t>przedmiotowa odpłatność stanowi dochód gminy</w:t>
      </w:r>
      <w:r w:rsidR="002E4640" w:rsidRPr="00582F88">
        <w:rPr>
          <w:rFonts w:ascii="Lato" w:hAnsi="Lato"/>
          <w:sz w:val="20"/>
        </w:rPr>
        <w:t>.</w:t>
      </w:r>
      <w:r w:rsidRPr="00582F88">
        <w:rPr>
          <w:rFonts w:ascii="Lato" w:hAnsi="Lato"/>
          <w:sz w:val="20"/>
        </w:rPr>
        <w:t xml:space="preserve"> </w:t>
      </w:r>
    </w:p>
    <w:p w14:paraId="64B1F05B" w14:textId="77777777" w:rsidR="002E4640" w:rsidRPr="00FF2B4A" w:rsidRDefault="002E4640" w:rsidP="0038624F">
      <w:pPr>
        <w:pStyle w:val="ZLITUSTzmustliter"/>
        <w:spacing w:line="276" w:lineRule="auto"/>
        <w:ind w:left="0" w:firstLine="0"/>
        <w:rPr>
          <w:rFonts w:ascii="Lato" w:hAnsi="Lato"/>
          <w:color w:val="000000"/>
          <w:sz w:val="20"/>
        </w:rPr>
      </w:pPr>
    </w:p>
    <w:p w14:paraId="5BC59265" w14:textId="4B0A32AA" w:rsidR="00065966" w:rsidRPr="002E4640" w:rsidRDefault="00266148" w:rsidP="0038624F">
      <w:pPr>
        <w:pStyle w:val="Akapitzlist"/>
        <w:numPr>
          <w:ilvl w:val="0"/>
          <w:numId w:val="2"/>
        </w:numPr>
        <w:spacing w:line="276" w:lineRule="auto"/>
        <w:ind w:left="284" w:hanging="284"/>
        <w:jc w:val="both"/>
        <w:rPr>
          <w:rFonts w:ascii="Lato" w:eastAsiaTheme="minorHAnsi" w:hAnsi="Lato"/>
          <w:b/>
          <w:color w:val="70AD47" w:themeColor="accent6"/>
          <w:sz w:val="20"/>
          <w:szCs w:val="20"/>
        </w:rPr>
      </w:pPr>
      <w:r>
        <w:rPr>
          <w:rFonts w:ascii="Lato" w:eastAsiaTheme="minorHAnsi" w:hAnsi="Lato"/>
          <w:b/>
          <w:color w:val="70AD47" w:themeColor="accent6"/>
          <w:sz w:val="20"/>
          <w:szCs w:val="20"/>
        </w:rPr>
        <w:t xml:space="preserve"> </w:t>
      </w:r>
      <w:r w:rsidR="00065966" w:rsidRPr="002E4640">
        <w:rPr>
          <w:rFonts w:ascii="Lato" w:eastAsiaTheme="minorHAnsi" w:hAnsi="Lato"/>
          <w:b/>
          <w:color w:val="70AD47" w:themeColor="accent6"/>
          <w:sz w:val="20"/>
          <w:szCs w:val="20"/>
        </w:rPr>
        <w:t>Czy przy wnioskowaniu o środki</w:t>
      </w:r>
      <w:r w:rsidR="002E4640">
        <w:rPr>
          <w:rFonts w:ascii="Lato" w:eastAsiaTheme="minorHAnsi" w:hAnsi="Lato"/>
          <w:b/>
          <w:color w:val="70AD47" w:themeColor="accent6"/>
          <w:sz w:val="20"/>
          <w:szCs w:val="20"/>
        </w:rPr>
        <w:t xml:space="preserve"> w ramach Modułu I</w:t>
      </w:r>
      <w:r w:rsidR="00065966" w:rsidRPr="002E4640">
        <w:rPr>
          <w:rFonts w:ascii="Lato" w:eastAsiaTheme="minorHAnsi" w:hAnsi="Lato"/>
          <w:b/>
          <w:color w:val="70AD47" w:themeColor="accent6"/>
          <w:sz w:val="20"/>
          <w:szCs w:val="20"/>
        </w:rPr>
        <w:t xml:space="preserve">, gminy </w:t>
      </w:r>
      <w:r w:rsidR="002E4640">
        <w:rPr>
          <w:rFonts w:ascii="Lato" w:eastAsiaTheme="minorHAnsi" w:hAnsi="Lato"/>
          <w:b/>
          <w:color w:val="70AD47" w:themeColor="accent6"/>
          <w:sz w:val="20"/>
          <w:szCs w:val="20"/>
        </w:rPr>
        <w:t>po</w:t>
      </w:r>
      <w:r w:rsidR="00065966" w:rsidRPr="002E4640">
        <w:rPr>
          <w:rFonts w:ascii="Lato" w:eastAsiaTheme="minorHAnsi" w:hAnsi="Lato"/>
          <w:b/>
          <w:color w:val="70AD47" w:themeColor="accent6"/>
          <w:sz w:val="20"/>
          <w:szCs w:val="20"/>
        </w:rPr>
        <w:t>winny uwzględniać podane w tabeli składniki, tj.</w:t>
      </w:r>
      <w:r w:rsidR="00A5280F" w:rsidRPr="002E4640">
        <w:rPr>
          <w:rFonts w:ascii="Lato" w:eastAsiaTheme="minorHAnsi" w:hAnsi="Lato"/>
          <w:b/>
          <w:color w:val="70AD47" w:themeColor="accent6"/>
          <w:sz w:val="20"/>
          <w:szCs w:val="20"/>
        </w:rPr>
        <w:t xml:space="preserve"> </w:t>
      </w:r>
      <w:r w:rsidR="00065966" w:rsidRPr="002E4640">
        <w:rPr>
          <w:rFonts w:ascii="Lato" w:eastAsiaTheme="minorHAnsi" w:hAnsi="Lato"/>
          <w:b/>
          <w:color w:val="70AD47" w:themeColor="accent6"/>
          <w:sz w:val="20"/>
          <w:szCs w:val="20"/>
        </w:rPr>
        <w:t xml:space="preserve">maksymalnie 800 zł </w:t>
      </w:r>
      <w:r w:rsidR="002E4640" w:rsidRPr="002E4640">
        <w:rPr>
          <w:rFonts w:ascii="Lato" w:eastAsiaTheme="minorHAnsi" w:hAnsi="Lato"/>
          <w:b/>
          <w:color w:val="70AD47" w:themeColor="accent6"/>
          <w:sz w:val="20"/>
          <w:szCs w:val="20"/>
        </w:rPr>
        <w:t xml:space="preserve">miesięcznie </w:t>
      </w:r>
      <w:r w:rsidR="00065966" w:rsidRPr="002E4640">
        <w:rPr>
          <w:rFonts w:ascii="Lato" w:eastAsiaTheme="minorHAnsi" w:hAnsi="Lato"/>
          <w:b/>
          <w:color w:val="70AD47" w:themeColor="accent6"/>
          <w:sz w:val="20"/>
          <w:szCs w:val="20"/>
        </w:rPr>
        <w:t>na objęcie wsparciem 1 środowiska i maksymalne koszty obsługi, czy też tylko</w:t>
      </w:r>
      <w:r w:rsidR="00A5280F" w:rsidRPr="002E4640">
        <w:rPr>
          <w:rFonts w:ascii="Lato" w:eastAsiaTheme="minorHAnsi" w:hAnsi="Lato"/>
          <w:b/>
          <w:color w:val="70AD47" w:themeColor="accent6"/>
          <w:sz w:val="20"/>
          <w:szCs w:val="20"/>
        </w:rPr>
        <w:t xml:space="preserve"> </w:t>
      </w:r>
      <w:r w:rsidR="00065966" w:rsidRPr="002E4640">
        <w:rPr>
          <w:rFonts w:ascii="Lato" w:eastAsiaTheme="minorHAnsi" w:hAnsi="Lato"/>
          <w:b/>
          <w:color w:val="70AD47" w:themeColor="accent6"/>
          <w:sz w:val="20"/>
          <w:szCs w:val="20"/>
        </w:rPr>
        <w:t>ogólnie maksymalną kwotę dofinansowania?</w:t>
      </w:r>
    </w:p>
    <w:p w14:paraId="0FD5D99D" w14:textId="6774EC23" w:rsidR="00AF45BD" w:rsidRPr="00697F3F" w:rsidRDefault="00697F3F" w:rsidP="0038624F">
      <w:pPr>
        <w:autoSpaceDE w:val="0"/>
        <w:autoSpaceDN w:val="0"/>
        <w:adjustRightInd w:val="0"/>
        <w:spacing w:after="0"/>
        <w:jc w:val="both"/>
        <w:rPr>
          <w:rFonts w:ascii="Lato" w:eastAsiaTheme="minorHAnsi" w:hAnsi="Lato" w:cs="ArialMT"/>
          <w:b/>
          <w:bCs/>
          <w:sz w:val="20"/>
          <w:szCs w:val="20"/>
          <w:u w:val="single"/>
        </w:rPr>
      </w:pPr>
      <w:r w:rsidRPr="00697F3F">
        <w:rPr>
          <w:rFonts w:ascii="Lato" w:eastAsiaTheme="minorHAnsi" w:hAnsi="Lato" w:cs="ArialMT"/>
          <w:sz w:val="20"/>
          <w:szCs w:val="20"/>
        </w:rPr>
        <w:t>G</w:t>
      </w:r>
      <w:r w:rsidR="00AF45BD" w:rsidRPr="00697F3F">
        <w:rPr>
          <w:rFonts w:ascii="Lato" w:eastAsiaTheme="minorHAnsi" w:hAnsi="Lato" w:cs="ArialMT"/>
          <w:sz w:val="20"/>
          <w:szCs w:val="20"/>
        </w:rPr>
        <w:t>miny musz</w:t>
      </w:r>
      <w:r w:rsidRPr="00697F3F">
        <w:rPr>
          <w:rFonts w:ascii="Lato" w:eastAsiaTheme="minorHAnsi" w:hAnsi="Lato" w:cs="ArialMT"/>
          <w:sz w:val="20"/>
          <w:szCs w:val="20"/>
        </w:rPr>
        <w:t>ą</w:t>
      </w:r>
      <w:r w:rsidR="00AF45BD" w:rsidRPr="00697F3F">
        <w:rPr>
          <w:rFonts w:ascii="Lato" w:eastAsiaTheme="minorHAnsi" w:hAnsi="Lato" w:cs="ArialMT"/>
          <w:sz w:val="20"/>
          <w:szCs w:val="20"/>
        </w:rPr>
        <w:t xml:space="preserve"> uwzględniać zawarte w programie limity. Maksymalna kwota dofinansowania do jednego środowiska miesięcznie wynosi 800 zł. Usługa sąsiedzka jest usług</w:t>
      </w:r>
      <w:r w:rsidR="00B371D9" w:rsidRPr="00697F3F">
        <w:rPr>
          <w:rFonts w:ascii="Lato" w:eastAsiaTheme="minorHAnsi" w:hAnsi="Lato" w:cs="ArialMT"/>
          <w:sz w:val="20"/>
          <w:szCs w:val="20"/>
        </w:rPr>
        <w:t>ą</w:t>
      </w:r>
      <w:r w:rsidR="00AF45BD" w:rsidRPr="00697F3F">
        <w:rPr>
          <w:rFonts w:ascii="Lato" w:eastAsiaTheme="minorHAnsi" w:hAnsi="Lato" w:cs="ArialMT"/>
          <w:sz w:val="20"/>
          <w:szCs w:val="20"/>
        </w:rPr>
        <w:t xml:space="preserve"> specyficzn</w:t>
      </w:r>
      <w:r w:rsidR="00B371D9" w:rsidRPr="00697F3F">
        <w:rPr>
          <w:rFonts w:ascii="Lato" w:eastAsiaTheme="minorHAnsi" w:hAnsi="Lato" w:cs="ArialMT"/>
          <w:sz w:val="20"/>
          <w:szCs w:val="20"/>
        </w:rPr>
        <w:t>ą</w:t>
      </w:r>
      <w:r w:rsidR="00AF45BD" w:rsidRPr="00697F3F">
        <w:rPr>
          <w:rFonts w:ascii="Lato" w:eastAsiaTheme="minorHAnsi" w:hAnsi="Lato" w:cs="ArialMT"/>
          <w:sz w:val="20"/>
          <w:szCs w:val="20"/>
        </w:rPr>
        <w:t xml:space="preserve">. Przyniesienie zakupów, opału, dopilnowanie przyjmowania leków, przygotowanie śniadania i inne czynności tzw. opieki prostej, nie wymagają tak dużego zaangażowania czasowego jak usługi specjalistyczne. Sąsiedzka forma wsparcia, musi być dostosowana do indywidualnych potrzeb osoby korzystającej z pomocy, bowiem kluczową cechą tej pomocy jest elastyczność, zarówno w ustaleniu osoby świadczącej usługi, zakresu i form pomocy, godzin świadczenia usług, monitorowania wsparcia, itd. W przypadku usług sąsiedzkich wskaźnikiem osiągnięcia rezultatu usług będzie ocena poziomu zaspokojenia potrzeb osoby korzystającej i zadowolenie klienta, </w:t>
      </w:r>
      <w:r w:rsidR="00AF45BD" w:rsidRPr="00697F3F">
        <w:rPr>
          <w:rFonts w:ascii="Lato" w:eastAsiaTheme="minorHAnsi" w:hAnsi="Lato" w:cs="ArialMT"/>
          <w:bCs/>
          <w:sz w:val="20"/>
          <w:szCs w:val="20"/>
        </w:rPr>
        <w:t>nie zaś faktyczna ilość godzin zrealizowanych usług.</w:t>
      </w:r>
    </w:p>
    <w:p w14:paraId="458E1DFC" w14:textId="77777777" w:rsidR="00A5280F" w:rsidRPr="00FF2B4A" w:rsidRDefault="00A5280F" w:rsidP="0038624F">
      <w:pPr>
        <w:autoSpaceDE w:val="0"/>
        <w:autoSpaceDN w:val="0"/>
        <w:adjustRightInd w:val="0"/>
        <w:spacing w:after="0"/>
        <w:jc w:val="both"/>
        <w:rPr>
          <w:rFonts w:ascii="Lato" w:eastAsiaTheme="minorHAnsi" w:hAnsi="Lato" w:cs="ArialMT"/>
          <w:sz w:val="20"/>
          <w:szCs w:val="20"/>
        </w:rPr>
      </w:pPr>
    </w:p>
    <w:p w14:paraId="78211899" w14:textId="6432D5BE" w:rsidR="00A5280F" w:rsidRPr="00697F3F" w:rsidRDefault="00500999" w:rsidP="0038624F">
      <w:pPr>
        <w:pStyle w:val="Akapitzlist"/>
        <w:numPr>
          <w:ilvl w:val="0"/>
          <w:numId w:val="2"/>
        </w:numPr>
        <w:autoSpaceDE w:val="0"/>
        <w:autoSpaceDN w:val="0"/>
        <w:adjustRightInd w:val="0"/>
        <w:spacing w:line="276" w:lineRule="auto"/>
        <w:ind w:left="284" w:hanging="284"/>
        <w:jc w:val="both"/>
        <w:rPr>
          <w:rFonts w:ascii="Lato" w:eastAsiaTheme="minorHAnsi" w:hAnsi="Lato" w:cs="ArialMT"/>
          <w:b/>
          <w:color w:val="70AD47" w:themeColor="accent6"/>
          <w:sz w:val="20"/>
          <w:szCs w:val="20"/>
        </w:rPr>
      </w:pPr>
      <w:r>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Czy w uzasadnionej sytuacji i w przypadku dysponowania środkami niewykorzystanymi,</w:t>
      </w:r>
      <w:r w:rsidR="00A5280F" w:rsidRPr="00697F3F">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 xml:space="preserve">możliwe będzie przyznanie </w:t>
      </w:r>
      <w:r w:rsidR="00697F3F" w:rsidRPr="00DC4A71">
        <w:rPr>
          <w:rFonts w:ascii="Lato" w:eastAsiaTheme="minorHAnsi" w:hAnsi="Lato" w:cs="ArialMT"/>
          <w:b/>
          <w:color w:val="70AD47" w:themeColor="accent6"/>
          <w:sz w:val="20"/>
          <w:szCs w:val="20"/>
        </w:rPr>
        <w:t>gminie</w:t>
      </w:r>
      <w:r w:rsidR="00697F3F" w:rsidRPr="00697F3F">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dotacji ponad wskazany w tabeli łączny limit, zgodnie</w:t>
      </w:r>
      <w:r w:rsidR="00A5280F" w:rsidRPr="00697F3F">
        <w:rPr>
          <w:rFonts w:ascii="Lato" w:eastAsiaTheme="minorHAnsi" w:hAnsi="Lato" w:cs="ArialMT"/>
          <w:b/>
          <w:color w:val="70AD47" w:themeColor="accent6"/>
          <w:sz w:val="20"/>
          <w:szCs w:val="20"/>
        </w:rPr>
        <w:t xml:space="preserve"> </w:t>
      </w:r>
      <w:r w:rsidR="00065966" w:rsidRPr="00697F3F">
        <w:rPr>
          <w:rFonts w:ascii="Lato" w:eastAsiaTheme="minorHAnsi" w:hAnsi="Lato" w:cs="ArialMT"/>
          <w:b/>
          <w:color w:val="70AD47" w:themeColor="accent6"/>
          <w:sz w:val="20"/>
          <w:szCs w:val="20"/>
        </w:rPr>
        <w:t>z pkt VI.3. Programu?</w:t>
      </w:r>
    </w:p>
    <w:p w14:paraId="68A8828E" w14:textId="1B61759D" w:rsidR="00A5280F" w:rsidRDefault="00AF45BD" w:rsidP="00DA4DA0">
      <w:pPr>
        <w:pStyle w:val="Akapitzlist"/>
        <w:autoSpaceDE w:val="0"/>
        <w:autoSpaceDN w:val="0"/>
        <w:adjustRightInd w:val="0"/>
        <w:spacing w:line="276" w:lineRule="auto"/>
        <w:ind w:left="0"/>
        <w:jc w:val="both"/>
        <w:rPr>
          <w:rFonts w:ascii="Lato" w:eastAsiaTheme="minorHAnsi" w:hAnsi="Lato" w:cs="ArialMT"/>
          <w:sz w:val="20"/>
          <w:szCs w:val="20"/>
        </w:rPr>
      </w:pPr>
      <w:r w:rsidRPr="00B82842">
        <w:rPr>
          <w:rFonts w:ascii="Lato" w:eastAsiaTheme="minorHAnsi" w:hAnsi="Lato" w:cs="ArialMT"/>
          <w:sz w:val="20"/>
          <w:szCs w:val="20"/>
        </w:rPr>
        <w:t xml:space="preserve">Nie, w ramach </w:t>
      </w:r>
      <w:r w:rsidR="00697F3F" w:rsidRPr="00B82842">
        <w:rPr>
          <w:rFonts w:ascii="Lato" w:eastAsiaTheme="minorHAnsi" w:hAnsi="Lato" w:cs="ArialMT"/>
          <w:sz w:val="20"/>
          <w:szCs w:val="20"/>
        </w:rPr>
        <w:t>realizacji Modułu I programu „Korpus Wsparcia Seniorów” na rok 2024</w:t>
      </w:r>
      <w:r w:rsidRPr="00B82842">
        <w:rPr>
          <w:rFonts w:ascii="Lato" w:eastAsiaTheme="minorHAnsi" w:hAnsi="Lato" w:cs="ArialMT"/>
          <w:sz w:val="20"/>
          <w:szCs w:val="20"/>
        </w:rPr>
        <w:t xml:space="preserve"> nie </w:t>
      </w:r>
      <w:r w:rsidR="00697F3F" w:rsidRPr="00B82842">
        <w:rPr>
          <w:rFonts w:ascii="Lato" w:eastAsiaTheme="minorHAnsi" w:hAnsi="Lato" w:cs="ArialMT"/>
          <w:sz w:val="20"/>
          <w:szCs w:val="20"/>
        </w:rPr>
        <w:t xml:space="preserve">będzie takiej </w:t>
      </w:r>
      <w:r w:rsidR="003605F1" w:rsidRPr="00B82842">
        <w:rPr>
          <w:rFonts w:ascii="Lato" w:eastAsiaTheme="minorHAnsi" w:hAnsi="Lato" w:cs="ArialMT"/>
          <w:sz w:val="20"/>
          <w:szCs w:val="20"/>
        </w:rPr>
        <w:t>możliwości</w:t>
      </w:r>
      <w:r w:rsidRPr="00B82842">
        <w:rPr>
          <w:rFonts w:ascii="Lato" w:eastAsiaTheme="minorHAnsi" w:hAnsi="Lato" w:cs="ArialMT"/>
          <w:sz w:val="20"/>
          <w:szCs w:val="20"/>
        </w:rPr>
        <w:t>.</w:t>
      </w:r>
      <w:r w:rsidR="006B51D8" w:rsidRPr="00B82842">
        <w:rPr>
          <w:rFonts w:ascii="Lato" w:eastAsiaTheme="minorHAnsi" w:hAnsi="Lato" w:cs="ArialMT"/>
          <w:sz w:val="20"/>
          <w:szCs w:val="20"/>
        </w:rPr>
        <w:t xml:space="preserve"> </w:t>
      </w:r>
    </w:p>
    <w:p w14:paraId="04E9B7EB" w14:textId="3CCF7D0B" w:rsid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7EFCF21F" w14:textId="321D28BE" w:rsid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23B0E069" w14:textId="73AA66F8" w:rsid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6B3D2AA8" w14:textId="77777777" w:rsidR="00DA4DA0" w:rsidRPr="00DA4DA0" w:rsidRDefault="00DA4DA0" w:rsidP="00DA4DA0">
      <w:pPr>
        <w:pStyle w:val="Akapitzlist"/>
        <w:autoSpaceDE w:val="0"/>
        <w:autoSpaceDN w:val="0"/>
        <w:adjustRightInd w:val="0"/>
        <w:spacing w:line="276" w:lineRule="auto"/>
        <w:ind w:left="0"/>
        <w:jc w:val="both"/>
        <w:rPr>
          <w:rFonts w:ascii="Lato" w:eastAsiaTheme="minorHAnsi" w:hAnsi="Lato" w:cs="ArialMT"/>
          <w:sz w:val="20"/>
          <w:szCs w:val="20"/>
        </w:rPr>
      </w:pPr>
    </w:p>
    <w:p w14:paraId="23A57C19" w14:textId="12249D22" w:rsidR="00A5280F" w:rsidRPr="00B82842" w:rsidRDefault="00266148" w:rsidP="0038624F">
      <w:pPr>
        <w:pStyle w:val="Akapitzlist"/>
        <w:numPr>
          <w:ilvl w:val="0"/>
          <w:numId w:val="2"/>
        </w:numPr>
        <w:autoSpaceDE w:val="0"/>
        <w:autoSpaceDN w:val="0"/>
        <w:adjustRightInd w:val="0"/>
        <w:spacing w:line="276" w:lineRule="auto"/>
        <w:ind w:left="284" w:hanging="284"/>
        <w:jc w:val="both"/>
        <w:rPr>
          <w:rFonts w:ascii="Lato" w:eastAsiaTheme="minorHAnsi" w:hAnsi="Lato" w:cs="ArialMT"/>
          <w:b/>
          <w:color w:val="70AD47" w:themeColor="accent6"/>
          <w:sz w:val="20"/>
          <w:szCs w:val="20"/>
        </w:rPr>
      </w:pPr>
      <w:r>
        <w:rPr>
          <w:rFonts w:ascii="Lato" w:eastAsiaTheme="minorHAnsi" w:hAnsi="Lato" w:cs="ArialMT"/>
          <w:b/>
          <w:color w:val="70AD47" w:themeColor="accent6"/>
          <w:sz w:val="20"/>
          <w:szCs w:val="20"/>
        </w:rPr>
        <w:t xml:space="preserve"> </w:t>
      </w:r>
      <w:r w:rsidR="00B82842">
        <w:rPr>
          <w:rFonts w:ascii="Lato" w:eastAsiaTheme="minorHAnsi" w:hAnsi="Lato" w:cs="ArialMT"/>
          <w:b/>
          <w:color w:val="70AD47" w:themeColor="accent6"/>
          <w:sz w:val="20"/>
          <w:szCs w:val="20"/>
        </w:rPr>
        <w:t>W części</w:t>
      </w:r>
      <w:r w:rsidR="00065966" w:rsidRPr="00B82842">
        <w:rPr>
          <w:rFonts w:ascii="Lato" w:eastAsiaTheme="minorHAnsi" w:hAnsi="Lato" w:cs="ArialMT"/>
          <w:b/>
          <w:color w:val="70AD47" w:themeColor="accent6"/>
          <w:sz w:val="20"/>
          <w:szCs w:val="20"/>
        </w:rPr>
        <w:t xml:space="preserve"> IV</w:t>
      </w:r>
      <w:r w:rsidR="00B82842">
        <w:rPr>
          <w:rFonts w:ascii="Lato" w:eastAsiaTheme="minorHAnsi" w:hAnsi="Lato" w:cs="ArialMT"/>
          <w:b/>
          <w:color w:val="70AD47" w:themeColor="accent6"/>
          <w:sz w:val="20"/>
          <w:szCs w:val="20"/>
        </w:rPr>
        <w:t xml:space="preserve"> programu,</w:t>
      </w:r>
      <w:r w:rsidR="00065966" w:rsidRPr="00B82842">
        <w:rPr>
          <w:rFonts w:ascii="Lato" w:eastAsiaTheme="minorHAnsi" w:hAnsi="Lato" w:cs="ArialMT"/>
          <w:b/>
          <w:color w:val="70AD47" w:themeColor="accent6"/>
          <w:sz w:val="20"/>
          <w:szCs w:val="20"/>
        </w:rPr>
        <w:t xml:space="preserve"> ust. 2 </w:t>
      </w:r>
      <w:r w:rsidR="00B82842">
        <w:rPr>
          <w:rFonts w:ascii="Lato" w:eastAsiaTheme="minorHAnsi" w:hAnsi="Lato" w:cs="ArialMT"/>
          <w:b/>
          <w:color w:val="70AD47" w:themeColor="accent6"/>
          <w:sz w:val="20"/>
          <w:szCs w:val="20"/>
        </w:rPr>
        <w:t>mówi,</w:t>
      </w:r>
      <w:r w:rsidR="00B82842" w:rsidRPr="00B82842">
        <w:rPr>
          <w:rFonts w:ascii="Lato" w:eastAsiaTheme="minorHAnsi" w:hAnsi="Lato" w:cs="ArialMT"/>
          <w:b/>
          <w:color w:val="70AD47" w:themeColor="accent6"/>
          <w:sz w:val="20"/>
          <w:szCs w:val="20"/>
        </w:rPr>
        <w:t xml:space="preserve"> </w:t>
      </w:r>
      <w:r w:rsidR="00065966" w:rsidRPr="00B82842">
        <w:rPr>
          <w:rFonts w:ascii="Lato" w:eastAsiaTheme="minorHAnsi" w:hAnsi="Lato" w:cs="ArialMT"/>
          <w:b/>
          <w:color w:val="70AD47" w:themeColor="accent6"/>
          <w:sz w:val="20"/>
          <w:szCs w:val="20"/>
        </w:rPr>
        <w:t>że „</w:t>
      </w:r>
      <w:r w:rsidR="00065966" w:rsidRPr="00B82842">
        <w:rPr>
          <w:rFonts w:ascii="Lato" w:eastAsiaTheme="minorHAnsi" w:hAnsi="Lato" w:cs="Arial-ItalicMT"/>
          <w:b/>
          <w:i/>
          <w:iCs/>
          <w:color w:val="70AD47" w:themeColor="accent6"/>
          <w:sz w:val="20"/>
          <w:szCs w:val="20"/>
        </w:rPr>
        <w:t>Do programu należy zakwalifikować osoby spełniające</w:t>
      </w:r>
      <w:r w:rsidR="00A5280F" w:rsidRPr="00B82842">
        <w:rPr>
          <w:rFonts w:ascii="Lato" w:eastAsiaTheme="minorHAnsi" w:hAnsi="Lato" w:cs="Arial-ItalicMT"/>
          <w:b/>
          <w:i/>
          <w:iCs/>
          <w:color w:val="70AD47" w:themeColor="accent6"/>
          <w:sz w:val="20"/>
          <w:szCs w:val="20"/>
        </w:rPr>
        <w:t xml:space="preserve"> </w:t>
      </w:r>
      <w:r w:rsidR="00065966" w:rsidRPr="00B82842">
        <w:rPr>
          <w:rFonts w:ascii="Lato" w:eastAsiaTheme="minorHAnsi" w:hAnsi="Lato" w:cs="Arial-ItalicMT"/>
          <w:b/>
          <w:i/>
          <w:iCs/>
          <w:color w:val="70AD47" w:themeColor="accent6"/>
          <w:sz w:val="20"/>
          <w:szCs w:val="20"/>
        </w:rPr>
        <w:t>kryteria w nim określone, zgłaszające się bezpośrednio do ośrodka pomocy</w:t>
      </w:r>
      <w:r w:rsidR="00A5280F" w:rsidRPr="00B82842">
        <w:rPr>
          <w:rFonts w:ascii="Lato" w:eastAsiaTheme="minorHAnsi" w:hAnsi="Lato" w:cs="Arial-ItalicMT"/>
          <w:b/>
          <w:i/>
          <w:iCs/>
          <w:color w:val="70AD47" w:themeColor="accent6"/>
          <w:sz w:val="20"/>
          <w:szCs w:val="20"/>
        </w:rPr>
        <w:t xml:space="preserve"> </w:t>
      </w:r>
      <w:r w:rsidR="00065966" w:rsidRPr="00B82842">
        <w:rPr>
          <w:rFonts w:ascii="Lato" w:eastAsiaTheme="minorHAnsi" w:hAnsi="Lato" w:cs="Arial-ItalicMT"/>
          <w:b/>
          <w:i/>
          <w:iCs/>
          <w:color w:val="70AD47" w:themeColor="accent6"/>
          <w:sz w:val="20"/>
          <w:szCs w:val="20"/>
        </w:rPr>
        <w:t>społecznej/centrum usług społecznych</w:t>
      </w:r>
      <w:r w:rsidR="00065966" w:rsidRPr="00B82842">
        <w:rPr>
          <w:rFonts w:ascii="Lato" w:eastAsiaTheme="minorHAnsi" w:hAnsi="Lato" w:cs="ArialMT"/>
          <w:b/>
          <w:color w:val="70AD47" w:themeColor="accent6"/>
          <w:sz w:val="20"/>
          <w:szCs w:val="20"/>
        </w:rPr>
        <w:t>”. Czy oznacza to, że ośrodek pomocy</w:t>
      </w:r>
      <w:r w:rsidR="00A5280F" w:rsidRPr="00B82842">
        <w:rPr>
          <w:rFonts w:ascii="Lato" w:eastAsiaTheme="minorHAnsi" w:hAnsi="Lato" w:cs="ArialMT"/>
          <w:b/>
          <w:color w:val="70AD47" w:themeColor="accent6"/>
          <w:sz w:val="20"/>
          <w:szCs w:val="20"/>
        </w:rPr>
        <w:t xml:space="preserve"> </w:t>
      </w:r>
      <w:r w:rsidR="00065966" w:rsidRPr="00B82842">
        <w:rPr>
          <w:rFonts w:ascii="Lato" w:eastAsiaTheme="minorHAnsi" w:hAnsi="Lato" w:cs="ArialMT"/>
          <w:b/>
          <w:color w:val="70AD47" w:themeColor="accent6"/>
          <w:sz w:val="20"/>
          <w:szCs w:val="20"/>
        </w:rPr>
        <w:t>społecznej/centrum usług społecznych nie może przyznać usługi z urzędu, ani też na</w:t>
      </w:r>
      <w:r w:rsidR="00A5280F" w:rsidRPr="00B82842">
        <w:rPr>
          <w:rFonts w:ascii="Lato" w:eastAsiaTheme="minorHAnsi" w:hAnsi="Lato" w:cs="ArialMT"/>
          <w:b/>
          <w:color w:val="70AD47" w:themeColor="accent6"/>
          <w:sz w:val="20"/>
          <w:szCs w:val="20"/>
        </w:rPr>
        <w:t xml:space="preserve"> </w:t>
      </w:r>
      <w:r w:rsidR="00065966" w:rsidRPr="00B82842">
        <w:rPr>
          <w:rFonts w:ascii="Lato" w:eastAsiaTheme="minorHAnsi" w:hAnsi="Lato" w:cs="ArialMT"/>
          <w:b/>
          <w:color w:val="70AD47" w:themeColor="accent6"/>
          <w:sz w:val="20"/>
          <w:szCs w:val="20"/>
        </w:rPr>
        <w:t>wniosek osoby trzeciej (np. sąsiada, sołtysa) lub organizacji pozarządowej?</w:t>
      </w:r>
    </w:p>
    <w:p w14:paraId="28A47A6F" w14:textId="72EE9B50" w:rsidR="00EC656E" w:rsidRPr="00EC656E" w:rsidRDefault="00623E50" w:rsidP="0038624F">
      <w:pPr>
        <w:pStyle w:val="Akapitzlist"/>
        <w:autoSpaceDE w:val="0"/>
        <w:autoSpaceDN w:val="0"/>
        <w:adjustRightInd w:val="0"/>
        <w:spacing w:line="276" w:lineRule="auto"/>
        <w:ind w:left="0"/>
        <w:jc w:val="both"/>
        <w:rPr>
          <w:rFonts w:ascii="Lato" w:eastAsiaTheme="minorHAnsi" w:hAnsi="Lato" w:cs="ArialMT"/>
          <w:sz w:val="20"/>
          <w:szCs w:val="20"/>
        </w:rPr>
      </w:pPr>
      <w:r w:rsidRPr="00B82842">
        <w:rPr>
          <w:rFonts w:ascii="Lato" w:eastAsiaTheme="minorHAnsi" w:hAnsi="Lato" w:cs="ArialMT"/>
          <w:sz w:val="20"/>
          <w:szCs w:val="20"/>
        </w:rPr>
        <w:t>Nie, OPS/CUS może przyznać pomoc z urzędu lub na wniosek innych osób (za zgodą osoby zainteresowanej). Program nie wyłącza ogólnych zasad obowiązujących w pomocy społecznej.</w:t>
      </w:r>
    </w:p>
    <w:p w14:paraId="661E1CA6" w14:textId="5228C479" w:rsidR="006C504B" w:rsidRPr="00FF2B4A" w:rsidRDefault="006C504B" w:rsidP="0038624F">
      <w:pPr>
        <w:pStyle w:val="ZLITUSTzmustliter"/>
        <w:spacing w:line="276" w:lineRule="auto"/>
        <w:ind w:left="0" w:firstLine="0"/>
        <w:rPr>
          <w:rFonts w:ascii="Lato" w:eastAsiaTheme="minorHAnsi" w:hAnsi="Lato" w:cs="ArialMT"/>
          <w:sz w:val="20"/>
        </w:rPr>
      </w:pPr>
    </w:p>
    <w:p w14:paraId="584C7BC6" w14:textId="3790F1DB" w:rsidR="00A5280F" w:rsidRPr="009E3C3E" w:rsidRDefault="00266148" w:rsidP="0038624F">
      <w:pPr>
        <w:pStyle w:val="ZLITUSTzmustliter"/>
        <w:numPr>
          <w:ilvl w:val="0"/>
          <w:numId w:val="2"/>
        </w:numPr>
        <w:spacing w:line="276" w:lineRule="auto"/>
        <w:ind w:left="284" w:hanging="284"/>
        <w:rPr>
          <w:rFonts w:ascii="Lato" w:eastAsiaTheme="minorHAnsi" w:hAnsi="Lato" w:cs="TimesNewRomanPSMT"/>
          <w:b/>
          <w:color w:val="70AD47" w:themeColor="accent6"/>
          <w:sz w:val="20"/>
        </w:rPr>
      </w:pPr>
      <w:r>
        <w:rPr>
          <w:rFonts w:ascii="Lato" w:eastAsiaTheme="minorHAnsi" w:hAnsi="Lato" w:cs="TimesNewRomanPSMT"/>
          <w:b/>
          <w:color w:val="70AD47" w:themeColor="accent6"/>
          <w:sz w:val="20"/>
        </w:rPr>
        <w:t xml:space="preserve"> </w:t>
      </w:r>
      <w:r w:rsidR="00A5280F" w:rsidRPr="009E3C3E">
        <w:rPr>
          <w:rFonts w:ascii="Lato" w:eastAsiaTheme="minorHAnsi" w:hAnsi="Lato" w:cs="TimesNewRomanPSMT"/>
          <w:b/>
          <w:color w:val="70AD47" w:themeColor="accent6"/>
          <w:sz w:val="20"/>
        </w:rPr>
        <w:t>Czy dopuszczalne jest świadczenie usług sąsiedzkich bezpośrednio przez pracowników ośrodka pomocy społecznej/ centrum usług społecznych lub innych jednostek organizacyjnych pomocy społecznej?</w:t>
      </w:r>
    </w:p>
    <w:p w14:paraId="30618A36" w14:textId="1CC03798" w:rsidR="00EC656E" w:rsidRPr="009E3C3E" w:rsidRDefault="00EC656E" w:rsidP="0038624F">
      <w:pPr>
        <w:pStyle w:val="ZLITUSTzmustliter"/>
        <w:spacing w:line="276" w:lineRule="auto"/>
        <w:ind w:left="0" w:firstLine="0"/>
        <w:rPr>
          <w:rFonts w:ascii="Lato" w:eastAsiaTheme="minorHAnsi" w:hAnsi="Lato" w:cs="TimesNewRomanPSMT"/>
          <w:color w:val="000000" w:themeColor="text1"/>
          <w:sz w:val="20"/>
        </w:rPr>
      </w:pPr>
      <w:r w:rsidRPr="009E3C3E">
        <w:rPr>
          <w:rFonts w:ascii="Lato" w:eastAsiaTheme="minorHAnsi" w:hAnsi="Lato" w:cs="TimesNewRomanPSMT"/>
          <w:color w:val="000000" w:themeColor="text1"/>
          <w:sz w:val="20"/>
        </w:rPr>
        <w:t>Prowadzenie zadania przez OPS/CUS/</w:t>
      </w:r>
      <w:bookmarkStart w:id="0" w:name="_GoBack"/>
      <w:r w:rsidRPr="009E3C3E">
        <w:rPr>
          <w:rFonts w:ascii="Lato" w:eastAsiaTheme="minorHAnsi" w:hAnsi="Lato" w:cs="TimesNewRomanPSMT"/>
          <w:color w:val="000000" w:themeColor="text1"/>
          <w:sz w:val="20"/>
        </w:rPr>
        <w:t xml:space="preserve">jednostkę organizacyjna pomocy społecznej nie oznacza, iż realizatorami usług sąsiedzkich </w:t>
      </w:r>
      <w:bookmarkEnd w:id="0"/>
      <w:r w:rsidRPr="009E3C3E">
        <w:rPr>
          <w:rFonts w:ascii="Lato" w:eastAsiaTheme="minorHAnsi" w:hAnsi="Lato" w:cs="TimesNewRomanPSMT"/>
          <w:color w:val="000000" w:themeColor="text1"/>
          <w:sz w:val="20"/>
        </w:rPr>
        <w:t>są np. pracownicy socjalni lub inni pracownicy jops. Oznacza to, iż do obowiązków OPS/CUS/lub innej jednostki będzie należało zarządzanie usługami, koordynacja, wyszukiwanie opiekunów sąsiadów, ich przeszkolenie oraz wsparcie w realizacji zadań, a także nadzór nad wykonywaniem przez nich czynności wynikających z zawartych umów. Sytuacja ta nie wyklucza możliwości powierzenia zadań pracownikowi jakiejkolwiek jednostki organizacyjnej pomocy społecznej, która w najbliższej okolicy ma sąsiada i udziela mu wsparcia. Jednak celem programu nie jest systemowe angażowanie pracowników jednostek organizacyjnych pomocy społecznej w bezpośrednią realizacj</w:t>
      </w:r>
      <w:r w:rsidR="006B51D8" w:rsidRPr="009E3C3E">
        <w:rPr>
          <w:rFonts w:ascii="Lato" w:eastAsiaTheme="minorHAnsi" w:hAnsi="Lato" w:cs="TimesNewRomanPSMT"/>
          <w:color w:val="000000" w:themeColor="text1"/>
          <w:sz w:val="20"/>
        </w:rPr>
        <w:t>ę</w:t>
      </w:r>
      <w:r w:rsidRPr="009E3C3E">
        <w:rPr>
          <w:rFonts w:ascii="Lato" w:eastAsiaTheme="minorHAnsi" w:hAnsi="Lato" w:cs="TimesNewRomanPSMT"/>
          <w:color w:val="000000" w:themeColor="text1"/>
          <w:sz w:val="20"/>
        </w:rPr>
        <w:t xml:space="preserve"> usług sąsiedzkich.</w:t>
      </w:r>
    </w:p>
    <w:p w14:paraId="093539F1" w14:textId="77777777" w:rsidR="00A5280F" w:rsidRPr="00FF2B4A" w:rsidRDefault="00A5280F" w:rsidP="0038624F">
      <w:pPr>
        <w:pStyle w:val="ZLITUSTzmustliter"/>
        <w:spacing w:line="276" w:lineRule="auto"/>
        <w:ind w:left="0" w:firstLine="0"/>
        <w:rPr>
          <w:rFonts w:ascii="Lato" w:eastAsiaTheme="minorHAnsi" w:hAnsi="Lato" w:cs="TimesNewRomanPSMT"/>
          <w:sz w:val="20"/>
        </w:rPr>
      </w:pPr>
    </w:p>
    <w:p w14:paraId="59FC9250" w14:textId="2C5E7606" w:rsidR="00A5280F" w:rsidRPr="009E3C3E" w:rsidRDefault="00266148" w:rsidP="0038624F">
      <w:pPr>
        <w:pStyle w:val="Akapitzlist"/>
        <w:numPr>
          <w:ilvl w:val="0"/>
          <w:numId w:val="2"/>
        </w:numPr>
        <w:autoSpaceDE w:val="0"/>
        <w:autoSpaceDN w:val="0"/>
        <w:adjustRightInd w:val="0"/>
        <w:spacing w:line="276" w:lineRule="auto"/>
        <w:ind w:left="284" w:hanging="284"/>
        <w:jc w:val="both"/>
        <w:rPr>
          <w:rFonts w:ascii="Lato" w:eastAsiaTheme="minorHAnsi" w:hAnsi="Lato" w:cs="TimesNewRomanPSMT"/>
          <w:b/>
          <w:color w:val="70AD47" w:themeColor="accent6"/>
          <w:sz w:val="20"/>
          <w:szCs w:val="20"/>
        </w:rPr>
      </w:pPr>
      <w:r>
        <w:rPr>
          <w:rFonts w:ascii="Lato" w:eastAsiaTheme="minorHAnsi" w:hAnsi="Lato" w:cs="TimesNewRomanPSMT"/>
          <w:b/>
          <w:color w:val="70AD47" w:themeColor="accent6"/>
          <w:sz w:val="20"/>
          <w:szCs w:val="20"/>
        </w:rPr>
        <w:t xml:space="preserve"> </w:t>
      </w:r>
      <w:r w:rsidR="009E3C3E" w:rsidRPr="009E3C3E">
        <w:rPr>
          <w:rFonts w:ascii="Lato" w:eastAsiaTheme="minorHAnsi" w:hAnsi="Lato" w:cs="TimesNewRomanPSMT"/>
          <w:b/>
          <w:color w:val="70AD47" w:themeColor="accent6"/>
          <w:sz w:val="20"/>
          <w:szCs w:val="20"/>
        </w:rPr>
        <w:t>C</w:t>
      </w:r>
      <w:r w:rsidR="00A5280F" w:rsidRPr="009E3C3E">
        <w:rPr>
          <w:rFonts w:ascii="Lato" w:eastAsiaTheme="minorHAnsi" w:hAnsi="Lato" w:cs="TimesNewRomanPSMT"/>
          <w:b/>
          <w:color w:val="70AD47" w:themeColor="accent6"/>
          <w:sz w:val="20"/>
          <w:szCs w:val="20"/>
        </w:rPr>
        <w:t xml:space="preserve">zy dopuszczalne jest określenie w uchwale rady gminy, </w:t>
      </w:r>
      <w:r w:rsidR="00CC690A">
        <w:rPr>
          <w:rFonts w:ascii="Lato" w:eastAsiaTheme="minorHAnsi" w:hAnsi="Lato" w:cs="TimesNewRomanPSMT"/>
          <w:b/>
          <w:color w:val="70AD47" w:themeColor="accent6"/>
          <w:sz w:val="20"/>
          <w:szCs w:val="20"/>
        </w:rPr>
        <w:t>że</w:t>
      </w:r>
      <w:r w:rsidR="00A5280F" w:rsidRPr="009E3C3E">
        <w:rPr>
          <w:rFonts w:ascii="Lato" w:eastAsiaTheme="minorHAnsi" w:hAnsi="Lato" w:cs="TimesNewRomanPSMT"/>
          <w:b/>
          <w:color w:val="70AD47" w:themeColor="accent6"/>
          <w:sz w:val="20"/>
          <w:szCs w:val="20"/>
        </w:rPr>
        <w:t xml:space="preserve"> usługa pomocy sąsiedzkiej świadczona jest </w:t>
      </w:r>
      <w:r w:rsidR="00CC690A" w:rsidRPr="009E3C3E">
        <w:rPr>
          <w:rFonts w:ascii="Lato" w:eastAsiaTheme="minorHAnsi" w:hAnsi="Lato" w:cs="TimesNewRomanPSMT"/>
          <w:b/>
          <w:color w:val="70AD47" w:themeColor="accent6"/>
          <w:sz w:val="20"/>
          <w:szCs w:val="20"/>
        </w:rPr>
        <w:t xml:space="preserve">bezpłatnie </w:t>
      </w:r>
      <w:r w:rsidR="00A5280F" w:rsidRPr="009E3C3E">
        <w:rPr>
          <w:rFonts w:ascii="Lato" w:eastAsiaTheme="minorHAnsi" w:hAnsi="Lato" w:cs="TimesNewRomanPSMT"/>
          <w:b/>
          <w:color w:val="70AD47" w:themeColor="accent6"/>
          <w:sz w:val="20"/>
          <w:szCs w:val="20"/>
        </w:rPr>
        <w:t>na rzecz seniorów?</w:t>
      </w:r>
    </w:p>
    <w:p w14:paraId="23E32DAC" w14:textId="25B794B2" w:rsidR="00D021F7" w:rsidRDefault="009E3C3E" w:rsidP="0038624F">
      <w:pPr>
        <w:autoSpaceDE w:val="0"/>
        <w:autoSpaceDN w:val="0"/>
        <w:adjustRightInd w:val="0"/>
        <w:spacing w:after="0"/>
        <w:jc w:val="both"/>
        <w:rPr>
          <w:rFonts w:ascii="Lato" w:eastAsiaTheme="minorHAnsi" w:hAnsi="Lato" w:cs="TimesNewRomanPSMT"/>
          <w:sz w:val="20"/>
          <w:szCs w:val="20"/>
        </w:rPr>
      </w:pPr>
      <w:r w:rsidRPr="00E9440C">
        <w:rPr>
          <w:rFonts w:ascii="Lato" w:eastAsiaTheme="minorHAnsi" w:hAnsi="Lato" w:cs="TimesNewRomanPSMT"/>
          <w:sz w:val="20"/>
          <w:szCs w:val="20"/>
        </w:rPr>
        <w:t>Tak,</w:t>
      </w:r>
      <w:r w:rsidR="00EC656E" w:rsidRPr="00E9440C">
        <w:rPr>
          <w:rFonts w:ascii="Lato" w:eastAsiaTheme="minorHAnsi" w:hAnsi="Lato" w:cs="TimesNewRomanPSMT"/>
          <w:sz w:val="20"/>
          <w:szCs w:val="20"/>
        </w:rPr>
        <w:t xml:space="preserve"> jest to możliwe. Zadanie gminy w postaci organizowania usług sąsiedzkich może być realizowane w ten sposób, iż to gmina bierze na siebie ciężar finansowania tych usług. Należy jednak pamiętać, </w:t>
      </w:r>
      <w:r w:rsidR="00CC690A" w:rsidRPr="00E9440C">
        <w:rPr>
          <w:rFonts w:ascii="Lato" w:eastAsiaTheme="minorHAnsi" w:hAnsi="Lato" w:cs="TimesNewRomanPSMT"/>
          <w:sz w:val="20"/>
          <w:szCs w:val="20"/>
        </w:rPr>
        <w:t>że</w:t>
      </w:r>
      <w:r w:rsidR="00EC656E" w:rsidRPr="00E9440C">
        <w:rPr>
          <w:rFonts w:ascii="Lato" w:eastAsiaTheme="minorHAnsi" w:hAnsi="Lato" w:cs="TimesNewRomanPSMT"/>
          <w:sz w:val="20"/>
          <w:szCs w:val="20"/>
        </w:rPr>
        <w:t xml:space="preserve"> rodzi to konsekwencje w postaci przyszłej realizacji usług sąsiedzkich</w:t>
      </w:r>
      <w:r w:rsidR="00CC690A" w:rsidRPr="00E9440C">
        <w:rPr>
          <w:rFonts w:ascii="Lato" w:eastAsiaTheme="minorHAnsi" w:hAnsi="Lato" w:cs="TimesNewRomanPSMT"/>
          <w:sz w:val="20"/>
          <w:szCs w:val="20"/>
        </w:rPr>
        <w:t xml:space="preserve"> </w:t>
      </w:r>
      <w:r w:rsidR="00EC656E" w:rsidRPr="00E9440C">
        <w:rPr>
          <w:rFonts w:ascii="Lato" w:eastAsiaTheme="minorHAnsi" w:hAnsi="Lato" w:cs="TimesNewRomanPSMT"/>
          <w:sz w:val="20"/>
          <w:szCs w:val="20"/>
        </w:rPr>
        <w:t>bez wsparcia finansowego programu.</w:t>
      </w:r>
    </w:p>
    <w:p w14:paraId="5D5BEC0F" w14:textId="2B120ED6" w:rsidR="00E64118" w:rsidRPr="00DA4DA0" w:rsidRDefault="00E64118" w:rsidP="00DA4DA0">
      <w:pPr>
        <w:autoSpaceDE w:val="0"/>
        <w:autoSpaceDN w:val="0"/>
        <w:adjustRightInd w:val="0"/>
        <w:jc w:val="both"/>
        <w:rPr>
          <w:rFonts w:ascii="Lato" w:hAnsi="Lato"/>
          <w:color w:val="FF0000"/>
          <w:sz w:val="20"/>
          <w:szCs w:val="20"/>
        </w:rPr>
      </w:pPr>
    </w:p>
    <w:p w14:paraId="5EB969FE" w14:textId="305E9F60" w:rsidR="00EB37FD" w:rsidRPr="00AF45BD" w:rsidRDefault="00EB37FD" w:rsidP="0038624F">
      <w:pPr>
        <w:pStyle w:val="Akapitzlist"/>
        <w:autoSpaceDE w:val="0"/>
        <w:autoSpaceDN w:val="0"/>
        <w:adjustRightInd w:val="0"/>
        <w:spacing w:line="276" w:lineRule="auto"/>
        <w:ind w:left="0"/>
        <w:jc w:val="both"/>
        <w:rPr>
          <w:rFonts w:ascii="Lato" w:hAnsi="Lato"/>
          <w:color w:val="FF0000"/>
          <w:sz w:val="20"/>
          <w:szCs w:val="20"/>
        </w:rPr>
      </w:pPr>
    </w:p>
    <w:sectPr w:rsidR="00EB37FD" w:rsidRPr="00AF45BD" w:rsidSect="00B9072A">
      <w:footerReference w:type="default" r:id="rId9"/>
      <w:pgSz w:w="11906" w:h="16838"/>
      <w:pgMar w:top="1546"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2C3B0B" w16cex:dateUtc="2024-01-10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621C9" w16cid:durableId="2948E195"/>
  <w16cid:commentId w16cid:paraId="27C748A1" w16cid:durableId="295A07A6"/>
  <w16cid:commentId w16cid:paraId="613A97DB" w16cid:durableId="295A0B4B"/>
  <w16cid:commentId w16cid:paraId="6ED7FED7" w16cid:durableId="295A0BE8"/>
  <w16cid:commentId w16cid:paraId="1ACE54BB" w16cid:durableId="295A0C87"/>
  <w16cid:commentId w16cid:paraId="5A247EA1" w16cid:durableId="2948FBE0"/>
  <w16cid:commentId w16cid:paraId="6A094DDC" w16cid:durableId="2948E11D"/>
  <w16cid:commentId w16cid:paraId="54039C7B" w16cid:durableId="295A07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6C224" w14:textId="77777777" w:rsidR="00D208F3" w:rsidRDefault="00D208F3" w:rsidP="00B8035E">
      <w:pPr>
        <w:spacing w:after="0" w:line="240" w:lineRule="auto"/>
      </w:pPr>
      <w:r>
        <w:separator/>
      </w:r>
    </w:p>
  </w:endnote>
  <w:endnote w:type="continuationSeparator" w:id="0">
    <w:p w14:paraId="4158265D" w14:textId="77777777" w:rsidR="00D208F3" w:rsidRDefault="00D208F3" w:rsidP="00B8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EE"/>
    <w:family w:val="swiss"/>
    <w:pitch w:val="variable"/>
    <w:sig w:usb0="00000001"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00"/>
    <w:family w:val="swiss"/>
    <w:notTrueType/>
    <w:pitch w:val="default"/>
    <w:sig w:usb0="00000001" w:usb1="00000000" w:usb2="00000000" w:usb3="00000000" w:csb0="00000003" w:csb1="00000000"/>
  </w:font>
  <w:font w:name="Arial-Italic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192751"/>
      <w:docPartObj>
        <w:docPartGallery w:val="Page Numbers (Bottom of Page)"/>
        <w:docPartUnique/>
      </w:docPartObj>
    </w:sdtPr>
    <w:sdtEndPr/>
    <w:sdtContent>
      <w:p w14:paraId="7628D3A6" w14:textId="5757E2F0" w:rsidR="00A824A2" w:rsidRDefault="00A824A2">
        <w:pPr>
          <w:pStyle w:val="Stopka"/>
          <w:jc w:val="center"/>
        </w:pPr>
        <w:r>
          <w:fldChar w:fldCharType="begin"/>
        </w:r>
        <w:r>
          <w:instrText>PAGE   \* MERGEFORMAT</w:instrText>
        </w:r>
        <w:r>
          <w:fldChar w:fldCharType="separate"/>
        </w:r>
        <w:r w:rsidR="00D208F3">
          <w:rPr>
            <w:noProof/>
          </w:rPr>
          <w:t>1</w:t>
        </w:r>
        <w:r>
          <w:fldChar w:fldCharType="end"/>
        </w:r>
      </w:p>
    </w:sdtContent>
  </w:sdt>
  <w:p w14:paraId="174C7AB2" w14:textId="77777777" w:rsidR="00A824A2" w:rsidRDefault="00A824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01379" w14:textId="77777777" w:rsidR="00D208F3" w:rsidRDefault="00D208F3" w:rsidP="00B8035E">
      <w:pPr>
        <w:spacing w:after="0" w:line="240" w:lineRule="auto"/>
      </w:pPr>
      <w:r>
        <w:separator/>
      </w:r>
    </w:p>
  </w:footnote>
  <w:footnote w:type="continuationSeparator" w:id="0">
    <w:p w14:paraId="0B64542D" w14:textId="77777777" w:rsidR="00D208F3" w:rsidRDefault="00D208F3" w:rsidP="00B80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75D"/>
    <w:multiLevelType w:val="hybridMultilevel"/>
    <w:tmpl w:val="77043B26"/>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 w15:restartNumberingAfterBreak="0">
    <w:nsid w:val="054B497B"/>
    <w:multiLevelType w:val="hybridMultilevel"/>
    <w:tmpl w:val="E4DAFAF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682790"/>
    <w:multiLevelType w:val="hybridMultilevel"/>
    <w:tmpl w:val="753293F2"/>
    <w:lvl w:ilvl="0" w:tplc="03C60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B8215D"/>
    <w:multiLevelType w:val="hybridMultilevel"/>
    <w:tmpl w:val="823001EA"/>
    <w:lvl w:ilvl="0" w:tplc="03C60D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114786"/>
    <w:multiLevelType w:val="hybridMultilevel"/>
    <w:tmpl w:val="F31630E6"/>
    <w:lvl w:ilvl="0" w:tplc="D16812A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E36356"/>
    <w:multiLevelType w:val="hybridMultilevel"/>
    <w:tmpl w:val="2BD853D6"/>
    <w:lvl w:ilvl="0" w:tplc="03C60D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19780F"/>
    <w:multiLevelType w:val="hybridMultilevel"/>
    <w:tmpl w:val="5A9A1F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7B03E5"/>
    <w:multiLevelType w:val="hybridMultilevel"/>
    <w:tmpl w:val="EDFECB56"/>
    <w:lvl w:ilvl="0" w:tplc="0415000F">
      <w:start w:val="1"/>
      <w:numFmt w:val="decimal"/>
      <w:lvlText w:val="%1."/>
      <w:lvlJc w:val="left"/>
      <w:pPr>
        <w:ind w:left="502"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D30BD6"/>
    <w:multiLevelType w:val="hybridMultilevel"/>
    <w:tmpl w:val="EBCA451A"/>
    <w:lvl w:ilvl="0" w:tplc="58E84EFC">
      <w:start w:val="1"/>
      <w:numFmt w:val="decimal"/>
      <w:lvlText w:val="%1."/>
      <w:lvlJc w:val="left"/>
      <w:pPr>
        <w:ind w:left="720" w:hanging="360"/>
      </w:pPr>
      <w:rPr>
        <w:rFonts w:ascii="Lato" w:eastAsia="Calibri"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C135E2"/>
    <w:multiLevelType w:val="multilevel"/>
    <w:tmpl w:val="AA36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2290E"/>
    <w:multiLevelType w:val="hybridMultilevel"/>
    <w:tmpl w:val="C18E0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A71C03"/>
    <w:multiLevelType w:val="hybridMultilevel"/>
    <w:tmpl w:val="B680DB74"/>
    <w:lvl w:ilvl="0" w:tplc="4920E81C">
      <w:start w:val="1"/>
      <w:numFmt w:val="bullet"/>
      <w:lvlText w:val="-"/>
      <w:lvlJc w:val="left"/>
      <w:pPr>
        <w:ind w:left="720" w:hanging="360"/>
      </w:pPr>
      <w:rPr>
        <w:rFonts w:ascii="Times New Roman" w:hAnsi="Times New Roman"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F76A83"/>
    <w:multiLevelType w:val="hybridMultilevel"/>
    <w:tmpl w:val="07F0C8F0"/>
    <w:lvl w:ilvl="0" w:tplc="03C60D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6653D3"/>
    <w:multiLevelType w:val="hybridMultilevel"/>
    <w:tmpl w:val="205251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54C0093B"/>
    <w:multiLevelType w:val="hybridMultilevel"/>
    <w:tmpl w:val="122ED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5B5ED9"/>
    <w:multiLevelType w:val="hybridMultilevel"/>
    <w:tmpl w:val="E046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DA41CB"/>
    <w:multiLevelType w:val="hybridMultilevel"/>
    <w:tmpl w:val="8EDE84A2"/>
    <w:lvl w:ilvl="0" w:tplc="A6AED7CC">
      <w:start w:val="1"/>
      <w:numFmt w:val="decimal"/>
      <w:lvlText w:val="%1."/>
      <w:lvlJc w:val="left"/>
      <w:pPr>
        <w:ind w:left="720" w:hanging="360"/>
      </w:pPr>
      <w:rPr>
        <w:rFonts w:ascii="Lato" w:eastAsia="Times New Roman" w:hAnsi="Lat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5B12C1"/>
    <w:multiLevelType w:val="hybridMultilevel"/>
    <w:tmpl w:val="A1DC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965FDC"/>
    <w:multiLevelType w:val="hybridMultilevel"/>
    <w:tmpl w:val="75E2E16E"/>
    <w:lvl w:ilvl="0" w:tplc="F0CE8E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13"/>
  </w:num>
  <w:num w:numId="5">
    <w:abstractNumId w:val="15"/>
  </w:num>
  <w:num w:numId="6">
    <w:abstractNumId w:val="0"/>
  </w:num>
  <w:num w:numId="7">
    <w:abstractNumId w:val="17"/>
  </w:num>
  <w:num w:numId="8">
    <w:abstractNumId w:val="1"/>
  </w:num>
  <w:num w:numId="9">
    <w:abstractNumId w:val="18"/>
  </w:num>
  <w:num w:numId="10">
    <w:abstractNumId w:val="16"/>
  </w:num>
  <w:num w:numId="11">
    <w:abstractNumId w:val="7"/>
  </w:num>
  <w:num w:numId="12">
    <w:abstractNumId w:val="9"/>
  </w:num>
  <w:num w:numId="13">
    <w:abstractNumId w:val="2"/>
  </w:num>
  <w:num w:numId="14">
    <w:abstractNumId w:val="5"/>
  </w:num>
  <w:num w:numId="15">
    <w:abstractNumId w:val="3"/>
  </w:num>
  <w:num w:numId="16">
    <w:abstractNumId w:val="8"/>
  </w:num>
  <w:num w:numId="17">
    <w:abstractNumId w:val="12"/>
  </w:num>
  <w:num w:numId="18">
    <w:abstractNumId w:val="10"/>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5E"/>
    <w:rsid w:val="00001D79"/>
    <w:rsid w:val="00011F98"/>
    <w:rsid w:val="0001375A"/>
    <w:rsid w:val="0002043A"/>
    <w:rsid w:val="000327EF"/>
    <w:rsid w:val="000377F6"/>
    <w:rsid w:val="00055C88"/>
    <w:rsid w:val="00065966"/>
    <w:rsid w:val="000676C8"/>
    <w:rsid w:val="000703A8"/>
    <w:rsid w:val="00085229"/>
    <w:rsid w:val="000A1D3E"/>
    <w:rsid w:val="000D547E"/>
    <w:rsid w:val="000E14A1"/>
    <w:rsid w:val="000F19D9"/>
    <w:rsid w:val="000F3EB5"/>
    <w:rsid w:val="00107763"/>
    <w:rsid w:val="00114D8D"/>
    <w:rsid w:val="00127D5B"/>
    <w:rsid w:val="001344CB"/>
    <w:rsid w:val="00141C58"/>
    <w:rsid w:val="001744F0"/>
    <w:rsid w:val="001759C8"/>
    <w:rsid w:val="00184D08"/>
    <w:rsid w:val="0019138C"/>
    <w:rsid w:val="001B3AB0"/>
    <w:rsid w:val="001D7C10"/>
    <w:rsid w:val="001F127B"/>
    <w:rsid w:val="00200237"/>
    <w:rsid w:val="00200D96"/>
    <w:rsid w:val="00202908"/>
    <w:rsid w:val="00202BA7"/>
    <w:rsid w:val="00203411"/>
    <w:rsid w:val="00210687"/>
    <w:rsid w:val="00216171"/>
    <w:rsid w:val="00216EC5"/>
    <w:rsid w:val="00221A7F"/>
    <w:rsid w:val="00222906"/>
    <w:rsid w:val="0023038C"/>
    <w:rsid w:val="00230CA1"/>
    <w:rsid w:val="0024254D"/>
    <w:rsid w:val="00263624"/>
    <w:rsid w:val="00264851"/>
    <w:rsid w:val="00266148"/>
    <w:rsid w:val="0027212A"/>
    <w:rsid w:val="002727D6"/>
    <w:rsid w:val="00272C83"/>
    <w:rsid w:val="00272EB9"/>
    <w:rsid w:val="002743C3"/>
    <w:rsid w:val="002837B3"/>
    <w:rsid w:val="002A6C2B"/>
    <w:rsid w:val="002D595B"/>
    <w:rsid w:val="002E2CA3"/>
    <w:rsid w:val="002E4640"/>
    <w:rsid w:val="002E49E1"/>
    <w:rsid w:val="002E6595"/>
    <w:rsid w:val="002E6C60"/>
    <w:rsid w:val="002F1204"/>
    <w:rsid w:val="002F34E3"/>
    <w:rsid w:val="002F42B7"/>
    <w:rsid w:val="003127A6"/>
    <w:rsid w:val="003229BF"/>
    <w:rsid w:val="00327FF8"/>
    <w:rsid w:val="003605F1"/>
    <w:rsid w:val="00363AF8"/>
    <w:rsid w:val="00382040"/>
    <w:rsid w:val="0038624F"/>
    <w:rsid w:val="0038625E"/>
    <w:rsid w:val="003A1D60"/>
    <w:rsid w:val="003B6164"/>
    <w:rsid w:val="003B70E9"/>
    <w:rsid w:val="003F2E79"/>
    <w:rsid w:val="0040345D"/>
    <w:rsid w:val="00412C3A"/>
    <w:rsid w:val="00446ADA"/>
    <w:rsid w:val="00462CF9"/>
    <w:rsid w:val="00475E8A"/>
    <w:rsid w:val="00490F2F"/>
    <w:rsid w:val="004975E0"/>
    <w:rsid w:val="00497910"/>
    <w:rsid w:val="004B2F4A"/>
    <w:rsid w:val="004B7B08"/>
    <w:rsid w:val="004D2123"/>
    <w:rsid w:val="00500999"/>
    <w:rsid w:val="0050152F"/>
    <w:rsid w:val="0050774B"/>
    <w:rsid w:val="005151AC"/>
    <w:rsid w:val="00517FE1"/>
    <w:rsid w:val="00521E85"/>
    <w:rsid w:val="00526B6D"/>
    <w:rsid w:val="00536421"/>
    <w:rsid w:val="00541340"/>
    <w:rsid w:val="0054706D"/>
    <w:rsid w:val="005619FA"/>
    <w:rsid w:val="00566EE8"/>
    <w:rsid w:val="00581CFF"/>
    <w:rsid w:val="00582F88"/>
    <w:rsid w:val="00583800"/>
    <w:rsid w:val="005860F7"/>
    <w:rsid w:val="00593D9A"/>
    <w:rsid w:val="005954EF"/>
    <w:rsid w:val="005A3D0E"/>
    <w:rsid w:val="005C325A"/>
    <w:rsid w:val="005C3719"/>
    <w:rsid w:val="005C5A2D"/>
    <w:rsid w:val="005D2A8C"/>
    <w:rsid w:val="005D6B0F"/>
    <w:rsid w:val="005D6FE6"/>
    <w:rsid w:val="005E0A25"/>
    <w:rsid w:val="005E5662"/>
    <w:rsid w:val="005E64D8"/>
    <w:rsid w:val="005F1126"/>
    <w:rsid w:val="005F2EA3"/>
    <w:rsid w:val="006137CE"/>
    <w:rsid w:val="0062281B"/>
    <w:rsid w:val="00623E50"/>
    <w:rsid w:val="00634936"/>
    <w:rsid w:val="00634B6E"/>
    <w:rsid w:val="00643B9B"/>
    <w:rsid w:val="0064664B"/>
    <w:rsid w:val="00656786"/>
    <w:rsid w:val="00662CE6"/>
    <w:rsid w:val="00663C6E"/>
    <w:rsid w:val="0069505E"/>
    <w:rsid w:val="00697F3F"/>
    <w:rsid w:val="006B21A6"/>
    <w:rsid w:val="006B51D8"/>
    <w:rsid w:val="006B62BF"/>
    <w:rsid w:val="006C504B"/>
    <w:rsid w:val="006C7268"/>
    <w:rsid w:val="006C74D5"/>
    <w:rsid w:val="006F2577"/>
    <w:rsid w:val="006F4924"/>
    <w:rsid w:val="006F7109"/>
    <w:rsid w:val="00706A35"/>
    <w:rsid w:val="00706FE7"/>
    <w:rsid w:val="007070DF"/>
    <w:rsid w:val="00716054"/>
    <w:rsid w:val="0072432A"/>
    <w:rsid w:val="00733249"/>
    <w:rsid w:val="0073735D"/>
    <w:rsid w:val="007404AC"/>
    <w:rsid w:val="007434F6"/>
    <w:rsid w:val="00747485"/>
    <w:rsid w:val="00760932"/>
    <w:rsid w:val="00780D28"/>
    <w:rsid w:val="007978C0"/>
    <w:rsid w:val="007D18FA"/>
    <w:rsid w:val="007D4636"/>
    <w:rsid w:val="007E39D3"/>
    <w:rsid w:val="007F25C3"/>
    <w:rsid w:val="00813370"/>
    <w:rsid w:val="00817958"/>
    <w:rsid w:val="00821BE3"/>
    <w:rsid w:val="00826CFF"/>
    <w:rsid w:val="00841813"/>
    <w:rsid w:val="00850131"/>
    <w:rsid w:val="00852087"/>
    <w:rsid w:val="00854CE5"/>
    <w:rsid w:val="00861181"/>
    <w:rsid w:val="0086209F"/>
    <w:rsid w:val="008648FC"/>
    <w:rsid w:val="00864E19"/>
    <w:rsid w:val="00870B1A"/>
    <w:rsid w:val="00887C06"/>
    <w:rsid w:val="008A37B3"/>
    <w:rsid w:val="008A437E"/>
    <w:rsid w:val="008A6352"/>
    <w:rsid w:val="008C7789"/>
    <w:rsid w:val="008E24E9"/>
    <w:rsid w:val="0090084A"/>
    <w:rsid w:val="00932D87"/>
    <w:rsid w:val="00933174"/>
    <w:rsid w:val="00935683"/>
    <w:rsid w:val="00945ACB"/>
    <w:rsid w:val="0095531B"/>
    <w:rsid w:val="00962176"/>
    <w:rsid w:val="0098243B"/>
    <w:rsid w:val="00983352"/>
    <w:rsid w:val="009864AC"/>
    <w:rsid w:val="0099088E"/>
    <w:rsid w:val="0099101A"/>
    <w:rsid w:val="009A7CD6"/>
    <w:rsid w:val="009B1B0B"/>
    <w:rsid w:val="009B46C9"/>
    <w:rsid w:val="009B6556"/>
    <w:rsid w:val="009D3AAA"/>
    <w:rsid w:val="009D3E6F"/>
    <w:rsid w:val="009E1AE5"/>
    <w:rsid w:val="009E3C3E"/>
    <w:rsid w:val="009F06B6"/>
    <w:rsid w:val="00A06F30"/>
    <w:rsid w:val="00A074F7"/>
    <w:rsid w:val="00A07B51"/>
    <w:rsid w:val="00A10567"/>
    <w:rsid w:val="00A15FF7"/>
    <w:rsid w:val="00A34401"/>
    <w:rsid w:val="00A42580"/>
    <w:rsid w:val="00A5280F"/>
    <w:rsid w:val="00A63368"/>
    <w:rsid w:val="00A6480A"/>
    <w:rsid w:val="00A65F5E"/>
    <w:rsid w:val="00A70D18"/>
    <w:rsid w:val="00A72B7B"/>
    <w:rsid w:val="00A824A2"/>
    <w:rsid w:val="00A97D39"/>
    <w:rsid w:val="00AA2046"/>
    <w:rsid w:val="00AB083D"/>
    <w:rsid w:val="00AB65E6"/>
    <w:rsid w:val="00AC2EAA"/>
    <w:rsid w:val="00AE6D64"/>
    <w:rsid w:val="00AF45BD"/>
    <w:rsid w:val="00B05021"/>
    <w:rsid w:val="00B11AAD"/>
    <w:rsid w:val="00B15DB0"/>
    <w:rsid w:val="00B17ABA"/>
    <w:rsid w:val="00B17D53"/>
    <w:rsid w:val="00B20360"/>
    <w:rsid w:val="00B20E9C"/>
    <w:rsid w:val="00B211CA"/>
    <w:rsid w:val="00B305F5"/>
    <w:rsid w:val="00B33A43"/>
    <w:rsid w:val="00B371D9"/>
    <w:rsid w:val="00B72986"/>
    <w:rsid w:val="00B75B06"/>
    <w:rsid w:val="00B8035E"/>
    <w:rsid w:val="00B80F3B"/>
    <w:rsid w:val="00B82842"/>
    <w:rsid w:val="00B9072A"/>
    <w:rsid w:val="00BA1BA2"/>
    <w:rsid w:val="00BC2EA5"/>
    <w:rsid w:val="00BC43A7"/>
    <w:rsid w:val="00BC4836"/>
    <w:rsid w:val="00BF630B"/>
    <w:rsid w:val="00C0041C"/>
    <w:rsid w:val="00C07E99"/>
    <w:rsid w:val="00C329B7"/>
    <w:rsid w:val="00C337AA"/>
    <w:rsid w:val="00C4032E"/>
    <w:rsid w:val="00C44FB6"/>
    <w:rsid w:val="00C66E5F"/>
    <w:rsid w:val="00C67E50"/>
    <w:rsid w:val="00C7555F"/>
    <w:rsid w:val="00C82496"/>
    <w:rsid w:val="00C82873"/>
    <w:rsid w:val="00C92099"/>
    <w:rsid w:val="00CB5C5D"/>
    <w:rsid w:val="00CC2AD0"/>
    <w:rsid w:val="00CC690A"/>
    <w:rsid w:val="00CD4135"/>
    <w:rsid w:val="00CE29F1"/>
    <w:rsid w:val="00CF4EA7"/>
    <w:rsid w:val="00D021F7"/>
    <w:rsid w:val="00D05123"/>
    <w:rsid w:val="00D208F3"/>
    <w:rsid w:val="00D249F7"/>
    <w:rsid w:val="00D4361A"/>
    <w:rsid w:val="00D51BB2"/>
    <w:rsid w:val="00D51DAB"/>
    <w:rsid w:val="00D559E2"/>
    <w:rsid w:val="00D64055"/>
    <w:rsid w:val="00D6753B"/>
    <w:rsid w:val="00D90118"/>
    <w:rsid w:val="00D909E1"/>
    <w:rsid w:val="00DA4DA0"/>
    <w:rsid w:val="00DB370D"/>
    <w:rsid w:val="00DD077A"/>
    <w:rsid w:val="00DD5EAA"/>
    <w:rsid w:val="00DE2847"/>
    <w:rsid w:val="00DF16D3"/>
    <w:rsid w:val="00E043B2"/>
    <w:rsid w:val="00E14A7D"/>
    <w:rsid w:val="00E1527E"/>
    <w:rsid w:val="00E17D5E"/>
    <w:rsid w:val="00E320EF"/>
    <w:rsid w:val="00E3391B"/>
    <w:rsid w:val="00E3404A"/>
    <w:rsid w:val="00E36262"/>
    <w:rsid w:val="00E3755D"/>
    <w:rsid w:val="00E54889"/>
    <w:rsid w:val="00E54912"/>
    <w:rsid w:val="00E56D27"/>
    <w:rsid w:val="00E64118"/>
    <w:rsid w:val="00E71884"/>
    <w:rsid w:val="00E82C4E"/>
    <w:rsid w:val="00E8389E"/>
    <w:rsid w:val="00E91003"/>
    <w:rsid w:val="00E9440C"/>
    <w:rsid w:val="00E947D4"/>
    <w:rsid w:val="00EA0FE5"/>
    <w:rsid w:val="00EA186C"/>
    <w:rsid w:val="00EA4156"/>
    <w:rsid w:val="00EB37FD"/>
    <w:rsid w:val="00EC2F7A"/>
    <w:rsid w:val="00EC656E"/>
    <w:rsid w:val="00EE016A"/>
    <w:rsid w:val="00EF3113"/>
    <w:rsid w:val="00F009B5"/>
    <w:rsid w:val="00F120F4"/>
    <w:rsid w:val="00F121C4"/>
    <w:rsid w:val="00F13EA7"/>
    <w:rsid w:val="00F17F2D"/>
    <w:rsid w:val="00F278EB"/>
    <w:rsid w:val="00F310D2"/>
    <w:rsid w:val="00F35AFE"/>
    <w:rsid w:val="00F454B2"/>
    <w:rsid w:val="00F6403D"/>
    <w:rsid w:val="00F70D0F"/>
    <w:rsid w:val="00F744DB"/>
    <w:rsid w:val="00F90C1B"/>
    <w:rsid w:val="00F92A08"/>
    <w:rsid w:val="00FB41F9"/>
    <w:rsid w:val="00FC3269"/>
    <w:rsid w:val="00FC5DBC"/>
    <w:rsid w:val="00FD424D"/>
    <w:rsid w:val="00FE7C76"/>
    <w:rsid w:val="00FF2B4A"/>
    <w:rsid w:val="00FF3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29EF"/>
  <w15:chartTrackingRefBased/>
  <w15:docId w15:val="{C6158653-0A7E-493D-855A-238408A5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035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8035E"/>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rsid w:val="00B8035E"/>
  </w:style>
  <w:style w:type="paragraph" w:styleId="NormalnyWeb">
    <w:name w:val="Normal (Web)"/>
    <w:basedOn w:val="Normalny"/>
    <w:uiPriority w:val="99"/>
    <w:unhideWhenUsed/>
    <w:rsid w:val="00B8035E"/>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B8035E"/>
    <w:pPr>
      <w:spacing w:after="0" w:line="240" w:lineRule="auto"/>
      <w:ind w:left="720"/>
      <w:contextualSpacing/>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B803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035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B8035E"/>
    <w:rPr>
      <w:vertAlign w:val="superscript"/>
    </w:rPr>
  </w:style>
  <w:style w:type="character" w:customStyle="1" w:styleId="text-justify">
    <w:name w:val="text-justify"/>
    <w:rsid w:val="00B8035E"/>
  </w:style>
  <w:style w:type="paragraph" w:styleId="Stopka">
    <w:name w:val="footer"/>
    <w:basedOn w:val="Normalny"/>
    <w:link w:val="StopkaZnak"/>
    <w:uiPriority w:val="99"/>
    <w:unhideWhenUsed/>
    <w:rsid w:val="00B803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35E"/>
    <w:rPr>
      <w:rFonts w:ascii="Calibri" w:eastAsia="Calibri" w:hAnsi="Calibri" w:cs="Times New Roman"/>
    </w:rPr>
  </w:style>
  <w:style w:type="paragraph" w:customStyle="1" w:styleId="PZUTabelatekstkolumnalewa">
    <w:name w:val="PZU Tabela tekst kolumna lewa"/>
    <w:basedOn w:val="Normalny"/>
    <w:qFormat/>
    <w:rsid w:val="006137CE"/>
    <w:pPr>
      <w:spacing w:after="0" w:line="200" w:lineRule="exact"/>
    </w:pPr>
    <w:rPr>
      <w:rFonts w:ascii="Source Sans Pro" w:hAnsi="Source Sans Pro" w:cs="Tahoma"/>
      <w:sz w:val="14"/>
      <w:szCs w:val="13"/>
      <w:lang w:eastAsia="pl-PL"/>
    </w:rPr>
  </w:style>
  <w:style w:type="table" w:customStyle="1" w:styleId="Styl1">
    <w:name w:val="Styl1"/>
    <w:basedOn w:val="Standardowy"/>
    <w:uiPriority w:val="99"/>
    <w:rsid w:val="006137CE"/>
    <w:pPr>
      <w:spacing w:after="0" w:line="240" w:lineRule="auto"/>
    </w:pPr>
    <w:rPr>
      <w:rFonts w:ascii="Source Sans Pro" w:eastAsia="Calibri" w:hAnsi="Source Sans Pro" w:cs="Times New Roman"/>
      <w:spacing w:val="4"/>
      <w:sz w:val="18"/>
      <w:lang w:eastAsia="pl-PL"/>
    </w:rPr>
    <w:tblPr>
      <w:tblStyleRowBandSize w:val="1"/>
      <w:tblBorders>
        <w:insideV w:val="single" w:sz="2" w:space="0" w:color="555555"/>
      </w:tblBorders>
    </w:tblPr>
    <w:tblStylePr w:type="firstRow">
      <w:rPr>
        <w:color w:val="FFFFFF" w:themeColor="background1"/>
      </w:rPr>
      <w:tblPr/>
      <w:tcPr>
        <w:shd w:val="clear" w:color="auto" w:fill="71C6FF"/>
      </w:tcPr>
    </w:tblStylePr>
    <w:tblStylePr w:type="band2Horz">
      <w:tblPr/>
      <w:tcPr>
        <w:shd w:val="clear" w:color="auto" w:fill="E6E6E6"/>
      </w:tcPr>
    </w:tblStylePr>
  </w:style>
  <w:style w:type="character" w:styleId="Odwoaniedokomentarza">
    <w:name w:val="annotation reference"/>
    <w:basedOn w:val="Domylnaczcionkaakapitu"/>
    <w:uiPriority w:val="99"/>
    <w:semiHidden/>
    <w:unhideWhenUsed/>
    <w:rsid w:val="001B3AB0"/>
    <w:rPr>
      <w:sz w:val="16"/>
      <w:szCs w:val="16"/>
    </w:rPr>
  </w:style>
  <w:style w:type="paragraph" w:styleId="Tekstkomentarza">
    <w:name w:val="annotation text"/>
    <w:basedOn w:val="Normalny"/>
    <w:link w:val="TekstkomentarzaZnak"/>
    <w:uiPriority w:val="99"/>
    <w:unhideWhenUsed/>
    <w:rsid w:val="001B3AB0"/>
    <w:pPr>
      <w:spacing w:line="240" w:lineRule="auto"/>
    </w:pPr>
    <w:rPr>
      <w:sz w:val="20"/>
      <w:szCs w:val="20"/>
    </w:rPr>
  </w:style>
  <w:style w:type="character" w:customStyle="1" w:styleId="TekstkomentarzaZnak">
    <w:name w:val="Tekst komentarza Znak"/>
    <w:basedOn w:val="Domylnaczcionkaakapitu"/>
    <w:link w:val="Tekstkomentarza"/>
    <w:uiPriority w:val="99"/>
    <w:rsid w:val="001B3AB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3AB0"/>
    <w:rPr>
      <w:b/>
      <w:bCs/>
    </w:rPr>
  </w:style>
  <w:style w:type="character" w:customStyle="1" w:styleId="TematkomentarzaZnak">
    <w:name w:val="Temat komentarza Znak"/>
    <w:basedOn w:val="TekstkomentarzaZnak"/>
    <w:link w:val="Tematkomentarza"/>
    <w:uiPriority w:val="99"/>
    <w:semiHidden/>
    <w:rsid w:val="001B3AB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1B3A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3AB0"/>
    <w:rPr>
      <w:rFonts w:ascii="Segoe UI" w:eastAsia="Calibri" w:hAnsi="Segoe UI" w:cs="Segoe UI"/>
      <w:sz w:val="18"/>
      <w:szCs w:val="18"/>
    </w:rPr>
  </w:style>
  <w:style w:type="paragraph" w:customStyle="1" w:styleId="ZLITUSTzmustliter">
    <w:name w:val="Z_LIT/UST(§) – zm. ust. (§) literą"/>
    <w:basedOn w:val="Normalny"/>
    <w:uiPriority w:val="46"/>
    <w:qFormat/>
    <w:rsid w:val="0040345D"/>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styleId="Poprawka">
    <w:name w:val="Revision"/>
    <w:hidden/>
    <w:uiPriority w:val="99"/>
    <w:semiHidden/>
    <w:rsid w:val="00E71884"/>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3605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5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86868">
      <w:bodyDiv w:val="1"/>
      <w:marLeft w:val="0"/>
      <w:marRight w:val="0"/>
      <w:marTop w:val="0"/>
      <w:marBottom w:val="0"/>
      <w:divBdr>
        <w:top w:val="none" w:sz="0" w:space="0" w:color="auto"/>
        <w:left w:val="none" w:sz="0" w:space="0" w:color="auto"/>
        <w:bottom w:val="none" w:sz="0" w:space="0" w:color="auto"/>
        <w:right w:val="none" w:sz="0" w:space="0" w:color="auto"/>
      </w:divBdr>
    </w:div>
    <w:div w:id="93332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B18E-E572-4DF6-96C5-9D4EE0C3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5036</Words>
  <Characters>30220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Sztompka</dc:creator>
  <cp:keywords/>
  <dc:description/>
  <cp:lastModifiedBy>Milena Frączkowska</cp:lastModifiedBy>
  <cp:revision>3</cp:revision>
  <cp:lastPrinted>2024-01-29T06:51:00Z</cp:lastPrinted>
  <dcterms:created xsi:type="dcterms:W3CDTF">2024-01-29T07:00:00Z</dcterms:created>
  <dcterms:modified xsi:type="dcterms:W3CDTF">2024-01-29T07:00:00Z</dcterms:modified>
</cp:coreProperties>
</file>