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1A" w:rsidRPr="0007524F" w:rsidRDefault="003452F4" w:rsidP="0060481A">
      <w:pPr>
        <w:spacing w:before="720" w:after="0" w:line="360" w:lineRule="auto"/>
        <w:ind w:left="5041"/>
        <w:jc w:val="right"/>
        <w:rPr>
          <w:rFonts w:ascii="Arial" w:hAnsi="Arial" w:cs="Arial"/>
        </w:rPr>
      </w:pPr>
      <w:r w:rsidRPr="0007524F">
        <w:rPr>
          <w:rFonts w:ascii="Arial" w:hAnsi="Arial" w:cs="Arial"/>
        </w:rPr>
        <w:t xml:space="preserve">Warszawa, </w:t>
      </w:r>
      <w:r w:rsidR="006D771E">
        <w:rPr>
          <w:rFonts w:ascii="Arial" w:hAnsi="Arial" w:cs="Arial"/>
        </w:rPr>
        <w:t>6</w:t>
      </w:r>
      <w:r w:rsidRPr="0007524F">
        <w:rPr>
          <w:rFonts w:ascii="Arial" w:hAnsi="Arial" w:cs="Arial"/>
        </w:rPr>
        <w:t xml:space="preserve"> </w:t>
      </w:r>
      <w:r w:rsidR="00642D7A" w:rsidRPr="0007524F">
        <w:rPr>
          <w:rFonts w:ascii="Arial" w:hAnsi="Arial" w:cs="Arial"/>
        </w:rPr>
        <w:t xml:space="preserve">grudnia </w:t>
      </w:r>
      <w:r w:rsidRPr="0007524F">
        <w:rPr>
          <w:rFonts w:ascii="Arial" w:hAnsi="Arial" w:cs="Arial"/>
        </w:rPr>
        <w:t>2019 r.</w:t>
      </w:r>
    </w:p>
    <w:p w:rsidR="00E23C3B" w:rsidRPr="0007524F" w:rsidRDefault="00E23C3B" w:rsidP="0060481A">
      <w:pPr>
        <w:spacing w:line="360" w:lineRule="auto"/>
        <w:jc w:val="center"/>
        <w:rPr>
          <w:rFonts w:ascii="Arial" w:hAnsi="Arial" w:cs="Arial"/>
          <w:b/>
        </w:rPr>
      </w:pPr>
    </w:p>
    <w:p w:rsidR="003452F4" w:rsidRPr="0007524F" w:rsidRDefault="003452F4" w:rsidP="0060481A">
      <w:pPr>
        <w:spacing w:line="360" w:lineRule="auto"/>
        <w:jc w:val="center"/>
        <w:rPr>
          <w:rFonts w:ascii="Arial" w:hAnsi="Arial" w:cs="Arial"/>
          <w:b/>
        </w:rPr>
      </w:pPr>
      <w:r w:rsidRPr="0007524F">
        <w:rPr>
          <w:rFonts w:ascii="Arial" w:hAnsi="Arial" w:cs="Arial"/>
          <w:b/>
        </w:rPr>
        <w:t>O G Ł O S Z E N I E</w:t>
      </w:r>
    </w:p>
    <w:p w:rsidR="00383B78" w:rsidRPr="0007524F" w:rsidRDefault="00274AFA" w:rsidP="00274AFA">
      <w:pPr>
        <w:spacing w:after="120" w:line="360" w:lineRule="auto"/>
        <w:jc w:val="both"/>
        <w:rPr>
          <w:rFonts w:ascii="Arial" w:hAnsi="Arial" w:cs="Arial"/>
        </w:rPr>
      </w:pPr>
      <w:r w:rsidRPr="0007524F">
        <w:rPr>
          <w:rFonts w:ascii="Arial" w:hAnsi="Arial" w:cs="Arial"/>
        </w:rPr>
        <w:t>W związku prowadzonym pos</w:t>
      </w:r>
      <w:r w:rsidR="00383B78" w:rsidRPr="0007524F">
        <w:rPr>
          <w:rFonts w:ascii="Arial" w:hAnsi="Arial" w:cs="Arial"/>
        </w:rPr>
        <w:t>tępowaniem konkursowym na wybór realizatorów zadania z zakresu zdrowia publicznego pn</w:t>
      </w:r>
      <w:r w:rsidR="00383B78" w:rsidRPr="0007524F">
        <w:rPr>
          <w:rFonts w:ascii="Arial" w:hAnsi="Arial" w:cs="Arial"/>
          <w:i/>
        </w:rPr>
        <w:t xml:space="preserve">.: </w:t>
      </w:r>
      <w:r w:rsidR="00383B78" w:rsidRPr="0007524F">
        <w:rPr>
          <w:rFonts w:ascii="Arial" w:hAnsi="Arial" w:cs="Arial"/>
          <w:b/>
          <w:bCs/>
          <w:i/>
        </w:rPr>
        <w:t xml:space="preserve">Tworzenie grup wsparcia dla osób z otyłością </w:t>
      </w:r>
      <w:r w:rsidR="00383B78" w:rsidRPr="0007524F">
        <w:rPr>
          <w:rFonts w:ascii="Arial" w:hAnsi="Arial" w:cs="Arial"/>
          <w:bCs/>
        </w:rPr>
        <w:t xml:space="preserve">w ramach Zadania 2. Prowadzenie działań na rzecz zachowania właściwej masy ciała; Celu Operacyjnego nr 1. Poprawa sposobu żywienia, stanu odżywienia oraz aktywności fizycznej społeczeństwa, Narodowego Programu Zdrowia na lata 2016-2020, </w:t>
      </w:r>
      <w:r w:rsidRPr="0007524F">
        <w:rPr>
          <w:rFonts w:ascii="Arial" w:hAnsi="Arial" w:cs="Arial"/>
        </w:rPr>
        <w:t xml:space="preserve">Departament Oceny Inwestycji udostępnia </w:t>
      </w:r>
      <w:r w:rsidRPr="0007524F">
        <w:rPr>
          <w:rFonts w:ascii="Arial" w:hAnsi="Arial" w:cs="Arial"/>
          <w:b/>
        </w:rPr>
        <w:t>listę podmiotów, których uzupełnienia wpłynęły do urzędu w ramach ww. postępowania</w:t>
      </w:r>
      <w:r w:rsidRPr="0007524F">
        <w:rPr>
          <w:rFonts w:ascii="Arial" w:hAnsi="Arial" w:cs="Arial"/>
        </w:rPr>
        <w:t xml:space="preserve">. </w:t>
      </w:r>
      <w:bookmarkStart w:id="0" w:name="_GoBack"/>
      <w:bookmarkEnd w:id="0"/>
    </w:p>
    <w:p w:rsidR="00274AFA" w:rsidRPr="0007524F" w:rsidRDefault="00274AFA" w:rsidP="00274AFA">
      <w:pPr>
        <w:spacing w:after="120" w:line="360" w:lineRule="auto"/>
        <w:jc w:val="both"/>
        <w:rPr>
          <w:rFonts w:ascii="Arial" w:hAnsi="Arial" w:cs="Arial"/>
        </w:rPr>
      </w:pPr>
      <w:r w:rsidRPr="0007524F">
        <w:rPr>
          <w:rFonts w:ascii="Arial" w:hAnsi="Arial" w:cs="Arial"/>
        </w:rPr>
        <w:t>Lista ta ma wyłącznie charakter informacyjny.</w:t>
      </w:r>
    </w:p>
    <w:tbl>
      <w:tblPr>
        <w:tblStyle w:val="Tabela-Siatka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274AFA" w:rsidRPr="0007524F" w:rsidTr="00644853">
        <w:trPr>
          <w:jc w:val="center"/>
        </w:trPr>
        <w:tc>
          <w:tcPr>
            <w:tcW w:w="8494" w:type="dxa"/>
          </w:tcPr>
          <w:p w:rsidR="00274AFA" w:rsidRPr="0007524F" w:rsidRDefault="00274AFA" w:rsidP="00383B78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07524F">
              <w:rPr>
                <w:rFonts w:ascii="Arial" w:hAnsi="Arial" w:cs="Arial"/>
                <w:b/>
              </w:rPr>
              <w:t xml:space="preserve">W PRZYPADKU, JEŻELI PAŃSTWA PODMIOT NIE ZOSTAŁ UMIESZCZONY NA PONIŻSZEJ LIŚCIE PROSIMY O </w:t>
            </w:r>
            <w:r w:rsidR="00383B78" w:rsidRPr="0007524F">
              <w:rPr>
                <w:rFonts w:ascii="Arial" w:hAnsi="Arial" w:cs="Arial"/>
                <w:b/>
                <w:color w:val="FF0000"/>
              </w:rPr>
              <w:t>PILNY KONTAKT POD NUMEREM 880 340 013.</w:t>
            </w:r>
          </w:p>
        </w:tc>
      </w:tr>
    </w:tbl>
    <w:p w:rsidR="00274AFA" w:rsidRPr="0007524F" w:rsidRDefault="00274AFA" w:rsidP="00274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274AFA" w:rsidRPr="0007524F" w:rsidRDefault="00274AFA" w:rsidP="00644853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 w:rsidRPr="0007524F">
        <w:rPr>
          <w:rFonts w:ascii="Arial" w:hAnsi="Arial" w:cs="Arial"/>
          <w:color w:val="000000"/>
          <w:lang w:eastAsia="pl-PL"/>
        </w:rPr>
        <w:t>Uzupełniająco Departament informuje, iż kolejnym etapem prowadzonego postępowania będzie ocena merytoryczna</w:t>
      </w:r>
      <w:r w:rsidR="00644853" w:rsidRPr="0007524F">
        <w:rPr>
          <w:rFonts w:ascii="Arial" w:hAnsi="Arial" w:cs="Arial"/>
          <w:color w:val="000000"/>
          <w:lang w:eastAsia="pl-PL"/>
        </w:rPr>
        <w:t xml:space="preserve"> ofert</w:t>
      </w:r>
      <w:r w:rsidRPr="0007524F">
        <w:rPr>
          <w:rFonts w:ascii="Arial" w:hAnsi="Arial" w:cs="Arial"/>
          <w:color w:val="000000"/>
          <w:lang w:eastAsia="pl-PL"/>
        </w:rPr>
        <w:t xml:space="preserve"> oraz ogłoszenie o liście wyłonionych realizatorów. Departament przypomina o konieczności bieżącego zapoznawania się z informacjami na temat ww. postępowania konkursowego, które zamieszczane są na stronie internetowej Ministerstwa Zdrowia.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203"/>
        <w:gridCol w:w="4566"/>
      </w:tblGrid>
      <w:tr w:rsidR="0007524F" w:rsidRPr="0007524F" w:rsidTr="00257827">
        <w:trPr>
          <w:trHeight w:val="2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07524F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Lp.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07524F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Nazwa oferenta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07524F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Adres</w:t>
            </w:r>
          </w:p>
        </w:tc>
      </w:tr>
      <w:tr w:rsidR="0007524F" w:rsidRPr="0007524F" w:rsidTr="00257827">
        <w:trPr>
          <w:trHeight w:val="433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Miasta Gdyni (Gdyńskie Centrum Zdrowia)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lang w:eastAsia="pl-PL"/>
              </w:rPr>
              <w:t>Al. M. Piłsudskiego 52/54, 81-382 Gdynia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Baboszewo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Warszawska 9a, 09-130 Baboszewo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Cekcyn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Szkolna 2, 89-511 Cekcyn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Małkinia Górna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Przedszkolna 1, 07-320 Małkinia Górna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Miasta Toruń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Wały Gen. Sikorskiego 8, 87-100 Toruń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Miejska Wałcz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r w:rsidRPr="0007524F">
              <w:rPr>
                <w:rFonts w:ascii="Arial" w:eastAsiaTheme="minorHAnsi" w:hAnsi="Arial" w:cs="Arial"/>
                <w:szCs w:val="20"/>
              </w:rPr>
              <w:t xml:space="preserve">Plac Wolności 1, 78-600 Wałcz 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Perzów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r w:rsidRPr="0007524F">
              <w:rPr>
                <w:rFonts w:ascii="Arial" w:eastAsiaTheme="minorHAnsi" w:hAnsi="Arial" w:cs="Arial"/>
                <w:szCs w:val="20"/>
              </w:rPr>
              <w:t>63-642 Perzów 78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Raszyn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Szkolna 2a, 05-090 Raszyn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Skawina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Rynek 1, 32-050 Skawina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Wicko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Słupska 9, 84-352 Wicko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Gmina Kartuzy (GOPS Kartuzy)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Gen. Hallera 1, 83-300 Kartuzy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Miasto Białystok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Słonimska 1, 15-950 Białystok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Miasto Kalisz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Główny Rynek 20, 62-800 Kalisz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Miasto Szczecinek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r w:rsidRPr="0007524F">
              <w:rPr>
                <w:rFonts w:ascii="Arial" w:eastAsiaTheme="minorHAnsi" w:hAnsi="Arial" w:cs="Arial"/>
                <w:szCs w:val="20"/>
              </w:rPr>
              <w:t>Plac Wolności 13, 78-400 Szczecinek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Powiat Koszaliński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257827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Racławicka 13, 75-620 Koszalin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Urząd Gminy Lesznowola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Gminna 60, 05-506 Lesznowola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Urząd Gminy Poronin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Józefa Piłsudskiego 5, 34-520 Poronin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Urząd Miasta Chorzów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Rynek 1, 41-500 Chorzów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Urząd Miejski Pyskowice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Strzelców Bytomskich 3, 44-120 Pyskowice</w:t>
            </w:r>
          </w:p>
        </w:tc>
      </w:tr>
      <w:tr w:rsidR="0007524F" w:rsidRPr="0007524F" w:rsidTr="00257827">
        <w:trPr>
          <w:trHeight w:val="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7524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/>
              <w:rPr>
                <w:rFonts w:ascii="Arial" w:hAnsi="Arial" w:cs="Arial"/>
              </w:rPr>
            </w:pPr>
            <w:r w:rsidRPr="0007524F">
              <w:rPr>
                <w:rFonts w:ascii="Arial" w:hAnsi="Arial" w:cs="Arial"/>
              </w:rPr>
              <w:t>Powiat Olecki (Zespół Szkół Licealnych i Zawodowych w Olecku)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4F" w:rsidRPr="0007524F" w:rsidRDefault="0007524F" w:rsidP="0007524F">
            <w:pPr>
              <w:spacing w:after="0" w:line="240" w:lineRule="auto"/>
              <w:rPr>
                <w:rFonts w:ascii="Arial" w:eastAsiaTheme="minorHAnsi" w:hAnsi="Arial" w:cs="Arial"/>
                <w:szCs w:val="20"/>
              </w:rPr>
            </w:pPr>
            <w:proofErr w:type="gramStart"/>
            <w:r w:rsidRPr="0007524F">
              <w:rPr>
                <w:rFonts w:ascii="Arial" w:eastAsiaTheme="minorHAnsi" w:hAnsi="Arial" w:cs="Arial"/>
                <w:szCs w:val="20"/>
              </w:rPr>
              <w:t>ul</w:t>
            </w:r>
            <w:proofErr w:type="gramEnd"/>
            <w:r w:rsidRPr="0007524F">
              <w:rPr>
                <w:rFonts w:ascii="Arial" w:eastAsiaTheme="minorHAnsi" w:hAnsi="Arial" w:cs="Arial"/>
                <w:szCs w:val="20"/>
              </w:rPr>
              <w:t>. Kolejowa 32, 19-400 Olecko</w:t>
            </w:r>
          </w:p>
        </w:tc>
      </w:tr>
    </w:tbl>
    <w:p w:rsidR="00257CE0" w:rsidRPr="0007524F" w:rsidRDefault="00257CE0" w:rsidP="00257CE0">
      <w:pPr>
        <w:pStyle w:val="Akapitzlist"/>
        <w:spacing w:before="120" w:after="120" w:line="360" w:lineRule="auto"/>
        <w:ind w:left="71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D11E43" w:rsidRPr="0007524F" w:rsidRDefault="00D11E43" w:rsidP="00644853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</w:p>
    <w:sectPr w:rsidR="00D11E43" w:rsidRPr="0007524F" w:rsidSect="00604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0A" w:rsidRDefault="00594C0A">
      <w:pPr>
        <w:spacing w:after="0" w:line="240" w:lineRule="auto"/>
      </w:pPr>
      <w:r>
        <w:separator/>
      </w:r>
    </w:p>
  </w:endnote>
  <w:endnote w:type="continuationSeparator" w:id="0">
    <w:p w:rsidR="00594C0A" w:rsidRDefault="0059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DC7A21A4-B38A-45F3-835F-47FBD22E3B1E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021137E5-4DCD-419C-951E-6961EB517FE2}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D771E">
      <w:rPr>
        <w:noProof/>
      </w:rPr>
      <w:t>2</w:t>
    </w:r>
    <w:r>
      <w:fldChar w:fldCharType="end"/>
    </w:r>
  </w:p>
  <w:p w:rsidR="00A3254B" w:rsidRDefault="00A325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83B78">
      <w:rPr>
        <w:noProof/>
      </w:rPr>
      <w:t>3</w:t>
    </w:r>
    <w:r>
      <w:fldChar w:fldCharType="end"/>
    </w:r>
  </w:p>
  <w:p w:rsidR="00A3254B" w:rsidRDefault="00A325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3254B" w:rsidTr="0060481A">
      <w:tc>
        <w:tcPr>
          <w:tcW w:w="1724" w:type="dxa"/>
        </w:tcPr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proofErr w:type="gramStart"/>
          <w:r w:rsidRPr="00FB0327">
            <w:rPr>
              <w:rFonts w:ascii="Arial" w:hAnsi="Arial" w:cs="Arial"/>
              <w:sz w:val="16"/>
              <w:szCs w:val="16"/>
            </w:rPr>
            <w:t>ul</w:t>
          </w:r>
          <w:proofErr w:type="gramEnd"/>
          <w:r w:rsidRPr="00FB0327">
            <w:rPr>
              <w:rFonts w:ascii="Arial" w:hAnsi="Arial" w:cs="Arial"/>
              <w:sz w:val="16"/>
              <w:szCs w:val="16"/>
            </w:rPr>
            <w:t>. Miodowa 15</w:t>
          </w:r>
        </w:p>
        <w:p w:rsidR="00A3254B" w:rsidRPr="00FB0327" w:rsidRDefault="00A3254B" w:rsidP="0060481A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:rsidR="00A3254B" w:rsidRPr="00FB0327" w:rsidRDefault="00A3254B" w:rsidP="0060481A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+48 882 354 588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3254B" w:rsidRPr="00237FAA" w:rsidRDefault="00A3254B" w:rsidP="0060481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proofErr w:type="gram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proofErr w:type="gram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0A" w:rsidRDefault="00594C0A">
      <w:pPr>
        <w:spacing w:after="0" w:line="240" w:lineRule="auto"/>
      </w:pPr>
      <w:r>
        <w:separator/>
      </w:r>
    </w:p>
  </w:footnote>
  <w:footnote w:type="continuationSeparator" w:id="0">
    <w:p w:rsidR="00594C0A" w:rsidRDefault="0059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3254B" w:rsidRPr="009D0302" w:rsidRDefault="00A3254B" w:rsidP="0060481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 xml:space="preserve">Departament Oceny Inwestycji 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:rsidR="00A3254B" w:rsidRPr="009D0302" w:rsidRDefault="00A3254B" w:rsidP="0060481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3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 xml:space="preserve">Departament Oceny Inwestycji </w:t>
                    </w:r>
                    <w:bookmarkEnd w:id="3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4" w:name="ezdAutorWydzialAtrybut2"/>
                    <w:bookmarkEnd w:id="4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60C4"/>
    <w:multiLevelType w:val="hybridMultilevel"/>
    <w:tmpl w:val="105A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97E"/>
    <w:multiLevelType w:val="hybridMultilevel"/>
    <w:tmpl w:val="786061A2"/>
    <w:lvl w:ilvl="0" w:tplc="DF486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7516"/>
    <w:multiLevelType w:val="hybridMultilevel"/>
    <w:tmpl w:val="1700A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1E9F"/>
    <w:multiLevelType w:val="hybridMultilevel"/>
    <w:tmpl w:val="E0B4E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proofState w:spelling="clean" w:grammar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DD"/>
    <w:rsid w:val="00031D14"/>
    <w:rsid w:val="0007524F"/>
    <w:rsid w:val="00084F3A"/>
    <w:rsid w:val="00096C06"/>
    <w:rsid w:val="001F2511"/>
    <w:rsid w:val="00216434"/>
    <w:rsid w:val="002313D6"/>
    <w:rsid w:val="00257CE0"/>
    <w:rsid w:val="00274AFA"/>
    <w:rsid w:val="002C5113"/>
    <w:rsid w:val="002F07CB"/>
    <w:rsid w:val="002F7641"/>
    <w:rsid w:val="003452F4"/>
    <w:rsid w:val="00383B78"/>
    <w:rsid w:val="00496DC7"/>
    <w:rsid w:val="004A1C08"/>
    <w:rsid w:val="00516266"/>
    <w:rsid w:val="005252D7"/>
    <w:rsid w:val="00534251"/>
    <w:rsid w:val="00594C0A"/>
    <w:rsid w:val="005A1433"/>
    <w:rsid w:val="005B3A85"/>
    <w:rsid w:val="0060481A"/>
    <w:rsid w:val="00605C17"/>
    <w:rsid w:val="00612633"/>
    <w:rsid w:val="00636F98"/>
    <w:rsid w:val="00642D7A"/>
    <w:rsid w:val="00644853"/>
    <w:rsid w:val="006B2D1B"/>
    <w:rsid w:val="006D771E"/>
    <w:rsid w:val="00737B47"/>
    <w:rsid w:val="00776DE8"/>
    <w:rsid w:val="00805F2E"/>
    <w:rsid w:val="00861CC8"/>
    <w:rsid w:val="008E49DE"/>
    <w:rsid w:val="00936B8D"/>
    <w:rsid w:val="00972B36"/>
    <w:rsid w:val="00976AD6"/>
    <w:rsid w:val="009F624F"/>
    <w:rsid w:val="00A3254B"/>
    <w:rsid w:val="00B9223E"/>
    <w:rsid w:val="00BF7483"/>
    <w:rsid w:val="00CF5671"/>
    <w:rsid w:val="00D11E43"/>
    <w:rsid w:val="00E06CDD"/>
    <w:rsid w:val="00E2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EAC97-641C-4E96-9DBD-89927F1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452F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52F4"/>
    <w:rPr>
      <w:sz w:val="22"/>
      <w:szCs w:val="22"/>
      <w:lang w:eastAsia="en-US"/>
    </w:rPr>
  </w:style>
  <w:style w:type="paragraph" w:customStyle="1" w:styleId="Default">
    <w:name w:val="Default"/>
    <w:rsid w:val="003452F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1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3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5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E5DDE-4F81-4F91-B151-008BF9EB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Czerwonka Agnieszka</cp:lastModifiedBy>
  <cp:revision>7</cp:revision>
  <cp:lastPrinted>2019-09-04T10:49:00Z</cp:lastPrinted>
  <dcterms:created xsi:type="dcterms:W3CDTF">2019-12-04T07:15:00Z</dcterms:created>
  <dcterms:modified xsi:type="dcterms:W3CDTF">2019-12-06T08:09:00Z</dcterms:modified>
</cp:coreProperties>
</file>