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A7765" w:rsidP="004A7765" w:rsidRDefault="004A7765" w14:paraId="11B48DAA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</w:p>
    <w:p w:rsidR="004A7765" w:rsidP="004A7765" w:rsidRDefault="004A7765" w14:paraId="56AB6376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2025-11-14</w:t>
      </w:r>
      <w:r w:rsidR="007863A9">
        <w:rPr>
          <w:rFonts w:cs="Arial"/>
        </w:rPr>
        <w:fldChar w:fldCharType="end"/>
      </w:r>
    </w:p>
    <w:p w:rsidR="00790818" w:rsidP="004A7765" w:rsidRDefault="00790818" w14:paraId="08138242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P="004A7765" w:rsidRDefault="007863A9" w14:paraId="6F78D007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b23df6e1350f4df4"/>
          </v:shape>
        </w:pict>
      </w:r>
    </w:p>
    <w:p w:rsidR="004A7765" w:rsidP="004A7765" w:rsidRDefault="00790818" w14:paraId="08D18346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KL-25-24659</w:t>
      </w:r>
      <w:r w:rsidR="007863A9">
        <w:rPr>
          <w:rFonts w:cs="Arial"/>
        </w:rPr>
        <w:fldChar w:fldCharType="end"/>
      </w:r>
    </w:p>
    <w:p w:rsidR="00F2652B" w:rsidP="00F2652B" w:rsidRDefault="00790818" w14:paraId="68A5C91A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KL-POR-A.2102.7.2025.8</w:t>
      </w:r>
      <w:r w:rsidR="007863A9">
        <w:rPr>
          <w:rFonts w:cs="Arial"/>
        </w:rPr>
        <w:fldChar w:fldCharType="end"/>
      </w:r>
    </w:p>
    <w:p w:rsidR="0061037B" w:rsidP="00F2652B" w:rsidRDefault="0061037B" w14:paraId="3B20DEE2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P="00F2652B" w:rsidRDefault="0061037B" w14:paraId="77136847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E134E" w:rsidP="00AE134E" w:rsidRDefault="00AE134E" w14:paraId="37F8B9CA" w14:textId="77777777">
      <w:pPr>
        <w:pStyle w:val="Teksttreci0"/>
        <w:spacing w:after="540"/>
        <w:jc w:val="center"/>
      </w:pPr>
      <w:r>
        <w:rPr>
          <w:rStyle w:val="Teksttreci"/>
          <w:b/>
          <w:bCs/>
        </w:rPr>
        <w:t>OGŁOSZENIE O ZUŻYTYCH SKŁADNIKACH RZECZOWYCH MAJĄTKU RUCHOMEGO</w:t>
      </w:r>
      <w:r>
        <w:rPr>
          <w:rStyle w:val="Teksttreci"/>
          <w:b/>
          <w:bCs/>
        </w:rPr>
        <w:br/>
        <w:t>OKRĘGOWEGO INSPEKTORATU PRACY W KIELCACH</w:t>
      </w:r>
    </w:p>
    <w:p w:rsidR="00AE134E" w:rsidP="00AE134E" w:rsidRDefault="00AE134E" w14:paraId="5BFC4FF3" w14:textId="77777777">
      <w:pPr>
        <w:pStyle w:val="Teksttreci0"/>
        <w:tabs>
          <w:tab w:val="left" w:pos="2472"/>
        </w:tabs>
        <w:ind w:firstLine="840"/>
        <w:jc w:val="both"/>
      </w:pPr>
      <w:r>
        <w:rPr>
          <w:rStyle w:val="Teksttreci"/>
        </w:rPr>
        <w:t>Państwowa Inspekcja Pracy Okręgowy Inspektorat Pracy w Kielcach, al. Tysiąclecia Państwa Polskiego 4, 25-314 Kielce informuje, iż posiada zużyte składniki majątku</w:t>
      </w:r>
    </w:p>
    <w:p w:rsidR="00AE134E" w:rsidP="00AE134E" w:rsidRDefault="00AE134E" w14:paraId="799407BF" w14:textId="357D3D40">
      <w:pPr>
        <w:pStyle w:val="Teksttreci0"/>
        <w:jc w:val="both"/>
      </w:pPr>
      <w:r>
        <w:rPr>
          <w:rStyle w:val="Teksttreci"/>
        </w:rPr>
        <w:t>ruchomego, które zgodnie z Rozporządzeniem Rady Ministrów z dnia 21 października 2019 r. w sprawie szczegółowego sposobu gospodarowania składnikami rzeczowymi majątku ruchomego Skarbu</w:t>
      </w:r>
      <w:r w:rsidR="00665192">
        <w:rPr>
          <w:rStyle w:val="Teksttreci"/>
        </w:rPr>
        <w:t xml:space="preserve"> </w:t>
      </w:r>
      <w:r>
        <w:rPr>
          <w:rStyle w:val="Teksttreci"/>
        </w:rPr>
        <w:t>Państwa (</w:t>
      </w:r>
      <w:r w:rsidRPr="00946DEE">
        <w:t>Dz.U.2025.228</w:t>
      </w:r>
      <w:r w:rsidR="007431E7">
        <w:t xml:space="preserve"> </w:t>
      </w:r>
      <w:proofErr w:type="spellStart"/>
      <w:r w:rsidRPr="00946DEE">
        <w:t>t.j</w:t>
      </w:r>
      <w:proofErr w:type="spellEnd"/>
      <w:r w:rsidRPr="00946DEE">
        <w:t>.</w:t>
      </w:r>
      <w:r>
        <w:rPr>
          <w:rStyle w:val="Teksttreci"/>
        </w:rPr>
        <w:t xml:space="preserve">) przeznaczone są do sprzedaży, nieodpłatnego </w:t>
      </w:r>
      <w:r w:rsidR="00665192">
        <w:rPr>
          <w:rStyle w:val="Teksttreci"/>
        </w:rPr>
        <w:t>p</w:t>
      </w:r>
      <w:r>
        <w:rPr>
          <w:rStyle w:val="Teksttreci"/>
        </w:rPr>
        <w:t>rzekazania lub darowizny.</w:t>
      </w:r>
    </w:p>
    <w:p w:rsidR="00AE134E" w:rsidP="00AE134E" w:rsidRDefault="00AE134E" w14:paraId="3EFA2EDC" w14:textId="30491DFE">
      <w:pPr>
        <w:pStyle w:val="Teksttreci0"/>
        <w:ind w:firstLine="680"/>
        <w:jc w:val="both"/>
      </w:pPr>
      <w:r>
        <w:rPr>
          <w:rStyle w:val="Teksttreci"/>
        </w:rPr>
        <w:t xml:space="preserve">Zainteresowani nabyciem składników majątku ruchomego proszeni są o złożenie pisemnych ofert zakupu składników (zawierających: dokładne wskazanie składnika, dane firmy lub osoby, adres, oferowaną cenę - nie niższą niż szacunkowa wartość rynkowa danego składnika określoną w załączniku numer 1) do Państwowej Inspekcji Pracy Okręgowego Inspektoratu Pracy w Kielcach, 25-314 Kielce, al. Tysiąclecia Państwa Polskiego 4 - Kancelaria, II piętro, pok. 210 do dnia </w:t>
      </w:r>
      <w:r w:rsidR="007431E7">
        <w:rPr>
          <w:rStyle w:val="Teksttreci"/>
        </w:rPr>
        <w:t>05</w:t>
      </w:r>
      <w:r>
        <w:rPr>
          <w:rStyle w:val="Teksttreci"/>
        </w:rPr>
        <w:t>.1</w:t>
      </w:r>
      <w:r w:rsidR="007431E7">
        <w:rPr>
          <w:rStyle w:val="Teksttreci"/>
        </w:rPr>
        <w:t>2</w:t>
      </w:r>
      <w:r>
        <w:rPr>
          <w:rStyle w:val="Teksttreci"/>
        </w:rPr>
        <w:t>.2025 r.</w:t>
      </w:r>
    </w:p>
    <w:p w:rsidR="00AE134E" w:rsidP="00AE134E" w:rsidRDefault="00AE134E" w14:paraId="1EE48D28" w14:textId="77777777">
      <w:pPr>
        <w:pStyle w:val="Teksttreci0"/>
        <w:spacing w:after="500"/>
      </w:pPr>
      <w:r>
        <w:rPr>
          <w:rStyle w:val="Teksttreci"/>
        </w:rPr>
        <w:t>Wykaz składników wraz z opisem stanu technicznego stanowi załącznik nr 1.</w:t>
      </w:r>
    </w:p>
    <w:p w:rsidR="00AE134E" w:rsidP="00AE134E" w:rsidRDefault="00AE134E" w14:paraId="41080C33" w14:textId="20A39EE3">
      <w:pPr>
        <w:pStyle w:val="Teksttreci0"/>
        <w:numPr>
          <w:ilvl w:val="0"/>
          <w:numId w:val="1"/>
        </w:numPr>
        <w:tabs>
          <w:tab w:val="left" w:pos="315"/>
        </w:tabs>
        <w:ind w:left="420" w:hanging="420"/>
        <w:jc w:val="both"/>
      </w:pPr>
      <w:r>
        <w:rPr>
          <w:rStyle w:val="Teksttreci"/>
        </w:rPr>
        <w:t xml:space="preserve">Jednostki organizacyjne lub osoby fizyczne zainteresowane nabyciem poszczególnych składników majątku ruchomego, mogą składać pisemne oferty zakupu na formularzu zgodnym ze wzorem stanowiącym załącznik nr 2 do ogłoszenia. Z oferentami, którzy złożyli najwyższe oferty zakupu zostanie zawarta umowa sprzedaży. Warunkiem nabycia składników jest dokonanie przelewu na rachunek Okręgowego Inspektoratu Pracy </w:t>
      </w:r>
      <w:r w:rsidR="00665192">
        <w:rPr>
          <w:rStyle w:val="Teksttreci"/>
        </w:rPr>
        <w:br/>
      </w:r>
      <w:r>
        <w:rPr>
          <w:rStyle w:val="Teksttreci"/>
        </w:rPr>
        <w:t>w Kielcach wskazany w umowie w wyznaczonym terminie. Wydanie przedmiotu sprzedaży nabywcy nastąpi niezwłocznie po wpłynięciu środków na konto bankowe.</w:t>
      </w:r>
    </w:p>
    <w:p w:rsidR="00AE134E" w:rsidP="00AE134E" w:rsidRDefault="00AE134E" w14:paraId="6CC8E41B" w14:textId="77777777">
      <w:pPr>
        <w:pStyle w:val="Teksttreci0"/>
        <w:numPr>
          <w:ilvl w:val="0"/>
          <w:numId w:val="1"/>
        </w:numPr>
        <w:tabs>
          <w:tab w:val="left" w:pos="334"/>
          <w:tab w:val="left" w:pos="5419"/>
        </w:tabs>
        <w:jc w:val="both"/>
      </w:pPr>
      <w:r>
        <w:rPr>
          <w:rStyle w:val="Teksttreci"/>
        </w:rPr>
        <w:t>Jednostki budżetowe, o których mowa w § 38 rozporządzenia zainteresowane</w:t>
      </w:r>
    </w:p>
    <w:p w:rsidR="00AE134E" w:rsidP="00AE134E" w:rsidRDefault="00AE134E" w14:paraId="71E3C901" w14:textId="77777777">
      <w:pPr>
        <w:pStyle w:val="Teksttreci0"/>
        <w:tabs>
          <w:tab w:val="left" w:pos="3348"/>
          <w:tab w:val="left" w:pos="4999"/>
          <w:tab w:val="left" w:pos="6262"/>
          <w:tab w:val="left" w:pos="7850"/>
        </w:tabs>
        <w:ind w:firstLine="420"/>
        <w:jc w:val="both"/>
      </w:pPr>
      <w:r>
        <w:rPr>
          <w:rStyle w:val="Teksttreci"/>
        </w:rPr>
        <w:t>otrzymaniem składników rzeczowych majątku ruchomego wymienionych</w:t>
      </w:r>
    </w:p>
    <w:p w:rsidR="00AE134E" w:rsidP="00AE134E" w:rsidRDefault="00AE134E" w14:paraId="4AA32C77" w14:textId="77777777">
      <w:pPr>
        <w:pStyle w:val="Teksttreci0"/>
        <w:spacing w:after="600"/>
        <w:ind w:firstLine="420"/>
        <w:jc w:val="both"/>
      </w:pPr>
      <w:r>
        <w:rPr>
          <w:rStyle w:val="Teksttreci"/>
        </w:rPr>
        <w:t>w załączniku, w formie nieodpłatnego przekazania, mogą składać pisemne wnioski</w:t>
      </w:r>
    </w:p>
    <w:p w:rsidR="00AE134E" w:rsidP="00AE134E" w:rsidRDefault="00AE134E" w14:paraId="689AA547" w14:textId="77777777">
      <w:pPr>
        <w:pStyle w:val="Teksttreci0"/>
        <w:ind w:firstLine="300"/>
      </w:pPr>
      <w:r>
        <w:rPr>
          <w:rStyle w:val="Teksttreci"/>
        </w:rPr>
        <w:lastRenderedPageBreak/>
        <w:t>zawierające:</w:t>
      </w:r>
    </w:p>
    <w:p w:rsidR="00AE134E" w:rsidP="00AE134E" w:rsidRDefault="00AE134E" w14:paraId="0FC389E9" w14:textId="77777777">
      <w:pPr>
        <w:pStyle w:val="Teksttreci0"/>
        <w:numPr>
          <w:ilvl w:val="0"/>
          <w:numId w:val="2"/>
        </w:numPr>
        <w:tabs>
          <w:tab w:val="left" w:pos="745"/>
        </w:tabs>
        <w:ind w:left="720" w:hanging="340"/>
      </w:pPr>
      <w:r>
        <w:rPr>
          <w:rStyle w:val="Teksttreci"/>
        </w:rPr>
        <w:t>nazwę, siedzibę i adres oraz telefon kontaktowy podmiotu występującego o nieodpłatne</w:t>
      </w:r>
    </w:p>
    <w:p w:rsidR="00AE134E" w:rsidP="003D690A" w:rsidRDefault="00AE134E" w14:paraId="5B8E5F73" w14:textId="77777777">
      <w:pPr>
        <w:pStyle w:val="Teksttreci0"/>
        <w:tabs>
          <w:tab w:val="left" w:pos="745"/>
        </w:tabs>
        <w:ind w:left="380"/>
      </w:pPr>
      <w:r>
        <w:rPr>
          <w:rStyle w:val="Teksttreci"/>
        </w:rPr>
        <w:t>przekazanie składnika rzeczowego majątku ruchomego,</w:t>
      </w:r>
    </w:p>
    <w:p w:rsidR="00AE134E" w:rsidP="00AE134E" w:rsidRDefault="00AE134E" w14:paraId="7FF09444" w14:textId="77777777">
      <w:pPr>
        <w:pStyle w:val="Teksttreci0"/>
        <w:numPr>
          <w:ilvl w:val="0"/>
          <w:numId w:val="2"/>
        </w:numPr>
        <w:tabs>
          <w:tab w:val="left" w:pos="745"/>
        </w:tabs>
        <w:ind w:left="720" w:hanging="340"/>
      </w:pPr>
      <w:r>
        <w:rPr>
          <w:rStyle w:val="Teksttreci"/>
        </w:rPr>
        <w:t>wskazanie składnika rzeczowego majątku (nr inwentarzowy, nazwa), którego wniosek dotyczy,</w:t>
      </w:r>
    </w:p>
    <w:p w:rsidR="00AE134E" w:rsidP="00AE134E" w:rsidRDefault="00AE134E" w14:paraId="4B74FE92" w14:textId="77777777">
      <w:pPr>
        <w:pStyle w:val="Teksttreci0"/>
        <w:numPr>
          <w:ilvl w:val="0"/>
          <w:numId w:val="2"/>
        </w:numPr>
        <w:tabs>
          <w:tab w:val="left" w:pos="745"/>
        </w:tabs>
        <w:ind w:left="720" w:hanging="340"/>
      </w:pPr>
      <w:r>
        <w:rPr>
          <w:rStyle w:val="Teksttreci"/>
        </w:rPr>
        <w:t>oświadczenie, że przekazany składnik rzeczowy majątku ruchomego zostanie odebrany w terminie i miejscu wskazanym w protokole zdawczo-odbiorczym.</w:t>
      </w:r>
    </w:p>
    <w:p w:rsidR="00AE134E" w:rsidP="00AE134E" w:rsidRDefault="00AE134E" w14:paraId="62570945" w14:textId="40133937">
      <w:pPr>
        <w:pStyle w:val="Teksttreci0"/>
        <w:numPr>
          <w:ilvl w:val="0"/>
          <w:numId w:val="1"/>
        </w:numPr>
        <w:tabs>
          <w:tab w:val="left" w:pos="329"/>
          <w:tab w:val="left" w:pos="4982"/>
        </w:tabs>
        <w:ind w:left="300" w:hanging="300"/>
        <w:jc w:val="both"/>
      </w:pPr>
      <w:r>
        <w:rPr>
          <w:rStyle w:val="Teksttreci"/>
        </w:rPr>
        <w:t xml:space="preserve">Instytucje kultury, publiczne szkoły wyższe oraz inne jednostki organizacyjne i podmioty, </w:t>
      </w:r>
      <w:r w:rsidR="00665192">
        <w:rPr>
          <w:rStyle w:val="Teksttreci"/>
        </w:rPr>
        <w:br/>
      </w:r>
      <w:r>
        <w:rPr>
          <w:rStyle w:val="Teksttreci"/>
        </w:rPr>
        <w:t>o których mowa w § 39 rozporządzenia zainteresowane</w:t>
      </w:r>
    </w:p>
    <w:p w:rsidR="00AE134E" w:rsidP="00AE134E" w:rsidRDefault="00AE134E" w14:paraId="400B7AED" w14:textId="77777777">
      <w:pPr>
        <w:pStyle w:val="Teksttreci0"/>
        <w:ind w:left="300"/>
        <w:jc w:val="both"/>
      </w:pPr>
      <w:r>
        <w:rPr>
          <w:rStyle w:val="Teksttreci"/>
        </w:rPr>
        <w:t>przekazaniem składników w formie darowizny, mogą składać pisemne wnioski zawierające:</w:t>
      </w:r>
    </w:p>
    <w:p w:rsidR="00AE134E" w:rsidP="00AE134E" w:rsidRDefault="00AE134E" w14:paraId="1377AE4B" w14:textId="77777777">
      <w:pPr>
        <w:pStyle w:val="Teksttreci0"/>
        <w:numPr>
          <w:ilvl w:val="0"/>
          <w:numId w:val="3"/>
        </w:numPr>
        <w:tabs>
          <w:tab w:val="left" w:pos="745"/>
        </w:tabs>
        <w:ind w:firstLine="380"/>
      </w:pPr>
      <w:r>
        <w:rPr>
          <w:rStyle w:val="Teksttreci"/>
        </w:rPr>
        <w:t>nazwę, siedzibę i adres oraz telefon kontaktowy podmiotu,</w:t>
      </w:r>
    </w:p>
    <w:p w:rsidR="00AE134E" w:rsidP="00AE134E" w:rsidRDefault="00AE134E" w14:paraId="71661EB4" w14:textId="77777777">
      <w:pPr>
        <w:pStyle w:val="Teksttreci0"/>
        <w:numPr>
          <w:ilvl w:val="0"/>
          <w:numId w:val="3"/>
        </w:numPr>
        <w:tabs>
          <w:tab w:val="left" w:pos="745"/>
        </w:tabs>
        <w:ind w:left="720" w:hanging="340"/>
        <w:jc w:val="both"/>
      </w:pPr>
      <w:r>
        <w:rPr>
          <w:rStyle w:val="Teksttreci"/>
        </w:rPr>
        <w:t>wskazanie składnika rzeczowego majątku ruchomego (nr inwentarzowy, nazwa), którego wniosek dotyczy,</w:t>
      </w:r>
    </w:p>
    <w:p w:rsidR="00AE134E" w:rsidP="00AE134E" w:rsidRDefault="00AE134E" w14:paraId="75B4C6B7" w14:textId="3C86C926">
      <w:pPr>
        <w:pStyle w:val="Teksttreci0"/>
        <w:numPr>
          <w:ilvl w:val="0"/>
          <w:numId w:val="3"/>
        </w:numPr>
        <w:tabs>
          <w:tab w:val="left" w:pos="745"/>
        </w:tabs>
        <w:ind w:left="720" w:hanging="340"/>
        <w:jc w:val="both"/>
      </w:pPr>
      <w:r>
        <w:rPr>
          <w:rStyle w:val="Teksttreci"/>
        </w:rPr>
        <w:t xml:space="preserve">zobowiązanie zainteresowanego podmiotu do pokrycia kosztów związanych </w:t>
      </w:r>
      <w:r w:rsidR="00665192">
        <w:rPr>
          <w:rStyle w:val="Teksttreci"/>
        </w:rPr>
        <w:br/>
      </w:r>
      <w:r>
        <w:rPr>
          <w:rStyle w:val="Teksttreci"/>
        </w:rPr>
        <w:t>z darowizną, w tym kosztów odbioru przedmiotu darowizny,</w:t>
      </w:r>
    </w:p>
    <w:p w:rsidR="00AE134E" w:rsidP="00AE134E" w:rsidRDefault="00AE134E" w14:paraId="333846E7" w14:textId="77777777">
      <w:pPr>
        <w:pStyle w:val="Teksttreci0"/>
        <w:numPr>
          <w:ilvl w:val="0"/>
          <w:numId w:val="3"/>
        </w:numPr>
        <w:tabs>
          <w:tab w:val="left" w:pos="745"/>
        </w:tabs>
        <w:ind w:firstLine="380"/>
      </w:pPr>
      <w:r>
        <w:rPr>
          <w:rStyle w:val="Teksttreci"/>
        </w:rPr>
        <w:t>statut podmiotu (kopia potwierdzona za zgodność z oryginałem),</w:t>
      </w:r>
    </w:p>
    <w:p w:rsidR="00AE134E" w:rsidP="00AE134E" w:rsidRDefault="00AE134E" w14:paraId="1104DF77" w14:textId="77777777">
      <w:pPr>
        <w:pStyle w:val="Teksttreci0"/>
        <w:numPr>
          <w:ilvl w:val="0"/>
          <w:numId w:val="3"/>
        </w:numPr>
        <w:tabs>
          <w:tab w:val="left" w:pos="745"/>
        </w:tabs>
        <w:ind w:left="720" w:hanging="340"/>
      </w:pPr>
      <w:r>
        <w:rPr>
          <w:rStyle w:val="Teksttreci"/>
        </w:rPr>
        <w:t>uzasadnienie potrzeb oraz wskazanie sposobu wykorzystania składnika rzeczowego</w:t>
      </w:r>
    </w:p>
    <w:p w:rsidR="00AE134E" w:rsidP="00AE134E" w:rsidRDefault="00AE134E" w14:paraId="02FDA004" w14:textId="77777777">
      <w:pPr>
        <w:pStyle w:val="Teksttreci0"/>
        <w:ind w:firstLine="720"/>
      </w:pPr>
      <w:r>
        <w:rPr>
          <w:rStyle w:val="Teksttreci"/>
        </w:rPr>
        <w:t>majątku ruchomego przez podmiot wnioskujący o darowiznę.</w:t>
      </w:r>
    </w:p>
    <w:p w:rsidR="00AE134E" w:rsidP="00AE134E" w:rsidRDefault="00AE134E" w14:paraId="56F06D61" w14:textId="77777777">
      <w:pPr>
        <w:pStyle w:val="Teksttreci0"/>
        <w:numPr>
          <w:ilvl w:val="0"/>
          <w:numId w:val="1"/>
        </w:numPr>
        <w:tabs>
          <w:tab w:val="left" w:pos="334"/>
        </w:tabs>
        <w:ind w:left="300" w:hanging="300"/>
        <w:jc w:val="both"/>
      </w:pPr>
      <w:r>
        <w:rPr>
          <w:rStyle w:val="Teksttreci"/>
        </w:rPr>
        <w:t>Przy gospodarowaniu zużytymi składnikami rzeczowymi majątku ruchomego uwzględnia się, w pierwszej kolejności, potrzeby innych organów lub jednostek o których mowa w § 1 rozporządzenia.</w:t>
      </w:r>
    </w:p>
    <w:p w:rsidR="00AE134E" w:rsidP="00AE134E" w:rsidRDefault="00AE134E" w14:paraId="60A0F75C" w14:textId="77777777">
      <w:pPr>
        <w:pStyle w:val="Teksttreci0"/>
        <w:numPr>
          <w:ilvl w:val="0"/>
          <w:numId w:val="1"/>
        </w:numPr>
        <w:tabs>
          <w:tab w:val="left" w:pos="329"/>
        </w:tabs>
        <w:ind w:left="300" w:hanging="300"/>
        <w:jc w:val="both"/>
      </w:pPr>
      <w:r>
        <w:rPr>
          <w:rStyle w:val="Teksttreci"/>
        </w:rPr>
        <w:t>Pisemne wnioski o nieodpłatne przekazanie / darowiznę składników rzeczowego majątku ruchomego będą rozpatrywane w przypadku gdy nie nastąpi sprzedaż danego składnika majątku ruchomego.</w:t>
      </w:r>
    </w:p>
    <w:p w:rsidR="00AE134E" w:rsidP="00AE134E" w:rsidRDefault="00AE134E" w14:paraId="1A3E5C17" w14:textId="3016231E">
      <w:pPr>
        <w:pStyle w:val="Teksttreci0"/>
        <w:numPr>
          <w:ilvl w:val="0"/>
          <w:numId w:val="1"/>
        </w:numPr>
        <w:tabs>
          <w:tab w:val="left" w:pos="329"/>
        </w:tabs>
        <w:ind w:left="300" w:hanging="300"/>
        <w:jc w:val="both"/>
      </w:pPr>
      <w:r>
        <w:rPr>
          <w:rStyle w:val="Teksttreci"/>
        </w:rPr>
        <w:t xml:space="preserve">Pisemne wnioski o nieodpłatne przekazanie / darowiznę składników rzeczowego majątku ruchomego należy przesyłać na adres Okręgowego Inspektoratu Pracy w Kielcach, </w:t>
      </w:r>
      <w:r w:rsidR="00665192">
        <w:rPr>
          <w:rStyle w:val="Teksttreci"/>
        </w:rPr>
        <w:br/>
      </w:r>
      <w:r>
        <w:rPr>
          <w:rStyle w:val="Teksttreci"/>
        </w:rPr>
        <w:t xml:space="preserve">al. Tysiąclecia Państwa Polskiego 4, 25-314 Kielce do dnia </w:t>
      </w:r>
      <w:r w:rsidR="002A0D56">
        <w:rPr>
          <w:rStyle w:val="Teksttreci"/>
        </w:rPr>
        <w:t>05</w:t>
      </w:r>
      <w:r>
        <w:rPr>
          <w:rStyle w:val="Teksttreci"/>
        </w:rPr>
        <w:t>.1</w:t>
      </w:r>
      <w:r w:rsidR="002A0D56">
        <w:rPr>
          <w:rStyle w:val="Teksttreci"/>
        </w:rPr>
        <w:t>2</w:t>
      </w:r>
      <w:r>
        <w:rPr>
          <w:rStyle w:val="Teksttreci"/>
        </w:rPr>
        <w:t xml:space="preserve">.2025 r., dopuszcza </w:t>
      </w:r>
      <w:r w:rsidR="00665192">
        <w:rPr>
          <w:rStyle w:val="Teksttreci"/>
        </w:rPr>
        <w:br/>
      </w:r>
      <w:r>
        <w:rPr>
          <w:rStyle w:val="Teksttreci"/>
        </w:rPr>
        <w:t xml:space="preserve">się wcześniejsze przesłanie skanu wniosku na adres e-mail: </w:t>
      </w:r>
      <w:hyperlink w:history="1" r:id="rId11">
        <w:r>
          <w:rPr>
            <w:rStyle w:val="Teksttreci"/>
          </w:rPr>
          <w:t>kancelaria@kielce.pip.gov.pl.</w:t>
        </w:r>
      </w:hyperlink>
    </w:p>
    <w:p w:rsidR="00AE134E" w:rsidP="00AE134E" w:rsidRDefault="00AE134E" w14:paraId="655FA5C3" w14:textId="148082BC">
      <w:pPr>
        <w:pStyle w:val="Teksttreci0"/>
        <w:numPr>
          <w:ilvl w:val="0"/>
          <w:numId w:val="1"/>
        </w:numPr>
        <w:tabs>
          <w:tab w:val="left" w:pos="329"/>
        </w:tabs>
        <w:ind w:left="300" w:hanging="300"/>
        <w:jc w:val="both"/>
      </w:pPr>
      <w:r>
        <w:rPr>
          <w:rStyle w:val="Teksttreci"/>
        </w:rPr>
        <w:t xml:space="preserve">W przypadku gdy o dany składnik ubiegać się będzie więcej niż jedna jednostka/podmiot decyduje kolejność </w:t>
      </w:r>
      <w:r w:rsidR="00694784">
        <w:rPr>
          <w:rStyle w:val="Teksttreci"/>
        </w:rPr>
        <w:t>wpływu</w:t>
      </w:r>
      <w:r>
        <w:rPr>
          <w:rStyle w:val="Teksttreci"/>
        </w:rPr>
        <w:t xml:space="preserve"> wniosków a w przypadku jednostek, o których mowa w pkt 2 i 3 ogłoszenia także analiza potrzeb podmiotu wnioskującego.</w:t>
      </w:r>
    </w:p>
    <w:p w:rsidR="00AE134E" w:rsidP="00AE134E" w:rsidRDefault="00AE134E" w14:paraId="216707A7" w14:textId="77777777">
      <w:pPr>
        <w:pStyle w:val="Teksttreci0"/>
        <w:numPr>
          <w:ilvl w:val="0"/>
          <w:numId w:val="1"/>
        </w:numPr>
        <w:tabs>
          <w:tab w:val="left" w:pos="329"/>
        </w:tabs>
      </w:pPr>
      <w:r>
        <w:rPr>
          <w:rStyle w:val="Teksttreci"/>
        </w:rPr>
        <w:t>Dodatkowe informacje można uzyskać pod nr telefonu 41 34-03-209.</w:t>
      </w:r>
    </w:p>
    <w:p w:rsidR="00AE134E" w:rsidP="00AE134E" w:rsidRDefault="00AE134E" w14:paraId="089D5508" w14:textId="5C4DF1C4">
      <w:pPr>
        <w:pStyle w:val="Teksttreci0"/>
        <w:numPr>
          <w:ilvl w:val="0"/>
          <w:numId w:val="1"/>
        </w:numPr>
        <w:tabs>
          <w:tab w:val="left" w:pos="329"/>
        </w:tabs>
        <w:ind w:left="300" w:hanging="300"/>
        <w:jc w:val="both"/>
      </w:pPr>
      <w:r>
        <w:rPr>
          <w:rStyle w:val="Teksttreci"/>
        </w:rPr>
        <w:t xml:space="preserve">Okręgowy Inspektorat Pracy zastrzega, iż może odwołać możliwość sprzedaży, nieodpłatnego przekazania lub darowizny w każdym czasie bez podania przyczyn, </w:t>
      </w:r>
      <w:r w:rsidR="00665192">
        <w:rPr>
          <w:rStyle w:val="Teksttreci"/>
        </w:rPr>
        <w:br/>
      </w:r>
      <w:r>
        <w:rPr>
          <w:rStyle w:val="Teksttreci"/>
        </w:rPr>
        <w:t>a zainteresowanym nie przysługują wobec Okręgowego Inspektoratu Pracy</w:t>
      </w:r>
    </w:p>
    <w:p w:rsidR="00AE134E" w:rsidP="00AE134E" w:rsidRDefault="00AE134E" w14:paraId="16D3D2B3" w14:textId="77777777">
      <w:pPr>
        <w:pStyle w:val="Teksttreci0"/>
        <w:ind w:firstLine="440"/>
      </w:pPr>
      <w:r>
        <w:rPr>
          <w:rStyle w:val="Teksttreci"/>
        </w:rPr>
        <w:t>w Kielcach w takim przypadku żadne roszczenia.</w:t>
      </w:r>
    </w:p>
    <w:p w:rsidR="00AE134E" w:rsidP="00AE134E" w:rsidRDefault="00AE134E" w14:paraId="5746D8BE" w14:textId="77777777">
      <w:pPr>
        <w:pStyle w:val="Teksttreci0"/>
        <w:numPr>
          <w:ilvl w:val="0"/>
          <w:numId w:val="1"/>
        </w:numPr>
        <w:tabs>
          <w:tab w:val="left" w:pos="459"/>
        </w:tabs>
        <w:spacing w:after="380"/>
        <w:ind w:left="440" w:hanging="440"/>
      </w:pPr>
      <w:r>
        <w:rPr>
          <w:rStyle w:val="Teksttreci"/>
        </w:rPr>
        <w:t>Okręgowy Inspektorat Pracy w Kielcach nie jest płatnikiem podatku VAT i nie wystawia faktur VAT.</w:t>
      </w:r>
    </w:p>
    <w:p w:rsidR="00AE134E" w:rsidP="00AE134E" w:rsidRDefault="00AE134E" w14:paraId="53F5E84F" w14:textId="77777777">
      <w:pPr>
        <w:pStyle w:val="Teksttreci0"/>
        <w:spacing w:after="10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  <w:u w:val="single"/>
        </w:rPr>
        <w:lastRenderedPageBreak/>
        <w:t>Załączniki:</w:t>
      </w:r>
    </w:p>
    <w:p w:rsidR="00AE134E" w:rsidP="00AE134E" w:rsidRDefault="00AE134E" w14:paraId="1BDDFF22" w14:textId="72551694">
      <w:pPr>
        <w:pStyle w:val="Teksttreci0"/>
        <w:tabs>
          <w:tab w:val="left" w:pos="896"/>
        </w:tabs>
        <w:spacing w:after="10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>Zał. nr 1</w:t>
      </w:r>
      <w:r w:rsidR="007431E7">
        <w:rPr>
          <w:rStyle w:val="Teksttreci"/>
          <w:sz w:val="20"/>
          <w:szCs w:val="20"/>
        </w:rPr>
        <w:t xml:space="preserve"> </w:t>
      </w:r>
      <w:r>
        <w:rPr>
          <w:rStyle w:val="Teksttreci"/>
          <w:sz w:val="20"/>
          <w:szCs w:val="20"/>
        </w:rPr>
        <w:t>- Wykaz zużytych składników rzeczowych majątku ruchomego OIP w Kielcach;</w:t>
      </w:r>
    </w:p>
    <w:p w:rsidR="00AE134E" w:rsidP="00AE134E" w:rsidRDefault="00AE134E" w14:paraId="2E918C6D" w14:textId="5B5FEA14">
      <w:pPr>
        <w:pStyle w:val="Teksttreci0"/>
        <w:spacing w:after="10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>Zał. nr 2</w:t>
      </w:r>
      <w:r w:rsidR="007431E7">
        <w:rPr>
          <w:rStyle w:val="Teksttreci"/>
          <w:sz w:val="20"/>
          <w:szCs w:val="20"/>
        </w:rPr>
        <w:t xml:space="preserve"> </w:t>
      </w:r>
      <w:r>
        <w:rPr>
          <w:rStyle w:val="Teksttreci"/>
          <w:sz w:val="20"/>
          <w:szCs w:val="20"/>
        </w:rPr>
        <w:t>- Wzór formularza oferty zakupu składnika rzeczowego majątku ruchomego OIP w Kielcach;</w:t>
      </w:r>
    </w:p>
    <w:p w:rsidR="00AE134E" w:rsidP="00AE134E" w:rsidRDefault="00AE134E" w14:paraId="20C4F99B" w14:textId="4AE118E6">
      <w:pPr>
        <w:pStyle w:val="Teksttreci0"/>
        <w:spacing w:after="10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>Zał. nr 3</w:t>
      </w:r>
      <w:r w:rsidR="007431E7">
        <w:rPr>
          <w:rStyle w:val="Teksttreci"/>
          <w:sz w:val="20"/>
          <w:szCs w:val="20"/>
        </w:rPr>
        <w:t xml:space="preserve"> </w:t>
      </w:r>
      <w:r>
        <w:rPr>
          <w:rStyle w:val="Teksttreci"/>
          <w:sz w:val="20"/>
          <w:szCs w:val="20"/>
        </w:rPr>
        <w:t>- Wzór wniosku o nieodpłatne przekazanie składnika rzeczowego majątku ruchomego OIP</w:t>
      </w:r>
    </w:p>
    <w:p w:rsidR="00AE134E" w:rsidP="00AE134E" w:rsidRDefault="00AE134E" w14:paraId="3FA87824" w14:textId="77777777">
      <w:pPr>
        <w:pStyle w:val="Teksttreci0"/>
        <w:spacing w:after="100" w:line="240" w:lineRule="auto"/>
        <w:rPr>
          <w:sz w:val="20"/>
          <w:szCs w:val="20"/>
        </w:rPr>
      </w:pPr>
      <w:r>
        <w:rPr>
          <w:rStyle w:val="Teksttreci"/>
          <w:sz w:val="20"/>
          <w:szCs w:val="20"/>
        </w:rPr>
        <w:t>w Kielcach;</w:t>
      </w:r>
    </w:p>
    <w:p w:rsidR="00AE134E" w:rsidP="00AE134E" w:rsidRDefault="00AE134E" w14:paraId="3D15C5D6" w14:textId="1B87260F">
      <w:pPr>
        <w:pStyle w:val="Teksttreci0"/>
        <w:spacing w:after="100" w:line="240" w:lineRule="auto"/>
      </w:pPr>
      <w:r>
        <w:rPr>
          <w:rStyle w:val="Teksttreci"/>
          <w:sz w:val="20"/>
          <w:szCs w:val="20"/>
        </w:rPr>
        <w:t>Zał. nr 4</w:t>
      </w:r>
      <w:r w:rsidR="007431E7">
        <w:rPr>
          <w:rStyle w:val="Teksttreci"/>
          <w:sz w:val="20"/>
          <w:szCs w:val="20"/>
        </w:rPr>
        <w:t xml:space="preserve"> </w:t>
      </w:r>
      <w:r>
        <w:rPr>
          <w:rStyle w:val="Teksttreci"/>
          <w:sz w:val="20"/>
          <w:szCs w:val="20"/>
        </w:rPr>
        <w:t>- Wzór wniosku o darowiznę składnika rzeczowego majątku ruchomego OIP w Kielcach</w:t>
      </w:r>
      <w:r>
        <w:rPr>
          <w:rStyle w:val="Teksttreci"/>
        </w:rPr>
        <w:t>.</w:t>
      </w:r>
    </w:p>
    <w:p w:rsidR="00A91025" w:rsidP="00F2652B" w:rsidRDefault="00A91025" w14:paraId="3A0ABEC8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 w14:paraId="4945D63F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291591">
      <w:headerReference w:type="first" r:id="rId12"/>
      <w:footerReference w:type="first" r:id="rId13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5A8AC" w14:textId="77777777" w:rsidR="00905C8B" w:rsidRDefault="00905C8B">
      <w:pPr>
        <w:spacing w:after="0" w:line="240" w:lineRule="auto"/>
      </w:pPr>
      <w:r>
        <w:separator/>
      </w:r>
    </w:p>
  </w:endnote>
  <w:endnote w:type="continuationSeparator" w:id="0">
    <w:p w14:paraId="371DC108" w14:textId="77777777" w:rsidR="00905C8B" w:rsidRDefault="0090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DB36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6CA68938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BA65A" wp14:editId="64299D57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56A8F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" strokeweight=".7pt">
              <w10:wrap anchorx="margin"/>
            </v:line>
          </w:pict>
        </mc:Fallback>
      </mc:AlternateContent>
    </w:r>
  </w:p>
  <w:p w14:paraId="4BEB2B0B" w14:textId="77777777"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14:paraId="17DF2F06" w14:textId="77777777"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14:paraId="681BAD7A" w14:textId="77777777" w:rsidR="00A91025" w:rsidRPr="005818F1" w:rsidRDefault="00A91025" w:rsidP="00291591">
    <w:pPr>
      <w:pStyle w:val="Stopka"/>
      <w:spacing w:line="240" w:lineRule="auto"/>
      <w:rPr>
        <w:lang w:val="en-US"/>
      </w:rPr>
    </w:pPr>
  </w:p>
  <w:p w14:paraId="08DB1949" w14:textId="77777777" w:rsidR="003E352D" w:rsidRDefault="003E352D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52548" w14:textId="77777777" w:rsidR="00905C8B" w:rsidRDefault="00905C8B">
      <w:pPr>
        <w:spacing w:after="0" w:line="240" w:lineRule="auto"/>
      </w:pPr>
      <w:r>
        <w:separator/>
      </w:r>
    </w:p>
  </w:footnote>
  <w:footnote w:type="continuationSeparator" w:id="0">
    <w:p w14:paraId="05466D6B" w14:textId="77777777" w:rsidR="00905C8B" w:rsidRDefault="0090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14:paraId="65F8C905" w14:textId="77777777" w:rsidTr="0061037B">
      <w:tc>
        <w:tcPr>
          <w:tcW w:w="1418" w:type="dxa"/>
          <w:vAlign w:val="center"/>
        </w:tcPr>
        <w:p w14:paraId="28739331" w14:textId="77777777"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334D1CEA" wp14:editId="305B0C82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14:paraId="74E27845" w14:textId="77777777"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14:paraId="2F2CD51F" w14:textId="77777777"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14:paraId="38BB6DA8" w14:textId="77777777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14:paraId="1444BEF4" w14:textId="77777777"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14:paraId="2C5E4CF7" w14:textId="77777777"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14:paraId="096A9C47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A47B8"/>
    <w:multiLevelType w:val="multilevel"/>
    <w:tmpl w:val="25AEEE2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105926"/>
    <w:multiLevelType w:val="multilevel"/>
    <w:tmpl w:val="87B2607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85610D"/>
    <w:multiLevelType w:val="multilevel"/>
    <w:tmpl w:val="D6040E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0386169">
    <w:abstractNumId w:val="2"/>
  </w:num>
  <w:num w:numId="2" w16cid:durableId="867834717">
    <w:abstractNumId w:val="1"/>
  </w:num>
  <w:num w:numId="3" w16cid:durableId="1231039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91591"/>
    <w:rsid w:val="002A0D56"/>
    <w:rsid w:val="002C057A"/>
    <w:rsid w:val="00302FC9"/>
    <w:rsid w:val="003B03BA"/>
    <w:rsid w:val="003D690A"/>
    <w:rsid w:val="003E352D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5192"/>
    <w:rsid w:val="00666963"/>
    <w:rsid w:val="00690AA6"/>
    <w:rsid w:val="006945C4"/>
    <w:rsid w:val="00694784"/>
    <w:rsid w:val="006F0F6D"/>
    <w:rsid w:val="00731C94"/>
    <w:rsid w:val="00734226"/>
    <w:rsid w:val="007431E7"/>
    <w:rsid w:val="007863A9"/>
    <w:rsid w:val="00790818"/>
    <w:rsid w:val="007F1B96"/>
    <w:rsid w:val="008375E6"/>
    <w:rsid w:val="008D1437"/>
    <w:rsid w:val="008E62BA"/>
    <w:rsid w:val="008F32C7"/>
    <w:rsid w:val="00905C8B"/>
    <w:rsid w:val="00945021"/>
    <w:rsid w:val="00A91025"/>
    <w:rsid w:val="00AE134E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836C5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4DCF2BF0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AE134E"/>
    <w:rPr>
      <w:rFonts w:ascii="Arial" w:eastAsia="Arial" w:hAnsi="Arial" w:cs="Arial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AE134E"/>
    <w:rPr>
      <w:rFonts w:ascii="Arial" w:eastAsia="Arial" w:hAnsi="Arial" w:cs="Arial"/>
      <w:color w:val="02406F"/>
      <w:sz w:val="16"/>
      <w:szCs w:val="16"/>
    </w:rPr>
  </w:style>
  <w:style w:type="paragraph" w:customStyle="1" w:styleId="Teksttreci0">
    <w:name w:val="Tekst treści"/>
    <w:basedOn w:val="Normalny"/>
    <w:link w:val="Teksttreci"/>
    <w:rsid w:val="00AE134E"/>
    <w:pPr>
      <w:widowControl w:val="0"/>
      <w:spacing w:after="0"/>
      <w:ind w:firstLine="0"/>
    </w:pPr>
    <w:rPr>
      <w:rFonts w:eastAsia="Arial" w:cs="Arial"/>
      <w:lang w:eastAsia="pl-PL"/>
    </w:rPr>
  </w:style>
  <w:style w:type="paragraph" w:customStyle="1" w:styleId="Teksttreci20">
    <w:name w:val="Tekst treści (2)"/>
    <w:basedOn w:val="Normalny"/>
    <w:link w:val="Teksttreci2"/>
    <w:rsid w:val="00AE134E"/>
    <w:pPr>
      <w:widowControl w:val="0"/>
      <w:spacing w:after="300" w:line="240" w:lineRule="auto"/>
      <w:ind w:firstLine="0"/>
      <w:jc w:val="center"/>
    </w:pPr>
    <w:rPr>
      <w:rFonts w:eastAsia="Arial" w:cs="Arial"/>
      <w:color w:val="02406F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kancelaria@kielce.pip.gov.pl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image" Target="/media/image2.png" Id="Rb23df6e1350f4df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 Pela</cp:lastModifiedBy>
  <cp:revision>16</cp:revision>
  <dcterms:created xsi:type="dcterms:W3CDTF">2019-05-23T16:51:00Z</dcterms:created>
  <dcterms:modified xsi:type="dcterms:W3CDTF">2025-11-14T12:56:00Z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KL-POR-A.2102.7.2025.8</vt:lpwstr>
  </op:property>
  <op:property fmtid="{D5CDD505-2E9C-101B-9397-08002B2CF9AE}" pid="5" name="UNPPisma">
    <vt:lpwstr>KL-25-24659</vt:lpwstr>
  </op:property>
  <op:property fmtid="{D5CDD505-2E9C-101B-9397-08002B2CF9AE}" pid="6" name="ZnakSprawy">
    <vt:lpwstr>KL-POR-A.2102.7.2025</vt:lpwstr>
  </op:property>
  <op:property fmtid="{D5CDD505-2E9C-101B-9397-08002B2CF9AE}" pid="7" name="ZnakSprawy2">
    <vt:lpwstr>Znak sprawy: KL-POR-A.2102.7.2025</vt:lpwstr>
  </op:property>
  <op:property fmtid="{D5CDD505-2E9C-101B-9397-08002B2CF9AE}" pid="8" name="AktualnaDataSlownie">
    <vt:lpwstr>14 listopada 2025</vt:lpwstr>
  </op:property>
  <op:property fmtid="{D5CDD505-2E9C-101B-9397-08002B2CF9AE}" pid="9" name="ZnakSprawyPrzedPrzeniesieniem">
    <vt:lpwstr/>
  </op:property>
  <op:property fmtid="{D5CDD505-2E9C-101B-9397-08002B2CF9AE}" pid="10" name="Autor">
    <vt:lpwstr>Słomiany Paweł</vt:lpwstr>
  </op:property>
  <op:property fmtid="{D5CDD505-2E9C-101B-9397-08002B2CF9AE}" pid="11" name="AutorNumer">
    <vt:lpwstr>050217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PS</vt:lpwstr>
  </op:property>
  <op:property fmtid="{D5CDD505-2E9C-101B-9397-08002B2CF9AE}" pid="14" name="AutorNrTelefonu">
    <vt:lpwstr>-</vt:lpwstr>
  </op:property>
  <op:property fmtid="{D5CDD505-2E9C-101B-9397-08002B2CF9AE}" pid="15" name="Stanowisko">
    <vt:lpwstr>Radca</vt:lpwstr>
  </op:property>
  <op:property fmtid="{D5CDD505-2E9C-101B-9397-08002B2CF9AE}" pid="16" name="OpisPisma">
    <vt:lpwstr>Ogłoszenie o zużytych składnikach rzeczowych majątku ruchomego Okręgowego Inspektoratu Pracy w Kielcach.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2025-11-14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2025-11-14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2025-11-14 09:45:03</vt:lpwstr>
  </op:property>
  <op:property fmtid="{D5CDD505-2E9C-101B-9397-08002B2CF9AE}" pid="43" name="TematSprawy">
    <vt:lpwstr>Likwidacja składników rzeczowych majątku Okęgowego Inspektoratu Pracy w Kielcach</vt:lpwstr>
  </op:property>
  <op:property fmtid="{D5CDD505-2E9C-101B-9397-08002B2CF9AE}" pid="44" name="ProwadzacySprawe">
    <vt:lpwstr>Słomiany Paweł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