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7C66" w14:textId="18F9DF93" w:rsidR="00000000" w:rsidRPr="00DD4C5D" w:rsidRDefault="00000000" w:rsidP="00863632">
      <w:pPr>
        <w:spacing w:before="960"/>
        <w:rPr>
          <w:rFonts w:ascii="Arial" w:eastAsia="SimSun" w:hAnsi="Arial" w:cs="Arial"/>
          <w:b/>
          <w:bCs/>
          <w:kern w:val="2"/>
          <w:lang w:eastAsia="zh-CN" w:bidi="hi-IN"/>
        </w:rPr>
      </w:pPr>
      <w:r w:rsidRPr="008063A1">
        <w:rPr>
          <w:rFonts w:ascii="Arial" w:eastAsia="SimSun" w:hAnsi="Arial" w:cs="Arial"/>
          <w:b/>
          <w:bCs/>
          <w:kern w:val="2"/>
          <w:lang w:eastAsia="zh-CN" w:bidi="hi-IN"/>
        </w:rPr>
        <w:t>Załącznik nr 1 do decyzji Regionalnego Dyrektora Ochrony Środowiska w Katowicach o środowiskowych uwarunkowaniach</w:t>
      </w:r>
      <w:r>
        <w:rPr>
          <w:rFonts w:ascii="Arial" w:eastAsia="SimSun" w:hAnsi="Arial" w:cs="Arial"/>
          <w:b/>
          <w:bCs/>
          <w:kern w:val="2"/>
          <w:lang w:eastAsia="zh-CN" w:bidi="hi-IN"/>
        </w:rPr>
        <w:t xml:space="preserve"> z</w:t>
      </w:r>
      <w:r w:rsidRPr="008063A1">
        <w:rPr>
          <w:rFonts w:ascii="Arial" w:eastAsia="SimSun" w:hAnsi="Arial" w:cs="Arial"/>
          <w:b/>
          <w:bCs/>
          <w:kern w:val="2"/>
          <w:lang w:eastAsia="zh-CN" w:bidi="hi-IN"/>
        </w:rPr>
        <w:t xml:space="preserve"> </w:t>
      </w:r>
      <w:bookmarkStart w:id="0" w:name="EZDDataPodpisu_2"/>
      <w:r w:rsidRPr="008063A1">
        <w:rPr>
          <w:rFonts w:ascii="Arial" w:eastAsia="SimSun" w:hAnsi="Arial" w:cs="Arial"/>
          <w:b/>
          <w:bCs/>
          <w:kern w:val="2"/>
          <w:lang w:eastAsia="zh-CN" w:bidi="hi-IN"/>
        </w:rPr>
        <w:t>31 maja 2024</w:t>
      </w:r>
      <w:bookmarkEnd w:id="0"/>
      <w:r w:rsidRPr="008063A1">
        <w:rPr>
          <w:rFonts w:ascii="Arial" w:eastAsia="SimSun" w:hAnsi="Arial" w:cs="Arial"/>
          <w:b/>
          <w:bCs/>
          <w:kern w:val="2"/>
          <w:lang w:eastAsia="zh-CN" w:bidi="hi-IN"/>
        </w:rPr>
        <w:t xml:space="preserve"> r., znak: WOOŚ.420.3</w:t>
      </w:r>
      <w:r w:rsidRPr="008063A1">
        <w:rPr>
          <w:rFonts w:ascii="Arial" w:eastAsia="SimSun" w:hAnsi="Arial" w:cs="Arial"/>
          <w:b/>
          <w:bCs/>
          <w:kern w:val="2"/>
          <w:lang w:eastAsia="zh-CN" w:bidi="hi-IN"/>
        </w:rPr>
        <w:t>4.202</w:t>
      </w:r>
      <w:r w:rsidRPr="008063A1">
        <w:rPr>
          <w:rFonts w:ascii="Arial" w:eastAsia="SimSun" w:hAnsi="Arial" w:cs="Arial"/>
          <w:b/>
          <w:bCs/>
          <w:kern w:val="2"/>
          <w:lang w:eastAsia="zh-CN" w:bidi="hi-IN"/>
        </w:rPr>
        <w:t>4.</w:t>
      </w:r>
      <w:r w:rsidRPr="008063A1">
        <w:rPr>
          <w:rFonts w:ascii="Arial" w:eastAsia="SimSun" w:hAnsi="Arial" w:cs="Arial"/>
          <w:b/>
          <w:bCs/>
          <w:kern w:val="2"/>
          <w:lang w:eastAsia="zh-CN" w:bidi="hi-IN"/>
        </w:rPr>
        <w:t>MDŚ.1</w:t>
      </w:r>
      <w:r w:rsidRPr="008063A1">
        <w:rPr>
          <w:rFonts w:ascii="Arial" w:eastAsia="SimSun" w:hAnsi="Arial" w:cs="Arial"/>
          <w:b/>
          <w:bCs/>
          <w:kern w:val="2"/>
          <w:lang w:eastAsia="zh-CN" w:bidi="hi-IN"/>
        </w:rPr>
        <w:t>4</w:t>
      </w:r>
    </w:p>
    <w:p w14:paraId="0B4230D8" w14:textId="77777777" w:rsidR="00000000" w:rsidRPr="002D2D70" w:rsidRDefault="00000000" w:rsidP="00863632">
      <w:pPr>
        <w:suppressAutoHyphens/>
        <w:spacing w:before="600" w:after="0"/>
        <w:rPr>
          <w:rFonts w:ascii="Arial" w:eastAsia="SimSun" w:hAnsi="Arial" w:cs="Arial"/>
          <w:kern w:val="2"/>
          <w:lang w:eastAsia="pl-PL" w:bidi="hi-IN"/>
        </w:rPr>
      </w:pPr>
      <w:r w:rsidRPr="002D2D70">
        <w:rPr>
          <w:rFonts w:ascii="Arial" w:hAnsi="Arial" w:cs="Arial"/>
        </w:rPr>
        <w:t xml:space="preserve">Charakterystyka przedsięwzięcia pn.: </w:t>
      </w:r>
      <w:r w:rsidRPr="008F2BF6">
        <w:rPr>
          <w:rFonts w:ascii="Arial" w:hAnsi="Arial" w:cs="Arial"/>
          <w:b/>
          <w:bCs/>
        </w:rPr>
        <w:t>„Rozbudowa drogi ekspresowej S1 odcinek Sosnowiec ul.</w:t>
      </w:r>
      <w:r>
        <w:rPr>
          <w:rFonts w:ascii="Arial" w:hAnsi="Arial" w:cs="Arial"/>
          <w:b/>
          <w:bCs/>
        </w:rPr>
        <w:t> </w:t>
      </w:r>
      <w:r w:rsidRPr="008F2BF6">
        <w:rPr>
          <w:rFonts w:ascii="Arial" w:hAnsi="Arial" w:cs="Arial"/>
          <w:b/>
          <w:bCs/>
        </w:rPr>
        <w:t>Inwestycyjna - Sosnowiec węzeł Jęzor (bez węzła)”.</w:t>
      </w:r>
    </w:p>
    <w:p w14:paraId="05589581" w14:textId="77777777" w:rsidR="00000000" w:rsidRPr="002D2D70" w:rsidRDefault="00000000" w:rsidP="00863632">
      <w:pPr>
        <w:suppressAutoHyphens/>
        <w:spacing w:before="240" w:after="0"/>
        <w:rPr>
          <w:rFonts w:ascii="Arial" w:eastAsia="SimSun" w:hAnsi="Arial" w:cs="Arial"/>
          <w:kern w:val="2"/>
          <w:lang w:eastAsia="zh-CN" w:bidi="hi-IN"/>
        </w:rPr>
      </w:pPr>
      <w:r w:rsidRPr="002D2D70">
        <w:rPr>
          <w:rFonts w:ascii="Arial" w:eastAsia="SimSun" w:hAnsi="Arial" w:cs="Arial"/>
          <w:b/>
          <w:kern w:val="2"/>
          <w:lang w:eastAsia="zh-CN" w:bidi="hi-IN"/>
        </w:rPr>
        <w:t>Inwestor:</w:t>
      </w:r>
      <w:r>
        <w:rPr>
          <w:rFonts w:ascii="Arial" w:eastAsia="Times New Roman" w:hAnsi="Arial" w:cs="Arial"/>
          <w:color w:val="00000A"/>
          <w:kern w:val="2"/>
          <w:lang w:eastAsia="zh-CN"/>
        </w:rPr>
        <w:t xml:space="preserve"> </w:t>
      </w:r>
      <w:r w:rsidRPr="00D564CA">
        <w:rPr>
          <w:rFonts w:ascii="Arial" w:hAnsi="Arial" w:cs="Arial"/>
        </w:rPr>
        <w:t>Skarb Państwa - Generalny Dyrektor Dróg Krajowych i Autostrad działający przez Generalną Dyrekcję Dróg Krajowych i Autostrad, Oddział w Katowicach</w:t>
      </w:r>
      <w:r>
        <w:rPr>
          <w:rFonts w:ascii="Arial" w:hAnsi="Arial" w:cs="Arial"/>
        </w:rPr>
        <w:t>.</w:t>
      </w:r>
    </w:p>
    <w:p w14:paraId="326C30D5" w14:textId="77777777" w:rsidR="00000000" w:rsidRDefault="00000000" w:rsidP="0077633E">
      <w:pPr>
        <w:numPr>
          <w:ilvl w:val="0"/>
          <w:numId w:val="1"/>
        </w:numPr>
        <w:suppressAutoHyphens/>
        <w:overflowPunct w:val="0"/>
        <w:spacing w:before="600" w:after="0"/>
        <w:ind w:left="142" w:hanging="142"/>
        <w:jc w:val="both"/>
        <w:rPr>
          <w:rFonts w:ascii="Arial" w:eastAsia="SimSun" w:hAnsi="Arial" w:cs="Lucida Sans"/>
          <w:kern w:val="2"/>
          <w:sz w:val="24"/>
          <w:szCs w:val="24"/>
          <w:lang w:eastAsia="zh-CN" w:bidi="hi-IN"/>
        </w:rPr>
      </w:pPr>
      <w:r>
        <w:rPr>
          <w:rFonts w:ascii="Arial" w:eastAsia="SimSun" w:hAnsi="Arial" w:cs="Arial"/>
          <w:b/>
          <w:bCs/>
          <w:kern w:val="2"/>
          <w:lang w:eastAsia="zh-CN" w:bidi="hi-IN"/>
        </w:rPr>
        <w:t xml:space="preserve"> </w:t>
      </w:r>
      <w:r w:rsidRPr="002D2D70">
        <w:rPr>
          <w:rFonts w:ascii="Arial" w:eastAsia="SimSun" w:hAnsi="Arial" w:cs="Arial"/>
          <w:b/>
          <w:bCs/>
          <w:kern w:val="2"/>
          <w:lang w:eastAsia="zh-CN" w:bidi="hi-IN"/>
        </w:rPr>
        <w:t>Skala, rodzaj i usytuowanie przedsięwzięcia.</w:t>
      </w:r>
    </w:p>
    <w:p w14:paraId="7B9A3357" w14:textId="77777777" w:rsidR="00000000" w:rsidRPr="0077633E" w:rsidRDefault="00000000" w:rsidP="00451C61">
      <w:pPr>
        <w:suppressAutoHyphens/>
        <w:overflowPunct w:val="0"/>
        <w:spacing w:before="120" w:after="120"/>
        <w:jc w:val="both"/>
        <w:rPr>
          <w:rFonts w:ascii="Arial" w:eastAsia="SimSun" w:hAnsi="Arial" w:cs="Lucida Sans"/>
          <w:kern w:val="2"/>
          <w:sz w:val="24"/>
          <w:szCs w:val="24"/>
          <w:lang w:eastAsia="zh-CN" w:bidi="hi-IN"/>
        </w:rPr>
      </w:pPr>
      <w:r w:rsidRPr="0077633E">
        <w:rPr>
          <w:rFonts w:ascii="Arial" w:eastAsia="Times New Roman" w:hAnsi="Arial" w:cs="Arial"/>
          <w:color w:val="00000A"/>
          <w:kern w:val="2"/>
          <w:lang w:eastAsia="zh-CN"/>
        </w:rPr>
        <w:t xml:space="preserve">Planowane przedsięwzięcie polega na </w:t>
      </w:r>
      <w:r w:rsidRPr="0077633E">
        <w:rPr>
          <w:rFonts w:ascii="Arial" w:eastAsia="Andale Sans UI" w:hAnsi="Arial" w:cs="Arial"/>
          <w:kern w:val="3"/>
          <w:lang w:eastAsia="ja-JP" w:bidi="fa-IR"/>
        </w:rPr>
        <w:t>rozbudowie drogi ekspresowej S1 odcinek</w:t>
      </w:r>
      <w:r w:rsidRPr="0077633E">
        <w:rPr>
          <w:rFonts w:ascii="Arial" w:hAnsi="Arial" w:cs="Arial"/>
          <w:b/>
          <w:bCs/>
        </w:rPr>
        <w:t xml:space="preserve"> Sosnowiec ul. Inwestycyjna - Sosnowiec węzeł Jęzor (bez węzła)</w:t>
      </w:r>
    </w:p>
    <w:p w14:paraId="65B09A3F" w14:textId="77777777" w:rsidR="00000000" w:rsidRDefault="00000000" w:rsidP="0077633E">
      <w:pPr>
        <w:pStyle w:val="Tredokumentu"/>
        <w:numPr>
          <w:ilvl w:val="0"/>
          <w:numId w:val="10"/>
        </w:numPr>
        <w:spacing w:before="120" w:line="276" w:lineRule="auto"/>
        <w:ind w:left="284" w:hanging="284"/>
        <w:rPr>
          <w:rFonts w:cs="Arial"/>
          <w:kern w:val="0"/>
          <w:sz w:val="22"/>
          <w:szCs w:val="22"/>
          <w:lang w:eastAsia="pl-PL" w:bidi="ar-SA"/>
        </w:rPr>
      </w:pPr>
      <w:r>
        <w:rPr>
          <w:rFonts w:cs="Arial"/>
          <w:kern w:val="0"/>
          <w:sz w:val="22"/>
          <w:szCs w:val="22"/>
          <w:lang w:eastAsia="pl-PL" w:bidi="ar-SA"/>
        </w:rPr>
        <w:t>Skala przedsięwzięcia:</w:t>
      </w:r>
    </w:p>
    <w:p w14:paraId="431A56A7" w14:textId="77777777" w:rsidR="00000000" w:rsidRDefault="00000000" w:rsidP="00451C61">
      <w:pPr>
        <w:pStyle w:val="Tredokumentu"/>
        <w:spacing w:before="120" w:line="276" w:lineRule="auto"/>
        <w:ind w:firstLine="0"/>
        <w:rPr>
          <w:rFonts w:cs="Arial"/>
          <w:kern w:val="0"/>
          <w:sz w:val="22"/>
          <w:szCs w:val="22"/>
          <w:lang w:eastAsia="pl-PL" w:bidi="ar-SA"/>
        </w:rPr>
      </w:pPr>
      <w:r w:rsidRPr="003F0E83">
        <w:rPr>
          <w:rFonts w:cs="Arial"/>
          <w:kern w:val="0"/>
          <w:sz w:val="22"/>
          <w:szCs w:val="22"/>
          <w:lang w:eastAsia="pl-PL" w:bidi="ar-SA"/>
        </w:rPr>
        <w:t>Przebieg planowanej drogi</w:t>
      </w:r>
    </w:p>
    <w:tbl>
      <w:tblPr>
        <w:tblpPr w:leftFromText="141" w:rightFromText="141" w:vertAnchor="text" w:horzAnchor="margin" w:tblpY="107"/>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8"/>
        <w:gridCol w:w="5705"/>
        <w:gridCol w:w="1290"/>
      </w:tblGrid>
      <w:tr w:rsidR="00A613F3" w14:paraId="50D1CE39" w14:textId="77777777" w:rsidTr="00134F50">
        <w:trPr>
          <w:trHeight w:val="610"/>
        </w:trPr>
        <w:tc>
          <w:tcPr>
            <w:tcW w:w="1464" w:type="pct"/>
            <w:shd w:val="clear" w:color="auto" w:fill="auto"/>
            <w:noWrap/>
            <w:vAlign w:val="center"/>
            <w:hideMark/>
          </w:tcPr>
          <w:p w14:paraId="647B107E" w14:textId="77777777" w:rsidR="00000000" w:rsidRPr="00134F50" w:rsidRDefault="00000000" w:rsidP="00A50875">
            <w:pPr>
              <w:rPr>
                <w:rFonts w:ascii="Arial" w:hAnsi="Arial" w:cs="Arial"/>
                <w:b/>
                <w:bCs/>
              </w:rPr>
            </w:pPr>
            <w:r w:rsidRPr="00134F50">
              <w:rPr>
                <w:rFonts w:ascii="Arial" w:hAnsi="Arial" w:cs="Arial"/>
                <w:b/>
                <w:bCs/>
              </w:rPr>
              <w:t>Przebieg drogi</w:t>
            </w:r>
          </w:p>
        </w:tc>
        <w:tc>
          <w:tcPr>
            <w:tcW w:w="2475" w:type="pct"/>
            <w:shd w:val="clear" w:color="auto" w:fill="auto"/>
            <w:noWrap/>
            <w:vAlign w:val="center"/>
            <w:hideMark/>
          </w:tcPr>
          <w:p w14:paraId="6034AB15" w14:textId="77777777" w:rsidR="00000000" w:rsidRPr="00134F50" w:rsidRDefault="00000000" w:rsidP="00A50875">
            <w:pPr>
              <w:rPr>
                <w:rFonts w:ascii="Arial" w:hAnsi="Arial" w:cs="Arial"/>
                <w:b/>
                <w:bCs/>
              </w:rPr>
            </w:pPr>
            <w:r>
              <w:rPr>
                <w:rFonts w:ascii="Arial" w:hAnsi="Arial" w:cs="Arial"/>
                <w:b/>
                <w:bCs/>
              </w:rPr>
              <w:t>Z</w:t>
            </w:r>
            <w:r w:rsidRPr="00134F50">
              <w:rPr>
                <w:rFonts w:ascii="Arial" w:hAnsi="Arial" w:cs="Arial"/>
                <w:b/>
                <w:bCs/>
              </w:rPr>
              <w:t>akres km ok.</w:t>
            </w:r>
          </w:p>
        </w:tc>
        <w:tc>
          <w:tcPr>
            <w:tcW w:w="1061" w:type="pct"/>
            <w:shd w:val="clear" w:color="auto" w:fill="auto"/>
            <w:noWrap/>
            <w:vAlign w:val="center"/>
            <w:hideMark/>
          </w:tcPr>
          <w:p w14:paraId="5F942163" w14:textId="77777777" w:rsidR="00000000" w:rsidRPr="00134F50" w:rsidRDefault="00000000" w:rsidP="00A50875">
            <w:pPr>
              <w:rPr>
                <w:rFonts w:ascii="Arial" w:hAnsi="Arial" w:cs="Arial"/>
                <w:b/>
                <w:bCs/>
              </w:rPr>
            </w:pPr>
            <w:r>
              <w:rPr>
                <w:rFonts w:ascii="Arial" w:hAnsi="Arial" w:cs="Arial"/>
                <w:b/>
                <w:bCs/>
              </w:rPr>
              <w:t>D</w:t>
            </w:r>
            <w:r w:rsidRPr="00134F50">
              <w:rPr>
                <w:rFonts w:ascii="Arial" w:hAnsi="Arial" w:cs="Arial"/>
                <w:b/>
                <w:bCs/>
              </w:rPr>
              <w:t>ługość</w:t>
            </w:r>
          </w:p>
        </w:tc>
      </w:tr>
      <w:tr w:rsidR="00A613F3" w14:paraId="49E10D40" w14:textId="77777777" w:rsidTr="00134F50">
        <w:trPr>
          <w:trHeight w:val="300"/>
        </w:trPr>
        <w:tc>
          <w:tcPr>
            <w:tcW w:w="1464" w:type="pct"/>
            <w:shd w:val="clear" w:color="auto" w:fill="auto"/>
            <w:noWrap/>
            <w:vAlign w:val="center"/>
            <w:hideMark/>
          </w:tcPr>
          <w:p w14:paraId="1BE132D5" w14:textId="77777777" w:rsidR="00000000" w:rsidRPr="00134F50" w:rsidRDefault="00000000" w:rsidP="00A50875">
            <w:pPr>
              <w:rPr>
                <w:rFonts w:ascii="Arial" w:hAnsi="Arial" w:cs="Arial"/>
              </w:rPr>
            </w:pPr>
            <w:r w:rsidRPr="00134F50">
              <w:rPr>
                <w:rFonts w:ascii="Arial" w:hAnsi="Arial" w:cs="Arial"/>
              </w:rPr>
              <w:t>Sosnowiec</w:t>
            </w:r>
          </w:p>
        </w:tc>
        <w:tc>
          <w:tcPr>
            <w:tcW w:w="2475" w:type="pct"/>
            <w:shd w:val="clear" w:color="auto" w:fill="auto"/>
            <w:noWrap/>
            <w:vAlign w:val="center"/>
            <w:hideMark/>
          </w:tcPr>
          <w:p w14:paraId="2967CBDA" w14:textId="77777777" w:rsidR="00000000" w:rsidRPr="00134F50" w:rsidRDefault="00000000" w:rsidP="00A50875">
            <w:pPr>
              <w:rPr>
                <w:rFonts w:ascii="Arial" w:hAnsi="Arial" w:cs="Arial"/>
              </w:rPr>
            </w:pPr>
            <w:r w:rsidRPr="00134F50">
              <w:rPr>
                <w:rFonts w:ascii="Arial" w:hAnsi="Arial" w:cs="Arial"/>
              </w:rPr>
              <w:t>od km 543+300 do km 546+000</w:t>
            </w:r>
          </w:p>
          <w:p w14:paraId="0E044610" w14:textId="77777777" w:rsidR="00000000" w:rsidRPr="00134F50" w:rsidRDefault="00000000" w:rsidP="00A50875">
            <w:pPr>
              <w:rPr>
                <w:rFonts w:ascii="Arial" w:hAnsi="Arial" w:cs="Arial"/>
              </w:rPr>
            </w:pPr>
            <w:r w:rsidRPr="00134F50">
              <w:rPr>
                <w:rFonts w:ascii="Arial" w:hAnsi="Arial" w:cs="Arial"/>
              </w:rPr>
              <w:t>(z wyłączeniem odcinka od km 544+143 do km 544+592)</w:t>
            </w:r>
          </w:p>
        </w:tc>
        <w:tc>
          <w:tcPr>
            <w:tcW w:w="1061" w:type="pct"/>
            <w:shd w:val="clear" w:color="auto" w:fill="auto"/>
            <w:noWrap/>
            <w:vAlign w:val="center"/>
            <w:hideMark/>
          </w:tcPr>
          <w:p w14:paraId="55007B73" w14:textId="77777777" w:rsidR="00000000" w:rsidRPr="00134F50" w:rsidRDefault="00000000" w:rsidP="00A50875">
            <w:pPr>
              <w:rPr>
                <w:rFonts w:ascii="Arial" w:hAnsi="Arial" w:cs="Arial"/>
              </w:rPr>
            </w:pPr>
            <w:r w:rsidRPr="00134F50">
              <w:rPr>
                <w:rFonts w:ascii="Arial" w:hAnsi="Arial" w:cs="Arial"/>
              </w:rPr>
              <w:t>ok. 2 251 m</w:t>
            </w:r>
          </w:p>
          <w:p w14:paraId="0E8CC7FE" w14:textId="77777777" w:rsidR="00000000" w:rsidRPr="00134F50" w:rsidRDefault="00000000" w:rsidP="00A50875">
            <w:pPr>
              <w:rPr>
                <w:rFonts w:ascii="Arial" w:hAnsi="Arial" w:cs="Arial"/>
              </w:rPr>
            </w:pPr>
            <w:r w:rsidRPr="00134F50">
              <w:rPr>
                <w:rFonts w:ascii="Arial" w:hAnsi="Arial" w:cs="Arial"/>
              </w:rPr>
              <w:t>(449 m)</w:t>
            </w:r>
          </w:p>
        </w:tc>
      </w:tr>
    </w:tbl>
    <w:p w14:paraId="59C63002" w14:textId="77777777" w:rsidR="00000000" w:rsidRPr="005C4553" w:rsidRDefault="00000000" w:rsidP="0077633E">
      <w:pPr>
        <w:pStyle w:val="Tredokumentu"/>
        <w:numPr>
          <w:ilvl w:val="0"/>
          <w:numId w:val="10"/>
        </w:numPr>
        <w:spacing w:before="120" w:line="276" w:lineRule="auto"/>
        <w:ind w:left="284" w:hanging="284"/>
        <w:rPr>
          <w:rFonts w:cs="Arial"/>
          <w:kern w:val="0"/>
          <w:sz w:val="22"/>
          <w:szCs w:val="22"/>
          <w:lang w:eastAsia="pl-PL" w:bidi="ar-SA"/>
        </w:rPr>
      </w:pPr>
      <w:r>
        <w:rPr>
          <w:rFonts w:cs="Arial"/>
          <w:kern w:val="0"/>
          <w:sz w:val="22"/>
          <w:szCs w:val="22"/>
          <w:lang w:eastAsia="pl-PL" w:bidi="ar-SA"/>
        </w:rPr>
        <w:t>Usytuowanie przedsięwzięcia:</w:t>
      </w:r>
    </w:p>
    <w:p w14:paraId="232C9BD0" w14:textId="77777777" w:rsidR="00000000" w:rsidRDefault="00000000" w:rsidP="00451C61">
      <w:pPr>
        <w:spacing w:before="120" w:after="120"/>
        <w:rPr>
          <w:rFonts w:ascii="Arial" w:hAnsi="Arial" w:cs="Arial"/>
        </w:rPr>
      </w:pPr>
      <w:r w:rsidRPr="00451C61">
        <w:rPr>
          <w:rFonts w:ascii="Arial" w:hAnsi="Arial" w:cs="Arial"/>
        </w:rPr>
        <w:t>In</w:t>
      </w:r>
      <w:r w:rsidRPr="00451C61">
        <w:rPr>
          <w:rFonts w:ascii="Arial" w:hAnsi="Arial" w:cs="Arial"/>
        </w:rPr>
        <w:t xml:space="preserve">westycja obejmuje rozbudowę drogi </w:t>
      </w:r>
      <w:r w:rsidRPr="00451C61">
        <w:rPr>
          <w:rFonts w:ascii="Arial" w:hAnsi="Arial" w:cs="Arial"/>
        </w:rPr>
        <w:t>ekspresowej S1 na odcinku Sosnowiec ul.</w:t>
      </w:r>
      <w:r>
        <w:rPr>
          <w:rFonts w:ascii="Arial" w:hAnsi="Arial" w:cs="Arial"/>
        </w:rPr>
        <w:t> </w:t>
      </w:r>
      <w:r w:rsidRPr="00451C61">
        <w:rPr>
          <w:rFonts w:ascii="Arial" w:hAnsi="Arial" w:cs="Arial"/>
        </w:rPr>
        <w:t xml:space="preserve">Inwestycyjna – Sosnowiec węzeł Jęzor (bez węzła).  </w:t>
      </w:r>
      <w:r w:rsidRPr="00451C61">
        <w:rPr>
          <w:rFonts w:ascii="Arial" w:hAnsi="Arial" w:cs="Arial"/>
        </w:rPr>
        <w:t xml:space="preserve">Planowana do realizacji inwestycja znajduje się we wschodniej części województwa śląskiego, na terenie miasta na prawach powiatu Sosnowiec. </w:t>
      </w:r>
    </w:p>
    <w:p w14:paraId="0162414D" w14:textId="77777777" w:rsidR="00000000" w:rsidRPr="00451C61" w:rsidRDefault="00000000" w:rsidP="00451C61">
      <w:pPr>
        <w:spacing w:before="120" w:after="120"/>
        <w:rPr>
          <w:rFonts w:ascii="Arial" w:hAnsi="Arial" w:cs="Arial"/>
        </w:rPr>
      </w:pPr>
      <w:r w:rsidRPr="00451C61">
        <w:rPr>
          <w:rFonts w:ascii="Arial" w:hAnsi="Arial" w:cs="Arial"/>
        </w:rPr>
        <w:t>Wyłączony odcinek obejmuje wiadukt nad rzeką Bobrek oraz torami kolejowymi wraz z</w:t>
      </w:r>
      <w:r>
        <w:rPr>
          <w:rFonts w:ascii="Arial" w:hAnsi="Arial" w:cs="Arial"/>
        </w:rPr>
        <w:t> </w:t>
      </w:r>
      <w:r w:rsidRPr="00451C61">
        <w:rPr>
          <w:rFonts w:ascii="Arial" w:hAnsi="Arial" w:cs="Arial"/>
        </w:rPr>
        <w:t>dojazdami, który został zbudowany w latach wcześniejszych.</w:t>
      </w:r>
      <w:r w:rsidRPr="00451C61">
        <w:rPr>
          <w:rStyle w:val="TekstpodstawowyZnak"/>
          <w:rFonts w:ascii="Arial" w:eastAsia="Calibri" w:hAnsi="Arial" w:cs="Arial"/>
          <w:sz w:val="22"/>
          <w:szCs w:val="22"/>
          <w:lang w:eastAsia="en-US"/>
        </w:rPr>
        <w:t xml:space="preserve"> </w:t>
      </w:r>
      <w:r w:rsidRPr="00451C61">
        <w:rPr>
          <w:rStyle w:val="TekstpodstawowyZnak"/>
          <w:rFonts w:ascii="Arial" w:eastAsia="Calibri" w:hAnsi="Arial" w:cs="Arial"/>
          <w:sz w:val="22"/>
          <w:szCs w:val="22"/>
        </w:rPr>
        <w:t>Wiadukt z uwagi na stan techniczny (przeprowadzony remont w roku 2017) nie wymaga prac .</w:t>
      </w:r>
    </w:p>
    <w:p w14:paraId="316FC612" w14:textId="77777777" w:rsidR="00000000" w:rsidRPr="002D2D70" w:rsidRDefault="00000000" w:rsidP="00451C61">
      <w:pPr>
        <w:numPr>
          <w:ilvl w:val="0"/>
          <w:numId w:val="1"/>
        </w:numPr>
        <w:suppressAutoHyphens/>
        <w:overflowPunct w:val="0"/>
        <w:spacing w:before="120" w:after="0" w:line="240" w:lineRule="auto"/>
        <w:ind w:left="284" w:hanging="284"/>
        <w:jc w:val="both"/>
        <w:rPr>
          <w:rFonts w:ascii="Arial" w:eastAsia="SimSun" w:hAnsi="Arial" w:cs="Lucida Sans"/>
          <w:kern w:val="2"/>
          <w:sz w:val="24"/>
          <w:szCs w:val="24"/>
          <w:lang w:eastAsia="zh-CN" w:bidi="hi-IN"/>
        </w:rPr>
      </w:pPr>
      <w:r w:rsidRPr="002D2D70">
        <w:rPr>
          <w:rFonts w:ascii="Arial" w:eastAsia="SimSun" w:hAnsi="Arial" w:cs="Arial"/>
          <w:b/>
          <w:bCs/>
          <w:kern w:val="2"/>
          <w:lang w:eastAsia="zh-CN" w:bidi="hi-IN"/>
        </w:rPr>
        <w:t>Parametry techniczne i zakres inwestycji.</w:t>
      </w:r>
    </w:p>
    <w:p w14:paraId="280E62A1" w14:textId="77777777" w:rsidR="00000000" w:rsidRPr="005C4553" w:rsidRDefault="00000000" w:rsidP="0077633E">
      <w:pPr>
        <w:pStyle w:val="Akapitzlist"/>
        <w:numPr>
          <w:ilvl w:val="0"/>
          <w:numId w:val="11"/>
        </w:numPr>
        <w:autoSpaceDE w:val="0"/>
        <w:autoSpaceDN w:val="0"/>
        <w:adjustRightInd w:val="0"/>
        <w:spacing w:before="120" w:after="0"/>
        <w:ind w:left="284" w:hanging="284"/>
        <w:rPr>
          <w:rFonts w:ascii="Arial" w:hAnsi="Arial" w:cs="Arial"/>
        </w:rPr>
      </w:pPr>
      <w:r>
        <w:rPr>
          <w:rFonts w:ascii="Arial" w:hAnsi="Arial" w:cs="Arial"/>
        </w:rPr>
        <w:t>Parametry techniczne:</w:t>
      </w:r>
    </w:p>
    <w:p w14:paraId="4AEA8168" w14:textId="77777777" w:rsidR="00000000" w:rsidRPr="005C4553" w:rsidRDefault="00000000" w:rsidP="00451C61">
      <w:pPr>
        <w:autoSpaceDE w:val="0"/>
        <w:autoSpaceDN w:val="0"/>
        <w:adjustRightInd w:val="0"/>
        <w:spacing w:before="120" w:after="0"/>
        <w:rPr>
          <w:rFonts w:ascii="Arial" w:hAnsi="Arial" w:cs="Arial"/>
        </w:rPr>
      </w:pPr>
      <w:r w:rsidRPr="005C4553">
        <w:rPr>
          <w:rFonts w:ascii="Arial" w:hAnsi="Arial" w:cs="Arial"/>
        </w:rPr>
        <w:t>Dla projektowanej drogi krajowej nr 1 (S1) przyjęto następujące założenia i parametry do</w:t>
      </w:r>
      <w:r>
        <w:rPr>
          <w:rFonts w:ascii="Arial" w:hAnsi="Arial" w:cs="Arial"/>
        </w:rPr>
        <w:t> </w:t>
      </w:r>
      <w:r w:rsidRPr="005C4553">
        <w:rPr>
          <w:rFonts w:ascii="Arial" w:hAnsi="Arial" w:cs="Arial"/>
        </w:rPr>
        <w:t>projektowania:</w:t>
      </w:r>
    </w:p>
    <w:p w14:paraId="21735CD8"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klasa techniczna - S,</w:t>
      </w:r>
    </w:p>
    <w:p w14:paraId="61BD9565"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kategoria obciążenia ruchem</w:t>
      </w:r>
      <w:r>
        <w:rPr>
          <w:rFonts w:ascii="Arial" w:hAnsi="Arial" w:cs="Arial"/>
        </w:rPr>
        <w:t xml:space="preserve"> </w:t>
      </w:r>
      <w:r w:rsidRPr="00DD4C5D">
        <w:rPr>
          <w:rFonts w:ascii="Arial" w:hAnsi="Arial" w:cs="Arial"/>
        </w:rPr>
        <w:t>- KR7,</w:t>
      </w:r>
    </w:p>
    <w:p w14:paraId="4119361B"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przekrój - 2x2</w:t>
      </w:r>
      <w:r>
        <w:rPr>
          <w:rFonts w:ascii="Arial" w:hAnsi="Arial" w:cs="Arial"/>
        </w:rPr>
        <w:t>,</w:t>
      </w:r>
    </w:p>
    <w:p w14:paraId="7F3D91A8"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szerokość pobocza - min 1,3 m,</w:t>
      </w:r>
    </w:p>
    <w:p w14:paraId="7809D0CA"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szerokość pasa rozdziału - min 5,0 m,</w:t>
      </w:r>
    </w:p>
    <w:p w14:paraId="2B9BD1D7"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szerokość pasa awaryjnego - 2</w:t>
      </w:r>
      <w:r>
        <w:rPr>
          <w:rFonts w:ascii="Arial" w:hAnsi="Arial" w:cs="Arial"/>
        </w:rPr>
        <w:t>,</w:t>
      </w:r>
      <w:r w:rsidRPr="00DD4C5D">
        <w:rPr>
          <w:rFonts w:ascii="Arial" w:hAnsi="Arial" w:cs="Arial"/>
        </w:rPr>
        <w:t>50 m,</w:t>
      </w:r>
    </w:p>
    <w:p w14:paraId="13CDF3B5"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lastRenderedPageBreak/>
        <w:t xml:space="preserve">szerokość pasa ruchu </w:t>
      </w:r>
      <w:r>
        <w:rPr>
          <w:rFonts w:ascii="Arial" w:hAnsi="Arial" w:cs="Arial"/>
        </w:rPr>
        <w:t>–</w:t>
      </w:r>
      <w:r w:rsidRPr="00DD4C5D">
        <w:rPr>
          <w:rFonts w:ascii="Arial" w:hAnsi="Arial" w:cs="Arial"/>
        </w:rPr>
        <w:t xml:space="preserve"> 3</w:t>
      </w:r>
      <w:r>
        <w:rPr>
          <w:rFonts w:ascii="Arial" w:hAnsi="Arial" w:cs="Arial"/>
        </w:rPr>
        <w:t>,</w:t>
      </w:r>
      <w:r w:rsidRPr="00DD4C5D">
        <w:rPr>
          <w:rFonts w:ascii="Arial" w:hAnsi="Arial" w:cs="Arial"/>
        </w:rPr>
        <w:t>50 m,</w:t>
      </w:r>
    </w:p>
    <w:p w14:paraId="5F0B2EFC" w14:textId="77777777" w:rsidR="00000000" w:rsidRPr="00DD4C5D" w:rsidRDefault="00000000" w:rsidP="00451C61">
      <w:pPr>
        <w:pStyle w:val="Akapitzlist"/>
        <w:numPr>
          <w:ilvl w:val="0"/>
          <w:numId w:val="16"/>
        </w:numPr>
        <w:autoSpaceDE w:val="0"/>
        <w:autoSpaceDN w:val="0"/>
        <w:adjustRightInd w:val="0"/>
        <w:spacing w:after="0"/>
        <w:ind w:left="851" w:hanging="284"/>
        <w:rPr>
          <w:rFonts w:ascii="Arial" w:hAnsi="Arial" w:cs="Arial"/>
        </w:rPr>
      </w:pPr>
      <w:r w:rsidRPr="00DD4C5D">
        <w:rPr>
          <w:rFonts w:ascii="Arial" w:hAnsi="Arial" w:cs="Arial"/>
        </w:rPr>
        <w:t>dopuszczalne obciążenie nawierzchni - 115 kN/oś.</w:t>
      </w:r>
    </w:p>
    <w:p w14:paraId="4B165748" w14:textId="77777777" w:rsidR="00000000" w:rsidRPr="005C4553" w:rsidRDefault="00000000" w:rsidP="00451C61">
      <w:pPr>
        <w:pStyle w:val="Akapitzlist"/>
        <w:numPr>
          <w:ilvl w:val="0"/>
          <w:numId w:val="11"/>
        </w:numPr>
        <w:autoSpaceDE w:val="0"/>
        <w:autoSpaceDN w:val="0"/>
        <w:adjustRightInd w:val="0"/>
        <w:spacing w:before="120" w:after="0"/>
        <w:ind w:left="284" w:hanging="284"/>
        <w:rPr>
          <w:rFonts w:ascii="Arial" w:hAnsi="Arial" w:cs="Arial"/>
        </w:rPr>
      </w:pPr>
      <w:r>
        <w:rPr>
          <w:rFonts w:ascii="Arial" w:hAnsi="Arial" w:cs="Arial"/>
        </w:rPr>
        <w:t>Zakres inwestycji:</w:t>
      </w:r>
    </w:p>
    <w:p w14:paraId="331F47EA" w14:textId="77777777" w:rsidR="00000000" w:rsidRPr="004849F2" w:rsidRDefault="00000000" w:rsidP="00DE0B3C">
      <w:pPr>
        <w:autoSpaceDE w:val="0"/>
        <w:autoSpaceDN w:val="0"/>
        <w:adjustRightInd w:val="0"/>
        <w:spacing w:before="120" w:after="0"/>
        <w:rPr>
          <w:rFonts w:ascii="Arial" w:hAnsi="Arial" w:cs="Arial"/>
        </w:rPr>
      </w:pPr>
      <w:r w:rsidRPr="005C4553">
        <w:rPr>
          <w:rFonts w:ascii="Arial" w:hAnsi="Arial" w:cs="Arial"/>
        </w:rPr>
        <w:t>W zakres inwestycji wchodzą niżej wymienione prace:</w:t>
      </w:r>
    </w:p>
    <w:p w14:paraId="52169EEB"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Pr>
          <w:rFonts w:ascii="Arial" w:hAnsi="Arial" w:cs="Arial"/>
        </w:rPr>
        <w:t>r</w:t>
      </w:r>
      <w:r w:rsidRPr="00451C61">
        <w:rPr>
          <w:rFonts w:ascii="Arial" w:hAnsi="Arial" w:cs="Arial"/>
        </w:rPr>
        <w:t>ozbudowa drogi ekspresowej S1 na odcinku od km 543+300 do km 546+000 (z</w:t>
      </w:r>
      <w:r>
        <w:rPr>
          <w:rFonts w:ascii="Arial" w:hAnsi="Arial" w:cs="Arial"/>
        </w:rPr>
        <w:t> </w:t>
      </w:r>
      <w:r w:rsidRPr="00451C61">
        <w:rPr>
          <w:rFonts w:ascii="Arial" w:hAnsi="Arial" w:cs="Arial"/>
        </w:rPr>
        <w:t xml:space="preserve">wyłączeniem odcinka od km </w:t>
      </w:r>
      <w:r w:rsidRPr="00451C61">
        <w:rPr>
          <w:rFonts w:ascii="Arial" w:hAnsi="Arial" w:cs="Arial"/>
        </w:rPr>
        <w:t>54</w:t>
      </w:r>
      <w:r>
        <w:rPr>
          <w:rFonts w:ascii="Arial" w:hAnsi="Arial" w:cs="Arial"/>
        </w:rPr>
        <w:t>4</w:t>
      </w:r>
      <w:r w:rsidRPr="00451C61">
        <w:rPr>
          <w:rFonts w:ascii="Arial" w:hAnsi="Arial" w:cs="Arial"/>
        </w:rPr>
        <w:t>+143 do km 544+592);</w:t>
      </w:r>
    </w:p>
    <w:p w14:paraId="48DB7F14"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doprowadzenie parametrów drogi ekspresowej S1 do zgodności z warunkami technicznymi;</w:t>
      </w:r>
    </w:p>
    <w:p w14:paraId="27A6F6B6"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rozbiórka i budowa nowych obiektów mostowych;</w:t>
      </w:r>
    </w:p>
    <w:p w14:paraId="4B5372CB"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remont/przebudowę istniejących przepustów;</w:t>
      </w:r>
    </w:p>
    <w:p w14:paraId="5B67A4F2"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budowę nowych przepustów;</w:t>
      </w:r>
    </w:p>
    <w:p w14:paraId="322FB188"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przebudowa i budowa oświetlenia drogowego;</w:t>
      </w:r>
    </w:p>
    <w:p w14:paraId="6ABA6B2C"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przebudowa i budowa odwodnienia drogi;</w:t>
      </w:r>
    </w:p>
    <w:p w14:paraId="0CAE5CBE"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odmulenie (odkopanie) i udrożnienie istniejących rowów a w razie potrzeby budowę nowych rowów;</w:t>
      </w:r>
    </w:p>
    <w:p w14:paraId="18288BC4"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przebudowa i rozbudowa ekranów akustycznych;</w:t>
      </w:r>
    </w:p>
    <w:p w14:paraId="66868E28"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przebudowa lub zabezpieczenie kolidującego z rozwiązaniami projektowymi uzbrojenia terenu;</w:t>
      </w:r>
    </w:p>
    <w:p w14:paraId="530877F6"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budowa kanału technologicznego;</w:t>
      </w:r>
    </w:p>
    <w:p w14:paraId="06EEF3A2"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przebudowa telematyki drogowej;</w:t>
      </w:r>
    </w:p>
    <w:p w14:paraId="18054A79"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wycinka istniejącej zieleni;</w:t>
      </w:r>
    </w:p>
    <w:p w14:paraId="1E06B569"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poprawa bezpieczeństwa;</w:t>
      </w:r>
    </w:p>
    <w:p w14:paraId="026A527E"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poprawa warunków komunikacyjnych;</w:t>
      </w:r>
    </w:p>
    <w:p w14:paraId="43EB5AFA"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poprawa warunków środowiskowych;</w:t>
      </w:r>
    </w:p>
    <w:p w14:paraId="370E134C"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odtworzenie lub/i wyznaczenie granic pasa drogowego;</w:t>
      </w:r>
    </w:p>
    <w:p w14:paraId="3207195C" w14:textId="77777777" w:rsidR="00000000" w:rsidRPr="00451C61" w:rsidRDefault="00000000" w:rsidP="0005696F">
      <w:pPr>
        <w:pStyle w:val="Akapitzlist"/>
        <w:numPr>
          <w:ilvl w:val="0"/>
          <w:numId w:val="16"/>
        </w:numPr>
        <w:spacing w:after="0"/>
        <w:ind w:left="851" w:hanging="284"/>
        <w:contextualSpacing w:val="0"/>
        <w:rPr>
          <w:rFonts w:ascii="Arial" w:hAnsi="Arial" w:cs="Arial"/>
        </w:rPr>
      </w:pPr>
      <w:r w:rsidRPr="00451C61">
        <w:rPr>
          <w:rFonts w:ascii="Arial" w:hAnsi="Arial" w:cs="Arial"/>
        </w:rPr>
        <w:t>przebudowa cieków (umocnienie skarp w miejscu posadowienia obiektów inżynierskich, odmulenie);</w:t>
      </w:r>
    </w:p>
    <w:p w14:paraId="5564B497" w14:textId="77777777" w:rsidR="00000000" w:rsidRPr="00A97FC9" w:rsidRDefault="00000000" w:rsidP="0005696F">
      <w:pPr>
        <w:pStyle w:val="Akapitzlist"/>
        <w:numPr>
          <w:ilvl w:val="0"/>
          <w:numId w:val="16"/>
        </w:numPr>
        <w:spacing w:after="0"/>
        <w:ind w:left="851" w:hanging="284"/>
        <w:contextualSpacing w:val="0"/>
      </w:pPr>
      <w:r w:rsidRPr="00451C61">
        <w:rPr>
          <w:rFonts w:ascii="Arial" w:hAnsi="Arial" w:cs="Arial"/>
        </w:rPr>
        <w:t>prowadzenie prac w rejonie wałów - ok. 50 m od</w:t>
      </w:r>
      <w:r w:rsidRPr="00A97FC9">
        <w:t xml:space="preserve"> </w:t>
      </w:r>
      <w:r w:rsidRPr="0005696F">
        <w:rPr>
          <w:rFonts w:ascii="Arial" w:hAnsi="Arial" w:cs="Arial"/>
        </w:rPr>
        <w:t>wałów</w:t>
      </w:r>
      <w:r w:rsidRPr="00A97FC9">
        <w:t>;</w:t>
      </w:r>
    </w:p>
    <w:p w14:paraId="1370DA5A" w14:textId="77777777" w:rsidR="00000000" w:rsidRPr="00CA3A2F" w:rsidRDefault="00000000" w:rsidP="00CA3A2F">
      <w:pPr>
        <w:pStyle w:val="Akapitzlist"/>
        <w:numPr>
          <w:ilvl w:val="0"/>
          <w:numId w:val="1"/>
        </w:numPr>
        <w:autoSpaceDE w:val="0"/>
        <w:autoSpaceDN w:val="0"/>
        <w:adjustRightInd w:val="0"/>
        <w:spacing w:before="120" w:after="120"/>
        <w:ind w:left="284" w:hanging="284"/>
        <w:contextualSpacing w:val="0"/>
        <w:rPr>
          <w:rFonts w:ascii="Arial" w:hAnsi="Arial" w:cs="Arial"/>
          <w:b/>
          <w:bCs/>
        </w:rPr>
      </w:pPr>
      <w:r w:rsidRPr="00CA3A2F">
        <w:rPr>
          <w:rFonts w:ascii="Arial" w:hAnsi="Arial" w:cs="Arial"/>
          <w:b/>
          <w:bCs/>
        </w:rPr>
        <w:t xml:space="preserve"> Obiekty inżynierskie.</w:t>
      </w:r>
    </w:p>
    <w:p w14:paraId="6B756BD6" w14:textId="77777777" w:rsidR="00000000" w:rsidRPr="00CA3A2F" w:rsidRDefault="00000000" w:rsidP="00DE0B3C">
      <w:pPr>
        <w:spacing w:before="120" w:after="120"/>
        <w:rPr>
          <w:rFonts w:ascii="Arial" w:hAnsi="Arial" w:cs="Arial"/>
        </w:rPr>
      </w:pPr>
      <w:r>
        <w:rPr>
          <w:rFonts w:ascii="Arial" w:hAnsi="Arial" w:cs="Arial"/>
        </w:rPr>
        <w:t>O</w:t>
      </w:r>
      <w:r w:rsidRPr="00CA3A2F">
        <w:rPr>
          <w:rFonts w:ascii="Arial" w:hAnsi="Arial" w:cs="Arial"/>
        </w:rPr>
        <w:t xml:space="preserve">biekty </w:t>
      </w:r>
      <w:r>
        <w:rPr>
          <w:rFonts w:ascii="Arial" w:hAnsi="Arial" w:cs="Arial"/>
        </w:rPr>
        <w:t>planowane do</w:t>
      </w:r>
      <w:r w:rsidRPr="00CA3A2F">
        <w:rPr>
          <w:rFonts w:ascii="Arial" w:hAnsi="Arial" w:cs="Arial"/>
        </w:rPr>
        <w:t xml:space="preserve"> wyburz</w:t>
      </w:r>
      <w:r>
        <w:rPr>
          <w:rFonts w:ascii="Arial" w:hAnsi="Arial" w:cs="Arial"/>
        </w:rPr>
        <w:t>enia</w:t>
      </w:r>
      <w:r w:rsidRPr="00CA3A2F">
        <w:rPr>
          <w:rFonts w:ascii="Arial" w:hAnsi="Arial" w:cs="Arial"/>
        </w:rPr>
        <w:t xml:space="preserve"> i zastąpi</w:t>
      </w:r>
      <w:r>
        <w:rPr>
          <w:rFonts w:ascii="Arial" w:hAnsi="Arial" w:cs="Arial"/>
        </w:rPr>
        <w:t>enia</w:t>
      </w:r>
      <w:r w:rsidRPr="00CA3A2F">
        <w:rPr>
          <w:rFonts w:ascii="Arial" w:hAnsi="Arial" w:cs="Arial"/>
        </w:rPr>
        <w:t xml:space="preserve"> nowymi, nad tymi samymi przeszkodami co dotychczas:</w:t>
      </w:r>
      <w:r w:rsidRPr="00CA3A2F">
        <w:rPr>
          <w:rFonts w:ascii="Arial" w:hAnsi="Arial" w:cs="Arial"/>
        </w:rPr>
        <w:t xml:space="preserve"> most nad rzeką Bobrek oraz most nad rzeką Biała Prz</w:t>
      </w:r>
      <w:r>
        <w:rPr>
          <w:rFonts w:ascii="Arial" w:hAnsi="Arial" w:cs="Arial"/>
        </w:rPr>
        <w:t>e</w:t>
      </w:r>
      <w:r w:rsidRPr="00CA3A2F">
        <w:rPr>
          <w:rFonts w:ascii="Arial" w:hAnsi="Arial" w:cs="Arial"/>
        </w:rPr>
        <w:t>msza o</w:t>
      </w:r>
      <w:r>
        <w:rPr>
          <w:rFonts w:ascii="Arial" w:hAnsi="Arial" w:cs="Arial"/>
        </w:rPr>
        <w:t> </w:t>
      </w:r>
      <w:r w:rsidRPr="00CA3A2F">
        <w:rPr>
          <w:rFonts w:ascii="Arial" w:hAnsi="Arial" w:cs="Arial"/>
        </w:rPr>
        <w:t>parametrach po rozbudowie:</w:t>
      </w:r>
    </w:p>
    <w:tbl>
      <w:tblPr>
        <w:tblW w:w="5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1007"/>
        <w:gridCol w:w="1137"/>
        <w:gridCol w:w="1491"/>
        <w:gridCol w:w="935"/>
        <w:gridCol w:w="1181"/>
        <w:gridCol w:w="913"/>
        <w:gridCol w:w="1116"/>
        <w:gridCol w:w="1619"/>
      </w:tblGrid>
      <w:tr w:rsidR="00A613F3" w14:paraId="76A162AC" w14:textId="77777777" w:rsidTr="00CA3A2F">
        <w:trPr>
          <w:trHeight w:val="944"/>
          <w:tblHeader/>
          <w:jc w:val="center"/>
        </w:trPr>
        <w:tc>
          <w:tcPr>
            <w:tcW w:w="223" w:type="pct"/>
            <w:shd w:val="clear" w:color="auto" w:fill="auto"/>
            <w:noWrap/>
            <w:vAlign w:val="center"/>
            <w:hideMark/>
          </w:tcPr>
          <w:p w14:paraId="12B6D2FA" w14:textId="77777777" w:rsidR="00000000" w:rsidRPr="00CA3A2F" w:rsidRDefault="00000000" w:rsidP="007E4E9E">
            <w:pPr>
              <w:rPr>
                <w:rFonts w:ascii="Arial" w:hAnsi="Arial" w:cs="Arial"/>
                <w:b/>
                <w:sz w:val="18"/>
                <w:szCs w:val="18"/>
              </w:rPr>
            </w:pPr>
            <w:r w:rsidRPr="00CA3A2F">
              <w:rPr>
                <w:rFonts w:ascii="Arial" w:hAnsi="Arial" w:cs="Arial"/>
                <w:b/>
                <w:sz w:val="18"/>
                <w:szCs w:val="18"/>
              </w:rPr>
              <w:t>Lp.</w:t>
            </w:r>
          </w:p>
        </w:tc>
        <w:tc>
          <w:tcPr>
            <w:tcW w:w="512" w:type="pct"/>
            <w:shd w:val="clear" w:color="auto" w:fill="auto"/>
            <w:vAlign w:val="center"/>
            <w:hideMark/>
          </w:tcPr>
          <w:p w14:paraId="0AC87965" w14:textId="77777777" w:rsidR="00000000" w:rsidRPr="00CA3A2F" w:rsidRDefault="00000000" w:rsidP="007E4E9E">
            <w:pPr>
              <w:rPr>
                <w:rFonts w:ascii="Arial" w:hAnsi="Arial" w:cs="Arial"/>
                <w:b/>
                <w:sz w:val="18"/>
                <w:szCs w:val="18"/>
              </w:rPr>
            </w:pPr>
            <w:r w:rsidRPr="00CA3A2F">
              <w:rPr>
                <w:rFonts w:ascii="Arial" w:hAnsi="Arial" w:cs="Arial"/>
                <w:b/>
                <w:sz w:val="18"/>
                <w:szCs w:val="18"/>
              </w:rPr>
              <w:t>Nazwa obiektu</w:t>
            </w:r>
          </w:p>
        </w:tc>
        <w:tc>
          <w:tcPr>
            <w:tcW w:w="578" w:type="pct"/>
            <w:shd w:val="clear" w:color="auto" w:fill="auto"/>
            <w:vAlign w:val="center"/>
            <w:hideMark/>
          </w:tcPr>
          <w:p w14:paraId="47E5D07D" w14:textId="77777777" w:rsidR="00000000" w:rsidRPr="00CA3A2F" w:rsidRDefault="00000000" w:rsidP="007E4E9E">
            <w:pPr>
              <w:rPr>
                <w:rFonts w:ascii="Arial" w:hAnsi="Arial" w:cs="Arial"/>
                <w:b/>
                <w:sz w:val="18"/>
                <w:szCs w:val="18"/>
              </w:rPr>
            </w:pPr>
            <w:r w:rsidRPr="00CA3A2F">
              <w:rPr>
                <w:rFonts w:ascii="Arial" w:hAnsi="Arial" w:cs="Arial"/>
                <w:b/>
                <w:sz w:val="18"/>
                <w:szCs w:val="18"/>
              </w:rPr>
              <w:t>Kilometraż</w:t>
            </w:r>
          </w:p>
        </w:tc>
        <w:tc>
          <w:tcPr>
            <w:tcW w:w="758" w:type="pct"/>
            <w:shd w:val="clear" w:color="auto" w:fill="auto"/>
            <w:vAlign w:val="center"/>
            <w:hideMark/>
          </w:tcPr>
          <w:p w14:paraId="567C191C" w14:textId="77777777" w:rsidR="00000000" w:rsidRPr="00CA3A2F" w:rsidRDefault="00000000" w:rsidP="007E4E9E">
            <w:pPr>
              <w:rPr>
                <w:rFonts w:ascii="Arial" w:hAnsi="Arial" w:cs="Arial"/>
                <w:b/>
                <w:sz w:val="18"/>
                <w:szCs w:val="18"/>
              </w:rPr>
            </w:pPr>
            <w:r w:rsidRPr="00CA3A2F">
              <w:rPr>
                <w:rFonts w:ascii="Arial" w:hAnsi="Arial" w:cs="Arial"/>
                <w:b/>
                <w:sz w:val="18"/>
                <w:szCs w:val="18"/>
              </w:rPr>
              <w:t>Konstrukcja</w:t>
            </w:r>
          </w:p>
        </w:tc>
        <w:tc>
          <w:tcPr>
            <w:tcW w:w="475" w:type="pct"/>
            <w:shd w:val="clear" w:color="auto" w:fill="auto"/>
            <w:vAlign w:val="center"/>
            <w:hideMark/>
          </w:tcPr>
          <w:p w14:paraId="71DC2EDF" w14:textId="77777777" w:rsidR="00000000" w:rsidRPr="00CA3A2F" w:rsidRDefault="00000000" w:rsidP="007E4E9E">
            <w:pPr>
              <w:rPr>
                <w:rFonts w:ascii="Arial" w:hAnsi="Arial" w:cs="Arial"/>
                <w:b/>
                <w:sz w:val="18"/>
                <w:szCs w:val="18"/>
              </w:rPr>
            </w:pPr>
            <w:r w:rsidRPr="00CA3A2F">
              <w:rPr>
                <w:rFonts w:ascii="Arial" w:hAnsi="Arial" w:cs="Arial"/>
                <w:b/>
                <w:sz w:val="18"/>
                <w:szCs w:val="18"/>
              </w:rPr>
              <w:t>Światło poziome [m]</w:t>
            </w:r>
          </w:p>
        </w:tc>
        <w:tc>
          <w:tcPr>
            <w:tcW w:w="600" w:type="pct"/>
            <w:shd w:val="clear" w:color="auto" w:fill="auto"/>
            <w:vAlign w:val="center"/>
            <w:hideMark/>
          </w:tcPr>
          <w:p w14:paraId="26FF09D7" w14:textId="77777777" w:rsidR="00000000" w:rsidRPr="00CA3A2F" w:rsidRDefault="00000000" w:rsidP="007E4E9E">
            <w:pPr>
              <w:rPr>
                <w:rFonts w:ascii="Arial" w:hAnsi="Arial" w:cs="Arial"/>
                <w:b/>
                <w:sz w:val="18"/>
                <w:szCs w:val="18"/>
              </w:rPr>
            </w:pPr>
            <w:r w:rsidRPr="00CA3A2F">
              <w:rPr>
                <w:rFonts w:ascii="Arial" w:hAnsi="Arial" w:cs="Arial"/>
                <w:b/>
                <w:sz w:val="18"/>
                <w:szCs w:val="18"/>
              </w:rPr>
              <w:t>Rozpiętość [m]</w:t>
            </w:r>
          </w:p>
        </w:tc>
        <w:tc>
          <w:tcPr>
            <w:tcW w:w="464" w:type="pct"/>
            <w:shd w:val="clear" w:color="auto" w:fill="auto"/>
            <w:vAlign w:val="center"/>
            <w:hideMark/>
          </w:tcPr>
          <w:p w14:paraId="21293514" w14:textId="77777777" w:rsidR="00000000" w:rsidRPr="00CA3A2F" w:rsidRDefault="00000000" w:rsidP="007E4E9E">
            <w:pPr>
              <w:rPr>
                <w:rFonts w:ascii="Arial" w:hAnsi="Arial" w:cs="Arial"/>
                <w:b/>
                <w:sz w:val="18"/>
                <w:szCs w:val="18"/>
              </w:rPr>
            </w:pPr>
            <w:r w:rsidRPr="00CA3A2F">
              <w:rPr>
                <w:rFonts w:ascii="Arial" w:hAnsi="Arial" w:cs="Arial"/>
                <w:b/>
                <w:sz w:val="18"/>
                <w:szCs w:val="18"/>
              </w:rPr>
              <w:t>Długość [m]</w:t>
            </w:r>
          </w:p>
        </w:tc>
        <w:tc>
          <w:tcPr>
            <w:tcW w:w="567" w:type="pct"/>
            <w:shd w:val="clear" w:color="auto" w:fill="auto"/>
            <w:vAlign w:val="center"/>
            <w:hideMark/>
          </w:tcPr>
          <w:p w14:paraId="44E60E0B" w14:textId="77777777" w:rsidR="00000000" w:rsidRPr="00CA3A2F" w:rsidRDefault="00000000" w:rsidP="007E4E9E">
            <w:pPr>
              <w:rPr>
                <w:rFonts w:ascii="Arial" w:hAnsi="Arial" w:cs="Arial"/>
                <w:b/>
                <w:sz w:val="18"/>
                <w:szCs w:val="18"/>
              </w:rPr>
            </w:pPr>
            <w:r w:rsidRPr="00CA3A2F">
              <w:rPr>
                <w:rFonts w:ascii="Arial" w:hAnsi="Arial" w:cs="Arial"/>
                <w:b/>
                <w:sz w:val="18"/>
                <w:szCs w:val="18"/>
              </w:rPr>
              <w:t>Szerokość [m]</w:t>
            </w:r>
          </w:p>
        </w:tc>
        <w:tc>
          <w:tcPr>
            <w:tcW w:w="823" w:type="pct"/>
            <w:shd w:val="clear" w:color="auto" w:fill="auto"/>
            <w:vAlign w:val="center"/>
            <w:hideMark/>
          </w:tcPr>
          <w:p w14:paraId="48B5844D" w14:textId="77777777" w:rsidR="00000000" w:rsidRPr="00CA3A2F" w:rsidRDefault="00000000" w:rsidP="007E4E9E">
            <w:pPr>
              <w:rPr>
                <w:rFonts w:ascii="Arial" w:hAnsi="Arial" w:cs="Arial"/>
                <w:b/>
                <w:sz w:val="18"/>
                <w:szCs w:val="18"/>
              </w:rPr>
            </w:pPr>
            <w:r w:rsidRPr="00CA3A2F">
              <w:rPr>
                <w:rFonts w:ascii="Arial" w:hAnsi="Arial" w:cs="Arial"/>
                <w:b/>
                <w:sz w:val="18"/>
                <w:szCs w:val="18"/>
              </w:rPr>
              <w:t>Uwarunkowania środowiskowe</w:t>
            </w:r>
          </w:p>
        </w:tc>
      </w:tr>
      <w:tr w:rsidR="00A613F3" w14:paraId="27A9E29F" w14:textId="77777777" w:rsidTr="00CA3A2F">
        <w:trPr>
          <w:trHeight w:val="1424"/>
          <w:jc w:val="center"/>
        </w:trPr>
        <w:tc>
          <w:tcPr>
            <w:tcW w:w="223" w:type="pct"/>
            <w:shd w:val="clear" w:color="auto" w:fill="auto"/>
            <w:vAlign w:val="center"/>
            <w:hideMark/>
          </w:tcPr>
          <w:p w14:paraId="2853657C" w14:textId="77777777" w:rsidR="00000000" w:rsidRPr="00CA3A2F" w:rsidRDefault="00000000" w:rsidP="007E4E9E">
            <w:pPr>
              <w:rPr>
                <w:rFonts w:ascii="Arial" w:hAnsi="Arial" w:cs="Arial"/>
                <w:sz w:val="18"/>
                <w:szCs w:val="18"/>
              </w:rPr>
            </w:pPr>
            <w:r w:rsidRPr="00CA3A2F">
              <w:rPr>
                <w:rFonts w:ascii="Arial" w:hAnsi="Arial" w:cs="Arial"/>
                <w:sz w:val="18"/>
                <w:szCs w:val="18"/>
              </w:rPr>
              <w:t>1</w:t>
            </w:r>
          </w:p>
        </w:tc>
        <w:tc>
          <w:tcPr>
            <w:tcW w:w="512" w:type="pct"/>
            <w:shd w:val="clear" w:color="auto" w:fill="auto"/>
            <w:vAlign w:val="center"/>
            <w:hideMark/>
          </w:tcPr>
          <w:p w14:paraId="22690969" w14:textId="77777777" w:rsidR="00000000" w:rsidRPr="00CA3A2F" w:rsidRDefault="00000000" w:rsidP="007E4E9E">
            <w:pPr>
              <w:rPr>
                <w:rFonts w:ascii="Arial" w:hAnsi="Arial" w:cs="Arial"/>
                <w:sz w:val="18"/>
                <w:szCs w:val="18"/>
              </w:rPr>
            </w:pPr>
            <w:r w:rsidRPr="00CA3A2F">
              <w:rPr>
                <w:rFonts w:ascii="Arial" w:hAnsi="Arial" w:cs="Arial"/>
                <w:sz w:val="18"/>
                <w:szCs w:val="18"/>
              </w:rPr>
              <w:t xml:space="preserve">Most MS-01 nad </w:t>
            </w:r>
            <w:r w:rsidRPr="00CA3A2F">
              <w:rPr>
                <w:rFonts w:ascii="Arial" w:hAnsi="Arial" w:cs="Arial"/>
                <w:sz w:val="18"/>
                <w:szCs w:val="18"/>
              </w:rPr>
              <w:br/>
              <w:t>rzeką Bobrek w ciągu S1</w:t>
            </w:r>
          </w:p>
        </w:tc>
        <w:tc>
          <w:tcPr>
            <w:tcW w:w="578" w:type="pct"/>
            <w:shd w:val="clear" w:color="auto" w:fill="auto"/>
            <w:vAlign w:val="center"/>
            <w:hideMark/>
          </w:tcPr>
          <w:p w14:paraId="329ABFF0" w14:textId="77777777" w:rsidR="00000000" w:rsidRPr="00CA3A2F" w:rsidRDefault="00000000" w:rsidP="007E4E9E">
            <w:pPr>
              <w:rPr>
                <w:rFonts w:ascii="Arial" w:hAnsi="Arial" w:cs="Arial"/>
                <w:sz w:val="18"/>
                <w:szCs w:val="18"/>
              </w:rPr>
            </w:pPr>
            <w:r w:rsidRPr="00CA3A2F">
              <w:rPr>
                <w:rFonts w:ascii="Arial" w:hAnsi="Arial" w:cs="Arial"/>
                <w:sz w:val="18"/>
                <w:szCs w:val="18"/>
              </w:rPr>
              <w:t>544+841</w:t>
            </w:r>
          </w:p>
        </w:tc>
        <w:tc>
          <w:tcPr>
            <w:tcW w:w="758" w:type="pct"/>
            <w:shd w:val="clear" w:color="auto" w:fill="auto"/>
            <w:vAlign w:val="center"/>
            <w:hideMark/>
          </w:tcPr>
          <w:p w14:paraId="75C215E7" w14:textId="77777777" w:rsidR="00000000" w:rsidRPr="00CA3A2F" w:rsidRDefault="00000000" w:rsidP="007E4E9E">
            <w:pPr>
              <w:rPr>
                <w:rFonts w:ascii="Arial" w:hAnsi="Arial" w:cs="Arial"/>
                <w:sz w:val="18"/>
                <w:szCs w:val="18"/>
              </w:rPr>
            </w:pPr>
            <w:r w:rsidRPr="00CA3A2F">
              <w:rPr>
                <w:rFonts w:ascii="Arial" w:hAnsi="Arial" w:cs="Arial"/>
                <w:sz w:val="18"/>
                <w:szCs w:val="18"/>
              </w:rPr>
              <w:t xml:space="preserve">jednoprzęsłowa żelbetowa rama otwarta </w:t>
            </w:r>
          </w:p>
        </w:tc>
        <w:tc>
          <w:tcPr>
            <w:tcW w:w="475" w:type="pct"/>
            <w:shd w:val="clear" w:color="auto" w:fill="auto"/>
            <w:vAlign w:val="center"/>
            <w:hideMark/>
          </w:tcPr>
          <w:p w14:paraId="31CF3634" w14:textId="77777777" w:rsidR="00000000" w:rsidRPr="00CA3A2F" w:rsidRDefault="00000000" w:rsidP="007E4E9E">
            <w:pPr>
              <w:rPr>
                <w:rFonts w:ascii="Arial" w:hAnsi="Arial" w:cs="Arial"/>
                <w:sz w:val="18"/>
                <w:szCs w:val="18"/>
              </w:rPr>
            </w:pPr>
            <w:r w:rsidRPr="00CA3A2F">
              <w:rPr>
                <w:rFonts w:ascii="Arial" w:hAnsi="Arial" w:cs="Arial"/>
                <w:sz w:val="18"/>
                <w:szCs w:val="18"/>
              </w:rPr>
              <w:t>13,00</w:t>
            </w:r>
          </w:p>
        </w:tc>
        <w:tc>
          <w:tcPr>
            <w:tcW w:w="600" w:type="pct"/>
            <w:shd w:val="clear" w:color="auto" w:fill="auto"/>
            <w:vAlign w:val="center"/>
            <w:hideMark/>
          </w:tcPr>
          <w:p w14:paraId="755F4952" w14:textId="77777777" w:rsidR="00000000" w:rsidRPr="00CA3A2F" w:rsidRDefault="00000000" w:rsidP="007E4E9E">
            <w:pPr>
              <w:rPr>
                <w:rFonts w:ascii="Arial" w:hAnsi="Arial" w:cs="Arial"/>
                <w:sz w:val="18"/>
                <w:szCs w:val="18"/>
              </w:rPr>
            </w:pPr>
            <w:r w:rsidRPr="00CA3A2F">
              <w:rPr>
                <w:rFonts w:ascii="Arial" w:hAnsi="Arial" w:cs="Arial"/>
                <w:sz w:val="18"/>
                <w:szCs w:val="18"/>
              </w:rPr>
              <w:t>14,00</w:t>
            </w:r>
          </w:p>
        </w:tc>
        <w:tc>
          <w:tcPr>
            <w:tcW w:w="464" w:type="pct"/>
            <w:shd w:val="clear" w:color="auto" w:fill="auto"/>
            <w:vAlign w:val="center"/>
            <w:hideMark/>
          </w:tcPr>
          <w:p w14:paraId="638CC639" w14:textId="77777777" w:rsidR="00000000" w:rsidRPr="00CA3A2F" w:rsidRDefault="00000000" w:rsidP="007E4E9E">
            <w:pPr>
              <w:rPr>
                <w:rFonts w:ascii="Arial" w:hAnsi="Arial" w:cs="Arial"/>
                <w:sz w:val="18"/>
                <w:szCs w:val="18"/>
              </w:rPr>
            </w:pPr>
            <w:r w:rsidRPr="00CA3A2F">
              <w:rPr>
                <w:rFonts w:ascii="Arial" w:hAnsi="Arial" w:cs="Arial"/>
                <w:sz w:val="18"/>
                <w:szCs w:val="18"/>
              </w:rPr>
              <w:t>17,40</w:t>
            </w:r>
          </w:p>
        </w:tc>
        <w:tc>
          <w:tcPr>
            <w:tcW w:w="567" w:type="pct"/>
            <w:shd w:val="clear" w:color="auto" w:fill="auto"/>
            <w:vAlign w:val="center"/>
            <w:hideMark/>
          </w:tcPr>
          <w:p w14:paraId="2A9D673A" w14:textId="77777777" w:rsidR="00000000" w:rsidRPr="00CA3A2F" w:rsidRDefault="00000000" w:rsidP="007E4E9E">
            <w:pPr>
              <w:rPr>
                <w:rFonts w:ascii="Arial" w:hAnsi="Arial" w:cs="Arial"/>
                <w:sz w:val="18"/>
                <w:szCs w:val="18"/>
              </w:rPr>
            </w:pPr>
            <w:r w:rsidRPr="00CA3A2F">
              <w:rPr>
                <w:rFonts w:ascii="Arial" w:hAnsi="Arial" w:cs="Arial"/>
                <w:sz w:val="18"/>
                <w:szCs w:val="18"/>
              </w:rPr>
              <w:t>34,00</w:t>
            </w:r>
          </w:p>
        </w:tc>
        <w:tc>
          <w:tcPr>
            <w:tcW w:w="823" w:type="pct"/>
            <w:shd w:val="clear" w:color="auto" w:fill="auto"/>
            <w:vAlign w:val="center"/>
            <w:hideMark/>
          </w:tcPr>
          <w:p w14:paraId="738DF2D6" w14:textId="77777777" w:rsidR="00000000" w:rsidRPr="00CA3A2F" w:rsidRDefault="00000000" w:rsidP="007E4E9E">
            <w:pPr>
              <w:rPr>
                <w:rFonts w:ascii="Arial" w:hAnsi="Arial" w:cs="Arial"/>
                <w:sz w:val="18"/>
                <w:szCs w:val="18"/>
              </w:rPr>
            </w:pPr>
            <w:r w:rsidRPr="00CA3A2F">
              <w:rPr>
                <w:rFonts w:ascii="Arial" w:hAnsi="Arial" w:cs="Arial"/>
                <w:sz w:val="18"/>
                <w:szCs w:val="18"/>
              </w:rPr>
              <w:t>przejście dla małych lub średnich zwierząt</w:t>
            </w:r>
          </w:p>
        </w:tc>
      </w:tr>
      <w:tr w:rsidR="00A613F3" w14:paraId="040F2550" w14:textId="77777777" w:rsidTr="00CA3A2F">
        <w:trPr>
          <w:trHeight w:val="1919"/>
          <w:jc w:val="center"/>
        </w:trPr>
        <w:tc>
          <w:tcPr>
            <w:tcW w:w="223" w:type="pct"/>
            <w:shd w:val="clear" w:color="auto" w:fill="auto"/>
            <w:vAlign w:val="center"/>
            <w:hideMark/>
          </w:tcPr>
          <w:p w14:paraId="3B67B060" w14:textId="77777777" w:rsidR="00000000" w:rsidRPr="00CA3A2F" w:rsidRDefault="00000000" w:rsidP="007E4E9E">
            <w:pPr>
              <w:rPr>
                <w:rFonts w:ascii="Arial" w:hAnsi="Arial" w:cs="Arial"/>
                <w:sz w:val="18"/>
                <w:szCs w:val="18"/>
              </w:rPr>
            </w:pPr>
            <w:r w:rsidRPr="00CA3A2F">
              <w:rPr>
                <w:rFonts w:ascii="Arial" w:hAnsi="Arial" w:cs="Arial"/>
                <w:sz w:val="18"/>
                <w:szCs w:val="18"/>
              </w:rPr>
              <w:lastRenderedPageBreak/>
              <w:t>2</w:t>
            </w:r>
          </w:p>
        </w:tc>
        <w:tc>
          <w:tcPr>
            <w:tcW w:w="512" w:type="pct"/>
            <w:shd w:val="clear" w:color="auto" w:fill="auto"/>
            <w:vAlign w:val="center"/>
            <w:hideMark/>
          </w:tcPr>
          <w:p w14:paraId="13E618B6" w14:textId="77777777" w:rsidR="00000000" w:rsidRPr="00CA3A2F" w:rsidRDefault="00000000" w:rsidP="007E4E9E">
            <w:pPr>
              <w:rPr>
                <w:rFonts w:ascii="Arial" w:hAnsi="Arial" w:cs="Arial"/>
                <w:sz w:val="18"/>
                <w:szCs w:val="18"/>
              </w:rPr>
            </w:pPr>
            <w:r w:rsidRPr="00CA3A2F">
              <w:rPr>
                <w:rFonts w:ascii="Arial" w:hAnsi="Arial" w:cs="Arial"/>
                <w:sz w:val="18"/>
                <w:szCs w:val="18"/>
              </w:rPr>
              <w:t xml:space="preserve">Most MS-02 nad </w:t>
            </w:r>
            <w:r w:rsidRPr="00CA3A2F">
              <w:rPr>
                <w:rFonts w:ascii="Arial" w:hAnsi="Arial" w:cs="Arial"/>
                <w:sz w:val="18"/>
                <w:szCs w:val="18"/>
              </w:rPr>
              <w:br/>
              <w:t>rzeką Biała Przemsza w ciągu S1</w:t>
            </w:r>
          </w:p>
        </w:tc>
        <w:tc>
          <w:tcPr>
            <w:tcW w:w="578" w:type="pct"/>
            <w:shd w:val="clear" w:color="auto" w:fill="auto"/>
            <w:vAlign w:val="center"/>
            <w:hideMark/>
          </w:tcPr>
          <w:p w14:paraId="7D4EBCAE" w14:textId="77777777" w:rsidR="00000000" w:rsidRPr="00CA3A2F" w:rsidRDefault="00000000" w:rsidP="007E4E9E">
            <w:pPr>
              <w:rPr>
                <w:rFonts w:ascii="Arial" w:hAnsi="Arial" w:cs="Arial"/>
                <w:sz w:val="18"/>
                <w:szCs w:val="18"/>
              </w:rPr>
            </w:pPr>
            <w:r w:rsidRPr="00CA3A2F">
              <w:rPr>
                <w:rFonts w:ascii="Arial" w:hAnsi="Arial" w:cs="Arial"/>
                <w:sz w:val="18"/>
                <w:szCs w:val="18"/>
              </w:rPr>
              <w:t>545+392</w:t>
            </w:r>
          </w:p>
        </w:tc>
        <w:tc>
          <w:tcPr>
            <w:tcW w:w="758" w:type="pct"/>
            <w:shd w:val="clear" w:color="auto" w:fill="auto"/>
            <w:vAlign w:val="center"/>
            <w:hideMark/>
          </w:tcPr>
          <w:p w14:paraId="50A952C0" w14:textId="77777777" w:rsidR="00000000" w:rsidRPr="00CA3A2F" w:rsidRDefault="00000000" w:rsidP="007E4E9E">
            <w:pPr>
              <w:rPr>
                <w:rFonts w:ascii="Arial" w:hAnsi="Arial" w:cs="Arial"/>
                <w:sz w:val="18"/>
                <w:szCs w:val="18"/>
              </w:rPr>
            </w:pPr>
            <w:r w:rsidRPr="00CA3A2F">
              <w:rPr>
                <w:rFonts w:ascii="Arial" w:hAnsi="Arial" w:cs="Arial"/>
                <w:sz w:val="18"/>
                <w:szCs w:val="18"/>
              </w:rPr>
              <w:t>jednoprzęsłowy ustrój płytowo-belkowy z betonu sprężonego</w:t>
            </w:r>
          </w:p>
        </w:tc>
        <w:tc>
          <w:tcPr>
            <w:tcW w:w="475" w:type="pct"/>
            <w:shd w:val="clear" w:color="auto" w:fill="auto"/>
            <w:vAlign w:val="center"/>
            <w:hideMark/>
          </w:tcPr>
          <w:p w14:paraId="0AD86D30" w14:textId="77777777" w:rsidR="00000000" w:rsidRPr="00CA3A2F" w:rsidRDefault="00000000" w:rsidP="007E4E9E">
            <w:pPr>
              <w:rPr>
                <w:rFonts w:ascii="Arial" w:hAnsi="Arial" w:cs="Arial"/>
                <w:sz w:val="18"/>
                <w:szCs w:val="18"/>
              </w:rPr>
            </w:pPr>
            <w:r w:rsidRPr="00CA3A2F">
              <w:rPr>
                <w:rFonts w:ascii="Arial" w:hAnsi="Arial" w:cs="Arial"/>
                <w:sz w:val="18"/>
                <w:szCs w:val="18"/>
              </w:rPr>
              <w:t>33,90</w:t>
            </w:r>
          </w:p>
        </w:tc>
        <w:tc>
          <w:tcPr>
            <w:tcW w:w="600" w:type="pct"/>
            <w:shd w:val="clear" w:color="auto" w:fill="auto"/>
            <w:vAlign w:val="center"/>
            <w:hideMark/>
          </w:tcPr>
          <w:p w14:paraId="2BE19152" w14:textId="77777777" w:rsidR="00000000" w:rsidRPr="00CA3A2F" w:rsidRDefault="00000000" w:rsidP="007E4E9E">
            <w:pPr>
              <w:rPr>
                <w:rFonts w:ascii="Arial" w:hAnsi="Arial" w:cs="Arial"/>
                <w:sz w:val="18"/>
                <w:szCs w:val="18"/>
              </w:rPr>
            </w:pPr>
            <w:r w:rsidRPr="00CA3A2F">
              <w:rPr>
                <w:rFonts w:ascii="Arial" w:hAnsi="Arial" w:cs="Arial"/>
                <w:sz w:val="18"/>
                <w:szCs w:val="18"/>
              </w:rPr>
              <w:t>35,00</w:t>
            </w:r>
          </w:p>
        </w:tc>
        <w:tc>
          <w:tcPr>
            <w:tcW w:w="464" w:type="pct"/>
            <w:shd w:val="clear" w:color="auto" w:fill="auto"/>
            <w:vAlign w:val="center"/>
            <w:hideMark/>
          </w:tcPr>
          <w:p w14:paraId="0790CA30" w14:textId="77777777" w:rsidR="00000000" w:rsidRPr="00CA3A2F" w:rsidRDefault="00000000" w:rsidP="007E4E9E">
            <w:pPr>
              <w:rPr>
                <w:rFonts w:ascii="Arial" w:hAnsi="Arial" w:cs="Arial"/>
                <w:sz w:val="18"/>
                <w:szCs w:val="18"/>
              </w:rPr>
            </w:pPr>
            <w:r w:rsidRPr="00CA3A2F">
              <w:rPr>
                <w:rFonts w:ascii="Arial" w:hAnsi="Arial" w:cs="Arial"/>
                <w:sz w:val="18"/>
                <w:szCs w:val="18"/>
              </w:rPr>
              <w:t>36,80</w:t>
            </w:r>
          </w:p>
        </w:tc>
        <w:tc>
          <w:tcPr>
            <w:tcW w:w="567" w:type="pct"/>
            <w:shd w:val="clear" w:color="auto" w:fill="auto"/>
            <w:vAlign w:val="center"/>
            <w:hideMark/>
          </w:tcPr>
          <w:p w14:paraId="58A94D48" w14:textId="77777777" w:rsidR="00000000" w:rsidRPr="00CA3A2F" w:rsidRDefault="00000000" w:rsidP="007E4E9E">
            <w:pPr>
              <w:rPr>
                <w:rFonts w:ascii="Arial" w:hAnsi="Arial" w:cs="Arial"/>
                <w:sz w:val="18"/>
                <w:szCs w:val="18"/>
              </w:rPr>
            </w:pPr>
            <w:r w:rsidRPr="00CA3A2F">
              <w:rPr>
                <w:rFonts w:ascii="Arial" w:hAnsi="Arial" w:cs="Arial"/>
                <w:sz w:val="18"/>
                <w:szCs w:val="18"/>
              </w:rPr>
              <w:t>29,00</w:t>
            </w:r>
          </w:p>
        </w:tc>
        <w:tc>
          <w:tcPr>
            <w:tcW w:w="823" w:type="pct"/>
            <w:shd w:val="clear" w:color="auto" w:fill="auto"/>
            <w:vAlign w:val="center"/>
            <w:hideMark/>
          </w:tcPr>
          <w:p w14:paraId="7206A5AF" w14:textId="77777777" w:rsidR="00000000" w:rsidRPr="00CA3A2F" w:rsidRDefault="00000000" w:rsidP="007E4E9E">
            <w:pPr>
              <w:rPr>
                <w:rFonts w:ascii="Arial" w:hAnsi="Arial" w:cs="Arial"/>
                <w:sz w:val="18"/>
                <w:szCs w:val="18"/>
              </w:rPr>
            </w:pPr>
            <w:r w:rsidRPr="00CA3A2F">
              <w:rPr>
                <w:rFonts w:ascii="Arial" w:hAnsi="Arial" w:cs="Arial"/>
                <w:sz w:val="18"/>
                <w:szCs w:val="18"/>
              </w:rPr>
              <w:t>przejście dla średnich zwierząt</w:t>
            </w:r>
          </w:p>
        </w:tc>
      </w:tr>
    </w:tbl>
    <w:p w14:paraId="54170F8E" w14:textId="77777777" w:rsidR="00000000" w:rsidRPr="00CA3A2F" w:rsidRDefault="00000000" w:rsidP="00CA3A2F">
      <w:pPr>
        <w:pStyle w:val="Akapitzlist"/>
        <w:numPr>
          <w:ilvl w:val="0"/>
          <w:numId w:val="1"/>
        </w:numPr>
        <w:autoSpaceDE w:val="0"/>
        <w:autoSpaceDN w:val="0"/>
        <w:adjustRightInd w:val="0"/>
        <w:spacing w:before="120" w:after="120"/>
        <w:ind w:left="284" w:hanging="284"/>
        <w:contextualSpacing w:val="0"/>
        <w:rPr>
          <w:rFonts w:ascii="Arial" w:hAnsi="Arial" w:cs="Arial"/>
          <w:b/>
          <w:bCs/>
        </w:rPr>
      </w:pPr>
      <w:r w:rsidRPr="00CA3A2F">
        <w:rPr>
          <w:rFonts w:ascii="Arial" w:hAnsi="Arial" w:cs="Arial"/>
          <w:b/>
          <w:bCs/>
        </w:rPr>
        <w:t xml:space="preserve"> Odwodnienie drogi</w:t>
      </w:r>
      <w:r>
        <w:rPr>
          <w:rFonts w:ascii="Arial" w:hAnsi="Arial" w:cs="Arial"/>
          <w:b/>
          <w:bCs/>
        </w:rPr>
        <w:t>.</w:t>
      </w:r>
    </w:p>
    <w:p w14:paraId="13BC9BD9" w14:textId="77777777" w:rsidR="00000000" w:rsidRPr="00CA3A2F" w:rsidRDefault="00000000" w:rsidP="00CA3A2F">
      <w:pPr>
        <w:spacing w:before="120" w:after="120"/>
        <w:rPr>
          <w:rFonts w:ascii="Arial" w:hAnsi="Arial" w:cs="Arial"/>
        </w:rPr>
      </w:pPr>
      <w:r w:rsidRPr="00CA3A2F">
        <w:rPr>
          <w:rFonts w:ascii="Arial" w:hAnsi="Arial" w:cs="Arial"/>
        </w:rPr>
        <w:t>Na projektowanym odcinku drogi ekspresowej nr 1 woda będzie odprowadzana z</w:t>
      </w:r>
      <w:r>
        <w:rPr>
          <w:rFonts w:ascii="Arial" w:hAnsi="Arial" w:cs="Arial"/>
        </w:rPr>
        <w:t> </w:t>
      </w:r>
      <w:r w:rsidRPr="00CA3A2F">
        <w:rPr>
          <w:rFonts w:ascii="Arial" w:hAnsi="Arial" w:cs="Arial"/>
        </w:rPr>
        <w:t>powierzchni jezdni poprzez zaprojektowanie odpowiednich spadków poprzecznych oraz</w:t>
      </w:r>
      <w:r>
        <w:rPr>
          <w:rFonts w:ascii="Arial" w:hAnsi="Arial" w:cs="Arial"/>
        </w:rPr>
        <w:t> </w:t>
      </w:r>
      <w:r w:rsidRPr="00CA3A2F">
        <w:rPr>
          <w:rFonts w:ascii="Arial" w:hAnsi="Arial" w:cs="Arial"/>
        </w:rPr>
        <w:t xml:space="preserve">podłużnych. Następnie będzie spływać </w:t>
      </w:r>
      <w:r>
        <w:rPr>
          <w:rFonts w:ascii="Arial" w:hAnsi="Arial" w:cs="Arial"/>
        </w:rPr>
        <w:t xml:space="preserve">do </w:t>
      </w:r>
      <w:r w:rsidRPr="00CA3A2F">
        <w:rPr>
          <w:rFonts w:ascii="Arial" w:hAnsi="Arial" w:cs="Arial"/>
        </w:rPr>
        <w:t xml:space="preserve">wpustów ulicznych lub do projektowanych rowów drogowych, z których wody opadowe retencjonowane zostaną w zbiornikach ZB1, ZB2, ZB3 skąd ostatecznie trafią do istniejących cieków – ciek Bobrek oraz Biała Przemsza. Na odcinku od km 545+420 do km 546+600 (koniec opracowania), wody opadowe kierowane są grawitacyjnie na zbiornik retencyjny projektowany w </w:t>
      </w:r>
      <w:r>
        <w:rPr>
          <w:rFonts w:ascii="Arial" w:hAnsi="Arial" w:cs="Arial"/>
        </w:rPr>
        <w:t>ramach innego zamierzenia</w:t>
      </w:r>
      <w:r w:rsidRPr="00CA3A2F">
        <w:rPr>
          <w:rFonts w:ascii="Arial" w:hAnsi="Arial" w:cs="Arial"/>
        </w:rPr>
        <w:t>.</w:t>
      </w:r>
    </w:p>
    <w:p w14:paraId="45B37E77" w14:textId="77777777" w:rsidR="00000000" w:rsidRPr="00CA3A2F" w:rsidRDefault="00000000" w:rsidP="003159FC">
      <w:pPr>
        <w:spacing w:after="0"/>
        <w:jc w:val="both"/>
        <w:rPr>
          <w:rFonts w:ascii="Arial" w:hAnsi="Arial" w:cs="Arial"/>
        </w:rPr>
      </w:pPr>
      <w:r w:rsidRPr="00CA3A2F">
        <w:rPr>
          <w:rFonts w:ascii="Arial" w:hAnsi="Arial" w:cs="Arial"/>
        </w:rPr>
        <w:t>System odwodnienia w postaci kanalizacji deszczowej przewiduje się zastosować:</w:t>
      </w:r>
    </w:p>
    <w:p w14:paraId="120782A2" w14:textId="77777777" w:rsidR="00000000" w:rsidRPr="00CA3A2F" w:rsidRDefault="00000000" w:rsidP="003159FC">
      <w:pPr>
        <w:pStyle w:val="Akapitzlist"/>
        <w:numPr>
          <w:ilvl w:val="0"/>
          <w:numId w:val="19"/>
        </w:numPr>
        <w:spacing w:after="0"/>
        <w:ind w:left="714" w:hanging="357"/>
        <w:contextualSpacing w:val="0"/>
        <w:jc w:val="both"/>
        <w:rPr>
          <w:rFonts w:ascii="Arial" w:hAnsi="Arial" w:cs="Arial"/>
        </w:rPr>
      </w:pPr>
      <w:r w:rsidRPr="00CA3A2F">
        <w:rPr>
          <w:rFonts w:ascii="Arial" w:hAnsi="Arial" w:cs="Arial"/>
        </w:rPr>
        <w:t>na odcinkach, gdzie wysokość nasypu przekracza 3,0 m;</w:t>
      </w:r>
    </w:p>
    <w:p w14:paraId="452B4DCE" w14:textId="77777777" w:rsidR="00000000" w:rsidRPr="00CA3A2F" w:rsidRDefault="00000000" w:rsidP="00CA3A2F">
      <w:pPr>
        <w:pStyle w:val="Akapitzlist"/>
        <w:numPr>
          <w:ilvl w:val="0"/>
          <w:numId w:val="19"/>
        </w:numPr>
        <w:spacing w:after="0"/>
        <w:jc w:val="both"/>
        <w:rPr>
          <w:rFonts w:ascii="Arial" w:hAnsi="Arial" w:cs="Arial"/>
        </w:rPr>
      </w:pPr>
      <w:r w:rsidRPr="00CA3A2F">
        <w:rPr>
          <w:rFonts w:ascii="Arial" w:hAnsi="Arial" w:cs="Arial"/>
        </w:rPr>
        <w:t>w przypadku drogi prowadzonej po łuku poziomym;</w:t>
      </w:r>
    </w:p>
    <w:p w14:paraId="2954A038" w14:textId="77777777" w:rsidR="00000000" w:rsidRPr="00CA3A2F" w:rsidRDefault="00000000" w:rsidP="00CA3A2F">
      <w:pPr>
        <w:pStyle w:val="Akapitzlist"/>
        <w:numPr>
          <w:ilvl w:val="0"/>
          <w:numId w:val="19"/>
        </w:numPr>
        <w:spacing w:after="0"/>
        <w:rPr>
          <w:rFonts w:ascii="Arial" w:hAnsi="Arial" w:cs="Arial"/>
        </w:rPr>
      </w:pPr>
      <w:r w:rsidRPr="00CA3A2F">
        <w:rPr>
          <w:rFonts w:ascii="Arial" w:hAnsi="Arial" w:cs="Arial"/>
        </w:rPr>
        <w:t>w celu odebrania wód opadowych i roztopowych z systemu odwodnienia obiektów inżynierskich.</w:t>
      </w:r>
    </w:p>
    <w:p w14:paraId="2E9349A7" w14:textId="77777777" w:rsidR="00000000" w:rsidRPr="00CA3A2F" w:rsidRDefault="00000000" w:rsidP="00CA3A2F">
      <w:pPr>
        <w:pStyle w:val="paragraph"/>
        <w:spacing w:before="120" w:beforeAutospacing="0" w:after="120" w:afterAutospacing="0" w:line="276" w:lineRule="auto"/>
        <w:textAlignment w:val="baseline"/>
        <w:rPr>
          <w:rFonts w:ascii="Arial" w:hAnsi="Arial" w:cs="Arial"/>
          <w:sz w:val="22"/>
          <w:szCs w:val="22"/>
        </w:rPr>
      </w:pPr>
      <w:r w:rsidRPr="00CA3A2F">
        <w:rPr>
          <w:rStyle w:val="eop"/>
          <w:rFonts w:ascii="Arial" w:hAnsi="Arial" w:cs="Arial"/>
          <w:sz w:val="22"/>
          <w:szCs w:val="22"/>
        </w:rPr>
        <w:t xml:space="preserve">Projektuje się urządzenia podczyszczające w formie </w:t>
      </w:r>
      <w:r w:rsidRPr="00CA3A2F">
        <w:rPr>
          <w:rFonts w:ascii="Arial" w:hAnsi="Arial" w:cs="Arial"/>
          <w:sz w:val="22"/>
          <w:szCs w:val="22"/>
        </w:rPr>
        <w:t>wysokosprawnych osadników wirowych.</w:t>
      </w:r>
    </w:p>
    <w:p w14:paraId="637D662E" w14:textId="77777777" w:rsidR="00000000" w:rsidRPr="00CA3A2F" w:rsidRDefault="00000000" w:rsidP="003159FC">
      <w:pPr>
        <w:pStyle w:val="Tekstpodstawowy"/>
        <w:spacing w:before="120" w:after="120" w:line="276" w:lineRule="auto"/>
        <w:jc w:val="left"/>
        <w:rPr>
          <w:rFonts w:ascii="Arial" w:hAnsi="Arial" w:cs="Arial"/>
          <w:sz w:val="22"/>
          <w:szCs w:val="22"/>
        </w:rPr>
      </w:pPr>
      <w:r w:rsidRPr="00CA3A2F">
        <w:rPr>
          <w:rStyle w:val="TekstpodstawowyZnak"/>
          <w:rFonts w:ascii="Arial" w:hAnsi="Arial" w:cs="Arial"/>
          <w:sz w:val="22"/>
          <w:szCs w:val="22"/>
        </w:rPr>
        <w:t>Planowane przedsięwzięcie znajduje się częściowo w obszarze zlewni rzeki Bobrek, stanowiącej dopływ rzeki Białej Przemszy.</w:t>
      </w:r>
      <w:r>
        <w:rPr>
          <w:rStyle w:val="TekstpodstawowyZnak"/>
          <w:rFonts w:ascii="Arial" w:hAnsi="Arial" w:cs="Arial"/>
          <w:sz w:val="22"/>
          <w:szCs w:val="22"/>
        </w:rPr>
        <w:t xml:space="preserve"> </w:t>
      </w:r>
      <w:r w:rsidRPr="00CA3A2F">
        <w:rPr>
          <w:rStyle w:val="TekstpodstawowyZnak"/>
          <w:rFonts w:ascii="Arial" w:hAnsi="Arial" w:cs="Arial"/>
          <w:sz w:val="22"/>
          <w:szCs w:val="22"/>
        </w:rPr>
        <w:t>W km ok. 544+330 i 544+840 droga przecina potok Bobrek, w km ok. 945+392 rzekę Biała Przemsza</w:t>
      </w:r>
    </w:p>
    <w:p w14:paraId="5CC5DCBC" w14:textId="77777777" w:rsidR="00000000" w:rsidRPr="00CA3A2F" w:rsidRDefault="00000000" w:rsidP="00CA3A2F">
      <w:pPr>
        <w:pStyle w:val="Akapitzlist"/>
        <w:numPr>
          <w:ilvl w:val="0"/>
          <w:numId w:val="1"/>
        </w:numPr>
        <w:autoSpaceDE w:val="0"/>
        <w:autoSpaceDN w:val="0"/>
        <w:adjustRightInd w:val="0"/>
        <w:spacing w:before="120" w:after="0"/>
        <w:ind w:left="284" w:hanging="284"/>
        <w:rPr>
          <w:rFonts w:ascii="Arial" w:hAnsi="Arial" w:cs="Arial"/>
          <w:b/>
          <w:bCs/>
        </w:rPr>
      </w:pPr>
      <w:r w:rsidRPr="00CA3A2F">
        <w:rPr>
          <w:rFonts w:ascii="Arial" w:hAnsi="Arial" w:cs="Arial"/>
          <w:b/>
          <w:bCs/>
        </w:rPr>
        <w:t xml:space="preserve"> Zbiorniki retencyjne</w:t>
      </w:r>
      <w:r>
        <w:rPr>
          <w:rFonts w:ascii="Arial" w:hAnsi="Arial" w:cs="Arial"/>
          <w:b/>
          <w:bCs/>
        </w:rPr>
        <w:t>.</w:t>
      </w:r>
    </w:p>
    <w:p w14:paraId="2DB1F2F6" w14:textId="77777777" w:rsidR="00000000" w:rsidRPr="003159FC" w:rsidRDefault="00000000" w:rsidP="00CA3A2F">
      <w:pPr>
        <w:pStyle w:val="Default"/>
        <w:spacing w:before="120" w:after="120" w:line="276" w:lineRule="auto"/>
        <w:rPr>
          <w:rFonts w:ascii="Arial" w:hAnsi="Arial" w:cs="Arial"/>
          <w:color w:val="auto"/>
          <w:sz w:val="22"/>
          <w:szCs w:val="22"/>
        </w:rPr>
      </w:pPr>
      <w:r w:rsidRPr="003159FC">
        <w:rPr>
          <w:rFonts w:ascii="Arial" w:hAnsi="Arial" w:cs="Arial"/>
          <w:color w:val="auto"/>
          <w:sz w:val="22"/>
          <w:szCs w:val="22"/>
        </w:rPr>
        <w:t xml:space="preserve">W ramach zamierzenia wykonane zostaną 3 zbiorniki retencyjne, mające na celu gromadzenie wód opadowych i roztopowych spływających z projektowanej jezdni, rowów oraz terenów przyległych </w:t>
      </w:r>
      <w:r w:rsidRPr="003159FC">
        <w:rPr>
          <w:rFonts w:ascii="Arial" w:hAnsi="Arial" w:cs="Arial"/>
          <w:color w:val="auto"/>
          <w:sz w:val="22"/>
          <w:szCs w:val="22"/>
        </w:rPr>
        <w:t>o parametrach:</w:t>
      </w:r>
    </w:p>
    <w:tbl>
      <w:tblPr>
        <w:tblW w:w="7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559"/>
        <w:gridCol w:w="2679"/>
        <w:gridCol w:w="2620"/>
      </w:tblGrid>
      <w:tr w:rsidR="00A613F3" w14:paraId="6C19B360" w14:textId="77777777" w:rsidTr="00CA3A2F">
        <w:trPr>
          <w:trHeight w:val="11"/>
          <w:jc w:val="center"/>
        </w:trPr>
        <w:tc>
          <w:tcPr>
            <w:tcW w:w="704" w:type="dxa"/>
            <w:vAlign w:val="center"/>
          </w:tcPr>
          <w:p w14:paraId="1EC298F7" w14:textId="77777777" w:rsidR="00000000" w:rsidRPr="00CA3A2F" w:rsidRDefault="00000000" w:rsidP="007E4E9E">
            <w:pPr>
              <w:rPr>
                <w:rFonts w:ascii="Arial" w:hAnsi="Arial" w:cs="Arial"/>
                <w:sz w:val="20"/>
                <w:szCs w:val="20"/>
              </w:rPr>
            </w:pPr>
            <w:r w:rsidRPr="00CA3A2F">
              <w:rPr>
                <w:rFonts w:ascii="Arial" w:hAnsi="Arial" w:cs="Arial"/>
                <w:sz w:val="20"/>
                <w:szCs w:val="20"/>
              </w:rPr>
              <w:t>Lp.</w:t>
            </w:r>
          </w:p>
        </w:tc>
        <w:tc>
          <w:tcPr>
            <w:tcW w:w="1559" w:type="dxa"/>
            <w:vAlign w:val="center"/>
          </w:tcPr>
          <w:p w14:paraId="2A730E27" w14:textId="77777777" w:rsidR="00000000" w:rsidRPr="00CA3A2F" w:rsidRDefault="00000000" w:rsidP="007E4E9E">
            <w:pPr>
              <w:rPr>
                <w:rFonts w:ascii="Arial" w:hAnsi="Arial" w:cs="Arial"/>
                <w:sz w:val="20"/>
                <w:szCs w:val="20"/>
              </w:rPr>
            </w:pPr>
            <w:r w:rsidRPr="00CA3A2F">
              <w:rPr>
                <w:rFonts w:ascii="Arial" w:hAnsi="Arial" w:cs="Arial"/>
                <w:sz w:val="20"/>
                <w:szCs w:val="20"/>
              </w:rPr>
              <w:t>Nr zbiornika</w:t>
            </w:r>
          </w:p>
        </w:tc>
        <w:tc>
          <w:tcPr>
            <w:tcW w:w="2679" w:type="dxa"/>
            <w:shd w:val="clear" w:color="auto" w:fill="auto"/>
            <w:vAlign w:val="center"/>
            <w:hideMark/>
          </w:tcPr>
          <w:p w14:paraId="1AF2C084" w14:textId="77777777" w:rsidR="00000000" w:rsidRPr="00CA3A2F" w:rsidRDefault="00000000" w:rsidP="007E4E9E">
            <w:pPr>
              <w:rPr>
                <w:rFonts w:ascii="Arial" w:hAnsi="Arial" w:cs="Arial"/>
                <w:sz w:val="20"/>
                <w:szCs w:val="20"/>
              </w:rPr>
            </w:pPr>
            <w:r w:rsidRPr="00CA3A2F">
              <w:rPr>
                <w:rFonts w:ascii="Arial" w:hAnsi="Arial" w:cs="Arial"/>
                <w:sz w:val="20"/>
                <w:szCs w:val="20"/>
              </w:rPr>
              <w:t>Kilometraż globalny ok. (km)</w:t>
            </w:r>
          </w:p>
        </w:tc>
        <w:tc>
          <w:tcPr>
            <w:tcW w:w="2620" w:type="dxa"/>
            <w:shd w:val="clear" w:color="auto" w:fill="auto"/>
            <w:vAlign w:val="center"/>
            <w:hideMark/>
          </w:tcPr>
          <w:p w14:paraId="6DD05354" w14:textId="77777777" w:rsidR="00000000" w:rsidRPr="00CA3A2F" w:rsidRDefault="00000000" w:rsidP="007E4E9E">
            <w:pPr>
              <w:rPr>
                <w:rFonts w:ascii="Arial" w:hAnsi="Arial" w:cs="Arial"/>
                <w:sz w:val="20"/>
                <w:szCs w:val="20"/>
              </w:rPr>
            </w:pPr>
            <w:r w:rsidRPr="00CA3A2F">
              <w:rPr>
                <w:rFonts w:ascii="Arial" w:hAnsi="Arial" w:cs="Arial"/>
                <w:sz w:val="20"/>
                <w:szCs w:val="20"/>
              </w:rPr>
              <w:t>Rodzaj zbiornika</w:t>
            </w:r>
          </w:p>
        </w:tc>
      </w:tr>
      <w:tr w:rsidR="00A613F3" w14:paraId="0660CED6" w14:textId="77777777" w:rsidTr="00CA3A2F">
        <w:trPr>
          <w:trHeight w:val="11"/>
          <w:jc w:val="center"/>
        </w:trPr>
        <w:tc>
          <w:tcPr>
            <w:tcW w:w="704" w:type="dxa"/>
            <w:tcBorders>
              <w:top w:val="single" w:sz="4" w:space="0" w:color="auto"/>
              <w:left w:val="single" w:sz="4" w:space="0" w:color="auto"/>
              <w:bottom w:val="single" w:sz="4" w:space="0" w:color="auto"/>
              <w:right w:val="single" w:sz="4" w:space="0" w:color="auto"/>
            </w:tcBorders>
            <w:vAlign w:val="center"/>
          </w:tcPr>
          <w:p w14:paraId="31035F70" w14:textId="77777777" w:rsidR="00000000" w:rsidRPr="00CA3A2F" w:rsidRDefault="00000000" w:rsidP="007E4E9E">
            <w:pPr>
              <w:rPr>
                <w:rFonts w:ascii="Arial" w:hAnsi="Arial" w:cs="Arial"/>
                <w:sz w:val="20"/>
                <w:szCs w:val="20"/>
              </w:rPr>
            </w:pPr>
            <w:r w:rsidRPr="00CA3A2F">
              <w:rPr>
                <w:rFonts w:ascii="Arial" w:hAnsi="Arial" w:cs="Arial"/>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9712560" w14:textId="77777777" w:rsidR="00000000" w:rsidRPr="00CA3A2F" w:rsidRDefault="00000000" w:rsidP="007E4E9E">
            <w:pPr>
              <w:rPr>
                <w:rFonts w:ascii="Arial" w:hAnsi="Arial" w:cs="Arial"/>
                <w:sz w:val="20"/>
                <w:szCs w:val="20"/>
              </w:rPr>
            </w:pPr>
            <w:r w:rsidRPr="00CA3A2F">
              <w:rPr>
                <w:rFonts w:ascii="Arial" w:hAnsi="Arial" w:cs="Arial"/>
                <w:sz w:val="20"/>
                <w:szCs w:val="20"/>
              </w:rPr>
              <w:t>ZB1</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34B3BDF9" w14:textId="77777777" w:rsidR="00000000" w:rsidRPr="00CA3A2F" w:rsidRDefault="00000000" w:rsidP="007E4E9E">
            <w:pPr>
              <w:rPr>
                <w:rFonts w:ascii="Arial" w:hAnsi="Arial" w:cs="Arial"/>
                <w:sz w:val="20"/>
                <w:szCs w:val="20"/>
              </w:rPr>
            </w:pPr>
            <w:r w:rsidRPr="00CA3A2F">
              <w:rPr>
                <w:rFonts w:ascii="Arial" w:hAnsi="Arial" w:cs="Arial"/>
                <w:sz w:val="20"/>
                <w:szCs w:val="20"/>
              </w:rPr>
              <w:t>543+750 (strona prawa)</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6E8BDB16" w14:textId="77777777" w:rsidR="00000000" w:rsidRPr="00CA3A2F" w:rsidRDefault="00000000" w:rsidP="007E4E9E">
            <w:pPr>
              <w:rPr>
                <w:rFonts w:ascii="Arial" w:hAnsi="Arial" w:cs="Arial"/>
                <w:sz w:val="20"/>
                <w:szCs w:val="20"/>
              </w:rPr>
            </w:pPr>
            <w:r w:rsidRPr="00CA3A2F">
              <w:rPr>
                <w:rFonts w:ascii="Arial" w:hAnsi="Arial" w:cs="Arial"/>
                <w:sz w:val="20"/>
                <w:szCs w:val="20"/>
              </w:rPr>
              <w:t>otwarty</w:t>
            </w:r>
          </w:p>
        </w:tc>
      </w:tr>
      <w:tr w:rsidR="00A613F3" w14:paraId="77542977" w14:textId="77777777" w:rsidTr="00CA3A2F">
        <w:trPr>
          <w:trHeight w:val="11"/>
          <w:jc w:val="center"/>
        </w:trPr>
        <w:tc>
          <w:tcPr>
            <w:tcW w:w="704" w:type="dxa"/>
            <w:tcBorders>
              <w:top w:val="single" w:sz="4" w:space="0" w:color="auto"/>
              <w:left w:val="single" w:sz="4" w:space="0" w:color="auto"/>
              <w:bottom w:val="single" w:sz="4" w:space="0" w:color="auto"/>
              <w:right w:val="single" w:sz="4" w:space="0" w:color="auto"/>
            </w:tcBorders>
            <w:vAlign w:val="center"/>
          </w:tcPr>
          <w:p w14:paraId="4AEB9453" w14:textId="77777777" w:rsidR="00000000" w:rsidRPr="00CA3A2F" w:rsidRDefault="00000000" w:rsidP="007E4E9E">
            <w:pPr>
              <w:rPr>
                <w:rFonts w:ascii="Arial" w:hAnsi="Arial" w:cs="Arial"/>
                <w:sz w:val="20"/>
                <w:szCs w:val="20"/>
              </w:rPr>
            </w:pPr>
            <w:r w:rsidRPr="00CA3A2F">
              <w:rPr>
                <w:rFonts w:ascii="Arial" w:hAnsi="Arial" w:cs="Arial"/>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A610EA" w14:textId="77777777" w:rsidR="00000000" w:rsidRPr="00CA3A2F" w:rsidRDefault="00000000" w:rsidP="007E4E9E">
            <w:pPr>
              <w:rPr>
                <w:rFonts w:ascii="Arial" w:hAnsi="Arial" w:cs="Arial"/>
                <w:sz w:val="20"/>
                <w:szCs w:val="20"/>
              </w:rPr>
            </w:pPr>
            <w:r w:rsidRPr="00CA3A2F">
              <w:rPr>
                <w:rFonts w:ascii="Arial" w:hAnsi="Arial" w:cs="Arial"/>
                <w:sz w:val="20"/>
                <w:szCs w:val="20"/>
              </w:rPr>
              <w:t>ZB2</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5FE3B5E6" w14:textId="77777777" w:rsidR="00000000" w:rsidRPr="00CA3A2F" w:rsidRDefault="00000000" w:rsidP="007E4E9E">
            <w:pPr>
              <w:rPr>
                <w:rFonts w:ascii="Arial" w:hAnsi="Arial" w:cs="Arial"/>
                <w:sz w:val="20"/>
                <w:szCs w:val="20"/>
              </w:rPr>
            </w:pPr>
            <w:r w:rsidRPr="00CA3A2F">
              <w:rPr>
                <w:rFonts w:ascii="Arial" w:hAnsi="Arial" w:cs="Arial"/>
                <w:sz w:val="20"/>
                <w:szCs w:val="20"/>
              </w:rPr>
              <w:t>544+850 (strona prawa)</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3DC6310A" w14:textId="77777777" w:rsidR="00000000" w:rsidRPr="00CA3A2F" w:rsidRDefault="00000000" w:rsidP="007E4E9E">
            <w:pPr>
              <w:rPr>
                <w:rFonts w:ascii="Arial" w:hAnsi="Arial" w:cs="Arial"/>
                <w:sz w:val="20"/>
                <w:szCs w:val="20"/>
              </w:rPr>
            </w:pPr>
            <w:r w:rsidRPr="00CA3A2F">
              <w:rPr>
                <w:rFonts w:ascii="Arial" w:hAnsi="Arial" w:cs="Arial"/>
                <w:sz w:val="20"/>
                <w:szCs w:val="20"/>
              </w:rPr>
              <w:t>otwarty</w:t>
            </w:r>
          </w:p>
        </w:tc>
      </w:tr>
      <w:tr w:rsidR="00A613F3" w14:paraId="469ECD73" w14:textId="77777777" w:rsidTr="00CA3A2F">
        <w:trPr>
          <w:trHeight w:val="10"/>
          <w:jc w:val="center"/>
        </w:trPr>
        <w:tc>
          <w:tcPr>
            <w:tcW w:w="704" w:type="dxa"/>
            <w:tcBorders>
              <w:top w:val="single" w:sz="4" w:space="0" w:color="auto"/>
              <w:left w:val="single" w:sz="4" w:space="0" w:color="auto"/>
              <w:right w:val="single" w:sz="4" w:space="0" w:color="auto"/>
            </w:tcBorders>
            <w:vAlign w:val="center"/>
          </w:tcPr>
          <w:p w14:paraId="72C7BC74" w14:textId="77777777" w:rsidR="00000000" w:rsidRPr="00CA3A2F" w:rsidRDefault="00000000" w:rsidP="007E4E9E">
            <w:pPr>
              <w:rPr>
                <w:rFonts w:ascii="Arial" w:hAnsi="Arial" w:cs="Arial"/>
                <w:sz w:val="20"/>
                <w:szCs w:val="20"/>
              </w:rPr>
            </w:pPr>
            <w:r w:rsidRPr="00CA3A2F">
              <w:rPr>
                <w:rFonts w:ascii="Arial" w:hAnsi="Arial" w:cs="Arial"/>
                <w:sz w:val="20"/>
                <w:szCs w:val="20"/>
              </w:rPr>
              <w:t>3.</w:t>
            </w:r>
          </w:p>
        </w:tc>
        <w:tc>
          <w:tcPr>
            <w:tcW w:w="1559" w:type="dxa"/>
            <w:tcBorders>
              <w:top w:val="single" w:sz="4" w:space="0" w:color="auto"/>
              <w:left w:val="single" w:sz="4" w:space="0" w:color="auto"/>
              <w:right w:val="single" w:sz="4" w:space="0" w:color="auto"/>
            </w:tcBorders>
            <w:vAlign w:val="center"/>
          </w:tcPr>
          <w:p w14:paraId="7395A2A7" w14:textId="77777777" w:rsidR="00000000" w:rsidRPr="00CA3A2F" w:rsidRDefault="00000000" w:rsidP="007E4E9E">
            <w:pPr>
              <w:rPr>
                <w:rFonts w:ascii="Arial" w:hAnsi="Arial" w:cs="Arial"/>
                <w:sz w:val="20"/>
                <w:szCs w:val="20"/>
              </w:rPr>
            </w:pPr>
            <w:r w:rsidRPr="00CA3A2F">
              <w:rPr>
                <w:rFonts w:ascii="Arial" w:hAnsi="Arial" w:cs="Arial"/>
                <w:sz w:val="20"/>
                <w:szCs w:val="20"/>
              </w:rPr>
              <w:t>ZB3</w:t>
            </w:r>
          </w:p>
        </w:tc>
        <w:tc>
          <w:tcPr>
            <w:tcW w:w="2679" w:type="dxa"/>
            <w:tcBorders>
              <w:top w:val="single" w:sz="4" w:space="0" w:color="auto"/>
              <w:left w:val="single" w:sz="4" w:space="0" w:color="auto"/>
              <w:right w:val="single" w:sz="4" w:space="0" w:color="auto"/>
            </w:tcBorders>
            <w:shd w:val="clear" w:color="auto" w:fill="auto"/>
            <w:vAlign w:val="center"/>
          </w:tcPr>
          <w:p w14:paraId="4E8DCBE4" w14:textId="77777777" w:rsidR="00000000" w:rsidRPr="00CA3A2F" w:rsidRDefault="00000000" w:rsidP="007E4E9E">
            <w:pPr>
              <w:rPr>
                <w:rFonts w:ascii="Arial" w:hAnsi="Arial" w:cs="Arial"/>
                <w:sz w:val="20"/>
                <w:szCs w:val="20"/>
              </w:rPr>
            </w:pPr>
            <w:r w:rsidRPr="00CA3A2F">
              <w:rPr>
                <w:rFonts w:ascii="Arial" w:hAnsi="Arial" w:cs="Arial"/>
                <w:sz w:val="20"/>
                <w:szCs w:val="20"/>
              </w:rPr>
              <w:t>545+400 (strona lewa)</w:t>
            </w:r>
          </w:p>
        </w:tc>
        <w:tc>
          <w:tcPr>
            <w:tcW w:w="2620" w:type="dxa"/>
            <w:tcBorders>
              <w:top w:val="single" w:sz="4" w:space="0" w:color="auto"/>
              <w:left w:val="single" w:sz="4" w:space="0" w:color="auto"/>
              <w:right w:val="single" w:sz="4" w:space="0" w:color="auto"/>
            </w:tcBorders>
            <w:shd w:val="clear" w:color="auto" w:fill="auto"/>
            <w:vAlign w:val="center"/>
          </w:tcPr>
          <w:p w14:paraId="30D3C0F9" w14:textId="77777777" w:rsidR="00000000" w:rsidRPr="00CA3A2F" w:rsidRDefault="00000000" w:rsidP="007E4E9E">
            <w:pPr>
              <w:rPr>
                <w:rFonts w:ascii="Arial" w:hAnsi="Arial" w:cs="Arial"/>
                <w:sz w:val="20"/>
                <w:szCs w:val="20"/>
              </w:rPr>
            </w:pPr>
            <w:r w:rsidRPr="00CA3A2F">
              <w:rPr>
                <w:rFonts w:ascii="Arial" w:hAnsi="Arial" w:cs="Arial"/>
                <w:sz w:val="20"/>
                <w:szCs w:val="20"/>
              </w:rPr>
              <w:t>podziemny</w:t>
            </w:r>
          </w:p>
        </w:tc>
      </w:tr>
    </w:tbl>
    <w:p w14:paraId="553C8912" w14:textId="77777777" w:rsidR="00000000" w:rsidRPr="003159FC" w:rsidRDefault="00000000" w:rsidP="003159FC">
      <w:pPr>
        <w:autoSpaceDE w:val="0"/>
        <w:autoSpaceDN w:val="0"/>
        <w:adjustRightInd w:val="0"/>
        <w:spacing w:before="120" w:after="120"/>
        <w:rPr>
          <w:rFonts w:ascii="Arial" w:hAnsi="Arial" w:cs="Arial"/>
        </w:rPr>
      </w:pPr>
      <w:r w:rsidRPr="003159FC">
        <w:rPr>
          <w:rFonts w:ascii="Arial" w:hAnsi="Arial" w:cs="Arial"/>
        </w:rPr>
        <w:t xml:space="preserve">Zbiorniki retencyjne wraz z infrastrukturą techniczną związaną z drogą i odwodnieniem zostaną ogrodzone siatką drogową. Wlot do zbiornika retencyjnego będzie zabezpieczony systemem urządzeń </w:t>
      </w:r>
      <w:r w:rsidRPr="000305B8">
        <w:rPr>
          <w:rFonts w:ascii="Arial" w:hAnsi="Arial" w:cs="Arial"/>
        </w:rPr>
        <w:t>podczyszczających.</w:t>
      </w:r>
      <w:r w:rsidRPr="000305B8">
        <w:rPr>
          <w:rFonts w:ascii="Arial" w:hAnsi="Arial" w:cs="Arial"/>
        </w:rPr>
        <w:t xml:space="preserve"> </w:t>
      </w:r>
      <w:r w:rsidRPr="000305B8">
        <w:rPr>
          <w:rStyle w:val="ui-provider"/>
          <w:rFonts w:ascii="Arial" w:hAnsi="Arial" w:cs="Arial"/>
        </w:rPr>
        <w:t xml:space="preserve">Od km </w:t>
      </w:r>
      <w:r w:rsidRPr="000305B8">
        <w:rPr>
          <w:rFonts w:ascii="Arial" w:hAnsi="Arial" w:cs="Arial"/>
        </w:rPr>
        <w:t xml:space="preserve">545+420 </w:t>
      </w:r>
      <w:r w:rsidRPr="000305B8">
        <w:rPr>
          <w:rStyle w:val="ui-provider"/>
          <w:rFonts w:ascii="Arial" w:hAnsi="Arial" w:cs="Arial"/>
        </w:rPr>
        <w:t>do końca opracowania, wody</w:t>
      </w:r>
      <w:r w:rsidRPr="003159FC">
        <w:rPr>
          <w:rStyle w:val="ui-provider"/>
          <w:rFonts w:ascii="Arial" w:hAnsi="Arial" w:cs="Arial"/>
        </w:rPr>
        <w:t xml:space="preserve"> opadowe skierowane zostaną do zbiornika retencyjnego realizowanego w ramach następnej inwestycji.</w:t>
      </w:r>
      <w:r w:rsidRPr="003159FC">
        <w:rPr>
          <w:rStyle w:val="ui-provider"/>
          <w:rFonts w:ascii="Arial" w:hAnsi="Arial" w:cs="Arial"/>
        </w:rPr>
        <w:t xml:space="preserve"> </w:t>
      </w:r>
      <w:r w:rsidRPr="003159FC">
        <w:rPr>
          <w:rFonts w:ascii="Arial" w:hAnsi="Arial" w:cs="Arial"/>
        </w:rPr>
        <w:t xml:space="preserve">Zbiorniki retencyjne wraz z infrastrukturą techniczną związaną z drogą </w:t>
      </w:r>
      <w:r w:rsidRPr="003159FC">
        <w:rPr>
          <w:rFonts w:ascii="Arial" w:hAnsi="Arial" w:cs="Arial"/>
        </w:rPr>
        <w:lastRenderedPageBreak/>
        <w:t>i</w:t>
      </w:r>
      <w:r>
        <w:rPr>
          <w:rFonts w:ascii="Arial" w:hAnsi="Arial" w:cs="Arial"/>
        </w:rPr>
        <w:t> </w:t>
      </w:r>
      <w:r w:rsidRPr="003159FC">
        <w:rPr>
          <w:rFonts w:ascii="Arial" w:hAnsi="Arial" w:cs="Arial"/>
        </w:rPr>
        <w:t>odwodnieniem zostaną ogrodzone siatką drogową. Wlot do zbiornika retencyjnego będzie zabezpieczony systemem urządzeń podczyszczających.</w:t>
      </w:r>
    </w:p>
    <w:p w14:paraId="0E635EA5" w14:textId="77777777" w:rsidR="00000000" w:rsidRPr="003159FC" w:rsidRDefault="00000000" w:rsidP="003159FC">
      <w:pPr>
        <w:rPr>
          <w:rFonts w:ascii="Arial" w:hAnsi="Arial" w:cs="Arial"/>
        </w:rPr>
      </w:pPr>
      <w:r w:rsidRPr="003159FC">
        <w:rPr>
          <w:rFonts w:ascii="Arial" w:hAnsi="Arial" w:cs="Arial"/>
        </w:rPr>
        <w:t>Poniżej zbiorników retencyjnych zaprojektowano studnie regulacyjne (system grawitacyjny) wyposażone w zastawki awaryjne na</w:t>
      </w:r>
      <w:r>
        <w:rPr>
          <w:rFonts w:ascii="Arial" w:hAnsi="Arial" w:cs="Arial"/>
        </w:rPr>
        <w:t xml:space="preserve"> wylocie</w:t>
      </w:r>
      <w:r w:rsidRPr="003159FC">
        <w:rPr>
          <w:rFonts w:ascii="Arial" w:hAnsi="Arial" w:cs="Arial"/>
        </w:rPr>
        <w:t xml:space="preserve"> i regulatory przepływu. </w:t>
      </w:r>
    </w:p>
    <w:p w14:paraId="15329106" w14:textId="77777777" w:rsidR="00000000" w:rsidRPr="003159FC" w:rsidRDefault="00000000" w:rsidP="003159FC">
      <w:pPr>
        <w:spacing w:before="120"/>
        <w:rPr>
          <w:rFonts w:ascii="Arial" w:hAnsi="Arial" w:cs="Arial"/>
        </w:rPr>
      </w:pPr>
      <w:r w:rsidRPr="003159FC">
        <w:rPr>
          <w:rFonts w:ascii="Arial" w:hAnsi="Arial" w:cs="Arial"/>
        </w:rPr>
        <w:t xml:space="preserve">Przed włączeniem projektowanego systemu odwodnienia do istniejących cieków </w:t>
      </w:r>
      <w:r>
        <w:rPr>
          <w:rFonts w:ascii="Arial" w:hAnsi="Arial" w:cs="Arial"/>
        </w:rPr>
        <w:t xml:space="preserve">będzie wykonana </w:t>
      </w:r>
      <w:r w:rsidRPr="003159FC">
        <w:rPr>
          <w:rFonts w:ascii="Arial" w:hAnsi="Arial" w:cs="Arial"/>
        </w:rPr>
        <w:t>ich przebudow</w:t>
      </w:r>
      <w:r>
        <w:rPr>
          <w:rFonts w:ascii="Arial" w:hAnsi="Arial" w:cs="Arial"/>
        </w:rPr>
        <w:t>a</w:t>
      </w:r>
      <w:r w:rsidRPr="003159FC">
        <w:rPr>
          <w:rFonts w:ascii="Arial" w:hAnsi="Arial" w:cs="Arial"/>
        </w:rPr>
        <w:t xml:space="preserve"> </w:t>
      </w:r>
      <w:r>
        <w:rPr>
          <w:rFonts w:ascii="Arial" w:hAnsi="Arial" w:cs="Arial"/>
        </w:rPr>
        <w:t>wraz z umocnieniem,</w:t>
      </w:r>
      <w:r w:rsidRPr="003159FC">
        <w:rPr>
          <w:rFonts w:ascii="Arial" w:hAnsi="Arial" w:cs="Arial"/>
        </w:rPr>
        <w:t xml:space="preserve"> oczyszczenie</w:t>
      </w:r>
      <w:r>
        <w:rPr>
          <w:rFonts w:ascii="Arial" w:hAnsi="Arial" w:cs="Arial"/>
        </w:rPr>
        <w:t>m</w:t>
      </w:r>
      <w:r w:rsidRPr="003159FC">
        <w:rPr>
          <w:rFonts w:ascii="Arial" w:hAnsi="Arial" w:cs="Arial"/>
        </w:rPr>
        <w:t xml:space="preserve"> i udrożnienie</w:t>
      </w:r>
      <w:r>
        <w:rPr>
          <w:rFonts w:ascii="Arial" w:hAnsi="Arial" w:cs="Arial"/>
        </w:rPr>
        <w:t>m</w:t>
      </w:r>
      <w:r w:rsidRPr="003159FC">
        <w:rPr>
          <w:rFonts w:ascii="Arial" w:hAnsi="Arial" w:cs="Arial"/>
        </w:rPr>
        <w:t xml:space="preserve"> zgodnie z</w:t>
      </w:r>
      <w:r>
        <w:rPr>
          <w:rFonts w:ascii="Arial" w:hAnsi="Arial" w:cs="Arial"/>
        </w:rPr>
        <w:t> </w:t>
      </w:r>
      <w:r w:rsidRPr="003159FC">
        <w:rPr>
          <w:rFonts w:ascii="Arial" w:hAnsi="Arial" w:cs="Arial"/>
        </w:rPr>
        <w:t>projektem branży melioracyjnej. Istniejące odcinki kanalizacji deszczowej podlegające przebudowie wraz z studniami przeznaczone do likwidacji zostaną zdemontowane i</w:t>
      </w:r>
      <w:r>
        <w:rPr>
          <w:rFonts w:ascii="Arial" w:hAnsi="Arial" w:cs="Arial"/>
        </w:rPr>
        <w:t> </w:t>
      </w:r>
      <w:r w:rsidRPr="003159FC">
        <w:rPr>
          <w:rFonts w:ascii="Arial" w:hAnsi="Arial" w:cs="Arial"/>
        </w:rPr>
        <w:t>zutylizowane.</w:t>
      </w:r>
    </w:p>
    <w:p w14:paraId="4FF245AE" w14:textId="77777777" w:rsidR="00000000" w:rsidRPr="003159FC" w:rsidRDefault="00000000" w:rsidP="003159FC">
      <w:pPr>
        <w:pStyle w:val="Akapitzlist"/>
        <w:numPr>
          <w:ilvl w:val="0"/>
          <w:numId w:val="1"/>
        </w:numPr>
        <w:autoSpaceDE w:val="0"/>
        <w:autoSpaceDN w:val="0"/>
        <w:adjustRightInd w:val="0"/>
        <w:spacing w:before="120" w:after="0"/>
        <w:ind w:left="284" w:hanging="284"/>
        <w:rPr>
          <w:rFonts w:ascii="Arial" w:hAnsi="Arial" w:cs="Arial"/>
          <w:b/>
          <w:bCs/>
        </w:rPr>
      </w:pPr>
      <w:r w:rsidRPr="003159FC">
        <w:rPr>
          <w:rFonts w:ascii="Arial" w:hAnsi="Arial" w:cs="Arial"/>
          <w:b/>
          <w:bCs/>
        </w:rPr>
        <w:t xml:space="preserve"> Wyburzenia</w:t>
      </w:r>
      <w:r>
        <w:rPr>
          <w:rFonts w:ascii="Arial" w:hAnsi="Arial" w:cs="Arial"/>
          <w:b/>
          <w:bCs/>
        </w:rPr>
        <w:t>.</w:t>
      </w:r>
    </w:p>
    <w:p w14:paraId="1C680E63" w14:textId="77777777" w:rsidR="00000000" w:rsidRPr="003159FC" w:rsidRDefault="00000000" w:rsidP="003159FC">
      <w:pPr>
        <w:autoSpaceDE w:val="0"/>
        <w:autoSpaceDN w:val="0"/>
        <w:adjustRightInd w:val="0"/>
        <w:spacing w:before="120" w:after="0"/>
        <w:rPr>
          <w:rFonts w:ascii="Arial" w:hAnsi="Arial" w:cs="Arial"/>
        </w:rPr>
      </w:pPr>
      <w:r w:rsidRPr="003159FC">
        <w:rPr>
          <w:rFonts w:ascii="Arial" w:hAnsi="Arial" w:cs="Arial"/>
        </w:rPr>
        <w:t>W ramach inwestycji planuje się wyburzenie 2 budynków mieszkalnych:</w:t>
      </w:r>
    </w:p>
    <w:p w14:paraId="5EFCAE33" w14:textId="77777777" w:rsidR="00000000" w:rsidRPr="003159FC" w:rsidRDefault="00000000" w:rsidP="003159FC">
      <w:pPr>
        <w:pStyle w:val="Tekstpodstawowy"/>
        <w:spacing w:line="276" w:lineRule="auto"/>
        <w:jc w:val="left"/>
        <w:rPr>
          <w:rFonts w:ascii="Arial" w:hAnsi="Arial" w:cs="Arial"/>
          <w:sz w:val="22"/>
          <w:szCs w:val="22"/>
        </w:rPr>
      </w:pPr>
      <w:r w:rsidRPr="003159FC">
        <w:rPr>
          <w:rFonts w:ascii="Arial" w:hAnsi="Arial" w:cs="Arial"/>
          <w:sz w:val="22"/>
          <w:szCs w:val="22"/>
        </w:rPr>
        <w:t>– budynek mieszkalny na działce nr 2478  w km 544+750 strona prawa (receptor R35),</w:t>
      </w:r>
    </w:p>
    <w:p w14:paraId="1EB3CA3F" w14:textId="77777777" w:rsidR="00000000" w:rsidRPr="003159FC" w:rsidRDefault="00000000" w:rsidP="003159FC">
      <w:pPr>
        <w:rPr>
          <w:rFonts w:ascii="Arial" w:hAnsi="Arial" w:cs="Arial"/>
        </w:rPr>
      </w:pPr>
      <w:r w:rsidRPr="003159FC">
        <w:rPr>
          <w:rFonts w:ascii="Arial" w:hAnsi="Arial" w:cs="Arial"/>
        </w:rPr>
        <w:t xml:space="preserve">– budynek mieszkalny na działce nr </w:t>
      </w:r>
      <w:bookmarkStart w:id="1" w:name="_Hlk131143980"/>
      <w:r w:rsidRPr="003159FC">
        <w:rPr>
          <w:rFonts w:ascii="Arial" w:hAnsi="Arial" w:cs="Arial"/>
        </w:rPr>
        <w:t xml:space="preserve">3740 i 3736 </w:t>
      </w:r>
      <w:bookmarkEnd w:id="1"/>
      <w:r w:rsidRPr="003159FC">
        <w:rPr>
          <w:rFonts w:ascii="Arial" w:hAnsi="Arial" w:cs="Arial"/>
        </w:rPr>
        <w:t>w km 545+612 strona prawa (receptor R45). Ponadto w ramach inwestycji planuje się wyburzenia części istniejących obiektów inżynierskich.</w:t>
      </w:r>
    </w:p>
    <w:p w14:paraId="7262A60E" w14:textId="77777777" w:rsidR="00000000" w:rsidRPr="003159FC" w:rsidRDefault="00000000" w:rsidP="003159FC">
      <w:pPr>
        <w:pStyle w:val="Akapitzlist"/>
        <w:numPr>
          <w:ilvl w:val="0"/>
          <w:numId w:val="1"/>
        </w:numPr>
        <w:autoSpaceDE w:val="0"/>
        <w:autoSpaceDN w:val="0"/>
        <w:adjustRightInd w:val="0"/>
        <w:spacing w:before="120" w:after="0"/>
        <w:ind w:left="284" w:hanging="284"/>
        <w:rPr>
          <w:rFonts w:ascii="Arial" w:hAnsi="Arial" w:cs="Arial"/>
          <w:b/>
          <w:bCs/>
        </w:rPr>
      </w:pPr>
      <w:r w:rsidRPr="003159FC">
        <w:rPr>
          <w:rFonts w:ascii="Arial" w:hAnsi="Arial" w:cs="Arial"/>
          <w:b/>
          <w:bCs/>
        </w:rPr>
        <w:t xml:space="preserve"> Kolizje z sieciami</w:t>
      </w:r>
      <w:r>
        <w:rPr>
          <w:rFonts w:ascii="Arial" w:hAnsi="Arial" w:cs="Arial"/>
          <w:b/>
          <w:bCs/>
        </w:rPr>
        <w:t>.</w:t>
      </w:r>
    </w:p>
    <w:p w14:paraId="4D8958C0" w14:textId="77777777" w:rsidR="00000000" w:rsidRPr="003159FC" w:rsidRDefault="00000000" w:rsidP="003159FC">
      <w:pPr>
        <w:autoSpaceDE w:val="0"/>
        <w:autoSpaceDN w:val="0"/>
        <w:adjustRightInd w:val="0"/>
        <w:spacing w:before="120" w:after="0"/>
        <w:rPr>
          <w:rFonts w:ascii="Arial" w:hAnsi="Arial" w:cs="Arial"/>
        </w:rPr>
      </w:pPr>
      <w:r w:rsidRPr="003159FC">
        <w:rPr>
          <w:rFonts w:ascii="Arial" w:hAnsi="Arial" w:cs="Arial"/>
        </w:rPr>
        <w:t>Wszystkie linie infrastruktury będące w kolizji z projektowanym układem drogowym (sieć:</w:t>
      </w:r>
      <w:r>
        <w:rPr>
          <w:rFonts w:ascii="Arial" w:hAnsi="Arial" w:cs="Arial"/>
        </w:rPr>
        <w:t> </w:t>
      </w:r>
      <w:r w:rsidRPr="003159FC">
        <w:rPr>
          <w:rFonts w:ascii="Arial" w:hAnsi="Arial" w:cs="Arial"/>
        </w:rPr>
        <w:t>wodociągowa, teletechniczna, elektroenergetyczna, ciepłownicza, oświetleniowa) zostaną przebudowane, zgodnie z warunkami wydanymi przez ich właścicieli w sposób nie</w:t>
      </w:r>
      <w:r>
        <w:rPr>
          <w:rFonts w:ascii="Arial" w:hAnsi="Arial" w:cs="Arial"/>
        </w:rPr>
        <w:t> </w:t>
      </w:r>
      <w:r w:rsidRPr="003159FC">
        <w:rPr>
          <w:rFonts w:ascii="Arial" w:hAnsi="Arial" w:cs="Arial"/>
        </w:rPr>
        <w:t>naruszający skrajni drogi, nośności i stateczności podłoża oraz nawierzchni drogi.</w:t>
      </w:r>
    </w:p>
    <w:p w14:paraId="291EACB8" w14:textId="77777777" w:rsidR="00000000" w:rsidRPr="003159FC" w:rsidRDefault="00000000" w:rsidP="003159FC">
      <w:pPr>
        <w:rPr>
          <w:rFonts w:ascii="Arial" w:hAnsi="Arial" w:cs="Arial"/>
        </w:rPr>
      </w:pPr>
      <w:r w:rsidRPr="003159FC">
        <w:rPr>
          <w:rFonts w:ascii="Arial" w:hAnsi="Arial" w:cs="Arial"/>
        </w:rPr>
        <w:t xml:space="preserve">W szczególności planowana jest przebudowa odcinka około 80 m kanalizacji deszczowej około km 543+772 nie związanej z pasem drogowym. </w:t>
      </w:r>
    </w:p>
    <w:p w14:paraId="18D4E90F" w14:textId="77777777" w:rsidR="00000000" w:rsidRPr="003159FC" w:rsidRDefault="00000000" w:rsidP="003159FC">
      <w:pPr>
        <w:pStyle w:val="Akapitzlist"/>
        <w:numPr>
          <w:ilvl w:val="0"/>
          <w:numId w:val="1"/>
        </w:numPr>
        <w:spacing w:after="120"/>
        <w:ind w:left="284" w:hanging="284"/>
        <w:rPr>
          <w:rFonts w:ascii="Arial" w:hAnsi="Arial" w:cs="Arial"/>
          <w:b/>
          <w:bCs/>
        </w:rPr>
      </w:pPr>
      <w:r w:rsidRPr="003159FC">
        <w:rPr>
          <w:rFonts w:ascii="Arial" w:hAnsi="Arial" w:cs="Arial"/>
        </w:rPr>
        <w:t xml:space="preserve"> </w:t>
      </w:r>
      <w:r w:rsidRPr="003159FC">
        <w:rPr>
          <w:rFonts w:ascii="Arial" w:hAnsi="Arial" w:cs="Arial"/>
          <w:b/>
          <w:bCs/>
        </w:rPr>
        <w:t>O</w:t>
      </w:r>
      <w:r w:rsidRPr="003159FC">
        <w:rPr>
          <w:rFonts w:ascii="Arial" w:hAnsi="Arial" w:cs="Arial"/>
          <w:b/>
          <w:bCs/>
        </w:rPr>
        <w:t>grodzenia drogowe</w:t>
      </w:r>
      <w:r>
        <w:rPr>
          <w:rFonts w:ascii="Arial" w:hAnsi="Arial" w:cs="Arial"/>
          <w:b/>
          <w:bCs/>
        </w:rPr>
        <w:t>.</w:t>
      </w:r>
    </w:p>
    <w:p w14:paraId="3AFDB29A" w14:textId="77777777" w:rsidR="00000000" w:rsidRPr="003159FC" w:rsidRDefault="00000000" w:rsidP="003159FC">
      <w:pPr>
        <w:spacing w:after="120"/>
        <w:rPr>
          <w:rFonts w:ascii="Arial" w:hAnsi="Arial" w:cs="Arial"/>
        </w:rPr>
      </w:pPr>
      <w:r w:rsidRPr="003159FC">
        <w:rPr>
          <w:rFonts w:ascii="Arial" w:hAnsi="Arial" w:cs="Arial"/>
        </w:rPr>
        <w:t>W ramach inwestycji zostaną wykonane ogrodzenia drogowe w  kilometrażach 543+300 – 543+970 (strona lewa), 545+460 – 546+000 (strona prawa). Na pozostałych odcinkach drogi rolę ogrodzenia głównego pełnią ekrany akustyczne i ekrany przeciwolśnieniowe</w:t>
      </w:r>
      <w:r>
        <w:rPr>
          <w:rFonts w:ascii="Arial" w:hAnsi="Arial" w:cs="Arial"/>
        </w:rPr>
        <w:t>.</w:t>
      </w:r>
    </w:p>
    <w:p w14:paraId="31B982BB" w14:textId="77777777" w:rsidR="00000000" w:rsidRPr="004735DD" w:rsidRDefault="00000000" w:rsidP="008063A1">
      <w:pPr>
        <w:spacing w:before="600" w:after="0" w:line="271" w:lineRule="auto"/>
        <w:rPr>
          <w:rFonts w:ascii="Arial" w:hAnsi="Arial" w:cs="Arial"/>
        </w:rPr>
      </w:pPr>
      <w:r w:rsidRPr="004735DD">
        <w:rPr>
          <w:rFonts w:ascii="Arial" w:hAnsi="Arial" w:cs="Arial"/>
        </w:rPr>
        <w:t>Z upoważnienia</w:t>
      </w:r>
    </w:p>
    <w:p w14:paraId="34D91008" w14:textId="77777777" w:rsidR="00000000" w:rsidRPr="004735DD" w:rsidRDefault="00000000" w:rsidP="008063A1">
      <w:pPr>
        <w:spacing w:after="0" w:line="271" w:lineRule="auto"/>
        <w:rPr>
          <w:rFonts w:ascii="Arial" w:hAnsi="Arial" w:cs="Arial"/>
        </w:rPr>
      </w:pPr>
      <w:r w:rsidRPr="004735DD">
        <w:rPr>
          <w:rFonts w:ascii="Arial" w:hAnsi="Arial" w:cs="Arial"/>
        </w:rPr>
        <w:t>Regionalnego Dyrektora Ochrony Środowiska w Katowicach</w:t>
      </w:r>
    </w:p>
    <w:p w14:paraId="0648E36B" w14:textId="77777777" w:rsidR="00000000" w:rsidRPr="004735DD" w:rsidRDefault="00000000" w:rsidP="008063A1">
      <w:pPr>
        <w:spacing w:after="0" w:line="271" w:lineRule="auto"/>
        <w:rPr>
          <w:rFonts w:ascii="Arial" w:hAnsi="Arial" w:cs="Arial"/>
        </w:rPr>
      </w:pPr>
      <w:r w:rsidRPr="004735DD">
        <w:rPr>
          <w:rFonts w:ascii="Arial" w:hAnsi="Arial" w:cs="Arial"/>
        </w:rPr>
        <w:t>Przemysław Skrzypiec</w:t>
      </w:r>
    </w:p>
    <w:p w14:paraId="3549318D" w14:textId="77777777" w:rsidR="00000000" w:rsidRPr="004735DD" w:rsidRDefault="00000000" w:rsidP="008063A1">
      <w:pPr>
        <w:spacing w:after="0" w:line="271" w:lineRule="auto"/>
        <w:rPr>
          <w:rFonts w:ascii="Arial" w:hAnsi="Arial" w:cs="Arial"/>
        </w:rPr>
      </w:pPr>
      <w:r w:rsidRPr="004735DD">
        <w:rPr>
          <w:rFonts w:ascii="Arial" w:hAnsi="Arial" w:cs="Arial"/>
        </w:rPr>
        <w:t>p.o. Z-cy Regionalnego Dyrektora Ochrony Środowiska w Katowicach</w:t>
      </w:r>
    </w:p>
    <w:p w14:paraId="53FEB21B" w14:textId="77777777" w:rsidR="00000000" w:rsidRPr="00CB22F1" w:rsidRDefault="00000000" w:rsidP="008063A1">
      <w:pPr>
        <w:suppressAutoHyphens/>
        <w:spacing w:after="0"/>
        <w:rPr>
          <w:rFonts w:ascii="Arial" w:eastAsia="Times New Roman" w:hAnsi="Arial" w:cs="Arial"/>
          <w:kern w:val="2"/>
          <w:lang w:eastAsia="zh-CN"/>
        </w:rPr>
      </w:pPr>
      <w:r w:rsidRPr="004735DD">
        <w:rPr>
          <w:rFonts w:ascii="Arial" w:hAnsi="Arial" w:cs="Arial"/>
        </w:rPr>
        <w:t>/podpisano elektronicznie/</w:t>
      </w:r>
    </w:p>
    <w:sectPr w:rsidR="00C517ED" w:rsidRPr="00CB22F1" w:rsidSect="00B45C40">
      <w:footerReference w:type="default" r:id="rId7"/>
      <w:footerReference w:type="first" r:id="rId8"/>
      <w:pgSz w:w="11906" w:h="16838"/>
      <w:pgMar w:top="1417" w:right="1417" w:bottom="1417" w:left="1417" w:header="34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331C4" w14:textId="77777777" w:rsidR="00774DED" w:rsidRDefault="00774DED">
      <w:pPr>
        <w:spacing w:after="0" w:line="240" w:lineRule="auto"/>
      </w:pPr>
      <w:r>
        <w:separator/>
      </w:r>
    </w:p>
  </w:endnote>
  <w:endnote w:type="continuationSeparator" w:id="0">
    <w:p w14:paraId="65B9804F" w14:textId="77777777" w:rsidR="00774DED" w:rsidRDefault="0077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ndale Sans UI">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6501641"/>
      <w:docPartObj>
        <w:docPartGallery w:val="Page Numbers (Bottom of Page)"/>
        <w:docPartUnique/>
      </w:docPartObj>
    </w:sdtPr>
    <w:sdtContent>
      <w:p w14:paraId="03C5AA9B" w14:textId="77777777" w:rsidR="00000000" w:rsidRDefault="00000000">
        <w:pPr>
          <w:pStyle w:val="Stopka"/>
          <w:jc w:val="center"/>
        </w:pPr>
        <w:r w:rsidRPr="00FE6541">
          <w:rPr>
            <w:rFonts w:ascii="Arial" w:hAnsi="Arial" w:cs="Arial"/>
          </w:rPr>
          <w:fldChar w:fldCharType="begin"/>
        </w:r>
        <w:r w:rsidRPr="00FE6541">
          <w:rPr>
            <w:rFonts w:ascii="Arial" w:hAnsi="Arial" w:cs="Arial"/>
          </w:rPr>
          <w:instrText xml:space="preserve"> PAGE   \* MERGEFORMAT </w:instrText>
        </w:r>
        <w:r w:rsidRPr="00FE6541">
          <w:rPr>
            <w:rFonts w:ascii="Arial" w:hAnsi="Arial" w:cs="Arial"/>
          </w:rPr>
          <w:fldChar w:fldCharType="separate"/>
        </w:r>
        <w:r>
          <w:rPr>
            <w:rFonts w:ascii="Arial" w:hAnsi="Arial" w:cs="Arial"/>
            <w:noProof/>
          </w:rPr>
          <w:t>1</w:t>
        </w:r>
        <w:r w:rsidRPr="00FE6541">
          <w:rPr>
            <w:rFonts w:ascii="Arial" w:hAnsi="Arial" w:cs="Arial"/>
          </w:rPr>
          <w:fldChar w:fldCharType="end"/>
        </w:r>
        <w:r>
          <w:rPr>
            <w:rFonts w:ascii="Arial" w:hAnsi="Arial" w:cs="Arial"/>
          </w:rPr>
          <w:t>/4</w:t>
        </w:r>
      </w:p>
    </w:sdtContent>
  </w:sdt>
  <w:p w14:paraId="512E9BB4" w14:textId="77777777" w:rsidR="00000000" w:rsidRDefault="00000000" w:rsidP="00D24F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1BFE" w14:textId="77777777" w:rsidR="00000000" w:rsidRPr="0033252F" w:rsidRDefault="00000000">
    <w:pPr>
      <w:pStyle w:val="Stopka"/>
      <w:jc w:val="center"/>
      <w:rPr>
        <w:rFonts w:ascii="Arial" w:hAnsi="Arial" w:cs="Arial"/>
      </w:rPr>
    </w:pPr>
    <w:r w:rsidRPr="0033252F">
      <w:rPr>
        <w:rFonts w:ascii="Arial" w:hAnsi="Arial" w:cs="Arial"/>
      </w:rPr>
      <w:t xml:space="preserve">Strona </w:t>
    </w:r>
    <w:r w:rsidRPr="0033252F">
      <w:rPr>
        <w:rFonts w:ascii="Arial" w:hAnsi="Arial" w:cs="Arial"/>
        <w:b/>
      </w:rPr>
      <w:fldChar w:fldCharType="begin"/>
    </w:r>
    <w:r w:rsidRPr="0033252F">
      <w:rPr>
        <w:rFonts w:ascii="Arial" w:hAnsi="Arial" w:cs="Arial"/>
        <w:b/>
      </w:rPr>
      <w:instrText>PAGE</w:instrText>
    </w:r>
    <w:r w:rsidRPr="0033252F">
      <w:rPr>
        <w:rFonts w:ascii="Arial" w:hAnsi="Arial" w:cs="Arial"/>
        <w:b/>
      </w:rPr>
      <w:fldChar w:fldCharType="separate"/>
    </w:r>
    <w:r>
      <w:rPr>
        <w:rFonts w:ascii="Arial" w:hAnsi="Arial" w:cs="Arial"/>
        <w:b/>
        <w:noProof/>
      </w:rPr>
      <w:t>29</w:t>
    </w:r>
    <w:r w:rsidRPr="0033252F">
      <w:rPr>
        <w:rFonts w:ascii="Arial" w:hAnsi="Arial" w:cs="Arial"/>
        <w:b/>
      </w:rPr>
      <w:fldChar w:fldCharType="end"/>
    </w:r>
    <w:r w:rsidRPr="0033252F">
      <w:rPr>
        <w:rFonts w:ascii="Arial" w:hAnsi="Arial" w:cs="Arial"/>
      </w:rPr>
      <w:t xml:space="preserve"> z </w:t>
    </w:r>
    <w:r w:rsidRPr="0033252F">
      <w:rPr>
        <w:rFonts w:ascii="Arial" w:hAnsi="Arial" w:cs="Arial"/>
        <w:b/>
      </w:rPr>
      <w:fldChar w:fldCharType="begin"/>
    </w:r>
    <w:r w:rsidRPr="0033252F">
      <w:rPr>
        <w:rFonts w:ascii="Arial" w:hAnsi="Arial" w:cs="Arial"/>
        <w:b/>
      </w:rPr>
      <w:instrText>NUMPAGES</w:instrText>
    </w:r>
    <w:r w:rsidRPr="0033252F">
      <w:rPr>
        <w:rFonts w:ascii="Arial" w:hAnsi="Arial" w:cs="Arial"/>
        <w:b/>
      </w:rPr>
      <w:fldChar w:fldCharType="separate"/>
    </w:r>
    <w:r>
      <w:rPr>
        <w:rFonts w:ascii="Arial" w:hAnsi="Arial" w:cs="Arial"/>
        <w:b/>
        <w:noProof/>
      </w:rPr>
      <w:t>30</w:t>
    </w:r>
    <w:r w:rsidRPr="0033252F">
      <w:rPr>
        <w:rFonts w:ascii="Arial" w:hAnsi="Arial" w:cs="Arial"/>
        <w:b/>
      </w:rPr>
      <w:fldChar w:fldCharType="end"/>
    </w:r>
  </w:p>
  <w:p w14:paraId="4032BC2F" w14:textId="77777777" w:rsidR="00000000" w:rsidRPr="00425F85" w:rsidRDefault="00000000" w:rsidP="00D24FDE">
    <w:pPr>
      <w:pStyle w:val="Stopka"/>
      <w:tabs>
        <w:tab w:val="clear" w:pos="4536"/>
        <w:tab w:val="clear" w:pos="9072"/>
      </w:tabs>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A346C" w14:textId="77777777" w:rsidR="00774DED" w:rsidRDefault="00774DED">
      <w:pPr>
        <w:spacing w:after="0" w:line="240" w:lineRule="auto"/>
      </w:pPr>
      <w:r>
        <w:separator/>
      </w:r>
    </w:p>
  </w:footnote>
  <w:footnote w:type="continuationSeparator" w:id="0">
    <w:p w14:paraId="54E0F135" w14:textId="77777777" w:rsidR="00774DED" w:rsidRDefault="00774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3"/>
    <w:lvl w:ilvl="0">
      <w:start w:val="1"/>
      <w:numFmt w:val="upperRoman"/>
      <w:lvlText w:val="%1."/>
      <w:lvlJc w:val="righ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108E6"/>
    <w:multiLevelType w:val="hybridMultilevel"/>
    <w:tmpl w:val="80967B80"/>
    <w:lvl w:ilvl="0" w:tplc="1B701D92">
      <w:start w:val="1"/>
      <w:numFmt w:val="upperRoman"/>
      <w:lvlText w:val="%1."/>
      <w:lvlJc w:val="right"/>
      <w:pPr>
        <w:ind w:left="720" w:hanging="360"/>
      </w:pPr>
    </w:lvl>
    <w:lvl w:ilvl="1" w:tplc="D5605434" w:tentative="1">
      <w:start w:val="1"/>
      <w:numFmt w:val="lowerLetter"/>
      <w:lvlText w:val="%2."/>
      <w:lvlJc w:val="left"/>
      <w:pPr>
        <w:ind w:left="1440" w:hanging="360"/>
      </w:pPr>
    </w:lvl>
    <w:lvl w:ilvl="2" w:tplc="A3C2BB18" w:tentative="1">
      <w:start w:val="1"/>
      <w:numFmt w:val="lowerRoman"/>
      <w:lvlText w:val="%3."/>
      <w:lvlJc w:val="right"/>
      <w:pPr>
        <w:ind w:left="2160" w:hanging="180"/>
      </w:pPr>
    </w:lvl>
    <w:lvl w:ilvl="3" w:tplc="FB86FD86" w:tentative="1">
      <w:start w:val="1"/>
      <w:numFmt w:val="decimal"/>
      <w:lvlText w:val="%4."/>
      <w:lvlJc w:val="left"/>
      <w:pPr>
        <w:ind w:left="2880" w:hanging="360"/>
      </w:pPr>
    </w:lvl>
    <w:lvl w:ilvl="4" w:tplc="CC4C304A" w:tentative="1">
      <w:start w:val="1"/>
      <w:numFmt w:val="lowerLetter"/>
      <w:lvlText w:val="%5."/>
      <w:lvlJc w:val="left"/>
      <w:pPr>
        <w:ind w:left="3600" w:hanging="360"/>
      </w:pPr>
    </w:lvl>
    <w:lvl w:ilvl="5" w:tplc="07CA31B8" w:tentative="1">
      <w:start w:val="1"/>
      <w:numFmt w:val="lowerRoman"/>
      <w:lvlText w:val="%6."/>
      <w:lvlJc w:val="right"/>
      <w:pPr>
        <w:ind w:left="4320" w:hanging="180"/>
      </w:pPr>
    </w:lvl>
    <w:lvl w:ilvl="6" w:tplc="B19090E2" w:tentative="1">
      <w:start w:val="1"/>
      <w:numFmt w:val="decimal"/>
      <w:lvlText w:val="%7."/>
      <w:lvlJc w:val="left"/>
      <w:pPr>
        <w:ind w:left="5040" w:hanging="360"/>
      </w:pPr>
    </w:lvl>
    <w:lvl w:ilvl="7" w:tplc="CCAC8AB4" w:tentative="1">
      <w:start w:val="1"/>
      <w:numFmt w:val="lowerLetter"/>
      <w:lvlText w:val="%8."/>
      <w:lvlJc w:val="left"/>
      <w:pPr>
        <w:ind w:left="5760" w:hanging="360"/>
      </w:pPr>
    </w:lvl>
    <w:lvl w:ilvl="8" w:tplc="843A09D0" w:tentative="1">
      <w:start w:val="1"/>
      <w:numFmt w:val="lowerRoman"/>
      <w:lvlText w:val="%9."/>
      <w:lvlJc w:val="right"/>
      <w:pPr>
        <w:ind w:left="6480" w:hanging="180"/>
      </w:pPr>
    </w:lvl>
  </w:abstractNum>
  <w:abstractNum w:abstractNumId="2" w15:restartNumberingAfterBreak="0">
    <w:nsid w:val="13A72303"/>
    <w:multiLevelType w:val="hybridMultilevel"/>
    <w:tmpl w:val="C6289320"/>
    <w:lvl w:ilvl="0" w:tplc="FC26C2DE">
      <w:start w:val="1"/>
      <w:numFmt w:val="lowerLetter"/>
      <w:lvlText w:val="%1)"/>
      <w:lvlJc w:val="left"/>
      <w:pPr>
        <w:ind w:left="720" w:hanging="360"/>
      </w:pPr>
    </w:lvl>
    <w:lvl w:ilvl="1" w:tplc="5FF47ED6" w:tentative="1">
      <w:start w:val="1"/>
      <w:numFmt w:val="lowerLetter"/>
      <w:lvlText w:val="%2."/>
      <w:lvlJc w:val="left"/>
      <w:pPr>
        <w:ind w:left="1440" w:hanging="360"/>
      </w:pPr>
    </w:lvl>
    <w:lvl w:ilvl="2" w:tplc="7264F1B6" w:tentative="1">
      <w:start w:val="1"/>
      <w:numFmt w:val="lowerRoman"/>
      <w:lvlText w:val="%3."/>
      <w:lvlJc w:val="right"/>
      <w:pPr>
        <w:ind w:left="2160" w:hanging="180"/>
      </w:pPr>
    </w:lvl>
    <w:lvl w:ilvl="3" w:tplc="99CC9852" w:tentative="1">
      <w:start w:val="1"/>
      <w:numFmt w:val="decimal"/>
      <w:lvlText w:val="%4."/>
      <w:lvlJc w:val="left"/>
      <w:pPr>
        <w:ind w:left="2880" w:hanging="360"/>
      </w:pPr>
    </w:lvl>
    <w:lvl w:ilvl="4" w:tplc="2C0A079C" w:tentative="1">
      <w:start w:val="1"/>
      <w:numFmt w:val="lowerLetter"/>
      <w:lvlText w:val="%5."/>
      <w:lvlJc w:val="left"/>
      <w:pPr>
        <w:ind w:left="3600" w:hanging="360"/>
      </w:pPr>
    </w:lvl>
    <w:lvl w:ilvl="5" w:tplc="6966D308" w:tentative="1">
      <w:start w:val="1"/>
      <w:numFmt w:val="lowerRoman"/>
      <w:lvlText w:val="%6."/>
      <w:lvlJc w:val="right"/>
      <w:pPr>
        <w:ind w:left="4320" w:hanging="180"/>
      </w:pPr>
    </w:lvl>
    <w:lvl w:ilvl="6" w:tplc="5D5CE746" w:tentative="1">
      <w:start w:val="1"/>
      <w:numFmt w:val="decimal"/>
      <w:lvlText w:val="%7."/>
      <w:lvlJc w:val="left"/>
      <w:pPr>
        <w:ind w:left="5040" w:hanging="360"/>
      </w:pPr>
    </w:lvl>
    <w:lvl w:ilvl="7" w:tplc="E8AA788E" w:tentative="1">
      <w:start w:val="1"/>
      <w:numFmt w:val="lowerLetter"/>
      <w:lvlText w:val="%8."/>
      <w:lvlJc w:val="left"/>
      <w:pPr>
        <w:ind w:left="5760" w:hanging="360"/>
      </w:pPr>
    </w:lvl>
    <w:lvl w:ilvl="8" w:tplc="457E863A" w:tentative="1">
      <w:start w:val="1"/>
      <w:numFmt w:val="lowerRoman"/>
      <w:lvlText w:val="%9."/>
      <w:lvlJc w:val="right"/>
      <w:pPr>
        <w:ind w:left="6480" w:hanging="180"/>
      </w:pPr>
    </w:lvl>
  </w:abstractNum>
  <w:abstractNum w:abstractNumId="3" w15:restartNumberingAfterBreak="0">
    <w:nsid w:val="1800704E"/>
    <w:multiLevelType w:val="hybridMultilevel"/>
    <w:tmpl w:val="7C38FD48"/>
    <w:lvl w:ilvl="0" w:tplc="579C58DA">
      <w:start w:val="1"/>
      <w:numFmt w:val="bullet"/>
      <w:lvlText w:val="-"/>
      <w:lvlJc w:val="left"/>
      <w:pPr>
        <w:ind w:left="1146" w:hanging="360"/>
      </w:pPr>
      <w:rPr>
        <w:rFonts w:ascii="Arial" w:hAnsi="Arial" w:hint="default"/>
      </w:rPr>
    </w:lvl>
    <w:lvl w:ilvl="1" w:tplc="02E6977A" w:tentative="1">
      <w:start w:val="1"/>
      <w:numFmt w:val="bullet"/>
      <w:lvlText w:val="o"/>
      <w:lvlJc w:val="left"/>
      <w:pPr>
        <w:ind w:left="1866" w:hanging="360"/>
      </w:pPr>
      <w:rPr>
        <w:rFonts w:ascii="Courier New" w:hAnsi="Courier New" w:cs="Courier New" w:hint="default"/>
      </w:rPr>
    </w:lvl>
    <w:lvl w:ilvl="2" w:tplc="AEBA9880" w:tentative="1">
      <w:start w:val="1"/>
      <w:numFmt w:val="bullet"/>
      <w:lvlText w:val=""/>
      <w:lvlJc w:val="left"/>
      <w:pPr>
        <w:ind w:left="2586" w:hanging="360"/>
      </w:pPr>
      <w:rPr>
        <w:rFonts w:ascii="Wingdings" w:hAnsi="Wingdings" w:hint="default"/>
      </w:rPr>
    </w:lvl>
    <w:lvl w:ilvl="3" w:tplc="EC1C7B72" w:tentative="1">
      <w:start w:val="1"/>
      <w:numFmt w:val="bullet"/>
      <w:lvlText w:val=""/>
      <w:lvlJc w:val="left"/>
      <w:pPr>
        <w:ind w:left="3306" w:hanging="360"/>
      </w:pPr>
      <w:rPr>
        <w:rFonts w:ascii="Symbol" w:hAnsi="Symbol" w:hint="default"/>
      </w:rPr>
    </w:lvl>
    <w:lvl w:ilvl="4" w:tplc="2670F0CA" w:tentative="1">
      <w:start w:val="1"/>
      <w:numFmt w:val="bullet"/>
      <w:lvlText w:val="o"/>
      <w:lvlJc w:val="left"/>
      <w:pPr>
        <w:ind w:left="4026" w:hanging="360"/>
      </w:pPr>
      <w:rPr>
        <w:rFonts w:ascii="Courier New" w:hAnsi="Courier New" w:cs="Courier New" w:hint="default"/>
      </w:rPr>
    </w:lvl>
    <w:lvl w:ilvl="5" w:tplc="0BF06094" w:tentative="1">
      <w:start w:val="1"/>
      <w:numFmt w:val="bullet"/>
      <w:lvlText w:val=""/>
      <w:lvlJc w:val="left"/>
      <w:pPr>
        <w:ind w:left="4746" w:hanging="360"/>
      </w:pPr>
      <w:rPr>
        <w:rFonts w:ascii="Wingdings" w:hAnsi="Wingdings" w:hint="default"/>
      </w:rPr>
    </w:lvl>
    <w:lvl w:ilvl="6" w:tplc="9450414E" w:tentative="1">
      <w:start w:val="1"/>
      <w:numFmt w:val="bullet"/>
      <w:lvlText w:val=""/>
      <w:lvlJc w:val="left"/>
      <w:pPr>
        <w:ind w:left="5466" w:hanging="360"/>
      </w:pPr>
      <w:rPr>
        <w:rFonts w:ascii="Symbol" w:hAnsi="Symbol" w:hint="default"/>
      </w:rPr>
    </w:lvl>
    <w:lvl w:ilvl="7" w:tplc="E308678C" w:tentative="1">
      <w:start w:val="1"/>
      <w:numFmt w:val="bullet"/>
      <w:lvlText w:val="o"/>
      <w:lvlJc w:val="left"/>
      <w:pPr>
        <w:ind w:left="6186" w:hanging="360"/>
      </w:pPr>
      <w:rPr>
        <w:rFonts w:ascii="Courier New" w:hAnsi="Courier New" w:cs="Courier New" w:hint="default"/>
      </w:rPr>
    </w:lvl>
    <w:lvl w:ilvl="8" w:tplc="E1C61218" w:tentative="1">
      <w:start w:val="1"/>
      <w:numFmt w:val="bullet"/>
      <w:lvlText w:val=""/>
      <w:lvlJc w:val="left"/>
      <w:pPr>
        <w:ind w:left="6906" w:hanging="360"/>
      </w:pPr>
      <w:rPr>
        <w:rFonts w:ascii="Wingdings" w:hAnsi="Wingdings" w:hint="default"/>
      </w:rPr>
    </w:lvl>
  </w:abstractNum>
  <w:abstractNum w:abstractNumId="4" w15:restartNumberingAfterBreak="0">
    <w:nsid w:val="193B3354"/>
    <w:multiLevelType w:val="hybridMultilevel"/>
    <w:tmpl w:val="A484D5FC"/>
    <w:lvl w:ilvl="0" w:tplc="8278962E">
      <w:start w:val="1"/>
      <w:numFmt w:val="bullet"/>
      <w:lvlText w:val=""/>
      <w:lvlJc w:val="left"/>
      <w:pPr>
        <w:ind w:left="720" w:hanging="360"/>
      </w:pPr>
      <w:rPr>
        <w:rFonts w:ascii="Symbol" w:hAnsi="Symbol" w:hint="default"/>
      </w:rPr>
    </w:lvl>
    <w:lvl w:ilvl="1" w:tplc="E13AFC1A" w:tentative="1">
      <w:start w:val="1"/>
      <w:numFmt w:val="bullet"/>
      <w:lvlText w:val="o"/>
      <w:lvlJc w:val="left"/>
      <w:pPr>
        <w:ind w:left="1440" w:hanging="360"/>
      </w:pPr>
      <w:rPr>
        <w:rFonts w:ascii="Courier New" w:hAnsi="Courier New" w:cs="Courier New" w:hint="default"/>
      </w:rPr>
    </w:lvl>
    <w:lvl w:ilvl="2" w:tplc="24EA8866" w:tentative="1">
      <w:start w:val="1"/>
      <w:numFmt w:val="bullet"/>
      <w:lvlText w:val=""/>
      <w:lvlJc w:val="left"/>
      <w:pPr>
        <w:ind w:left="2160" w:hanging="360"/>
      </w:pPr>
      <w:rPr>
        <w:rFonts w:ascii="Wingdings" w:hAnsi="Wingdings" w:hint="default"/>
      </w:rPr>
    </w:lvl>
    <w:lvl w:ilvl="3" w:tplc="11288D9A" w:tentative="1">
      <w:start w:val="1"/>
      <w:numFmt w:val="bullet"/>
      <w:lvlText w:val=""/>
      <w:lvlJc w:val="left"/>
      <w:pPr>
        <w:ind w:left="2880" w:hanging="360"/>
      </w:pPr>
      <w:rPr>
        <w:rFonts w:ascii="Symbol" w:hAnsi="Symbol" w:hint="default"/>
      </w:rPr>
    </w:lvl>
    <w:lvl w:ilvl="4" w:tplc="C04006E6" w:tentative="1">
      <w:start w:val="1"/>
      <w:numFmt w:val="bullet"/>
      <w:lvlText w:val="o"/>
      <w:lvlJc w:val="left"/>
      <w:pPr>
        <w:ind w:left="3600" w:hanging="360"/>
      </w:pPr>
      <w:rPr>
        <w:rFonts w:ascii="Courier New" w:hAnsi="Courier New" w:cs="Courier New" w:hint="default"/>
      </w:rPr>
    </w:lvl>
    <w:lvl w:ilvl="5" w:tplc="F3267F64" w:tentative="1">
      <w:start w:val="1"/>
      <w:numFmt w:val="bullet"/>
      <w:lvlText w:val=""/>
      <w:lvlJc w:val="left"/>
      <w:pPr>
        <w:ind w:left="4320" w:hanging="360"/>
      </w:pPr>
      <w:rPr>
        <w:rFonts w:ascii="Wingdings" w:hAnsi="Wingdings" w:hint="default"/>
      </w:rPr>
    </w:lvl>
    <w:lvl w:ilvl="6" w:tplc="BDB663A0" w:tentative="1">
      <w:start w:val="1"/>
      <w:numFmt w:val="bullet"/>
      <w:lvlText w:val=""/>
      <w:lvlJc w:val="left"/>
      <w:pPr>
        <w:ind w:left="5040" w:hanging="360"/>
      </w:pPr>
      <w:rPr>
        <w:rFonts w:ascii="Symbol" w:hAnsi="Symbol" w:hint="default"/>
      </w:rPr>
    </w:lvl>
    <w:lvl w:ilvl="7" w:tplc="6A3CEDE2" w:tentative="1">
      <w:start w:val="1"/>
      <w:numFmt w:val="bullet"/>
      <w:lvlText w:val="o"/>
      <w:lvlJc w:val="left"/>
      <w:pPr>
        <w:ind w:left="5760" w:hanging="360"/>
      </w:pPr>
      <w:rPr>
        <w:rFonts w:ascii="Courier New" w:hAnsi="Courier New" w:cs="Courier New" w:hint="default"/>
      </w:rPr>
    </w:lvl>
    <w:lvl w:ilvl="8" w:tplc="9FA04DDC" w:tentative="1">
      <w:start w:val="1"/>
      <w:numFmt w:val="bullet"/>
      <w:lvlText w:val=""/>
      <w:lvlJc w:val="left"/>
      <w:pPr>
        <w:ind w:left="6480" w:hanging="360"/>
      </w:pPr>
      <w:rPr>
        <w:rFonts w:ascii="Wingdings" w:hAnsi="Wingdings" w:hint="default"/>
      </w:rPr>
    </w:lvl>
  </w:abstractNum>
  <w:abstractNum w:abstractNumId="5" w15:restartNumberingAfterBreak="0">
    <w:nsid w:val="2A9A0123"/>
    <w:multiLevelType w:val="hybridMultilevel"/>
    <w:tmpl w:val="9E14D1AE"/>
    <w:lvl w:ilvl="0" w:tplc="83549CF2">
      <w:start w:val="1"/>
      <w:numFmt w:val="lowerLetter"/>
      <w:lvlText w:val="%1)"/>
      <w:lvlJc w:val="left"/>
      <w:pPr>
        <w:ind w:left="720" w:hanging="360"/>
      </w:pPr>
    </w:lvl>
    <w:lvl w:ilvl="1" w:tplc="6BBEE976" w:tentative="1">
      <w:start w:val="1"/>
      <w:numFmt w:val="lowerLetter"/>
      <w:lvlText w:val="%2."/>
      <w:lvlJc w:val="left"/>
      <w:pPr>
        <w:ind w:left="1440" w:hanging="360"/>
      </w:pPr>
    </w:lvl>
    <w:lvl w:ilvl="2" w:tplc="E41A4D72" w:tentative="1">
      <w:start w:val="1"/>
      <w:numFmt w:val="lowerRoman"/>
      <w:lvlText w:val="%3."/>
      <w:lvlJc w:val="right"/>
      <w:pPr>
        <w:ind w:left="2160" w:hanging="180"/>
      </w:pPr>
    </w:lvl>
    <w:lvl w:ilvl="3" w:tplc="700E43EC" w:tentative="1">
      <w:start w:val="1"/>
      <w:numFmt w:val="decimal"/>
      <w:lvlText w:val="%4."/>
      <w:lvlJc w:val="left"/>
      <w:pPr>
        <w:ind w:left="2880" w:hanging="360"/>
      </w:pPr>
    </w:lvl>
    <w:lvl w:ilvl="4" w:tplc="1876BC02" w:tentative="1">
      <w:start w:val="1"/>
      <w:numFmt w:val="lowerLetter"/>
      <w:lvlText w:val="%5."/>
      <w:lvlJc w:val="left"/>
      <w:pPr>
        <w:ind w:left="3600" w:hanging="360"/>
      </w:pPr>
    </w:lvl>
    <w:lvl w:ilvl="5" w:tplc="368ABDB6" w:tentative="1">
      <w:start w:val="1"/>
      <w:numFmt w:val="lowerRoman"/>
      <w:lvlText w:val="%6."/>
      <w:lvlJc w:val="right"/>
      <w:pPr>
        <w:ind w:left="4320" w:hanging="180"/>
      </w:pPr>
    </w:lvl>
    <w:lvl w:ilvl="6" w:tplc="A6A2308A" w:tentative="1">
      <w:start w:val="1"/>
      <w:numFmt w:val="decimal"/>
      <w:lvlText w:val="%7."/>
      <w:lvlJc w:val="left"/>
      <w:pPr>
        <w:ind w:left="5040" w:hanging="360"/>
      </w:pPr>
    </w:lvl>
    <w:lvl w:ilvl="7" w:tplc="9E4675FC" w:tentative="1">
      <w:start w:val="1"/>
      <w:numFmt w:val="lowerLetter"/>
      <w:lvlText w:val="%8."/>
      <w:lvlJc w:val="left"/>
      <w:pPr>
        <w:ind w:left="5760" w:hanging="360"/>
      </w:pPr>
    </w:lvl>
    <w:lvl w:ilvl="8" w:tplc="B622B6F2" w:tentative="1">
      <w:start w:val="1"/>
      <w:numFmt w:val="lowerRoman"/>
      <w:lvlText w:val="%9."/>
      <w:lvlJc w:val="right"/>
      <w:pPr>
        <w:ind w:left="6480" w:hanging="180"/>
      </w:pPr>
    </w:lvl>
  </w:abstractNum>
  <w:abstractNum w:abstractNumId="6" w15:restartNumberingAfterBreak="0">
    <w:nsid w:val="3CB81FB8"/>
    <w:multiLevelType w:val="hybridMultilevel"/>
    <w:tmpl w:val="F6F6D040"/>
    <w:lvl w:ilvl="0" w:tplc="C8B68786">
      <w:start w:val="1"/>
      <w:numFmt w:val="decimal"/>
      <w:lvlText w:val="%1."/>
      <w:lvlJc w:val="left"/>
      <w:pPr>
        <w:ind w:left="720" w:hanging="360"/>
      </w:pPr>
    </w:lvl>
    <w:lvl w:ilvl="1" w:tplc="C8A273CA" w:tentative="1">
      <w:start w:val="1"/>
      <w:numFmt w:val="lowerLetter"/>
      <w:lvlText w:val="%2."/>
      <w:lvlJc w:val="left"/>
      <w:pPr>
        <w:ind w:left="1440" w:hanging="360"/>
      </w:pPr>
    </w:lvl>
    <w:lvl w:ilvl="2" w:tplc="A10266D6" w:tentative="1">
      <w:start w:val="1"/>
      <w:numFmt w:val="lowerRoman"/>
      <w:lvlText w:val="%3."/>
      <w:lvlJc w:val="right"/>
      <w:pPr>
        <w:ind w:left="2160" w:hanging="180"/>
      </w:pPr>
    </w:lvl>
    <w:lvl w:ilvl="3" w:tplc="7A8842D2" w:tentative="1">
      <w:start w:val="1"/>
      <w:numFmt w:val="decimal"/>
      <w:lvlText w:val="%4."/>
      <w:lvlJc w:val="left"/>
      <w:pPr>
        <w:ind w:left="2880" w:hanging="360"/>
      </w:pPr>
    </w:lvl>
    <w:lvl w:ilvl="4" w:tplc="FB36F356" w:tentative="1">
      <w:start w:val="1"/>
      <w:numFmt w:val="lowerLetter"/>
      <w:lvlText w:val="%5."/>
      <w:lvlJc w:val="left"/>
      <w:pPr>
        <w:ind w:left="3600" w:hanging="360"/>
      </w:pPr>
    </w:lvl>
    <w:lvl w:ilvl="5" w:tplc="B9F44386" w:tentative="1">
      <w:start w:val="1"/>
      <w:numFmt w:val="lowerRoman"/>
      <w:lvlText w:val="%6."/>
      <w:lvlJc w:val="right"/>
      <w:pPr>
        <w:ind w:left="4320" w:hanging="180"/>
      </w:pPr>
    </w:lvl>
    <w:lvl w:ilvl="6" w:tplc="E19CB248" w:tentative="1">
      <w:start w:val="1"/>
      <w:numFmt w:val="decimal"/>
      <w:lvlText w:val="%7."/>
      <w:lvlJc w:val="left"/>
      <w:pPr>
        <w:ind w:left="5040" w:hanging="360"/>
      </w:pPr>
    </w:lvl>
    <w:lvl w:ilvl="7" w:tplc="08A034FE" w:tentative="1">
      <w:start w:val="1"/>
      <w:numFmt w:val="lowerLetter"/>
      <w:lvlText w:val="%8."/>
      <w:lvlJc w:val="left"/>
      <w:pPr>
        <w:ind w:left="5760" w:hanging="360"/>
      </w:pPr>
    </w:lvl>
    <w:lvl w:ilvl="8" w:tplc="4A761F4A" w:tentative="1">
      <w:start w:val="1"/>
      <w:numFmt w:val="lowerRoman"/>
      <w:lvlText w:val="%9."/>
      <w:lvlJc w:val="right"/>
      <w:pPr>
        <w:ind w:left="6480" w:hanging="180"/>
      </w:pPr>
    </w:lvl>
  </w:abstractNum>
  <w:abstractNum w:abstractNumId="7" w15:restartNumberingAfterBreak="0">
    <w:nsid w:val="420164A2"/>
    <w:multiLevelType w:val="hybridMultilevel"/>
    <w:tmpl w:val="C702493A"/>
    <w:lvl w:ilvl="0" w:tplc="43D0F90C">
      <w:start w:val="1"/>
      <w:numFmt w:val="decimal"/>
      <w:lvlText w:val="%1."/>
      <w:lvlJc w:val="left"/>
      <w:pPr>
        <w:ind w:left="720" w:hanging="360"/>
      </w:pPr>
    </w:lvl>
    <w:lvl w:ilvl="1" w:tplc="F3DE228E" w:tentative="1">
      <w:start w:val="1"/>
      <w:numFmt w:val="lowerLetter"/>
      <w:lvlText w:val="%2."/>
      <w:lvlJc w:val="left"/>
      <w:pPr>
        <w:ind w:left="1440" w:hanging="360"/>
      </w:pPr>
    </w:lvl>
    <w:lvl w:ilvl="2" w:tplc="E5F4699A" w:tentative="1">
      <w:start w:val="1"/>
      <w:numFmt w:val="lowerRoman"/>
      <w:lvlText w:val="%3."/>
      <w:lvlJc w:val="right"/>
      <w:pPr>
        <w:ind w:left="2160" w:hanging="180"/>
      </w:pPr>
    </w:lvl>
    <w:lvl w:ilvl="3" w:tplc="B2DC4F7A" w:tentative="1">
      <w:start w:val="1"/>
      <w:numFmt w:val="decimal"/>
      <w:lvlText w:val="%4."/>
      <w:lvlJc w:val="left"/>
      <w:pPr>
        <w:ind w:left="2880" w:hanging="360"/>
      </w:pPr>
    </w:lvl>
    <w:lvl w:ilvl="4" w:tplc="941809B6" w:tentative="1">
      <w:start w:val="1"/>
      <w:numFmt w:val="lowerLetter"/>
      <w:lvlText w:val="%5."/>
      <w:lvlJc w:val="left"/>
      <w:pPr>
        <w:ind w:left="3600" w:hanging="360"/>
      </w:pPr>
    </w:lvl>
    <w:lvl w:ilvl="5" w:tplc="DD686DA4" w:tentative="1">
      <w:start w:val="1"/>
      <w:numFmt w:val="lowerRoman"/>
      <w:lvlText w:val="%6."/>
      <w:lvlJc w:val="right"/>
      <w:pPr>
        <w:ind w:left="4320" w:hanging="180"/>
      </w:pPr>
    </w:lvl>
    <w:lvl w:ilvl="6" w:tplc="9A4CFB48" w:tentative="1">
      <w:start w:val="1"/>
      <w:numFmt w:val="decimal"/>
      <w:lvlText w:val="%7."/>
      <w:lvlJc w:val="left"/>
      <w:pPr>
        <w:ind w:left="5040" w:hanging="360"/>
      </w:pPr>
    </w:lvl>
    <w:lvl w:ilvl="7" w:tplc="B4EA0E3A" w:tentative="1">
      <w:start w:val="1"/>
      <w:numFmt w:val="lowerLetter"/>
      <w:lvlText w:val="%8."/>
      <w:lvlJc w:val="left"/>
      <w:pPr>
        <w:ind w:left="5760" w:hanging="360"/>
      </w:pPr>
    </w:lvl>
    <w:lvl w:ilvl="8" w:tplc="3AF8AD44" w:tentative="1">
      <w:start w:val="1"/>
      <w:numFmt w:val="lowerRoman"/>
      <w:lvlText w:val="%9."/>
      <w:lvlJc w:val="right"/>
      <w:pPr>
        <w:ind w:left="6480" w:hanging="180"/>
      </w:pPr>
    </w:lvl>
  </w:abstractNum>
  <w:abstractNum w:abstractNumId="8" w15:restartNumberingAfterBreak="0">
    <w:nsid w:val="51B55382"/>
    <w:multiLevelType w:val="hybridMultilevel"/>
    <w:tmpl w:val="BD5E40F6"/>
    <w:lvl w:ilvl="0" w:tplc="C6AC4EA6">
      <w:start w:val="1"/>
      <w:numFmt w:val="bullet"/>
      <w:lvlText w:val="-"/>
      <w:lvlJc w:val="left"/>
      <w:pPr>
        <w:ind w:left="720" w:hanging="360"/>
      </w:pPr>
      <w:rPr>
        <w:rFonts w:ascii="Arial" w:hAnsi="Arial" w:hint="default"/>
      </w:rPr>
    </w:lvl>
    <w:lvl w:ilvl="1" w:tplc="A2761344" w:tentative="1">
      <w:start w:val="1"/>
      <w:numFmt w:val="bullet"/>
      <w:lvlText w:val="o"/>
      <w:lvlJc w:val="left"/>
      <w:pPr>
        <w:ind w:left="1440" w:hanging="360"/>
      </w:pPr>
      <w:rPr>
        <w:rFonts w:ascii="Courier New" w:hAnsi="Courier New" w:cs="Courier New" w:hint="default"/>
      </w:rPr>
    </w:lvl>
    <w:lvl w:ilvl="2" w:tplc="6EC88EBC" w:tentative="1">
      <w:start w:val="1"/>
      <w:numFmt w:val="bullet"/>
      <w:lvlText w:val=""/>
      <w:lvlJc w:val="left"/>
      <w:pPr>
        <w:ind w:left="2160" w:hanging="360"/>
      </w:pPr>
      <w:rPr>
        <w:rFonts w:ascii="Wingdings" w:hAnsi="Wingdings" w:hint="default"/>
      </w:rPr>
    </w:lvl>
    <w:lvl w:ilvl="3" w:tplc="65EA3364" w:tentative="1">
      <w:start w:val="1"/>
      <w:numFmt w:val="bullet"/>
      <w:lvlText w:val=""/>
      <w:lvlJc w:val="left"/>
      <w:pPr>
        <w:ind w:left="2880" w:hanging="360"/>
      </w:pPr>
      <w:rPr>
        <w:rFonts w:ascii="Symbol" w:hAnsi="Symbol" w:hint="default"/>
      </w:rPr>
    </w:lvl>
    <w:lvl w:ilvl="4" w:tplc="EB70B4E2" w:tentative="1">
      <w:start w:val="1"/>
      <w:numFmt w:val="bullet"/>
      <w:lvlText w:val="o"/>
      <w:lvlJc w:val="left"/>
      <w:pPr>
        <w:ind w:left="3600" w:hanging="360"/>
      </w:pPr>
      <w:rPr>
        <w:rFonts w:ascii="Courier New" w:hAnsi="Courier New" w:cs="Courier New" w:hint="default"/>
      </w:rPr>
    </w:lvl>
    <w:lvl w:ilvl="5" w:tplc="F946A07E" w:tentative="1">
      <w:start w:val="1"/>
      <w:numFmt w:val="bullet"/>
      <w:lvlText w:val=""/>
      <w:lvlJc w:val="left"/>
      <w:pPr>
        <w:ind w:left="4320" w:hanging="360"/>
      </w:pPr>
      <w:rPr>
        <w:rFonts w:ascii="Wingdings" w:hAnsi="Wingdings" w:hint="default"/>
      </w:rPr>
    </w:lvl>
    <w:lvl w:ilvl="6" w:tplc="AA9C9236" w:tentative="1">
      <w:start w:val="1"/>
      <w:numFmt w:val="bullet"/>
      <w:lvlText w:val=""/>
      <w:lvlJc w:val="left"/>
      <w:pPr>
        <w:ind w:left="5040" w:hanging="360"/>
      </w:pPr>
      <w:rPr>
        <w:rFonts w:ascii="Symbol" w:hAnsi="Symbol" w:hint="default"/>
      </w:rPr>
    </w:lvl>
    <w:lvl w:ilvl="7" w:tplc="99328298" w:tentative="1">
      <w:start w:val="1"/>
      <w:numFmt w:val="bullet"/>
      <w:lvlText w:val="o"/>
      <w:lvlJc w:val="left"/>
      <w:pPr>
        <w:ind w:left="5760" w:hanging="360"/>
      </w:pPr>
      <w:rPr>
        <w:rFonts w:ascii="Courier New" w:hAnsi="Courier New" w:cs="Courier New" w:hint="default"/>
      </w:rPr>
    </w:lvl>
    <w:lvl w:ilvl="8" w:tplc="8486A9FC" w:tentative="1">
      <w:start w:val="1"/>
      <w:numFmt w:val="bullet"/>
      <w:lvlText w:val=""/>
      <w:lvlJc w:val="left"/>
      <w:pPr>
        <w:ind w:left="6480" w:hanging="360"/>
      </w:pPr>
      <w:rPr>
        <w:rFonts w:ascii="Wingdings" w:hAnsi="Wingdings" w:hint="default"/>
      </w:rPr>
    </w:lvl>
  </w:abstractNum>
  <w:abstractNum w:abstractNumId="9" w15:restartNumberingAfterBreak="0">
    <w:nsid w:val="59346EE4"/>
    <w:multiLevelType w:val="hybridMultilevel"/>
    <w:tmpl w:val="E36C36CC"/>
    <w:lvl w:ilvl="0" w:tplc="934E947E">
      <w:start w:val="1"/>
      <w:numFmt w:val="bullet"/>
      <w:lvlText w:val="-"/>
      <w:lvlJc w:val="left"/>
      <w:pPr>
        <w:ind w:left="720" w:hanging="360"/>
      </w:pPr>
      <w:rPr>
        <w:rFonts w:ascii="Arial" w:hAnsi="Arial" w:hint="default"/>
      </w:rPr>
    </w:lvl>
    <w:lvl w:ilvl="1" w:tplc="2528EB96" w:tentative="1">
      <w:start w:val="1"/>
      <w:numFmt w:val="bullet"/>
      <w:lvlText w:val="o"/>
      <w:lvlJc w:val="left"/>
      <w:pPr>
        <w:ind w:left="1440" w:hanging="360"/>
      </w:pPr>
      <w:rPr>
        <w:rFonts w:ascii="Courier New" w:hAnsi="Courier New" w:cs="Courier New" w:hint="default"/>
      </w:rPr>
    </w:lvl>
    <w:lvl w:ilvl="2" w:tplc="6BE46DEA" w:tentative="1">
      <w:start w:val="1"/>
      <w:numFmt w:val="bullet"/>
      <w:lvlText w:val=""/>
      <w:lvlJc w:val="left"/>
      <w:pPr>
        <w:ind w:left="2160" w:hanging="360"/>
      </w:pPr>
      <w:rPr>
        <w:rFonts w:ascii="Wingdings" w:hAnsi="Wingdings" w:hint="default"/>
      </w:rPr>
    </w:lvl>
    <w:lvl w:ilvl="3" w:tplc="4D0A0B18" w:tentative="1">
      <w:start w:val="1"/>
      <w:numFmt w:val="bullet"/>
      <w:lvlText w:val=""/>
      <w:lvlJc w:val="left"/>
      <w:pPr>
        <w:ind w:left="2880" w:hanging="360"/>
      </w:pPr>
      <w:rPr>
        <w:rFonts w:ascii="Symbol" w:hAnsi="Symbol" w:hint="default"/>
      </w:rPr>
    </w:lvl>
    <w:lvl w:ilvl="4" w:tplc="0F9ADCFC" w:tentative="1">
      <w:start w:val="1"/>
      <w:numFmt w:val="bullet"/>
      <w:lvlText w:val="o"/>
      <w:lvlJc w:val="left"/>
      <w:pPr>
        <w:ind w:left="3600" w:hanging="360"/>
      </w:pPr>
      <w:rPr>
        <w:rFonts w:ascii="Courier New" w:hAnsi="Courier New" w:cs="Courier New" w:hint="default"/>
      </w:rPr>
    </w:lvl>
    <w:lvl w:ilvl="5" w:tplc="635E7654" w:tentative="1">
      <w:start w:val="1"/>
      <w:numFmt w:val="bullet"/>
      <w:lvlText w:val=""/>
      <w:lvlJc w:val="left"/>
      <w:pPr>
        <w:ind w:left="4320" w:hanging="360"/>
      </w:pPr>
      <w:rPr>
        <w:rFonts w:ascii="Wingdings" w:hAnsi="Wingdings" w:hint="default"/>
      </w:rPr>
    </w:lvl>
    <w:lvl w:ilvl="6" w:tplc="00B45EF8" w:tentative="1">
      <w:start w:val="1"/>
      <w:numFmt w:val="bullet"/>
      <w:lvlText w:val=""/>
      <w:lvlJc w:val="left"/>
      <w:pPr>
        <w:ind w:left="5040" w:hanging="360"/>
      </w:pPr>
      <w:rPr>
        <w:rFonts w:ascii="Symbol" w:hAnsi="Symbol" w:hint="default"/>
      </w:rPr>
    </w:lvl>
    <w:lvl w:ilvl="7" w:tplc="CD56FCE4" w:tentative="1">
      <w:start w:val="1"/>
      <w:numFmt w:val="bullet"/>
      <w:lvlText w:val="o"/>
      <w:lvlJc w:val="left"/>
      <w:pPr>
        <w:ind w:left="5760" w:hanging="360"/>
      </w:pPr>
      <w:rPr>
        <w:rFonts w:ascii="Courier New" w:hAnsi="Courier New" w:cs="Courier New" w:hint="default"/>
      </w:rPr>
    </w:lvl>
    <w:lvl w:ilvl="8" w:tplc="4B960B2A" w:tentative="1">
      <w:start w:val="1"/>
      <w:numFmt w:val="bullet"/>
      <w:lvlText w:val=""/>
      <w:lvlJc w:val="left"/>
      <w:pPr>
        <w:ind w:left="6480" w:hanging="360"/>
      </w:pPr>
      <w:rPr>
        <w:rFonts w:ascii="Wingdings" w:hAnsi="Wingdings" w:hint="default"/>
      </w:rPr>
    </w:lvl>
  </w:abstractNum>
  <w:abstractNum w:abstractNumId="10" w15:restartNumberingAfterBreak="0">
    <w:nsid w:val="5B104999"/>
    <w:multiLevelType w:val="hybridMultilevel"/>
    <w:tmpl w:val="70A251E8"/>
    <w:lvl w:ilvl="0" w:tplc="2A0EC8CA">
      <w:start w:val="1"/>
      <w:numFmt w:val="bullet"/>
      <w:lvlText w:val="-"/>
      <w:lvlJc w:val="left"/>
      <w:pPr>
        <w:ind w:left="720" w:hanging="360"/>
      </w:pPr>
      <w:rPr>
        <w:rFonts w:ascii="Arial" w:hAnsi="Arial" w:hint="default"/>
      </w:rPr>
    </w:lvl>
    <w:lvl w:ilvl="1" w:tplc="6A5A76C4" w:tentative="1">
      <w:start w:val="1"/>
      <w:numFmt w:val="bullet"/>
      <w:lvlText w:val="o"/>
      <w:lvlJc w:val="left"/>
      <w:pPr>
        <w:ind w:left="1440" w:hanging="360"/>
      </w:pPr>
      <w:rPr>
        <w:rFonts w:ascii="Courier New" w:hAnsi="Courier New" w:cs="Courier New" w:hint="default"/>
      </w:rPr>
    </w:lvl>
    <w:lvl w:ilvl="2" w:tplc="C00AC8C0" w:tentative="1">
      <w:start w:val="1"/>
      <w:numFmt w:val="bullet"/>
      <w:lvlText w:val=""/>
      <w:lvlJc w:val="left"/>
      <w:pPr>
        <w:ind w:left="2160" w:hanging="360"/>
      </w:pPr>
      <w:rPr>
        <w:rFonts w:ascii="Wingdings" w:hAnsi="Wingdings" w:hint="default"/>
      </w:rPr>
    </w:lvl>
    <w:lvl w:ilvl="3" w:tplc="FBA21C1A" w:tentative="1">
      <w:start w:val="1"/>
      <w:numFmt w:val="bullet"/>
      <w:lvlText w:val=""/>
      <w:lvlJc w:val="left"/>
      <w:pPr>
        <w:ind w:left="2880" w:hanging="360"/>
      </w:pPr>
      <w:rPr>
        <w:rFonts w:ascii="Symbol" w:hAnsi="Symbol" w:hint="default"/>
      </w:rPr>
    </w:lvl>
    <w:lvl w:ilvl="4" w:tplc="7BD6323A" w:tentative="1">
      <w:start w:val="1"/>
      <w:numFmt w:val="bullet"/>
      <w:lvlText w:val="o"/>
      <w:lvlJc w:val="left"/>
      <w:pPr>
        <w:ind w:left="3600" w:hanging="360"/>
      </w:pPr>
      <w:rPr>
        <w:rFonts w:ascii="Courier New" w:hAnsi="Courier New" w:cs="Courier New" w:hint="default"/>
      </w:rPr>
    </w:lvl>
    <w:lvl w:ilvl="5" w:tplc="4620D018" w:tentative="1">
      <w:start w:val="1"/>
      <w:numFmt w:val="bullet"/>
      <w:lvlText w:val=""/>
      <w:lvlJc w:val="left"/>
      <w:pPr>
        <w:ind w:left="4320" w:hanging="360"/>
      </w:pPr>
      <w:rPr>
        <w:rFonts w:ascii="Wingdings" w:hAnsi="Wingdings" w:hint="default"/>
      </w:rPr>
    </w:lvl>
    <w:lvl w:ilvl="6" w:tplc="A3C40880" w:tentative="1">
      <w:start w:val="1"/>
      <w:numFmt w:val="bullet"/>
      <w:lvlText w:val=""/>
      <w:lvlJc w:val="left"/>
      <w:pPr>
        <w:ind w:left="5040" w:hanging="360"/>
      </w:pPr>
      <w:rPr>
        <w:rFonts w:ascii="Symbol" w:hAnsi="Symbol" w:hint="default"/>
      </w:rPr>
    </w:lvl>
    <w:lvl w:ilvl="7" w:tplc="677443AC" w:tentative="1">
      <w:start w:val="1"/>
      <w:numFmt w:val="bullet"/>
      <w:lvlText w:val="o"/>
      <w:lvlJc w:val="left"/>
      <w:pPr>
        <w:ind w:left="5760" w:hanging="360"/>
      </w:pPr>
      <w:rPr>
        <w:rFonts w:ascii="Courier New" w:hAnsi="Courier New" w:cs="Courier New" w:hint="default"/>
      </w:rPr>
    </w:lvl>
    <w:lvl w:ilvl="8" w:tplc="86CCA096" w:tentative="1">
      <w:start w:val="1"/>
      <w:numFmt w:val="bullet"/>
      <w:lvlText w:val=""/>
      <w:lvlJc w:val="left"/>
      <w:pPr>
        <w:ind w:left="6480" w:hanging="360"/>
      </w:pPr>
      <w:rPr>
        <w:rFonts w:ascii="Wingdings" w:hAnsi="Wingdings" w:hint="default"/>
      </w:rPr>
    </w:lvl>
  </w:abstractNum>
  <w:abstractNum w:abstractNumId="11" w15:restartNumberingAfterBreak="0">
    <w:nsid w:val="68AA07A4"/>
    <w:multiLevelType w:val="hybridMultilevel"/>
    <w:tmpl w:val="89D671D2"/>
    <w:lvl w:ilvl="0" w:tplc="D6609CD4">
      <w:start w:val="1"/>
      <w:numFmt w:val="bullet"/>
      <w:lvlText w:val=""/>
      <w:lvlJc w:val="left"/>
      <w:pPr>
        <w:ind w:left="1287" w:hanging="360"/>
      </w:pPr>
      <w:rPr>
        <w:rFonts w:ascii="Symbol" w:hAnsi="Symbol" w:hint="default"/>
      </w:rPr>
    </w:lvl>
    <w:lvl w:ilvl="1" w:tplc="EE1E7906" w:tentative="1">
      <w:start w:val="1"/>
      <w:numFmt w:val="bullet"/>
      <w:lvlText w:val="o"/>
      <w:lvlJc w:val="left"/>
      <w:pPr>
        <w:ind w:left="2007" w:hanging="360"/>
      </w:pPr>
      <w:rPr>
        <w:rFonts w:ascii="Courier New" w:hAnsi="Courier New" w:cs="Courier New" w:hint="default"/>
      </w:rPr>
    </w:lvl>
    <w:lvl w:ilvl="2" w:tplc="5EEE5178" w:tentative="1">
      <w:start w:val="1"/>
      <w:numFmt w:val="bullet"/>
      <w:lvlText w:val=""/>
      <w:lvlJc w:val="left"/>
      <w:pPr>
        <w:ind w:left="2727" w:hanging="360"/>
      </w:pPr>
      <w:rPr>
        <w:rFonts w:ascii="Wingdings" w:hAnsi="Wingdings" w:hint="default"/>
      </w:rPr>
    </w:lvl>
    <w:lvl w:ilvl="3" w:tplc="D9041DFA" w:tentative="1">
      <w:start w:val="1"/>
      <w:numFmt w:val="bullet"/>
      <w:lvlText w:val=""/>
      <w:lvlJc w:val="left"/>
      <w:pPr>
        <w:ind w:left="3447" w:hanging="360"/>
      </w:pPr>
      <w:rPr>
        <w:rFonts w:ascii="Symbol" w:hAnsi="Symbol" w:hint="default"/>
      </w:rPr>
    </w:lvl>
    <w:lvl w:ilvl="4" w:tplc="62223ADA" w:tentative="1">
      <w:start w:val="1"/>
      <w:numFmt w:val="bullet"/>
      <w:lvlText w:val="o"/>
      <w:lvlJc w:val="left"/>
      <w:pPr>
        <w:ind w:left="4167" w:hanging="360"/>
      </w:pPr>
      <w:rPr>
        <w:rFonts w:ascii="Courier New" w:hAnsi="Courier New" w:cs="Courier New" w:hint="default"/>
      </w:rPr>
    </w:lvl>
    <w:lvl w:ilvl="5" w:tplc="0E484114" w:tentative="1">
      <w:start w:val="1"/>
      <w:numFmt w:val="bullet"/>
      <w:lvlText w:val=""/>
      <w:lvlJc w:val="left"/>
      <w:pPr>
        <w:ind w:left="4887" w:hanging="360"/>
      </w:pPr>
      <w:rPr>
        <w:rFonts w:ascii="Wingdings" w:hAnsi="Wingdings" w:hint="default"/>
      </w:rPr>
    </w:lvl>
    <w:lvl w:ilvl="6" w:tplc="10A4B8DE" w:tentative="1">
      <w:start w:val="1"/>
      <w:numFmt w:val="bullet"/>
      <w:lvlText w:val=""/>
      <w:lvlJc w:val="left"/>
      <w:pPr>
        <w:ind w:left="5607" w:hanging="360"/>
      </w:pPr>
      <w:rPr>
        <w:rFonts w:ascii="Symbol" w:hAnsi="Symbol" w:hint="default"/>
      </w:rPr>
    </w:lvl>
    <w:lvl w:ilvl="7" w:tplc="C6040816" w:tentative="1">
      <w:start w:val="1"/>
      <w:numFmt w:val="bullet"/>
      <w:lvlText w:val="o"/>
      <w:lvlJc w:val="left"/>
      <w:pPr>
        <w:ind w:left="6327" w:hanging="360"/>
      </w:pPr>
      <w:rPr>
        <w:rFonts w:ascii="Courier New" w:hAnsi="Courier New" w:cs="Courier New" w:hint="default"/>
      </w:rPr>
    </w:lvl>
    <w:lvl w:ilvl="8" w:tplc="AB66ECAA" w:tentative="1">
      <w:start w:val="1"/>
      <w:numFmt w:val="bullet"/>
      <w:lvlText w:val=""/>
      <w:lvlJc w:val="left"/>
      <w:pPr>
        <w:ind w:left="7047" w:hanging="360"/>
      </w:pPr>
      <w:rPr>
        <w:rFonts w:ascii="Wingdings" w:hAnsi="Wingdings" w:hint="default"/>
      </w:rPr>
    </w:lvl>
  </w:abstractNum>
  <w:abstractNum w:abstractNumId="12" w15:restartNumberingAfterBreak="0">
    <w:nsid w:val="6C24696D"/>
    <w:multiLevelType w:val="hybridMultilevel"/>
    <w:tmpl w:val="96AE2482"/>
    <w:lvl w:ilvl="0" w:tplc="6A50FEA4">
      <w:start w:val="1"/>
      <w:numFmt w:val="bullet"/>
      <w:lvlText w:val="-"/>
      <w:lvlJc w:val="left"/>
      <w:pPr>
        <w:ind w:left="720" w:hanging="360"/>
      </w:pPr>
      <w:rPr>
        <w:rFonts w:ascii="Arial" w:hAnsi="Arial" w:hint="default"/>
      </w:rPr>
    </w:lvl>
    <w:lvl w:ilvl="1" w:tplc="A6E8932C" w:tentative="1">
      <w:start w:val="1"/>
      <w:numFmt w:val="bullet"/>
      <w:lvlText w:val="o"/>
      <w:lvlJc w:val="left"/>
      <w:pPr>
        <w:ind w:left="1440" w:hanging="360"/>
      </w:pPr>
      <w:rPr>
        <w:rFonts w:ascii="Courier New" w:hAnsi="Courier New" w:cs="Courier New" w:hint="default"/>
      </w:rPr>
    </w:lvl>
    <w:lvl w:ilvl="2" w:tplc="9238F61C" w:tentative="1">
      <w:start w:val="1"/>
      <w:numFmt w:val="bullet"/>
      <w:lvlText w:val=""/>
      <w:lvlJc w:val="left"/>
      <w:pPr>
        <w:ind w:left="2160" w:hanging="360"/>
      </w:pPr>
      <w:rPr>
        <w:rFonts w:ascii="Wingdings" w:hAnsi="Wingdings" w:hint="default"/>
      </w:rPr>
    </w:lvl>
    <w:lvl w:ilvl="3" w:tplc="2AD0DEE4" w:tentative="1">
      <w:start w:val="1"/>
      <w:numFmt w:val="bullet"/>
      <w:lvlText w:val=""/>
      <w:lvlJc w:val="left"/>
      <w:pPr>
        <w:ind w:left="2880" w:hanging="360"/>
      </w:pPr>
      <w:rPr>
        <w:rFonts w:ascii="Symbol" w:hAnsi="Symbol" w:hint="default"/>
      </w:rPr>
    </w:lvl>
    <w:lvl w:ilvl="4" w:tplc="6C5433AE" w:tentative="1">
      <w:start w:val="1"/>
      <w:numFmt w:val="bullet"/>
      <w:lvlText w:val="o"/>
      <w:lvlJc w:val="left"/>
      <w:pPr>
        <w:ind w:left="3600" w:hanging="360"/>
      </w:pPr>
      <w:rPr>
        <w:rFonts w:ascii="Courier New" w:hAnsi="Courier New" w:cs="Courier New" w:hint="default"/>
      </w:rPr>
    </w:lvl>
    <w:lvl w:ilvl="5" w:tplc="FC88915A" w:tentative="1">
      <w:start w:val="1"/>
      <w:numFmt w:val="bullet"/>
      <w:lvlText w:val=""/>
      <w:lvlJc w:val="left"/>
      <w:pPr>
        <w:ind w:left="4320" w:hanging="360"/>
      </w:pPr>
      <w:rPr>
        <w:rFonts w:ascii="Wingdings" w:hAnsi="Wingdings" w:hint="default"/>
      </w:rPr>
    </w:lvl>
    <w:lvl w:ilvl="6" w:tplc="B6BCECD0" w:tentative="1">
      <w:start w:val="1"/>
      <w:numFmt w:val="bullet"/>
      <w:lvlText w:val=""/>
      <w:lvlJc w:val="left"/>
      <w:pPr>
        <w:ind w:left="5040" w:hanging="360"/>
      </w:pPr>
      <w:rPr>
        <w:rFonts w:ascii="Symbol" w:hAnsi="Symbol" w:hint="default"/>
      </w:rPr>
    </w:lvl>
    <w:lvl w:ilvl="7" w:tplc="6E12083A" w:tentative="1">
      <w:start w:val="1"/>
      <w:numFmt w:val="bullet"/>
      <w:lvlText w:val="o"/>
      <w:lvlJc w:val="left"/>
      <w:pPr>
        <w:ind w:left="5760" w:hanging="360"/>
      </w:pPr>
      <w:rPr>
        <w:rFonts w:ascii="Courier New" w:hAnsi="Courier New" w:cs="Courier New" w:hint="default"/>
      </w:rPr>
    </w:lvl>
    <w:lvl w:ilvl="8" w:tplc="E11A5DC0" w:tentative="1">
      <w:start w:val="1"/>
      <w:numFmt w:val="bullet"/>
      <w:lvlText w:val=""/>
      <w:lvlJc w:val="left"/>
      <w:pPr>
        <w:ind w:left="6480" w:hanging="360"/>
      </w:pPr>
      <w:rPr>
        <w:rFonts w:ascii="Wingdings" w:hAnsi="Wingdings" w:hint="default"/>
      </w:rPr>
    </w:lvl>
  </w:abstractNum>
  <w:abstractNum w:abstractNumId="13" w15:restartNumberingAfterBreak="0">
    <w:nsid w:val="6EFB67D8"/>
    <w:multiLevelType w:val="hybridMultilevel"/>
    <w:tmpl w:val="0B38CC96"/>
    <w:lvl w:ilvl="0" w:tplc="2A36C9B6">
      <w:start w:val="1"/>
      <w:numFmt w:val="bullet"/>
      <w:lvlText w:val="-"/>
      <w:lvlJc w:val="left"/>
      <w:pPr>
        <w:ind w:left="720" w:hanging="360"/>
      </w:pPr>
      <w:rPr>
        <w:rFonts w:ascii="Arial" w:hAnsi="Arial" w:hint="default"/>
      </w:rPr>
    </w:lvl>
    <w:lvl w:ilvl="1" w:tplc="F8E8A0DA" w:tentative="1">
      <w:start w:val="1"/>
      <w:numFmt w:val="lowerLetter"/>
      <w:lvlText w:val="%2."/>
      <w:lvlJc w:val="left"/>
      <w:pPr>
        <w:ind w:left="1440" w:hanging="360"/>
      </w:pPr>
    </w:lvl>
    <w:lvl w:ilvl="2" w:tplc="3D7E7B0E" w:tentative="1">
      <w:start w:val="1"/>
      <w:numFmt w:val="lowerRoman"/>
      <w:lvlText w:val="%3."/>
      <w:lvlJc w:val="right"/>
      <w:pPr>
        <w:ind w:left="2160" w:hanging="180"/>
      </w:pPr>
    </w:lvl>
    <w:lvl w:ilvl="3" w:tplc="3880F172" w:tentative="1">
      <w:start w:val="1"/>
      <w:numFmt w:val="decimal"/>
      <w:lvlText w:val="%4."/>
      <w:lvlJc w:val="left"/>
      <w:pPr>
        <w:ind w:left="2880" w:hanging="360"/>
      </w:pPr>
    </w:lvl>
    <w:lvl w:ilvl="4" w:tplc="52E0D2E8" w:tentative="1">
      <w:start w:val="1"/>
      <w:numFmt w:val="lowerLetter"/>
      <w:lvlText w:val="%5."/>
      <w:lvlJc w:val="left"/>
      <w:pPr>
        <w:ind w:left="3600" w:hanging="360"/>
      </w:pPr>
    </w:lvl>
    <w:lvl w:ilvl="5" w:tplc="AC247C48" w:tentative="1">
      <w:start w:val="1"/>
      <w:numFmt w:val="lowerRoman"/>
      <w:lvlText w:val="%6."/>
      <w:lvlJc w:val="right"/>
      <w:pPr>
        <w:ind w:left="4320" w:hanging="180"/>
      </w:pPr>
    </w:lvl>
    <w:lvl w:ilvl="6" w:tplc="6DA8611E" w:tentative="1">
      <w:start w:val="1"/>
      <w:numFmt w:val="decimal"/>
      <w:lvlText w:val="%7."/>
      <w:lvlJc w:val="left"/>
      <w:pPr>
        <w:ind w:left="5040" w:hanging="360"/>
      </w:pPr>
    </w:lvl>
    <w:lvl w:ilvl="7" w:tplc="3D60E4A0" w:tentative="1">
      <w:start w:val="1"/>
      <w:numFmt w:val="lowerLetter"/>
      <w:lvlText w:val="%8."/>
      <w:lvlJc w:val="left"/>
      <w:pPr>
        <w:ind w:left="5760" w:hanging="360"/>
      </w:pPr>
    </w:lvl>
    <w:lvl w:ilvl="8" w:tplc="8EBC550E" w:tentative="1">
      <w:start w:val="1"/>
      <w:numFmt w:val="lowerRoman"/>
      <w:lvlText w:val="%9."/>
      <w:lvlJc w:val="right"/>
      <w:pPr>
        <w:ind w:left="6480" w:hanging="180"/>
      </w:pPr>
    </w:lvl>
  </w:abstractNum>
  <w:abstractNum w:abstractNumId="14" w15:restartNumberingAfterBreak="0">
    <w:nsid w:val="75B14DA4"/>
    <w:multiLevelType w:val="hybridMultilevel"/>
    <w:tmpl w:val="9496DA1E"/>
    <w:lvl w:ilvl="0" w:tplc="B97088AE">
      <w:start w:val="1"/>
      <w:numFmt w:val="bullet"/>
      <w:lvlText w:val=""/>
      <w:lvlJc w:val="left"/>
      <w:pPr>
        <w:ind w:left="720" w:hanging="360"/>
      </w:pPr>
      <w:rPr>
        <w:rFonts w:ascii="Symbol" w:hAnsi="Symbol" w:hint="default"/>
      </w:rPr>
    </w:lvl>
    <w:lvl w:ilvl="1" w:tplc="19F09638" w:tentative="1">
      <w:start w:val="1"/>
      <w:numFmt w:val="bullet"/>
      <w:lvlText w:val="o"/>
      <w:lvlJc w:val="left"/>
      <w:pPr>
        <w:ind w:left="1440" w:hanging="360"/>
      </w:pPr>
      <w:rPr>
        <w:rFonts w:ascii="Courier New" w:hAnsi="Courier New" w:cs="Courier New" w:hint="default"/>
      </w:rPr>
    </w:lvl>
    <w:lvl w:ilvl="2" w:tplc="7DBE7570" w:tentative="1">
      <w:start w:val="1"/>
      <w:numFmt w:val="bullet"/>
      <w:lvlText w:val=""/>
      <w:lvlJc w:val="left"/>
      <w:pPr>
        <w:ind w:left="2160" w:hanging="360"/>
      </w:pPr>
      <w:rPr>
        <w:rFonts w:ascii="Wingdings" w:hAnsi="Wingdings" w:hint="default"/>
      </w:rPr>
    </w:lvl>
    <w:lvl w:ilvl="3" w:tplc="D6BC8968" w:tentative="1">
      <w:start w:val="1"/>
      <w:numFmt w:val="bullet"/>
      <w:lvlText w:val=""/>
      <w:lvlJc w:val="left"/>
      <w:pPr>
        <w:ind w:left="2880" w:hanging="360"/>
      </w:pPr>
      <w:rPr>
        <w:rFonts w:ascii="Symbol" w:hAnsi="Symbol" w:hint="default"/>
      </w:rPr>
    </w:lvl>
    <w:lvl w:ilvl="4" w:tplc="F29838CA" w:tentative="1">
      <w:start w:val="1"/>
      <w:numFmt w:val="bullet"/>
      <w:lvlText w:val="o"/>
      <w:lvlJc w:val="left"/>
      <w:pPr>
        <w:ind w:left="3600" w:hanging="360"/>
      </w:pPr>
      <w:rPr>
        <w:rFonts w:ascii="Courier New" w:hAnsi="Courier New" w:cs="Courier New" w:hint="default"/>
      </w:rPr>
    </w:lvl>
    <w:lvl w:ilvl="5" w:tplc="20B66E68" w:tentative="1">
      <w:start w:val="1"/>
      <w:numFmt w:val="bullet"/>
      <w:lvlText w:val=""/>
      <w:lvlJc w:val="left"/>
      <w:pPr>
        <w:ind w:left="4320" w:hanging="360"/>
      </w:pPr>
      <w:rPr>
        <w:rFonts w:ascii="Wingdings" w:hAnsi="Wingdings" w:hint="default"/>
      </w:rPr>
    </w:lvl>
    <w:lvl w:ilvl="6" w:tplc="25A21616" w:tentative="1">
      <w:start w:val="1"/>
      <w:numFmt w:val="bullet"/>
      <w:lvlText w:val=""/>
      <w:lvlJc w:val="left"/>
      <w:pPr>
        <w:ind w:left="5040" w:hanging="360"/>
      </w:pPr>
      <w:rPr>
        <w:rFonts w:ascii="Symbol" w:hAnsi="Symbol" w:hint="default"/>
      </w:rPr>
    </w:lvl>
    <w:lvl w:ilvl="7" w:tplc="C91CB2E0" w:tentative="1">
      <w:start w:val="1"/>
      <w:numFmt w:val="bullet"/>
      <w:lvlText w:val="o"/>
      <w:lvlJc w:val="left"/>
      <w:pPr>
        <w:ind w:left="5760" w:hanging="360"/>
      </w:pPr>
      <w:rPr>
        <w:rFonts w:ascii="Courier New" w:hAnsi="Courier New" w:cs="Courier New" w:hint="default"/>
      </w:rPr>
    </w:lvl>
    <w:lvl w:ilvl="8" w:tplc="DC7AD8C6" w:tentative="1">
      <w:start w:val="1"/>
      <w:numFmt w:val="bullet"/>
      <w:lvlText w:val=""/>
      <w:lvlJc w:val="left"/>
      <w:pPr>
        <w:ind w:left="6480" w:hanging="360"/>
      </w:pPr>
      <w:rPr>
        <w:rFonts w:ascii="Wingdings" w:hAnsi="Wingdings" w:hint="default"/>
      </w:rPr>
    </w:lvl>
  </w:abstractNum>
  <w:abstractNum w:abstractNumId="15" w15:restartNumberingAfterBreak="0">
    <w:nsid w:val="7AE86693"/>
    <w:multiLevelType w:val="hybridMultilevel"/>
    <w:tmpl w:val="4E687844"/>
    <w:lvl w:ilvl="0" w:tplc="4140B712">
      <w:start w:val="1"/>
      <w:numFmt w:val="lowerLetter"/>
      <w:lvlText w:val="%1)"/>
      <w:lvlJc w:val="left"/>
      <w:pPr>
        <w:ind w:left="720" w:hanging="360"/>
      </w:pPr>
    </w:lvl>
    <w:lvl w:ilvl="1" w:tplc="D84C953E" w:tentative="1">
      <w:start w:val="1"/>
      <w:numFmt w:val="lowerLetter"/>
      <w:lvlText w:val="%2."/>
      <w:lvlJc w:val="left"/>
      <w:pPr>
        <w:ind w:left="1440" w:hanging="360"/>
      </w:pPr>
    </w:lvl>
    <w:lvl w:ilvl="2" w:tplc="D89EBCD6" w:tentative="1">
      <w:start w:val="1"/>
      <w:numFmt w:val="lowerRoman"/>
      <w:lvlText w:val="%3."/>
      <w:lvlJc w:val="right"/>
      <w:pPr>
        <w:ind w:left="2160" w:hanging="180"/>
      </w:pPr>
    </w:lvl>
    <w:lvl w:ilvl="3" w:tplc="FEA25578" w:tentative="1">
      <w:start w:val="1"/>
      <w:numFmt w:val="decimal"/>
      <w:lvlText w:val="%4."/>
      <w:lvlJc w:val="left"/>
      <w:pPr>
        <w:ind w:left="2880" w:hanging="360"/>
      </w:pPr>
    </w:lvl>
    <w:lvl w:ilvl="4" w:tplc="476435F4" w:tentative="1">
      <w:start w:val="1"/>
      <w:numFmt w:val="lowerLetter"/>
      <w:lvlText w:val="%5."/>
      <w:lvlJc w:val="left"/>
      <w:pPr>
        <w:ind w:left="3600" w:hanging="360"/>
      </w:pPr>
    </w:lvl>
    <w:lvl w:ilvl="5" w:tplc="54AEEE5E" w:tentative="1">
      <w:start w:val="1"/>
      <w:numFmt w:val="lowerRoman"/>
      <w:lvlText w:val="%6."/>
      <w:lvlJc w:val="right"/>
      <w:pPr>
        <w:ind w:left="4320" w:hanging="180"/>
      </w:pPr>
    </w:lvl>
    <w:lvl w:ilvl="6" w:tplc="36A60F2C" w:tentative="1">
      <w:start w:val="1"/>
      <w:numFmt w:val="decimal"/>
      <w:lvlText w:val="%7."/>
      <w:lvlJc w:val="left"/>
      <w:pPr>
        <w:ind w:left="5040" w:hanging="360"/>
      </w:pPr>
    </w:lvl>
    <w:lvl w:ilvl="7" w:tplc="8B46723A" w:tentative="1">
      <w:start w:val="1"/>
      <w:numFmt w:val="lowerLetter"/>
      <w:lvlText w:val="%8."/>
      <w:lvlJc w:val="left"/>
      <w:pPr>
        <w:ind w:left="5760" w:hanging="360"/>
      </w:pPr>
    </w:lvl>
    <w:lvl w:ilvl="8" w:tplc="B1524C3E" w:tentative="1">
      <w:start w:val="1"/>
      <w:numFmt w:val="lowerRoman"/>
      <w:lvlText w:val="%9."/>
      <w:lvlJc w:val="right"/>
      <w:pPr>
        <w:ind w:left="6480" w:hanging="180"/>
      </w:pPr>
    </w:lvl>
  </w:abstractNum>
  <w:abstractNum w:abstractNumId="16" w15:restartNumberingAfterBreak="0">
    <w:nsid w:val="7AFD0550"/>
    <w:multiLevelType w:val="hybridMultilevel"/>
    <w:tmpl w:val="3886F108"/>
    <w:lvl w:ilvl="0" w:tplc="A5BCA892">
      <w:start w:val="1"/>
      <w:numFmt w:val="bullet"/>
      <w:lvlText w:val=""/>
      <w:lvlJc w:val="left"/>
      <w:rPr>
        <w:rFonts w:ascii="Symbol" w:hAnsi="Symbol" w:hint="default"/>
      </w:rPr>
    </w:lvl>
    <w:lvl w:ilvl="1" w:tplc="60EA5DF8">
      <w:numFmt w:val="decimal"/>
      <w:lvlText w:val=""/>
      <w:lvlJc w:val="left"/>
    </w:lvl>
    <w:lvl w:ilvl="2" w:tplc="90B26072">
      <w:numFmt w:val="decimal"/>
      <w:lvlText w:val=""/>
      <w:lvlJc w:val="left"/>
    </w:lvl>
    <w:lvl w:ilvl="3" w:tplc="4FE6A5AE">
      <w:numFmt w:val="decimal"/>
      <w:lvlText w:val=""/>
      <w:lvlJc w:val="left"/>
    </w:lvl>
    <w:lvl w:ilvl="4" w:tplc="71ECE930">
      <w:numFmt w:val="decimal"/>
      <w:lvlText w:val=""/>
      <w:lvlJc w:val="left"/>
    </w:lvl>
    <w:lvl w:ilvl="5" w:tplc="90EACC38">
      <w:numFmt w:val="decimal"/>
      <w:lvlText w:val=""/>
      <w:lvlJc w:val="left"/>
    </w:lvl>
    <w:lvl w:ilvl="6" w:tplc="1890D5FC">
      <w:numFmt w:val="decimal"/>
      <w:lvlText w:val=""/>
      <w:lvlJc w:val="left"/>
    </w:lvl>
    <w:lvl w:ilvl="7" w:tplc="D40ED284">
      <w:numFmt w:val="decimal"/>
      <w:lvlText w:val=""/>
      <w:lvlJc w:val="left"/>
    </w:lvl>
    <w:lvl w:ilvl="8" w:tplc="A0C2A974">
      <w:numFmt w:val="decimal"/>
      <w:lvlText w:val=""/>
      <w:lvlJc w:val="left"/>
    </w:lvl>
  </w:abstractNum>
  <w:abstractNum w:abstractNumId="17" w15:restartNumberingAfterBreak="0">
    <w:nsid w:val="7CDE2B07"/>
    <w:multiLevelType w:val="hybridMultilevel"/>
    <w:tmpl w:val="4E687844"/>
    <w:lvl w:ilvl="0" w:tplc="AC166AEA">
      <w:start w:val="1"/>
      <w:numFmt w:val="lowerLetter"/>
      <w:lvlText w:val="%1)"/>
      <w:lvlJc w:val="left"/>
      <w:pPr>
        <w:ind w:left="720" w:hanging="360"/>
      </w:pPr>
    </w:lvl>
    <w:lvl w:ilvl="1" w:tplc="341A17E2" w:tentative="1">
      <w:start w:val="1"/>
      <w:numFmt w:val="lowerLetter"/>
      <w:lvlText w:val="%2."/>
      <w:lvlJc w:val="left"/>
      <w:pPr>
        <w:ind w:left="1440" w:hanging="360"/>
      </w:pPr>
    </w:lvl>
    <w:lvl w:ilvl="2" w:tplc="A3B60FC0" w:tentative="1">
      <w:start w:val="1"/>
      <w:numFmt w:val="lowerRoman"/>
      <w:lvlText w:val="%3."/>
      <w:lvlJc w:val="right"/>
      <w:pPr>
        <w:ind w:left="2160" w:hanging="180"/>
      </w:pPr>
    </w:lvl>
    <w:lvl w:ilvl="3" w:tplc="BAEECF9A" w:tentative="1">
      <w:start w:val="1"/>
      <w:numFmt w:val="decimal"/>
      <w:lvlText w:val="%4."/>
      <w:lvlJc w:val="left"/>
      <w:pPr>
        <w:ind w:left="2880" w:hanging="360"/>
      </w:pPr>
    </w:lvl>
    <w:lvl w:ilvl="4" w:tplc="E8A2169C" w:tentative="1">
      <w:start w:val="1"/>
      <w:numFmt w:val="lowerLetter"/>
      <w:lvlText w:val="%5."/>
      <w:lvlJc w:val="left"/>
      <w:pPr>
        <w:ind w:left="3600" w:hanging="360"/>
      </w:pPr>
    </w:lvl>
    <w:lvl w:ilvl="5" w:tplc="B8C862D2" w:tentative="1">
      <w:start w:val="1"/>
      <w:numFmt w:val="lowerRoman"/>
      <w:lvlText w:val="%6."/>
      <w:lvlJc w:val="right"/>
      <w:pPr>
        <w:ind w:left="4320" w:hanging="180"/>
      </w:pPr>
    </w:lvl>
    <w:lvl w:ilvl="6" w:tplc="69545A90" w:tentative="1">
      <w:start w:val="1"/>
      <w:numFmt w:val="decimal"/>
      <w:lvlText w:val="%7."/>
      <w:lvlJc w:val="left"/>
      <w:pPr>
        <w:ind w:left="5040" w:hanging="360"/>
      </w:pPr>
    </w:lvl>
    <w:lvl w:ilvl="7" w:tplc="D8E8EE0C" w:tentative="1">
      <w:start w:val="1"/>
      <w:numFmt w:val="lowerLetter"/>
      <w:lvlText w:val="%8."/>
      <w:lvlJc w:val="left"/>
      <w:pPr>
        <w:ind w:left="5760" w:hanging="360"/>
      </w:pPr>
    </w:lvl>
    <w:lvl w:ilvl="8" w:tplc="DA105528" w:tentative="1">
      <w:start w:val="1"/>
      <w:numFmt w:val="lowerRoman"/>
      <w:lvlText w:val="%9."/>
      <w:lvlJc w:val="right"/>
      <w:pPr>
        <w:ind w:left="6480" w:hanging="180"/>
      </w:pPr>
    </w:lvl>
  </w:abstractNum>
  <w:abstractNum w:abstractNumId="18" w15:restartNumberingAfterBreak="0">
    <w:nsid w:val="7F5070AF"/>
    <w:multiLevelType w:val="hybridMultilevel"/>
    <w:tmpl w:val="818EAF9C"/>
    <w:lvl w:ilvl="0" w:tplc="6A7A546E">
      <w:start w:val="1"/>
      <w:numFmt w:val="bullet"/>
      <w:lvlText w:val="-"/>
      <w:lvlJc w:val="left"/>
      <w:pPr>
        <w:ind w:left="720" w:hanging="360"/>
      </w:pPr>
      <w:rPr>
        <w:rFonts w:ascii="Arial" w:hAnsi="Arial" w:hint="default"/>
      </w:rPr>
    </w:lvl>
    <w:lvl w:ilvl="1" w:tplc="7BA255C6" w:tentative="1">
      <w:start w:val="1"/>
      <w:numFmt w:val="bullet"/>
      <w:lvlText w:val="o"/>
      <w:lvlJc w:val="left"/>
      <w:pPr>
        <w:ind w:left="1440" w:hanging="360"/>
      </w:pPr>
      <w:rPr>
        <w:rFonts w:ascii="Courier New" w:hAnsi="Courier New" w:cs="Courier New" w:hint="default"/>
      </w:rPr>
    </w:lvl>
    <w:lvl w:ilvl="2" w:tplc="0AAA81B0" w:tentative="1">
      <w:start w:val="1"/>
      <w:numFmt w:val="bullet"/>
      <w:lvlText w:val=""/>
      <w:lvlJc w:val="left"/>
      <w:pPr>
        <w:ind w:left="2160" w:hanging="360"/>
      </w:pPr>
      <w:rPr>
        <w:rFonts w:ascii="Wingdings" w:hAnsi="Wingdings" w:hint="default"/>
      </w:rPr>
    </w:lvl>
    <w:lvl w:ilvl="3" w:tplc="B6FEBDCE" w:tentative="1">
      <w:start w:val="1"/>
      <w:numFmt w:val="bullet"/>
      <w:lvlText w:val=""/>
      <w:lvlJc w:val="left"/>
      <w:pPr>
        <w:ind w:left="2880" w:hanging="360"/>
      </w:pPr>
      <w:rPr>
        <w:rFonts w:ascii="Symbol" w:hAnsi="Symbol" w:hint="default"/>
      </w:rPr>
    </w:lvl>
    <w:lvl w:ilvl="4" w:tplc="3C0AB61A" w:tentative="1">
      <w:start w:val="1"/>
      <w:numFmt w:val="bullet"/>
      <w:lvlText w:val="o"/>
      <w:lvlJc w:val="left"/>
      <w:pPr>
        <w:ind w:left="3600" w:hanging="360"/>
      </w:pPr>
      <w:rPr>
        <w:rFonts w:ascii="Courier New" w:hAnsi="Courier New" w:cs="Courier New" w:hint="default"/>
      </w:rPr>
    </w:lvl>
    <w:lvl w:ilvl="5" w:tplc="B7B08838" w:tentative="1">
      <w:start w:val="1"/>
      <w:numFmt w:val="bullet"/>
      <w:lvlText w:val=""/>
      <w:lvlJc w:val="left"/>
      <w:pPr>
        <w:ind w:left="4320" w:hanging="360"/>
      </w:pPr>
      <w:rPr>
        <w:rFonts w:ascii="Wingdings" w:hAnsi="Wingdings" w:hint="default"/>
      </w:rPr>
    </w:lvl>
    <w:lvl w:ilvl="6" w:tplc="6336A4CC" w:tentative="1">
      <w:start w:val="1"/>
      <w:numFmt w:val="bullet"/>
      <w:lvlText w:val=""/>
      <w:lvlJc w:val="left"/>
      <w:pPr>
        <w:ind w:left="5040" w:hanging="360"/>
      </w:pPr>
      <w:rPr>
        <w:rFonts w:ascii="Symbol" w:hAnsi="Symbol" w:hint="default"/>
      </w:rPr>
    </w:lvl>
    <w:lvl w:ilvl="7" w:tplc="BDE8DCE4" w:tentative="1">
      <w:start w:val="1"/>
      <w:numFmt w:val="bullet"/>
      <w:lvlText w:val="o"/>
      <w:lvlJc w:val="left"/>
      <w:pPr>
        <w:ind w:left="5760" w:hanging="360"/>
      </w:pPr>
      <w:rPr>
        <w:rFonts w:ascii="Courier New" w:hAnsi="Courier New" w:cs="Courier New" w:hint="default"/>
      </w:rPr>
    </w:lvl>
    <w:lvl w:ilvl="8" w:tplc="BFD27916" w:tentative="1">
      <w:start w:val="1"/>
      <w:numFmt w:val="bullet"/>
      <w:lvlText w:val=""/>
      <w:lvlJc w:val="left"/>
      <w:pPr>
        <w:ind w:left="6480" w:hanging="360"/>
      </w:pPr>
      <w:rPr>
        <w:rFonts w:ascii="Wingdings" w:hAnsi="Wingdings" w:hint="default"/>
      </w:rPr>
    </w:lvl>
  </w:abstractNum>
  <w:num w:numId="1" w16cid:durableId="1092244810">
    <w:abstractNumId w:val="0"/>
  </w:num>
  <w:num w:numId="2" w16cid:durableId="116264195">
    <w:abstractNumId w:val="13"/>
  </w:num>
  <w:num w:numId="3" w16cid:durableId="607196710">
    <w:abstractNumId w:val="10"/>
  </w:num>
  <w:num w:numId="4" w16cid:durableId="296490081">
    <w:abstractNumId w:val="9"/>
  </w:num>
  <w:num w:numId="5" w16cid:durableId="1179199794">
    <w:abstractNumId w:val="2"/>
  </w:num>
  <w:num w:numId="6" w16cid:durableId="1123227509">
    <w:abstractNumId w:val="12"/>
  </w:num>
  <w:num w:numId="7" w16cid:durableId="1517690188">
    <w:abstractNumId w:val="8"/>
  </w:num>
  <w:num w:numId="8" w16cid:durableId="1206210926">
    <w:abstractNumId w:val="6"/>
  </w:num>
  <w:num w:numId="9" w16cid:durableId="1860505105">
    <w:abstractNumId w:val="3"/>
  </w:num>
  <w:num w:numId="10" w16cid:durableId="929045528">
    <w:abstractNumId w:val="5"/>
  </w:num>
  <w:num w:numId="11" w16cid:durableId="1002583970">
    <w:abstractNumId w:val="15"/>
  </w:num>
  <w:num w:numId="12" w16cid:durableId="37055619">
    <w:abstractNumId w:val="18"/>
  </w:num>
  <w:num w:numId="13" w16cid:durableId="953708417">
    <w:abstractNumId w:val="17"/>
  </w:num>
  <w:num w:numId="14" w16cid:durableId="814681531">
    <w:abstractNumId w:val="7"/>
  </w:num>
  <w:num w:numId="15" w16cid:durableId="682173823">
    <w:abstractNumId w:val="1"/>
  </w:num>
  <w:num w:numId="16" w16cid:durableId="407964082">
    <w:abstractNumId w:val="11"/>
  </w:num>
  <w:num w:numId="17" w16cid:durableId="639382459">
    <w:abstractNumId w:val="16"/>
  </w:num>
  <w:num w:numId="18" w16cid:durableId="907495649">
    <w:abstractNumId w:val="4"/>
  </w:num>
  <w:num w:numId="19" w16cid:durableId="864438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F3"/>
    <w:rsid w:val="00610525"/>
    <w:rsid w:val="00774DED"/>
    <w:rsid w:val="007E4E9E"/>
    <w:rsid w:val="008D6AE2"/>
    <w:rsid w:val="00A50875"/>
    <w:rsid w:val="00A61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583E"/>
  <w15:docId w15:val="{BA19C41B-7F21-46CF-B97D-5DDE1432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6363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636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632"/>
    <w:rPr>
      <w:rFonts w:ascii="Calibri" w:eastAsia="Calibri" w:hAnsi="Calibri" w:cs="Times New Roman"/>
    </w:rPr>
  </w:style>
  <w:style w:type="paragraph" w:styleId="Akapitzlist">
    <w:name w:val="List Paragraph"/>
    <w:aliases w:val="Akapit z listą1,Akapit z listą11,Akapit z listą31,BulletC,Bullets,Eko punkty,Kolorowa lista — akcent 11,List Paragraph1,List Paragraph_0,List Paragraph_0_0,Normal_0,Normal_1,Numerowanie,Obiekt,Sl_Akapit z listą,Wyliczanie,normalny tekst"/>
    <w:basedOn w:val="Normalny"/>
    <w:link w:val="AkapitzlistZnak"/>
    <w:qFormat/>
    <w:rsid w:val="00863632"/>
    <w:pPr>
      <w:ind w:left="720"/>
      <w:contextualSpacing/>
    </w:p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Normal_1 Znak"/>
    <w:link w:val="Akapitzlist"/>
    <w:uiPriority w:val="34"/>
    <w:qFormat/>
    <w:rsid w:val="00863632"/>
    <w:rPr>
      <w:rFonts w:ascii="Calibri" w:eastAsia="Calibri" w:hAnsi="Calibri" w:cs="Times New Roman"/>
    </w:rPr>
  </w:style>
  <w:style w:type="paragraph" w:customStyle="1" w:styleId="Tredokumentu">
    <w:name w:val="Treść dokumentu"/>
    <w:link w:val="TredokumentuZnak"/>
    <w:rsid w:val="006E598E"/>
    <w:pPr>
      <w:widowControl w:val="0"/>
      <w:tabs>
        <w:tab w:val="left" w:pos="397"/>
      </w:tabs>
      <w:suppressAutoHyphens/>
      <w:spacing w:after="0" w:line="283" w:lineRule="atLeast"/>
      <w:ind w:firstLine="425"/>
      <w:jc w:val="both"/>
    </w:pPr>
    <w:rPr>
      <w:rFonts w:ascii="Arial" w:eastAsia="SimSun" w:hAnsi="Arial" w:cs="Tahoma"/>
      <w:kern w:val="1"/>
      <w:sz w:val="20"/>
      <w:szCs w:val="24"/>
      <w:lang w:eastAsia="zh-CN" w:bidi="hi-IN"/>
    </w:rPr>
  </w:style>
  <w:style w:type="character" w:customStyle="1" w:styleId="TredokumentuZnak">
    <w:name w:val="Treść dokumentu Znak"/>
    <w:link w:val="Tredokumentu"/>
    <w:locked/>
    <w:rsid w:val="006E598E"/>
    <w:rPr>
      <w:rFonts w:ascii="Arial" w:eastAsia="SimSun" w:hAnsi="Arial" w:cs="Tahoma"/>
      <w:kern w:val="1"/>
      <w:sz w:val="20"/>
      <w:szCs w:val="24"/>
      <w:lang w:eastAsia="zh-CN" w:bidi="hi-IN"/>
    </w:rPr>
  </w:style>
  <w:style w:type="character" w:customStyle="1" w:styleId="TrescdokumentuZnak">
    <w:name w:val="Tresc dokumentu Znak"/>
    <w:link w:val="Trescdokumentu"/>
    <w:qFormat/>
    <w:locked/>
    <w:rsid w:val="006E598E"/>
    <w:rPr>
      <w:rFonts w:ascii="Arial" w:eastAsia="SimSun" w:hAnsi="Arial" w:cs="Arial"/>
      <w:color w:val="000000"/>
      <w:lang w:eastAsia="zh-CN" w:bidi="hi-IN"/>
    </w:rPr>
  </w:style>
  <w:style w:type="paragraph" w:customStyle="1" w:styleId="Trescdokumentu">
    <w:name w:val="Tresc dokumentu"/>
    <w:basedOn w:val="Tredokumentu"/>
    <w:link w:val="TrescdokumentuZnak"/>
    <w:qFormat/>
    <w:rsid w:val="006E598E"/>
    <w:pPr>
      <w:tabs>
        <w:tab w:val="clear" w:pos="397"/>
      </w:tabs>
      <w:spacing w:line="360" w:lineRule="auto"/>
    </w:pPr>
    <w:rPr>
      <w:rFonts w:cs="Arial"/>
      <w:color w:val="000000"/>
      <w:kern w:val="0"/>
      <w:sz w:val="22"/>
      <w:szCs w:val="22"/>
    </w:rPr>
  </w:style>
  <w:style w:type="paragraph" w:styleId="Nagwek">
    <w:name w:val="header"/>
    <w:basedOn w:val="Normalny"/>
    <w:link w:val="NagwekZnak"/>
    <w:uiPriority w:val="99"/>
    <w:unhideWhenUsed/>
    <w:rsid w:val="00FB02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02BD"/>
    <w:rPr>
      <w:rFonts w:ascii="Calibri" w:eastAsia="Calibri" w:hAnsi="Calibri" w:cs="Times New Roman"/>
    </w:rPr>
  </w:style>
  <w:style w:type="character" w:styleId="Odwoaniedokomentarza">
    <w:name w:val="annotation reference"/>
    <w:basedOn w:val="Domylnaczcionkaakapitu"/>
    <w:uiPriority w:val="99"/>
    <w:semiHidden/>
    <w:unhideWhenUsed/>
    <w:rsid w:val="005345C9"/>
    <w:rPr>
      <w:sz w:val="16"/>
      <w:szCs w:val="16"/>
    </w:rPr>
  </w:style>
  <w:style w:type="paragraph" w:styleId="Tekstkomentarza">
    <w:name w:val="annotation text"/>
    <w:basedOn w:val="Normalny"/>
    <w:link w:val="TekstkomentarzaZnak"/>
    <w:uiPriority w:val="99"/>
    <w:unhideWhenUsed/>
    <w:rsid w:val="005345C9"/>
    <w:pPr>
      <w:spacing w:line="240" w:lineRule="auto"/>
    </w:pPr>
    <w:rPr>
      <w:sz w:val="20"/>
      <w:szCs w:val="20"/>
    </w:rPr>
  </w:style>
  <w:style w:type="character" w:customStyle="1" w:styleId="TekstkomentarzaZnak">
    <w:name w:val="Tekst komentarza Znak"/>
    <w:basedOn w:val="Domylnaczcionkaakapitu"/>
    <w:link w:val="Tekstkomentarza"/>
    <w:uiPriority w:val="99"/>
    <w:rsid w:val="005345C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345C9"/>
    <w:rPr>
      <w:b/>
      <w:bCs/>
    </w:rPr>
  </w:style>
  <w:style w:type="character" w:customStyle="1" w:styleId="TematkomentarzaZnak">
    <w:name w:val="Temat komentarza Znak"/>
    <w:basedOn w:val="TekstkomentarzaZnak"/>
    <w:link w:val="Tematkomentarza"/>
    <w:uiPriority w:val="99"/>
    <w:semiHidden/>
    <w:rsid w:val="005345C9"/>
    <w:rPr>
      <w:rFonts w:ascii="Calibri" w:eastAsia="Calibri" w:hAnsi="Calibri" w:cs="Times New Roman"/>
      <w:b/>
      <w:bCs/>
      <w:sz w:val="20"/>
      <w:szCs w:val="20"/>
    </w:rPr>
  </w:style>
  <w:style w:type="paragraph" w:styleId="Poprawka">
    <w:name w:val="Revision"/>
    <w:hidden/>
    <w:uiPriority w:val="99"/>
    <w:semiHidden/>
    <w:rsid w:val="00A77E35"/>
    <w:pPr>
      <w:spacing w:after="0" w:line="240" w:lineRule="auto"/>
    </w:pPr>
    <w:rPr>
      <w:rFonts w:ascii="Calibri" w:eastAsia="Calibri" w:hAnsi="Calibri" w:cs="Times New Roman"/>
    </w:rPr>
  </w:style>
  <w:style w:type="paragraph" w:styleId="Legenda">
    <w:name w:val="caption"/>
    <w:aliases w:val=" Znak,Legenda Znak,Legenda Znak Znak,Legenda Znak Znak Znak,Legenda Znak Znak Znak Znak,Legenda Znak Znak Znak Znak Znak Znak,Legenda Znak Znak Znak Znak Znak Znak Znak,Nag3ówek Tabeli,Nagłówek Tabeli,Podpis pod obiektem rys,Podpis pod rysunkiem"/>
    <w:basedOn w:val="Normalny"/>
    <w:next w:val="Normalny"/>
    <w:link w:val="LegendaZnak1"/>
    <w:qFormat/>
    <w:rsid w:val="003F0E83"/>
    <w:pPr>
      <w:spacing w:before="120" w:after="120" w:line="240" w:lineRule="auto"/>
      <w:jc w:val="both"/>
    </w:pPr>
    <w:rPr>
      <w:rFonts w:ascii="Times New Roman" w:eastAsia="Times New Roman" w:hAnsi="Times New Roman"/>
      <w:b/>
      <w:bCs/>
      <w:sz w:val="20"/>
      <w:szCs w:val="20"/>
      <w:lang w:eastAsia="pl-PL"/>
    </w:rPr>
  </w:style>
  <w:style w:type="character" w:customStyle="1" w:styleId="LegendaZnak1">
    <w:name w:val="Legenda Znak1"/>
    <w:aliases w:val=" Znak Znak,Legenda Znak Znak1,Legenda Znak Znak Znak1,Legenda Znak Znak Znak Znak1,Legenda Znak Znak Znak Znak Znak,Legenda Znak Znak Znak Znak Znak Znak Znak1,Legenda Znak Znak Znak Znak Znak Znak Znak Znak,Nag3ówek Tabeli Znak"/>
    <w:link w:val="Legenda"/>
    <w:qFormat/>
    <w:rsid w:val="003F0E83"/>
    <w:rPr>
      <w:rFonts w:ascii="Times New Roman" w:eastAsia="Times New Roman" w:hAnsi="Times New Roman" w:cs="Times New Roman"/>
      <w:b/>
      <w:bCs/>
      <w:sz w:val="20"/>
      <w:szCs w:val="20"/>
      <w:lang w:eastAsia="pl-PL"/>
    </w:rPr>
  </w:style>
  <w:style w:type="paragraph" w:styleId="Tekstpodstawowy">
    <w:name w:val="Body Text"/>
    <w:aliases w:val="Regulacje,Tekst podstawowy Znak Znak Znak Znak Znak Znak Znak Znak,Tekst podstawowyG,Telo besedila Znak Znak Char,Telo besedila Znak1 Char,a2,aga,b,b1,block style,bt,definicje,moj body text,szaro"/>
    <w:basedOn w:val="Normalny"/>
    <w:link w:val="TekstpodstawowyZnak"/>
    <w:qFormat/>
    <w:rsid w:val="003F0E83"/>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Regulacje Znak,Tekst podstawowy Znak Znak Znak Znak Znak Znak Znak Znak Znak,Tekst podstawowyG Znak,Telo besedila Znak Znak Char Znak,Telo besedila Znak1 Char Znak,a2 Znak,aga Znak,b Znak,b1 Znak,block style Znak,bt Znak,szaro Znak"/>
    <w:basedOn w:val="Domylnaczcionkaakapitu"/>
    <w:link w:val="Tekstpodstawowy"/>
    <w:qFormat/>
    <w:rsid w:val="003F0E83"/>
    <w:rPr>
      <w:rFonts w:ascii="Times New Roman" w:eastAsia="Times New Roman" w:hAnsi="Times New Roman" w:cs="Times New Roman"/>
      <w:sz w:val="24"/>
      <w:szCs w:val="24"/>
      <w:lang w:eastAsia="pl-PL"/>
    </w:rPr>
  </w:style>
  <w:style w:type="paragraph" w:customStyle="1" w:styleId="Default">
    <w:name w:val="Default"/>
    <w:link w:val="DefaultZnak"/>
    <w:qFormat/>
    <w:rsid w:val="00743C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Znak">
    <w:name w:val="Default Znak"/>
    <w:link w:val="Default"/>
    <w:locked/>
    <w:rsid w:val="00743CD9"/>
    <w:rPr>
      <w:rFonts w:ascii="Times New Roman" w:hAnsi="Times New Roman" w:cs="Times New Roman"/>
      <w:color w:val="000000"/>
      <w:sz w:val="24"/>
      <w:szCs w:val="24"/>
    </w:rPr>
  </w:style>
  <w:style w:type="table" w:styleId="Tabela-Siatka">
    <w:name w:val="Table Grid"/>
    <w:basedOn w:val="Standardowy"/>
    <w:uiPriority w:val="39"/>
    <w:rsid w:val="0074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qFormat/>
    <w:rsid w:val="000761D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0761D7"/>
  </w:style>
  <w:style w:type="paragraph" w:customStyle="1" w:styleId="styl1">
    <w:name w:val="styl1"/>
    <w:basedOn w:val="Normalny"/>
    <w:qFormat/>
    <w:rsid w:val="00835216"/>
    <w:pPr>
      <w:spacing w:before="100" w:beforeAutospacing="1" w:after="100" w:afterAutospacing="1" w:line="240" w:lineRule="auto"/>
    </w:pPr>
    <w:rPr>
      <w:rFonts w:ascii="Times New Roman" w:hAnsi="Times New Roman"/>
      <w:sz w:val="24"/>
      <w:szCs w:val="24"/>
      <w:lang w:eastAsia="pl-PL"/>
    </w:rPr>
  </w:style>
  <w:style w:type="character" w:customStyle="1" w:styleId="ui-provider">
    <w:name w:val="ui-provider"/>
    <w:basedOn w:val="Domylnaczcionkaakapitu"/>
    <w:rsid w:val="0083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6417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Grenda</dc:creator>
  <cp:lastModifiedBy>Magdalena Drąg-Śmigalska</cp:lastModifiedBy>
  <cp:revision>4</cp:revision>
  <dcterms:created xsi:type="dcterms:W3CDTF">2024-06-04T06:35:00Z</dcterms:created>
  <dcterms:modified xsi:type="dcterms:W3CDTF">2024-06-04T06:36:00Z</dcterms:modified>
</cp:coreProperties>
</file>