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EF630A">
      <w:pPr>
        <w:keepNext/>
        <w:keepLines/>
        <w:spacing w:after="60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822711953" r:id="rId7"/>
        </w:pict>
      </w:r>
      <w:r w:rsidRPr="001A029C" w:rsidR="00B1025C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DE701D" w:rsidRPr="00DE701D" w:rsidP="00DE701D">
      <w:pPr>
        <w:tabs>
          <w:tab w:val="right" w:pos="9072"/>
        </w:tabs>
        <w:spacing w:line="360" w:lineRule="auto"/>
        <w:ind w:left="5103"/>
        <w:contextualSpacing/>
        <w:rPr>
          <w:rFonts w:ascii="Arial" w:hAnsi="Arial" w:cs="Arial"/>
        </w:rPr>
      </w:pPr>
      <w:r w:rsidRPr="00DE701D">
        <w:rPr>
          <w:rFonts w:ascii="Arial" w:hAnsi="Arial" w:cs="Arial"/>
        </w:rPr>
        <w:t xml:space="preserve">Opole, </w:t>
      </w:r>
      <w:bookmarkStart w:id="0" w:name="ezdDataPodpisu"/>
      <w:r w:rsidRPr="00DE701D">
        <w:rPr>
          <w:rFonts w:ascii="Arial" w:hAnsi="Arial" w:cs="Arial"/>
        </w:rPr>
        <w:t>23 października 2025</w:t>
      </w:r>
      <w:bookmarkEnd w:id="0"/>
      <w:r w:rsidRPr="00DE701D">
        <w:rPr>
          <w:rFonts w:ascii="Arial" w:hAnsi="Arial" w:cs="Arial"/>
        </w:rPr>
        <w:t xml:space="preserve"> r.</w:t>
      </w:r>
    </w:p>
    <w:p w:rsidR="00DE701D" w:rsidRPr="00DE701D" w:rsidP="00DE701D">
      <w:pPr>
        <w:tabs>
          <w:tab w:val="left" w:pos="5103"/>
        </w:tabs>
        <w:spacing w:line="360" w:lineRule="auto"/>
        <w:rPr>
          <w:rFonts w:ascii="Arial" w:eastAsia="Times New Roman" w:hAnsi="Arial" w:cs="Arial"/>
          <w:bCs/>
        </w:rPr>
      </w:pPr>
      <w:r w:rsidRPr="00DE701D">
        <w:rPr>
          <w:rFonts w:ascii="Arial" w:eastAsia="Times New Roman" w:hAnsi="Arial" w:cs="Arial"/>
          <w:bCs/>
        </w:rPr>
        <w:tab/>
      </w:r>
      <w:bookmarkStart w:id="1" w:name="ezdSprawaZnak"/>
      <w:bookmarkStart w:id="2" w:name="ezdPracownikInicjaly"/>
      <w:r w:rsidRPr="00DE701D">
        <w:rPr>
          <w:rFonts w:ascii="Arial" w:eastAsia="Times New Roman" w:hAnsi="Arial" w:cs="Arial"/>
          <w:bCs/>
        </w:rPr>
        <w:t>PN.I.431.3.5.2025</w:t>
      </w:r>
      <w:bookmarkEnd w:id="1"/>
      <w:bookmarkEnd w:id="2"/>
      <w:r w:rsidRPr="00DE701D">
        <w:rPr>
          <w:rFonts w:ascii="Arial" w:eastAsia="Times New Roman" w:hAnsi="Arial" w:cs="Arial"/>
          <w:bCs/>
        </w:rPr>
        <w:t>.</w:t>
      </w:r>
      <w:bookmarkStart w:id="3" w:name="ezdAutorInicjaly"/>
      <w:r w:rsidRPr="00DE701D">
        <w:rPr>
          <w:rFonts w:ascii="Arial" w:eastAsia="Times New Roman" w:hAnsi="Arial" w:cs="Arial"/>
          <w:bCs/>
        </w:rPr>
        <w:t>MJ</w:t>
      </w:r>
      <w:bookmarkEnd w:id="3"/>
    </w:p>
    <w:p w:rsidR="007554A4" w:rsidRPr="007554A4" w:rsidP="00064EC9">
      <w:pPr>
        <w:tabs>
          <w:tab w:val="left" w:pos="5245"/>
        </w:tabs>
        <w:spacing w:before="720"/>
        <w:ind w:left="5103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Pan</w:t>
      </w:r>
      <w:r w:rsidRPr="007554A4">
        <w:rPr>
          <w:rFonts w:ascii="Arial" w:hAnsi="Arial" w:cs="Arial"/>
          <w:b/>
          <w:bCs/>
          <w:sz w:val="24"/>
          <w:szCs w:val="24"/>
        </w:rPr>
        <w:br/>
      </w:r>
      <w:r w:rsidRPr="00C40C27" w:rsidR="00C40C27">
        <w:rPr>
          <w:rFonts w:ascii="Arial" w:hAnsi="Arial" w:cs="Arial"/>
          <w:b/>
          <w:bCs/>
          <w:sz w:val="24"/>
          <w:szCs w:val="24"/>
        </w:rPr>
        <w:t>Artur Kotara</w:t>
      </w:r>
      <w:r w:rsidRPr="00C40C27" w:rsidR="00C40C27">
        <w:rPr>
          <w:rFonts w:ascii="Arial" w:hAnsi="Arial" w:cs="Arial"/>
          <w:b/>
          <w:bCs/>
          <w:sz w:val="24"/>
          <w:szCs w:val="24"/>
        </w:rPr>
        <w:br/>
        <w:t>Burmistrz Lewina Brzeskiego</w:t>
      </w:r>
    </w:p>
    <w:p w:rsidR="007554A4" w:rsidRPr="007554A4" w:rsidP="00064EC9">
      <w:pPr>
        <w:tabs>
          <w:tab w:val="left" w:pos="-7371"/>
          <w:tab w:val="left" w:pos="5103"/>
          <w:tab w:val="right" w:pos="9072"/>
        </w:tabs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bookmarkStart w:id="4" w:name="_Hlk140488004"/>
      <w:r>
        <w:rPr>
          <w:rFonts w:ascii="Arial" w:hAnsi="Arial" w:cs="Arial"/>
          <w:b/>
          <w:bCs/>
          <w:sz w:val="24"/>
          <w:szCs w:val="24"/>
        </w:rPr>
        <w:t>Rynek 1</w:t>
      </w:r>
    </w:p>
    <w:p w:rsidR="007554A4" w:rsidRPr="007554A4" w:rsidP="007554A4">
      <w:pPr>
        <w:tabs>
          <w:tab w:val="left" w:pos="-7371"/>
          <w:tab w:val="left" w:pos="5103"/>
          <w:tab w:val="right" w:pos="9072"/>
        </w:tabs>
        <w:spacing w:after="96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7554A4">
        <w:rPr>
          <w:rFonts w:ascii="Arial" w:hAnsi="Arial" w:cs="Arial"/>
          <w:b/>
          <w:bCs/>
          <w:sz w:val="24"/>
          <w:szCs w:val="24"/>
        </w:rPr>
        <w:t>4</w:t>
      </w:r>
      <w:r w:rsidR="00C40C27">
        <w:rPr>
          <w:rFonts w:ascii="Arial" w:hAnsi="Arial" w:cs="Arial"/>
          <w:b/>
          <w:bCs/>
          <w:sz w:val="24"/>
          <w:szCs w:val="24"/>
        </w:rPr>
        <w:t>9 – 340 Lewin Brzeski</w:t>
      </w:r>
    </w:p>
    <w:p w:rsidR="009A218C" w:rsidRPr="00573F77" w:rsidP="007554A4">
      <w:pPr>
        <w:tabs>
          <w:tab w:val="left" w:pos="5245"/>
        </w:tabs>
        <w:spacing w:after="960" w:line="276" w:lineRule="auto"/>
        <w:jc w:val="center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bookmarkEnd w:id="4"/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kontroli: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>
        <w:rPr>
          <w:rFonts w:cs="Arial"/>
          <w:b/>
          <w:color w:val="000000"/>
          <w:sz w:val="24"/>
        </w:rPr>
        <w:t xml:space="preserve">Miejski w </w:t>
      </w:r>
      <w:r w:rsidR="00C40C27">
        <w:rPr>
          <w:rFonts w:cs="Arial"/>
          <w:b/>
          <w:color w:val="000000"/>
          <w:sz w:val="24"/>
        </w:rPr>
        <w:t>Lewinie Brzeskim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br/>
      </w:r>
      <w:r w:rsidR="00C40C27">
        <w:rPr>
          <w:rFonts w:cs="Arial"/>
          <w:b/>
          <w:color w:val="000000"/>
          <w:sz w:val="24"/>
        </w:rPr>
        <w:t>Rynek</w:t>
      </w:r>
      <w:r>
        <w:rPr>
          <w:rFonts w:cs="Arial"/>
          <w:b/>
          <w:color w:val="000000"/>
          <w:sz w:val="24"/>
        </w:rPr>
        <w:t xml:space="preserve"> 1</w:t>
      </w:r>
      <w:r w:rsidRPr="006C3043">
        <w:rPr>
          <w:rFonts w:eastAsia="Calibri" w:cs="Arial"/>
          <w:b/>
          <w:sz w:val="24"/>
          <w:lang w:eastAsia="en-US"/>
        </w:rPr>
        <w:t xml:space="preserve">, </w:t>
      </w:r>
      <w:r>
        <w:rPr>
          <w:rFonts w:eastAsia="Calibri" w:cs="Arial"/>
          <w:b/>
          <w:bCs/>
          <w:sz w:val="24"/>
          <w:lang w:eastAsia="en-US"/>
        </w:rPr>
        <w:t>4</w:t>
      </w:r>
      <w:r w:rsidR="00C40C27">
        <w:rPr>
          <w:rFonts w:eastAsia="Calibri" w:cs="Arial"/>
          <w:b/>
          <w:bCs/>
          <w:sz w:val="24"/>
          <w:lang w:eastAsia="en-US"/>
        </w:rPr>
        <w:t>9</w:t>
      </w:r>
      <w:r>
        <w:rPr>
          <w:rFonts w:eastAsia="Calibri" w:cs="Arial"/>
          <w:b/>
          <w:bCs/>
          <w:sz w:val="24"/>
          <w:lang w:eastAsia="en-US"/>
        </w:rPr>
        <w:t xml:space="preserve"> – </w:t>
      </w:r>
      <w:r w:rsidR="00C40C27">
        <w:rPr>
          <w:rFonts w:eastAsia="Calibri" w:cs="Arial"/>
          <w:b/>
          <w:bCs/>
          <w:sz w:val="24"/>
          <w:lang w:eastAsia="en-US"/>
        </w:rPr>
        <w:t>340</w:t>
      </w:r>
      <w:r>
        <w:rPr>
          <w:rFonts w:eastAsia="Calibri" w:cs="Arial"/>
          <w:b/>
          <w:bCs/>
          <w:sz w:val="24"/>
          <w:lang w:eastAsia="en-US"/>
        </w:rPr>
        <w:t xml:space="preserve"> </w:t>
      </w:r>
      <w:r w:rsidR="00C40C27">
        <w:rPr>
          <w:rFonts w:eastAsia="Calibri" w:cs="Arial"/>
          <w:b/>
          <w:bCs/>
          <w:sz w:val="24"/>
          <w:lang w:eastAsia="en-US"/>
        </w:rPr>
        <w:t>Lewin Brzeski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>
        <w:rPr>
          <w:rFonts w:cs="Arial"/>
          <w:sz w:val="24"/>
        </w:rPr>
        <w:t xml:space="preserve"> – zwana dalej: pusp.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  <w:r>
        <w:rPr>
          <w:rFonts w:cs="Arial"/>
          <w:color w:val="000000"/>
          <w:sz w:val="24"/>
        </w:rPr>
        <w:t>: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Prawidłowość realizacji zadania wyboru ławników </w:t>
      </w:r>
      <w:r>
        <w:rPr>
          <w:rFonts w:ascii="Arial" w:hAnsi="Arial" w:cs="Arial"/>
          <w:b/>
          <w:color w:val="000000"/>
          <w:sz w:val="24"/>
          <w:szCs w:val="24"/>
        </w:rPr>
        <w:br/>
        <w:t>na kadencję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 202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9E4F0C">
        <w:rPr>
          <w:rFonts w:ascii="Arial" w:hAnsi="Arial" w:cs="Arial"/>
          <w:b/>
          <w:color w:val="000000"/>
          <w:sz w:val="24"/>
          <w:szCs w:val="24"/>
        </w:rPr>
        <w:t>-202</w:t>
      </w: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Pr="009E4F0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</w:t>
      </w:r>
      <w:r>
        <w:rPr>
          <w:rFonts w:ascii="Arial" w:hAnsi="Arial" w:cs="Arial"/>
          <w:color w:val="000000"/>
          <w:sz w:val="24"/>
          <w:szCs w:val="24"/>
        </w:rPr>
        <w:t>023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r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tj.: </w:t>
      </w:r>
      <w:r w:rsidR="00C40C27">
        <w:rPr>
          <w:rFonts w:ascii="Arial" w:hAnsi="Arial" w:cs="Arial"/>
          <w:color w:val="000000"/>
          <w:sz w:val="24"/>
          <w:szCs w:val="24"/>
        </w:rPr>
        <w:t xml:space="preserve">9 października </w:t>
      </w:r>
      <w:r>
        <w:rPr>
          <w:rFonts w:ascii="Arial" w:hAnsi="Arial" w:cs="Arial"/>
          <w:color w:val="000000"/>
          <w:sz w:val="24"/>
          <w:szCs w:val="24"/>
        </w:rPr>
        <w:t>2025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</w:t>
      </w:r>
      <w:r w:rsidRPr="009204E1">
        <w:rPr>
          <w:rFonts w:cs="Arial"/>
          <w:bCs/>
          <w:color w:val="000000" w:themeColor="text1"/>
          <w:sz w:val="24"/>
        </w:rPr>
        <w:t>kontroli: uproszczony.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9204E1">
        <w:rPr>
          <w:rFonts w:cs="Arial"/>
          <w:color w:val="000000" w:themeColor="text1"/>
          <w:spacing w:val="8"/>
          <w:sz w:val="24"/>
        </w:rPr>
        <w:t>Termin kontroli:</w:t>
      </w:r>
      <w:r w:rsidRPr="009204E1">
        <w:rPr>
          <w:rFonts w:cs="Arial"/>
          <w:color w:val="000000" w:themeColor="text1"/>
          <w:sz w:val="24"/>
        </w:rPr>
        <w:t xml:space="preserve"> </w:t>
      </w:r>
      <w:r w:rsidR="00C40C27">
        <w:rPr>
          <w:rFonts w:cs="Arial"/>
          <w:b/>
          <w:color w:val="000000" w:themeColor="text1"/>
          <w:sz w:val="24"/>
        </w:rPr>
        <w:t>9 października</w:t>
      </w:r>
      <w:r>
        <w:rPr>
          <w:rFonts w:cs="Arial"/>
          <w:b/>
          <w:color w:val="000000" w:themeColor="text1"/>
          <w:sz w:val="24"/>
        </w:rPr>
        <w:t xml:space="preserve"> </w:t>
      </w:r>
      <w:r w:rsidRPr="00EF630A">
        <w:rPr>
          <w:rFonts w:cs="Arial"/>
          <w:b/>
          <w:color w:val="000000" w:themeColor="text1"/>
          <w:sz w:val="24"/>
        </w:rPr>
        <w:t>202</w:t>
      </w:r>
      <w:r>
        <w:rPr>
          <w:rFonts w:cs="Arial"/>
          <w:b/>
          <w:color w:val="000000" w:themeColor="text1"/>
          <w:sz w:val="24"/>
        </w:rPr>
        <w:t>5</w:t>
      </w:r>
      <w:r w:rsidRPr="00EF630A">
        <w:rPr>
          <w:rFonts w:cs="Arial"/>
          <w:b/>
          <w:color w:val="000000" w:themeColor="text1"/>
          <w:sz w:val="24"/>
        </w:rPr>
        <w:t xml:space="preserve">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="00C40C27">
        <w:rPr>
          <w:rFonts w:cs="Arial"/>
          <w:b/>
          <w:bCs/>
          <w:color w:val="000000"/>
          <w:sz w:val="24"/>
        </w:rPr>
        <w:t>Małgorzata Frankowicz</w:t>
      </w:r>
      <w:r>
        <w:rPr>
          <w:rFonts w:cs="Arial"/>
          <w:bCs/>
          <w:color w:val="000000"/>
          <w:sz w:val="24"/>
        </w:rPr>
        <w:t xml:space="preserve"> – Inspektor wojewódzki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w Wydziale Prawnym i Nadzoru OUW – </w:t>
      </w:r>
      <w:r>
        <w:rPr>
          <w:rFonts w:cs="Arial"/>
          <w:bCs/>
          <w:color w:val="000000"/>
          <w:sz w:val="24"/>
        </w:rPr>
        <w:t>C</w:t>
      </w:r>
      <w:r w:rsidRPr="009E4F0C">
        <w:rPr>
          <w:rFonts w:cs="Arial"/>
          <w:bCs/>
          <w:color w:val="000000"/>
          <w:sz w:val="24"/>
        </w:rPr>
        <w:t>złonek zespołu kontrolnego</w:t>
      </w:r>
      <w:r>
        <w:rPr>
          <w:rFonts w:cs="Arial"/>
          <w:bCs/>
          <w:color w:val="000000"/>
          <w:sz w:val="24"/>
        </w:rPr>
        <w:t>.</w:t>
      </w:r>
    </w:p>
    <w:p w:rsidR="00573F77" w:rsidRPr="00311C90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311C90" w:rsidRPr="006264AB" w:rsidP="005F7A59">
      <w:pPr>
        <w:pStyle w:val="ListParagraph"/>
        <w:spacing w:before="120" w:after="120" w:line="360" w:lineRule="auto"/>
        <w:ind w:left="567"/>
        <w:outlineLvl w:val="0"/>
        <w:rPr>
          <w:rFonts w:cs="Arial"/>
          <w:bCs/>
          <w:sz w:val="24"/>
        </w:rPr>
      </w:pPr>
      <w:bookmarkStart w:id="6" w:name="_Hlk201149683"/>
      <w:r w:rsidRPr="008E7117">
        <w:rPr>
          <w:rFonts w:cs="Arial"/>
          <w:b/>
          <w:bCs/>
          <w:sz w:val="24"/>
        </w:rPr>
        <w:t>Pan</w:t>
      </w:r>
      <w:r>
        <w:rPr>
          <w:rFonts w:cs="Arial"/>
          <w:b/>
          <w:bCs/>
          <w:sz w:val="24"/>
        </w:rPr>
        <w:t xml:space="preserve"> </w:t>
      </w:r>
      <w:r w:rsidR="005F7A59">
        <w:rPr>
          <w:rFonts w:cs="Arial"/>
          <w:b/>
          <w:bCs/>
          <w:sz w:val="24"/>
        </w:rPr>
        <w:t>Artur Kotara</w:t>
      </w:r>
      <w:r w:rsidRPr="008E7117">
        <w:rPr>
          <w:rFonts w:cs="Arial"/>
          <w:bCs/>
          <w:sz w:val="24"/>
        </w:rPr>
        <w:t xml:space="preserve"> pełni funkcję </w:t>
      </w:r>
      <w:r>
        <w:rPr>
          <w:rFonts w:cs="Arial"/>
          <w:bCs/>
          <w:sz w:val="24"/>
        </w:rPr>
        <w:t xml:space="preserve">Burmistrza </w:t>
      </w:r>
      <w:r w:rsidR="005F7A59">
        <w:rPr>
          <w:rFonts w:cs="Arial"/>
          <w:bCs/>
          <w:sz w:val="24"/>
        </w:rPr>
        <w:t>Lewina Brzeskiego</w:t>
      </w:r>
      <w:r w:rsidRPr="008E7117">
        <w:rPr>
          <w:rFonts w:cs="Arial"/>
          <w:bCs/>
          <w:sz w:val="24"/>
        </w:rPr>
        <w:br/>
      </w:r>
      <w:r w:rsidRPr="006264AB">
        <w:rPr>
          <w:rFonts w:cs="Arial"/>
          <w:bCs/>
          <w:sz w:val="24"/>
        </w:rPr>
        <w:t xml:space="preserve">od 21 października 2018 r. do </w:t>
      </w:r>
      <w:r w:rsidRPr="006264AB" w:rsidR="005F7A59">
        <w:rPr>
          <w:rFonts w:cs="Arial"/>
          <w:bCs/>
          <w:sz w:val="24"/>
        </w:rPr>
        <w:t>nadal.</w:t>
      </w:r>
    </w:p>
    <w:p w:rsidR="0014621A" w:rsidRPr="006639EA" w:rsidP="00881F7D">
      <w:pPr>
        <w:pStyle w:val="ListParagraph"/>
        <w:tabs>
          <w:tab w:val="left" w:pos="3686"/>
        </w:tabs>
        <w:spacing w:before="120" w:after="120" w:line="360" w:lineRule="auto"/>
        <w:ind w:left="851"/>
        <w:outlineLvl w:val="0"/>
        <w:rPr>
          <w:rFonts w:cs="Arial"/>
          <w:bCs/>
          <w:color w:val="000000"/>
          <w:sz w:val="24"/>
        </w:rPr>
      </w:pPr>
      <w:bookmarkEnd w:id="6"/>
      <w:r w:rsidRPr="006639EA">
        <w:rPr>
          <w:rFonts w:cs="Arial"/>
          <w:bCs/>
          <w:color w:val="000000"/>
          <w:sz w:val="24"/>
        </w:rPr>
        <w:tab/>
        <w:t>[</w:t>
      </w:r>
      <w:r w:rsidRPr="00507CE4">
        <w:rPr>
          <w:rFonts w:cs="Arial"/>
          <w:sz w:val="24"/>
        </w:rPr>
        <w:t xml:space="preserve">Dowód: </w:t>
      </w:r>
      <w:bookmarkStart w:id="7" w:name="_Hlk201047065"/>
      <w:r>
        <w:rPr>
          <w:rFonts w:cs="Arial"/>
          <w:sz w:val="24"/>
        </w:rPr>
        <w:t>Załącznik nr 1-</w:t>
      </w:r>
      <w:r w:rsidR="005F7A59">
        <w:rPr>
          <w:rFonts w:cs="Arial"/>
          <w:sz w:val="24"/>
        </w:rPr>
        <w:t>2</w:t>
      </w:r>
      <w:r>
        <w:rPr>
          <w:rFonts w:cs="Arial"/>
          <w:sz w:val="24"/>
        </w:rPr>
        <w:t xml:space="preserve">, </w:t>
      </w:r>
      <w:r w:rsidRPr="00507CE4">
        <w:rPr>
          <w:rFonts w:cs="Arial"/>
          <w:sz w:val="24"/>
        </w:rPr>
        <w:t>ak</w:t>
      </w:r>
      <w:r>
        <w:rPr>
          <w:rFonts w:cs="Arial"/>
          <w:sz w:val="24"/>
        </w:rPr>
        <w:t xml:space="preserve">ta kontroli, str. </w:t>
      </w:r>
      <w:bookmarkEnd w:id="7"/>
      <w:r w:rsidRPr="006264AB" w:rsidR="006264AB">
        <w:rPr>
          <w:rFonts w:cs="Arial"/>
          <w:sz w:val="24"/>
        </w:rPr>
        <w:t>20</w:t>
      </w:r>
      <w:r w:rsidRPr="006264AB">
        <w:rPr>
          <w:rFonts w:cs="Arial"/>
          <w:sz w:val="24"/>
        </w:rPr>
        <w:t>-21</w:t>
      </w:r>
      <w:r w:rsidRPr="006264AB">
        <w:rPr>
          <w:rFonts w:cs="Arial"/>
          <w:bCs/>
          <w:sz w:val="24"/>
        </w:rPr>
        <w:t>]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</w:t>
      </w:r>
      <w:r w:rsidRPr="00942369">
        <w:rPr>
          <w:rFonts w:eastAsia="Calibri" w:cs="Arial"/>
          <w:bCs/>
          <w:sz w:val="24"/>
        </w:rPr>
        <w:t xml:space="preserve">Nr: </w:t>
      </w:r>
      <w:r>
        <w:rPr>
          <w:rFonts w:eastAsia="Calibri" w:cs="Arial"/>
          <w:b/>
          <w:bCs/>
          <w:sz w:val="24"/>
        </w:rPr>
        <w:t>3</w:t>
      </w:r>
      <w:r w:rsidRPr="00942369">
        <w:rPr>
          <w:rFonts w:eastAsia="Calibri" w:cs="Arial"/>
          <w:b/>
          <w:bCs/>
          <w:sz w:val="24"/>
        </w:rPr>
        <w:t>/202</w:t>
      </w:r>
      <w:r>
        <w:rPr>
          <w:rFonts w:eastAsia="Calibri" w:cs="Arial"/>
          <w:b/>
          <w:bCs/>
          <w:sz w:val="24"/>
        </w:rPr>
        <w:t>5</w:t>
      </w:r>
      <w:r w:rsidRPr="00942369">
        <w:rPr>
          <w:rFonts w:eastAsia="Calibri" w:cs="Arial"/>
          <w:b/>
          <w:bCs/>
          <w:sz w:val="24"/>
        </w:rPr>
        <w:t>.</w:t>
      </w:r>
    </w:p>
    <w:p w:rsidR="00AC0263" w:rsidRPr="00AC0263" w:rsidP="00EF630A">
      <w:pPr>
        <w:pStyle w:val="ListParagraph"/>
        <w:numPr>
          <w:ilvl w:val="0"/>
          <w:numId w:val="3"/>
        </w:numPr>
        <w:spacing w:before="120" w:after="36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Prawidłowość realizacji zadania wyboru ławników na kadencję 2024-2027 </w:t>
      </w:r>
      <w:r>
        <w:rPr>
          <w:rFonts w:cs="Arial"/>
          <w:color w:val="000000"/>
          <w:sz w:val="24"/>
        </w:rPr>
        <w:br/>
        <w:t xml:space="preserve">do sądów powszechnych przez </w:t>
      </w:r>
      <w:r>
        <w:rPr>
          <w:rFonts w:cs="Arial"/>
          <w:sz w:val="24"/>
        </w:rPr>
        <w:t xml:space="preserve">Urząd Miejski w </w:t>
      </w:r>
      <w:r w:rsidR="006264AB">
        <w:rPr>
          <w:rFonts w:cs="Arial"/>
          <w:sz w:val="24"/>
        </w:rPr>
        <w:t>Lewinie Brzeskim</w:t>
      </w:r>
      <w:r>
        <w:rPr>
          <w:rFonts w:cs="Arial"/>
          <w:color w:val="000000"/>
          <w:sz w:val="24"/>
        </w:rPr>
        <w:t xml:space="preserve"> pod względem 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 w:rsidR="00C56063">
        <w:rPr>
          <w:rFonts w:cs="Arial"/>
          <w:b/>
          <w:color w:val="000000"/>
          <w:sz w:val="24"/>
        </w:rPr>
        <w:t xml:space="preserve"> z nieprawidłowościami</w:t>
      </w:r>
      <w:r>
        <w:rPr>
          <w:rStyle w:val="FootnoteReference"/>
          <w:rFonts w:cs="Arial"/>
          <w:color w:val="000000"/>
          <w:sz w:val="24"/>
        </w:rPr>
        <w:footnoteReference w:id="5"/>
      </w:r>
      <w:r>
        <w:rPr>
          <w:rFonts w:cs="Arial"/>
          <w:color w:val="000000"/>
          <w:sz w:val="24"/>
        </w:rPr>
        <w:t xml:space="preserve">. </w:t>
      </w:r>
      <w:r>
        <w:rPr>
          <w:rFonts w:cs="Arial"/>
          <w:color w:val="000000"/>
          <w:sz w:val="24"/>
        </w:rPr>
        <w:br/>
        <w:t xml:space="preserve">Przeprowadzone badania </w:t>
      </w:r>
      <w:r w:rsidRPr="004228F4">
        <w:rPr>
          <w:rFonts w:cs="Arial"/>
          <w:sz w:val="24"/>
        </w:rPr>
        <w:t>kontrolne wykazały odstępstw</w:t>
      </w:r>
      <w:r w:rsidRPr="004228F4" w:rsidR="004228F4">
        <w:rPr>
          <w:rFonts w:cs="Arial"/>
          <w:sz w:val="24"/>
        </w:rPr>
        <w:t>a</w:t>
      </w:r>
      <w:r w:rsidRPr="004228F4">
        <w:rPr>
          <w:rFonts w:cs="Arial"/>
          <w:sz w:val="24"/>
        </w:rPr>
        <w:t xml:space="preserve"> od stanu pożądanego. </w:t>
      </w:r>
      <w:r>
        <w:rPr>
          <w:rFonts w:cs="Arial"/>
          <w:color w:val="000000"/>
          <w:sz w:val="24"/>
        </w:rPr>
        <w:t xml:space="preserve">Ocena z realizacji ww. zadania </w:t>
      </w:r>
      <w:r w:rsidRPr="00FA206D">
        <w:rPr>
          <w:rFonts w:cs="Arial"/>
          <w:sz w:val="24"/>
        </w:rPr>
        <w:t>wynika</w:t>
      </w:r>
      <w:r>
        <w:rPr>
          <w:rFonts w:cs="Arial"/>
          <w:color w:val="000000"/>
          <w:sz w:val="24"/>
        </w:rPr>
        <w:t xml:space="preserve"> z legalności i rzetelności zgromadzonej dokumentacji i poniższych ustaleń kontroli. </w:t>
      </w:r>
    </w:p>
    <w:p w:rsidR="009A218C" w:rsidP="00EF630A">
      <w:pPr>
        <w:pStyle w:val="ListParagraph"/>
        <w:spacing w:before="120" w:after="36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FB1E1E" w:rsidRPr="00FB1E1E" w:rsidP="00FB1E1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</w:t>
      </w:r>
      <w:r w:rsidRPr="00325E15">
        <w:rPr>
          <w:rFonts w:cs="Arial"/>
          <w:color w:val="000000"/>
          <w:sz w:val="24"/>
        </w:rPr>
        <w:t>Sądu Okręgowego w Opolu, wykonując obowiązek wynikający z art. 161 § 2 pusp</w:t>
      </w:r>
      <w:r>
        <w:rPr>
          <w:rFonts w:cs="Arial"/>
          <w:color w:val="000000"/>
          <w:sz w:val="24"/>
        </w:rPr>
        <w:t>,</w:t>
      </w:r>
      <w:r w:rsidRPr="00325E15">
        <w:rPr>
          <w:rFonts w:cs="Arial"/>
          <w:color w:val="000000"/>
          <w:sz w:val="24"/>
        </w:rPr>
        <w:t xml:space="preserve"> pismem z </w:t>
      </w:r>
      <w:r>
        <w:rPr>
          <w:rFonts w:cs="Arial"/>
          <w:color w:val="000000"/>
          <w:sz w:val="24"/>
        </w:rPr>
        <w:t>25</w:t>
      </w:r>
      <w:r w:rsidRPr="00325E15">
        <w:rPr>
          <w:rFonts w:cs="Arial"/>
          <w:color w:val="000000"/>
          <w:sz w:val="24"/>
        </w:rPr>
        <w:t xml:space="preserve"> maja 20</w:t>
      </w:r>
      <w:r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r., znak: A</w:t>
      </w:r>
      <w:r w:rsidR="008B76A4">
        <w:rPr>
          <w:rFonts w:cs="Arial"/>
          <w:color w:val="000000"/>
          <w:sz w:val="24"/>
        </w:rPr>
        <w:t>-</w:t>
      </w:r>
      <w:r w:rsidRPr="00325E15">
        <w:rPr>
          <w:rFonts w:cs="Arial"/>
          <w:color w:val="000000"/>
          <w:sz w:val="24"/>
        </w:rPr>
        <w:t>01</w:t>
      </w:r>
      <w:r>
        <w:rPr>
          <w:rFonts w:cs="Arial"/>
          <w:color w:val="000000"/>
          <w:sz w:val="24"/>
        </w:rPr>
        <w:t>34-17/23</w:t>
      </w:r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bookmarkStart w:id="8" w:name="_Hlk140492229"/>
      <w:bookmarkStart w:id="9" w:name="_Hlk201151191"/>
      <w:r w:rsidRPr="00325E15">
        <w:rPr>
          <w:rFonts w:cs="Arial"/>
          <w:color w:val="000000"/>
          <w:sz w:val="24"/>
        </w:rPr>
        <w:t xml:space="preserve">Radzie </w:t>
      </w:r>
      <w:bookmarkEnd w:id="8"/>
      <w:r>
        <w:rPr>
          <w:rFonts w:cs="Arial"/>
          <w:sz w:val="24"/>
        </w:rPr>
        <w:t xml:space="preserve">Miejskiej w </w:t>
      </w:r>
      <w:r w:rsidR="006264AB">
        <w:rPr>
          <w:rFonts w:cs="Arial"/>
          <w:sz w:val="24"/>
        </w:rPr>
        <w:t>Lewinie Brzeskim</w:t>
      </w:r>
      <w:r>
        <w:rPr>
          <w:rFonts w:cs="Arial"/>
          <w:sz w:val="24"/>
        </w:rPr>
        <w:t xml:space="preserve"> </w:t>
      </w:r>
      <w:bookmarkEnd w:id="9"/>
      <w:r w:rsidRPr="00325E15">
        <w:rPr>
          <w:rFonts w:cs="Arial"/>
          <w:color w:val="000000"/>
          <w:sz w:val="24"/>
        </w:rPr>
        <w:t xml:space="preserve">do wiadomości, </w:t>
      </w:r>
      <w:r>
        <w:rPr>
          <w:rFonts w:cs="Arial"/>
          <w:color w:val="000000"/>
          <w:sz w:val="24"/>
        </w:rPr>
        <w:t>liczby</w:t>
      </w:r>
      <w:r w:rsidR="008B76A4">
        <w:rPr>
          <w:rFonts w:cs="Arial"/>
          <w:color w:val="000000"/>
          <w:sz w:val="24"/>
        </w:rPr>
        <w:t xml:space="preserve"> wyboru</w:t>
      </w:r>
      <w:r w:rsidRPr="00325E15">
        <w:rPr>
          <w:rFonts w:cs="Arial"/>
          <w:color w:val="000000"/>
          <w:sz w:val="24"/>
        </w:rPr>
        <w:t xml:space="preserve"> ławników na kadencję 20</w:t>
      </w:r>
      <w:r>
        <w:rPr>
          <w:rFonts w:cs="Arial"/>
          <w:color w:val="000000"/>
          <w:sz w:val="24"/>
        </w:rPr>
        <w:t xml:space="preserve">24-2027, tj.: </w:t>
      </w:r>
      <w:r w:rsidR="006264AB">
        <w:rPr>
          <w:rFonts w:cs="Arial"/>
          <w:color w:val="000000"/>
          <w:sz w:val="24"/>
        </w:rPr>
        <w:t>2</w:t>
      </w:r>
      <w:r>
        <w:rPr>
          <w:rFonts w:cs="Arial"/>
          <w:color w:val="000000"/>
          <w:sz w:val="24"/>
        </w:rPr>
        <w:t xml:space="preserve"> ławników do Sądu Rejonowego w </w:t>
      </w:r>
      <w:r w:rsidR="006264AB">
        <w:rPr>
          <w:rFonts w:cs="Arial"/>
          <w:color w:val="000000"/>
          <w:sz w:val="24"/>
        </w:rPr>
        <w:t>Brzegu.</w:t>
      </w:r>
    </w:p>
    <w:p w:rsidR="00AC0263" w:rsidRPr="006C3480" w:rsidP="005C3439">
      <w:pPr>
        <w:spacing w:before="120" w:after="120" w:line="360" w:lineRule="auto"/>
        <w:ind w:firstLine="4536"/>
        <w:outlineLvl w:val="0"/>
        <w:rPr>
          <w:rFonts w:cs="Arial"/>
          <w:color w:val="000000"/>
          <w:sz w:val="24"/>
        </w:rPr>
      </w:pPr>
      <w:r w:rsidRPr="006C3480">
        <w:rPr>
          <w:rFonts w:cs="Arial"/>
          <w:color w:val="000000"/>
          <w:sz w:val="24"/>
        </w:rPr>
        <w:t>[</w:t>
      </w:r>
      <w:r w:rsidRPr="005C3439">
        <w:rPr>
          <w:rFonts w:ascii="Arial" w:hAnsi="Arial" w:cs="Arial"/>
          <w:sz w:val="24"/>
        </w:rPr>
        <w:t xml:space="preserve">Dowód: Załącznik nr </w:t>
      </w:r>
      <w:r w:rsidR="006264AB">
        <w:rPr>
          <w:rFonts w:ascii="Arial" w:hAnsi="Arial" w:cs="Arial"/>
          <w:sz w:val="24"/>
        </w:rPr>
        <w:t>3</w:t>
      </w:r>
      <w:r w:rsidRPr="005C3439">
        <w:rPr>
          <w:rFonts w:ascii="Arial" w:hAnsi="Arial" w:cs="Arial"/>
          <w:sz w:val="24"/>
        </w:rPr>
        <w:t xml:space="preserve"> akta kontroli, str.</w:t>
      </w:r>
      <w:r>
        <w:rPr>
          <w:rFonts w:ascii="Arial" w:hAnsi="Arial" w:cs="Arial"/>
          <w:sz w:val="24"/>
        </w:rPr>
        <w:t xml:space="preserve"> </w:t>
      </w:r>
      <w:r w:rsidRPr="005C3439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2</w:t>
      </w:r>
      <w:r w:rsidRPr="005C3439">
        <w:rPr>
          <w:rFonts w:ascii="Arial" w:hAnsi="Arial" w:cs="Arial"/>
          <w:color w:val="000000"/>
          <w:sz w:val="24"/>
        </w:rPr>
        <w:t>]</w:t>
      </w:r>
    </w:p>
    <w:p w:rsidR="0096036D" w:rsidRPr="00222166" w:rsidP="001E79BC">
      <w:pPr>
        <w:spacing w:before="120" w:after="120" w:line="360" w:lineRule="auto"/>
        <w:ind w:left="567" w:right="-141"/>
        <w:outlineLvl w:val="0"/>
        <w:rPr>
          <w:rFonts w:ascii="Arial" w:hAnsi="Arial" w:cs="Arial"/>
          <w:sz w:val="24"/>
        </w:rPr>
      </w:pPr>
      <w:r w:rsidRPr="00993488">
        <w:rPr>
          <w:rFonts w:ascii="Arial" w:hAnsi="Arial" w:cs="Arial"/>
          <w:sz w:val="24"/>
        </w:rPr>
        <w:t xml:space="preserve">Ogłoszenie Rady Miejskiej w </w:t>
      </w:r>
      <w:r w:rsidR="00993488">
        <w:rPr>
          <w:rFonts w:ascii="Arial" w:hAnsi="Arial" w:cs="Arial"/>
          <w:sz w:val="24"/>
        </w:rPr>
        <w:t>Lewinie Brzeskim</w:t>
      </w:r>
      <w:r w:rsidRPr="00993488">
        <w:rPr>
          <w:rFonts w:ascii="Arial" w:hAnsi="Arial" w:cs="Arial"/>
          <w:sz w:val="24"/>
        </w:rPr>
        <w:t xml:space="preserve"> </w:t>
      </w:r>
      <w:r w:rsidRPr="00993488">
        <w:rPr>
          <w:rFonts w:ascii="Arial" w:hAnsi="Arial" w:cs="Arial"/>
          <w:color w:val="000000"/>
          <w:sz w:val="24"/>
        </w:rPr>
        <w:t>w sprawie zgłoszenia się kandydatów na</w:t>
      </w:r>
      <w:r>
        <w:rPr>
          <w:rFonts w:ascii="Arial" w:hAnsi="Arial" w:cs="Arial"/>
          <w:color w:val="000000"/>
          <w:sz w:val="24"/>
        </w:rPr>
        <w:t xml:space="preserve"> ławników do Sądu Rejonowego w </w:t>
      </w:r>
      <w:r w:rsidR="00993488">
        <w:rPr>
          <w:rFonts w:ascii="Arial" w:hAnsi="Arial" w:cs="Arial"/>
          <w:color w:val="000000"/>
          <w:sz w:val="24"/>
        </w:rPr>
        <w:t>Brzegu,</w:t>
      </w:r>
      <w:r>
        <w:rPr>
          <w:rFonts w:ascii="Arial" w:hAnsi="Arial" w:cs="Arial"/>
          <w:color w:val="000000"/>
          <w:sz w:val="24"/>
        </w:rPr>
        <w:t xml:space="preserve"> zostało umieszczone </w:t>
      </w:r>
      <w:r w:rsidR="00993488">
        <w:rPr>
          <w:rFonts w:ascii="Arial" w:hAnsi="Arial" w:cs="Arial"/>
          <w:color w:val="000000"/>
          <w:sz w:val="24"/>
        </w:rPr>
        <w:br/>
      </w:r>
      <w:r w:rsidR="00993488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czerwca</w:t>
      </w:r>
      <w:r w:rsidRPr="00942369">
        <w:rPr>
          <w:rFonts w:ascii="Arial" w:hAnsi="Arial" w:cs="Arial"/>
          <w:sz w:val="24"/>
        </w:rPr>
        <w:t xml:space="preserve"> 20</w:t>
      </w:r>
      <w:r>
        <w:rPr>
          <w:rFonts w:ascii="Arial" w:hAnsi="Arial" w:cs="Arial"/>
          <w:sz w:val="24"/>
        </w:rPr>
        <w:t>23</w:t>
      </w:r>
      <w:r w:rsidRPr="00942369">
        <w:rPr>
          <w:rFonts w:ascii="Arial" w:hAnsi="Arial" w:cs="Arial"/>
          <w:sz w:val="24"/>
        </w:rPr>
        <w:t xml:space="preserve"> r. </w:t>
      </w:r>
      <w:r>
        <w:rPr>
          <w:rFonts w:ascii="Arial" w:hAnsi="Arial" w:cs="Arial"/>
          <w:color w:val="000000"/>
          <w:sz w:val="24"/>
        </w:rPr>
        <w:t xml:space="preserve">na tablicy ogłoszeń Urzędu Miejskiego w </w:t>
      </w:r>
      <w:r w:rsidR="00993488">
        <w:rPr>
          <w:rFonts w:ascii="Arial" w:hAnsi="Arial" w:cs="Arial"/>
          <w:color w:val="000000"/>
          <w:sz w:val="24"/>
        </w:rPr>
        <w:t>Lewinie Brzeskim</w:t>
      </w:r>
      <w:r>
        <w:rPr>
          <w:rFonts w:ascii="Arial" w:hAnsi="Arial" w:cs="Arial"/>
          <w:color w:val="000000"/>
          <w:sz w:val="24"/>
        </w:rPr>
        <w:t xml:space="preserve"> (zdjęto z tablicy ogłoszeń </w:t>
      </w:r>
      <w:r w:rsidR="00993488">
        <w:rPr>
          <w:rFonts w:ascii="Arial" w:hAnsi="Arial" w:cs="Arial"/>
          <w:color w:val="000000"/>
          <w:sz w:val="24"/>
        </w:rPr>
        <w:t>10</w:t>
      </w:r>
      <w:r>
        <w:rPr>
          <w:rFonts w:ascii="Arial" w:hAnsi="Arial" w:cs="Arial"/>
          <w:color w:val="000000"/>
          <w:sz w:val="24"/>
        </w:rPr>
        <w:t xml:space="preserve"> lipca 2023 r.) oraz opublikowane na stronie BIP Urzędu wraz z załącznikami do pobrania, </w:t>
      </w:r>
      <w:bookmarkStart w:id="10" w:name="_Hlk112756133"/>
      <w:r>
        <w:rPr>
          <w:rFonts w:ascii="Arial" w:hAnsi="Arial" w:cs="Arial"/>
          <w:color w:val="000000"/>
          <w:sz w:val="24"/>
        </w:rPr>
        <w:t xml:space="preserve">tj.: </w:t>
      </w:r>
      <w:r>
        <w:rPr>
          <w:rFonts w:ascii="Arial" w:hAnsi="Arial" w:cs="Arial"/>
          <w:sz w:val="24"/>
        </w:rPr>
        <w:t>K</w:t>
      </w:r>
      <w:r w:rsidRPr="003A40F8">
        <w:rPr>
          <w:rFonts w:ascii="Arial" w:hAnsi="Arial" w:cs="Arial"/>
          <w:sz w:val="24"/>
        </w:rPr>
        <w:t>arty zgłoszenia kandydata na ławnika; oświadczenia kandydata, że nie jest prowadzone przeciwko niemu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>postępowanie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 xml:space="preserve">o przestępstwo ścigane z oskarżenia publicznego lub przestępstwo skarbowe oraz że nie jest lub nie był pozbawiony władzy rodzicielskiej, a także, </w:t>
      </w:r>
      <w:r w:rsidR="00993488">
        <w:rPr>
          <w:rFonts w:ascii="Arial" w:hAnsi="Arial" w:cs="Arial"/>
          <w:sz w:val="24"/>
        </w:rPr>
        <w:br/>
      </w:r>
      <w:r w:rsidRPr="003A40F8">
        <w:rPr>
          <w:rFonts w:ascii="Arial" w:hAnsi="Arial" w:cs="Arial"/>
          <w:sz w:val="24"/>
        </w:rPr>
        <w:t>że władza rodzicielska nie została mu ograniczona ani zawieszona</w:t>
      </w:r>
      <w:bookmarkEnd w:id="10"/>
      <w:r>
        <w:rPr>
          <w:rFonts w:ascii="Arial" w:hAnsi="Arial" w:cs="Arial"/>
          <w:sz w:val="24"/>
        </w:rPr>
        <w:t>, Lista osób zgłaszających kandydata oraz Klauzula informacyjna RODO.</w:t>
      </w:r>
    </w:p>
    <w:p w:rsidR="00740987" w:rsidRPr="005C3439" w:rsidP="00740987">
      <w:pPr>
        <w:spacing w:before="120" w:after="120" w:line="360" w:lineRule="auto"/>
        <w:ind w:left="4678" w:hanging="850"/>
        <w:outlineLvl w:val="0"/>
        <w:rPr>
          <w:rFonts w:ascii="Arial" w:hAnsi="Arial" w:cs="Arial"/>
          <w:sz w:val="24"/>
        </w:rPr>
      </w:pPr>
      <w:bookmarkStart w:id="11" w:name="_Hlk137466779"/>
      <w:r w:rsidRPr="0040614B">
        <w:rPr>
          <w:rFonts w:ascii="Arial" w:hAnsi="Arial" w:cs="Arial"/>
          <w:sz w:val="24"/>
        </w:rPr>
        <w:t>[</w:t>
      </w:r>
      <w:r w:rsidRPr="005C3439">
        <w:rPr>
          <w:rFonts w:ascii="Arial" w:hAnsi="Arial" w:cs="Arial"/>
          <w:sz w:val="24"/>
        </w:rPr>
        <w:t xml:space="preserve">Dowód: Załącznik nr </w:t>
      </w:r>
      <w:r w:rsidR="00993488">
        <w:rPr>
          <w:rFonts w:ascii="Arial" w:hAnsi="Arial" w:cs="Arial"/>
          <w:sz w:val="24"/>
        </w:rPr>
        <w:t>4</w:t>
      </w:r>
      <w:r w:rsidRPr="005C3439">
        <w:rPr>
          <w:rFonts w:ascii="Arial" w:hAnsi="Arial" w:cs="Arial"/>
          <w:sz w:val="24"/>
        </w:rPr>
        <w:t>, akta kontroli, str.</w:t>
      </w:r>
      <w:r>
        <w:rPr>
          <w:rFonts w:ascii="Arial" w:hAnsi="Arial" w:cs="Arial"/>
          <w:sz w:val="24"/>
        </w:rPr>
        <w:t xml:space="preserve"> 23-</w:t>
      </w:r>
      <w:r w:rsidR="00993488">
        <w:rPr>
          <w:rFonts w:ascii="Arial" w:hAnsi="Arial" w:cs="Arial"/>
          <w:sz w:val="24"/>
        </w:rPr>
        <w:t>33</w:t>
      </w:r>
      <w:r w:rsidRPr="005C3439">
        <w:rPr>
          <w:rFonts w:ascii="Arial" w:hAnsi="Arial" w:cs="Arial"/>
          <w:sz w:val="24"/>
        </w:rPr>
        <w:t>]</w:t>
      </w:r>
      <w:bookmarkEnd w:id="11"/>
    </w:p>
    <w:p w:rsidR="00AD47FE" w:rsidP="00AD47FE">
      <w:pPr>
        <w:pStyle w:val="ListParagraph"/>
        <w:spacing w:before="120" w:after="120" w:line="360" w:lineRule="auto"/>
        <w:ind w:left="567" w:right="-283"/>
        <w:outlineLvl w:val="0"/>
        <w:rPr>
          <w:rFonts w:cs="Arial"/>
          <w:sz w:val="24"/>
        </w:rPr>
      </w:pPr>
      <w:bookmarkStart w:id="12" w:name="_Hlk135911257"/>
      <w:r>
        <w:rPr>
          <w:rFonts w:cs="Arial"/>
          <w:sz w:val="24"/>
        </w:rPr>
        <w:t xml:space="preserve">Przewodniczący Rady Miejskiej w Lewinie Brzeskim zgodnie z art. 162 § 9 </w:t>
      </w:r>
      <w:r>
        <w:rPr>
          <w:rFonts w:cs="Arial"/>
          <w:sz w:val="24"/>
        </w:rPr>
        <w:t>pusp</w:t>
      </w:r>
      <w:r>
        <w:rPr>
          <w:rFonts w:cs="Arial"/>
          <w:sz w:val="24"/>
        </w:rPr>
        <w:t xml:space="preserve"> </w:t>
      </w:r>
      <w:r w:rsidR="00F176CE">
        <w:rPr>
          <w:rFonts w:cs="Arial"/>
          <w:sz w:val="24"/>
        </w:rPr>
        <w:t xml:space="preserve">wystąpił </w:t>
      </w:r>
      <w:r w:rsidRPr="00705DA6">
        <w:rPr>
          <w:rFonts w:cs="Arial"/>
          <w:sz w:val="24"/>
        </w:rPr>
        <w:t xml:space="preserve">pismem z </w:t>
      </w:r>
      <w:r>
        <w:rPr>
          <w:rFonts w:cs="Arial"/>
          <w:sz w:val="24"/>
        </w:rPr>
        <w:t>8 września</w:t>
      </w:r>
      <w:r w:rsidRPr="00705DA6">
        <w:rPr>
          <w:rFonts w:cs="Arial"/>
          <w:sz w:val="24"/>
        </w:rPr>
        <w:t xml:space="preserve"> 2023 r. znak: OR.</w:t>
      </w:r>
      <w:r>
        <w:rPr>
          <w:rFonts w:cs="Arial"/>
          <w:sz w:val="24"/>
        </w:rPr>
        <w:t>III.</w:t>
      </w:r>
      <w:r w:rsidRPr="00705DA6">
        <w:rPr>
          <w:rFonts w:cs="Arial"/>
          <w:sz w:val="24"/>
        </w:rPr>
        <w:t>533.3.2023 do</w:t>
      </w:r>
      <w:r w:rsidR="00985762">
        <w:rPr>
          <w:rFonts w:cs="Arial"/>
          <w:sz w:val="24"/>
        </w:rPr>
        <w:t xml:space="preserve"> Wojewódzkiego </w:t>
      </w:r>
      <w:r w:rsidRPr="00705DA6">
        <w:rPr>
          <w:rFonts w:cs="Arial"/>
          <w:sz w:val="24"/>
        </w:rPr>
        <w:t xml:space="preserve"> Komendanta Policji w Opolu o udzielenie informacji w sprawie kandydat</w:t>
      </w:r>
      <w:r>
        <w:rPr>
          <w:rFonts w:cs="Arial"/>
          <w:sz w:val="24"/>
        </w:rPr>
        <w:t>ów</w:t>
      </w:r>
      <w:r w:rsidRPr="00705DA6">
        <w:rPr>
          <w:rFonts w:cs="Arial"/>
          <w:sz w:val="24"/>
        </w:rPr>
        <w:t xml:space="preserve"> na ławnik</w:t>
      </w:r>
      <w:r>
        <w:rPr>
          <w:rFonts w:cs="Arial"/>
          <w:sz w:val="24"/>
        </w:rPr>
        <w:t>ów</w:t>
      </w:r>
      <w:r w:rsidRPr="00705DA6">
        <w:rPr>
          <w:rFonts w:cs="Arial"/>
          <w:sz w:val="24"/>
        </w:rPr>
        <w:t xml:space="preserve"> na zasadach określonych dla informacji o kandydacie do objęcia stanowiska sędziowskiego. </w:t>
      </w:r>
      <w:r w:rsidRPr="00705DA6">
        <w:rPr>
          <w:rFonts w:cs="Arial"/>
          <w:sz w:val="24"/>
        </w:rPr>
        <w:br/>
        <w:t xml:space="preserve">Zastępca </w:t>
      </w:r>
      <w:r w:rsidRPr="00705DA6">
        <w:rPr>
          <w:rFonts w:cs="Arial"/>
          <w:color w:val="000000"/>
          <w:sz w:val="24"/>
        </w:rPr>
        <w:t xml:space="preserve">Komendanta Wojewódzkiej Policji w Opolu pismem </w:t>
      </w:r>
      <w:r w:rsidRPr="00705DA6">
        <w:rPr>
          <w:rFonts w:cs="Arial"/>
          <w:sz w:val="24"/>
        </w:rPr>
        <w:t xml:space="preserve">z </w:t>
      </w:r>
      <w:r>
        <w:rPr>
          <w:rFonts w:cs="Arial"/>
          <w:sz w:val="24"/>
        </w:rPr>
        <w:t>19 września</w:t>
      </w:r>
      <w:r w:rsidRPr="00705DA6">
        <w:rPr>
          <w:rFonts w:cs="Arial"/>
          <w:sz w:val="24"/>
        </w:rPr>
        <w:t xml:space="preserve"> 2023 r. znak: WK.SOI.5401.</w:t>
      </w:r>
      <w:r>
        <w:rPr>
          <w:rFonts w:cs="Arial"/>
          <w:sz w:val="24"/>
        </w:rPr>
        <w:t>35</w:t>
      </w:r>
      <w:r w:rsidRPr="00705DA6">
        <w:rPr>
          <w:rFonts w:cs="Arial"/>
          <w:sz w:val="24"/>
        </w:rPr>
        <w:t xml:space="preserve">.2023 </w:t>
      </w:r>
      <w:r w:rsidRPr="00705DA6">
        <w:rPr>
          <w:rFonts w:cs="Arial"/>
          <w:color w:val="000000"/>
          <w:sz w:val="24"/>
        </w:rPr>
        <w:t xml:space="preserve">udzielił informacji </w:t>
      </w:r>
      <w:r w:rsidRPr="00705DA6">
        <w:rPr>
          <w:rFonts w:cs="Arial"/>
          <w:sz w:val="24"/>
        </w:rPr>
        <w:t>o kandyda</w:t>
      </w:r>
      <w:r>
        <w:rPr>
          <w:rFonts w:cs="Arial"/>
          <w:sz w:val="24"/>
        </w:rPr>
        <w:t>tach</w:t>
      </w:r>
      <w:r w:rsidRPr="00705DA6">
        <w:rPr>
          <w:rFonts w:cs="Arial"/>
          <w:sz w:val="24"/>
        </w:rPr>
        <w:t xml:space="preserve"> do objęcia funkcji ławnika.</w:t>
      </w:r>
    </w:p>
    <w:p w:rsidR="00AD47FE" w:rsidRPr="00EC0E0C" w:rsidP="00003362">
      <w:pPr>
        <w:pStyle w:val="ListParagraph"/>
        <w:spacing w:before="120" w:after="120" w:line="360" w:lineRule="auto"/>
        <w:ind w:left="567" w:firstLine="3119"/>
        <w:outlineLvl w:val="0"/>
        <w:rPr>
          <w:rFonts w:cs="Arial"/>
          <w:color w:val="FF0000"/>
          <w:sz w:val="24"/>
        </w:rPr>
      </w:pPr>
      <w:r w:rsidRPr="00502070">
        <w:rPr>
          <w:rFonts w:cs="Arial"/>
          <w:sz w:val="24"/>
        </w:rPr>
        <w:t xml:space="preserve">[Dowód: </w:t>
      </w:r>
      <w:r w:rsidRPr="005C3439">
        <w:rPr>
          <w:rFonts w:cs="Arial"/>
          <w:sz w:val="24"/>
        </w:rPr>
        <w:t xml:space="preserve">Załącznik nr </w:t>
      </w:r>
      <w:r>
        <w:rPr>
          <w:rFonts w:cs="Arial"/>
          <w:sz w:val="24"/>
        </w:rPr>
        <w:t>5</w:t>
      </w:r>
      <w:r w:rsidR="00003362">
        <w:rPr>
          <w:rFonts w:cs="Arial"/>
          <w:sz w:val="24"/>
        </w:rPr>
        <w:t xml:space="preserve"> i 6</w:t>
      </w:r>
      <w:r w:rsidRPr="005C3439">
        <w:rPr>
          <w:rFonts w:cs="Arial"/>
          <w:sz w:val="24"/>
        </w:rPr>
        <w:t>, akta kontroli, str.</w:t>
      </w:r>
      <w:r>
        <w:rPr>
          <w:rFonts w:cs="Arial"/>
          <w:sz w:val="24"/>
        </w:rPr>
        <w:t xml:space="preserve"> 34-3</w:t>
      </w:r>
      <w:r w:rsidR="00003362">
        <w:rPr>
          <w:rFonts w:cs="Arial"/>
          <w:sz w:val="24"/>
        </w:rPr>
        <w:t>5</w:t>
      </w:r>
      <w:r w:rsidRPr="00F558E7">
        <w:rPr>
          <w:rFonts w:cs="Arial"/>
          <w:sz w:val="24"/>
        </w:rPr>
        <w:t>]</w:t>
      </w:r>
    </w:p>
    <w:p w:rsidR="00404B1A" w:rsidP="002C3D89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7B2962">
        <w:rPr>
          <w:rFonts w:cs="Arial"/>
          <w:sz w:val="24"/>
        </w:rPr>
        <w:t xml:space="preserve">Rada Miejska w </w:t>
      </w:r>
      <w:r w:rsidRPr="007B2962" w:rsidR="00EE248D">
        <w:rPr>
          <w:rFonts w:cs="Arial"/>
          <w:sz w:val="24"/>
        </w:rPr>
        <w:t>Lew</w:t>
      </w:r>
      <w:r w:rsidRPr="007B2962" w:rsidR="00837A01">
        <w:rPr>
          <w:rFonts w:cs="Arial"/>
          <w:sz w:val="24"/>
        </w:rPr>
        <w:t>inie Brzeskim</w:t>
      </w:r>
      <w:r w:rsidRPr="007B2962">
        <w:rPr>
          <w:rFonts w:cs="Arial"/>
          <w:sz w:val="24"/>
        </w:rPr>
        <w:t xml:space="preserve"> zgodnie z art. 163 § 2 pusp podjęła uchwałę Nr LX</w:t>
      </w:r>
      <w:r w:rsidRPr="007B2962" w:rsidR="00837A01">
        <w:rPr>
          <w:rFonts w:cs="Arial"/>
          <w:sz w:val="24"/>
        </w:rPr>
        <w:t>V</w:t>
      </w:r>
      <w:r w:rsidRPr="007B2962">
        <w:rPr>
          <w:rFonts w:cs="Arial"/>
          <w:sz w:val="24"/>
        </w:rPr>
        <w:t>/5</w:t>
      </w:r>
      <w:r w:rsidRPr="007B2962" w:rsidR="00837A01">
        <w:rPr>
          <w:rFonts w:cs="Arial"/>
          <w:sz w:val="24"/>
        </w:rPr>
        <w:t>25</w:t>
      </w:r>
      <w:r w:rsidRPr="007B2962">
        <w:rPr>
          <w:rFonts w:cs="Arial"/>
          <w:sz w:val="24"/>
        </w:rPr>
        <w:t>/2023 z dnia 2</w:t>
      </w:r>
      <w:r w:rsidRPr="007B2962" w:rsidR="00837A01">
        <w:rPr>
          <w:rFonts w:cs="Arial"/>
          <w:sz w:val="24"/>
        </w:rPr>
        <w:t>7 września</w:t>
      </w:r>
      <w:r w:rsidRPr="007B2962">
        <w:rPr>
          <w:rFonts w:cs="Arial"/>
          <w:sz w:val="24"/>
        </w:rPr>
        <w:t xml:space="preserve"> 2023 r. w sprawie powołania zespołu do zaopiniowania zgłoszonych kandydatów na ławników do sądów powszechnych na kadencję 2024-2027. Na Sesji Rada powołała do składu zespołu </w:t>
      </w:r>
      <w:r w:rsidRPr="007B2962" w:rsidR="00837A01">
        <w:rPr>
          <w:rFonts w:cs="Arial"/>
          <w:sz w:val="24"/>
        </w:rPr>
        <w:t>3</w:t>
      </w:r>
      <w:r w:rsidRPr="007B2962">
        <w:rPr>
          <w:rFonts w:cs="Arial"/>
          <w:sz w:val="24"/>
        </w:rPr>
        <w:t xml:space="preserve"> os</w:t>
      </w:r>
      <w:r w:rsidRPr="007B2962" w:rsidR="00837A01">
        <w:rPr>
          <w:rFonts w:cs="Arial"/>
          <w:sz w:val="24"/>
        </w:rPr>
        <w:t>o</w:t>
      </w:r>
      <w:r w:rsidRPr="007B2962">
        <w:rPr>
          <w:rFonts w:cs="Arial"/>
          <w:sz w:val="24"/>
        </w:rPr>
        <w:t>b</w:t>
      </w:r>
      <w:r w:rsidRPr="007B2962" w:rsidR="00837A01">
        <w:rPr>
          <w:rFonts w:cs="Arial"/>
          <w:sz w:val="24"/>
        </w:rPr>
        <w:t>y</w:t>
      </w:r>
      <w:r w:rsidRPr="007B2962" w:rsidR="002C3D89">
        <w:rPr>
          <w:rFonts w:cs="Arial"/>
          <w:sz w:val="24"/>
        </w:rPr>
        <w:t xml:space="preserve">. </w:t>
      </w:r>
    </w:p>
    <w:p w:rsidR="00404B1A" w:rsidRPr="008F5E1C" w:rsidP="00780165">
      <w:pPr>
        <w:spacing w:before="120" w:after="120" w:line="360" w:lineRule="auto"/>
        <w:ind w:left="4536" w:hanging="141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C3439">
        <w:rPr>
          <w:rFonts w:ascii="Arial" w:hAnsi="Arial" w:cs="Arial"/>
          <w:sz w:val="24"/>
        </w:rPr>
        <w:t xml:space="preserve">Dowód: Załącznik nr </w:t>
      </w:r>
      <w:r>
        <w:rPr>
          <w:rFonts w:ascii="Arial" w:hAnsi="Arial" w:cs="Arial"/>
          <w:sz w:val="24"/>
        </w:rPr>
        <w:t>7</w:t>
      </w:r>
      <w:r w:rsidRPr="005C3439">
        <w:rPr>
          <w:rFonts w:ascii="Arial" w:hAnsi="Arial" w:cs="Arial"/>
          <w:sz w:val="24"/>
        </w:rPr>
        <w:t>, akta kontroli, str.</w:t>
      </w:r>
      <w:r>
        <w:rPr>
          <w:rFonts w:ascii="Arial" w:hAnsi="Arial" w:cs="Arial"/>
          <w:sz w:val="24"/>
        </w:rPr>
        <w:t xml:space="preserve"> 3</w:t>
      </w:r>
      <w:r w:rsidR="00780165">
        <w:rPr>
          <w:rFonts w:ascii="Arial" w:hAnsi="Arial" w:cs="Arial"/>
          <w:sz w:val="24"/>
        </w:rPr>
        <w:t>6</w:t>
      </w:r>
      <w:r w:rsidRPr="005C3439">
        <w:rPr>
          <w:rFonts w:ascii="Arial" w:hAnsi="Arial" w:cs="Arial"/>
          <w:sz w:val="24"/>
        </w:rPr>
        <w:t>]</w:t>
      </w:r>
    </w:p>
    <w:p w:rsidR="00404B1A" w:rsidP="002C3D89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</w:p>
    <w:p w:rsidR="00F176CE" w:rsidP="00D874E9">
      <w:pPr>
        <w:pStyle w:val="ListParagraph"/>
        <w:spacing w:before="120" w:after="120" w:line="360" w:lineRule="auto"/>
        <w:ind w:left="567" w:right="-141"/>
        <w:outlineLvl w:val="0"/>
      </w:pPr>
      <w:r>
        <w:rPr>
          <w:rFonts w:cs="Arial"/>
          <w:sz w:val="24"/>
        </w:rPr>
        <w:t xml:space="preserve">Na Sesji Rady Miejskiej Lewina Brzeskiego w dniu 24 października 2023 r. </w:t>
      </w:r>
      <w:r w:rsidRPr="007B2962" w:rsidR="002C3D89">
        <w:rPr>
          <w:rFonts w:cs="Arial"/>
          <w:sz w:val="24"/>
        </w:rPr>
        <w:t>P</w:t>
      </w:r>
      <w:r w:rsidRPr="007B2962" w:rsidR="00B1025C">
        <w:rPr>
          <w:rFonts w:cs="Arial"/>
          <w:sz w:val="24"/>
        </w:rPr>
        <w:t>owołany Zespół dokonał analizy zgłoszeń pod względem formalnym</w:t>
      </w:r>
      <w:r w:rsidR="00EC0CEB">
        <w:rPr>
          <w:rFonts w:cs="Arial"/>
          <w:sz w:val="24"/>
        </w:rPr>
        <w:t xml:space="preserve">, ustawowym i </w:t>
      </w:r>
      <w:r w:rsidRPr="007B2962" w:rsidR="00B1025C">
        <w:rPr>
          <w:rFonts w:cs="Arial"/>
          <w:sz w:val="24"/>
        </w:rPr>
        <w:t>terminowym, zgodnie z art.</w:t>
      </w:r>
      <w:r w:rsidRPr="00EC0CEB" w:rsidR="00EC0CEB">
        <w:rPr>
          <w:rFonts w:cs="Arial"/>
          <w:sz w:val="24"/>
        </w:rPr>
        <w:t xml:space="preserve"> 158 § 1, art. 162 § 2 </w:t>
      </w:r>
      <w:r w:rsidR="00EC0CEB">
        <w:rPr>
          <w:rFonts w:cs="Arial"/>
          <w:sz w:val="24"/>
        </w:rPr>
        <w:t xml:space="preserve"> i</w:t>
      </w:r>
      <w:r w:rsidRPr="007B2962" w:rsidR="00B1025C">
        <w:rPr>
          <w:rFonts w:cs="Arial"/>
          <w:sz w:val="24"/>
        </w:rPr>
        <w:t xml:space="preserve"> 1 </w:t>
      </w:r>
      <w:r w:rsidRPr="007B2962" w:rsidR="00B1025C">
        <w:rPr>
          <w:rFonts w:cs="Arial"/>
          <w:sz w:val="24"/>
        </w:rPr>
        <w:t>pusp</w:t>
      </w:r>
      <w:r w:rsidRPr="007B2962" w:rsidR="00B1025C">
        <w:rPr>
          <w:rFonts w:cs="Arial"/>
          <w:sz w:val="24"/>
        </w:rPr>
        <w:t xml:space="preserve"> </w:t>
      </w:r>
      <w:r w:rsidRPr="00EC0CEB" w:rsidR="00EC0CEB">
        <w:rPr>
          <w:sz w:val="24"/>
        </w:rPr>
        <w:t xml:space="preserve">oraz </w:t>
      </w:r>
      <w:r w:rsidRPr="00EC0CEB" w:rsidR="00EC0CEB">
        <w:rPr>
          <w:rFonts w:cs="Arial"/>
          <w:sz w:val="24"/>
        </w:rPr>
        <w:t>rozporządzenia MS</w:t>
      </w:r>
      <w:r>
        <w:rPr>
          <w:rStyle w:val="FootnoteReference"/>
          <w:rFonts w:cs="Arial"/>
          <w:sz w:val="24"/>
        </w:rPr>
        <w:footnoteReference w:id="6"/>
      </w:r>
      <w:r w:rsidR="00EC0CEB">
        <w:rPr>
          <w:rFonts w:cs="Arial"/>
          <w:sz w:val="24"/>
        </w:rPr>
        <w:t xml:space="preserve"> </w:t>
      </w:r>
      <w:r w:rsidRPr="00EC0CEB" w:rsidR="00B1025C">
        <w:rPr>
          <w:rFonts w:cs="Arial"/>
          <w:sz w:val="24"/>
        </w:rPr>
        <w:t xml:space="preserve">i stwierdził, że do </w:t>
      </w:r>
      <w:bookmarkStart w:id="13" w:name="_Hlk197950519"/>
      <w:r w:rsidRPr="00EC0CEB" w:rsidR="00B1025C">
        <w:rPr>
          <w:rFonts w:cs="Arial"/>
          <w:sz w:val="24"/>
        </w:rPr>
        <w:t xml:space="preserve">Rady Miejskiej w </w:t>
      </w:r>
      <w:r w:rsidRPr="00EC0CEB" w:rsidR="002C3D89">
        <w:rPr>
          <w:rFonts w:cs="Arial"/>
          <w:sz w:val="24"/>
        </w:rPr>
        <w:t>Lewinie Brzeskim</w:t>
      </w:r>
      <w:r w:rsidRPr="00EC0CEB" w:rsidR="00B1025C">
        <w:rPr>
          <w:rFonts w:cs="Arial"/>
          <w:sz w:val="24"/>
        </w:rPr>
        <w:t xml:space="preserve"> </w:t>
      </w:r>
      <w:bookmarkEnd w:id="13"/>
      <w:r w:rsidRPr="00EC0CEB" w:rsidR="00B1025C">
        <w:rPr>
          <w:rFonts w:cs="Arial"/>
          <w:sz w:val="24"/>
        </w:rPr>
        <w:t>wpłynęł</w:t>
      </w:r>
      <w:r w:rsidRPr="00EC0CEB" w:rsidR="002C3D89">
        <w:rPr>
          <w:rFonts w:cs="Arial"/>
          <w:sz w:val="24"/>
        </w:rPr>
        <w:t>o</w:t>
      </w:r>
      <w:r w:rsidRPr="00EC0CEB" w:rsidR="00B1025C">
        <w:rPr>
          <w:rFonts w:cs="Arial"/>
          <w:sz w:val="24"/>
        </w:rPr>
        <w:t xml:space="preserve"> </w:t>
      </w:r>
      <w:r w:rsidRPr="00EC0CEB" w:rsidR="002C3D89">
        <w:rPr>
          <w:rFonts w:cs="Arial"/>
          <w:sz w:val="24"/>
        </w:rPr>
        <w:t>1</w:t>
      </w:r>
      <w:r w:rsidRPr="00EC0CEB" w:rsidR="00B1025C">
        <w:rPr>
          <w:rFonts w:cs="Arial"/>
          <w:sz w:val="24"/>
        </w:rPr>
        <w:t xml:space="preserve"> zgłoszeni</w:t>
      </w:r>
      <w:r w:rsidRPr="00EC0CEB" w:rsidR="002C3D89">
        <w:rPr>
          <w:rFonts w:cs="Arial"/>
          <w:sz w:val="24"/>
        </w:rPr>
        <w:t>e</w:t>
      </w:r>
      <w:r w:rsidRPr="00EC0CEB" w:rsidR="00B1025C">
        <w:rPr>
          <w:rFonts w:cs="Arial"/>
          <w:sz w:val="24"/>
        </w:rPr>
        <w:t xml:space="preserve"> kandydat</w:t>
      </w:r>
      <w:r w:rsidRPr="00EC0CEB" w:rsidR="002C3D89">
        <w:rPr>
          <w:rFonts w:cs="Arial"/>
          <w:sz w:val="24"/>
        </w:rPr>
        <w:t>a</w:t>
      </w:r>
      <w:r w:rsidRPr="00EC0CEB" w:rsidR="00B1025C">
        <w:rPr>
          <w:rFonts w:cs="Arial"/>
          <w:sz w:val="24"/>
        </w:rPr>
        <w:t xml:space="preserve"> na ławnik</w:t>
      </w:r>
      <w:r w:rsidRPr="00EC0CEB" w:rsidR="002C3D89">
        <w:rPr>
          <w:rFonts w:cs="Arial"/>
          <w:sz w:val="24"/>
        </w:rPr>
        <w:t>a</w:t>
      </w:r>
      <w:r w:rsidRPr="00EC0CEB" w:rsidR="00B1025C">
        <w:rPr>
          <w:rFonts w:cs="Arial"/>
          <w:sz w:val="24"/>
        </w:rPr>
        <w:t xml:space="preserve"> do Sądu Rejonowego w </w:t>
      </w:r>
      <w:r w:rsidRPr="00EC0CEB" w:rsidR="00404B1A">
        <w:rPr>
          <w:rFonts w:cs="Arial"/>
          <w:sz w:val="24"/>
        </w:rPr>
        <w:t>Brzegu</w:t>
      </w:r>
      <w:r w:rsidRPr="00EC0CEB" w:rsidR="00B1025C">
        <w:rPr>
          <w:rFonts w:cs="Arial"/>
          <w:sz w:val="24"/>
        </w:rPr>
        <w:t>.</w:t>
      </w:r>
      <w:r w:rsidRPr="00EC0CEB" w:rsidR="00EC0CEB">
        <w:rPr>
          <w:rFonts w:cs="Arial"/>
          <w:sz w:val="24"/>
        </w:rPr>
        <w:br/>
      </w:r>
      <w:r w:rsidRPr="00EC0CEB" w:rsidR="00B1025C">
        <w:rPr>
          <w:rFonts w:cs="Arial"/>
          <w:color w:val="000000"/>
          <w:sz w:val="24"/>
        </w:rPr>
        <w:t xml:space="preserve">Powołany Zespół </w:t>
      </w:r>
      <w:r w:rsidRPr="00EC0CEB" w:rsidR="00B1025C">
        <w:rPr>
          <w:rFonts w:cs="Arial"/>
          <w:sz w:val="24"/>
        </w:rPr>
        <w:t>do spraw zaopiniowania kand</w:t>
      </w:r>
      <w:r w:rsidRPr="00064EC9" w:rsidR="00B1025C">
        <w:rPr>
          <w:rFonts w:cs="Arial"/>
          <w:sz w:val="24"/>
        </w:rPr>
        <w:t>ydatów</w:t>
      </w:r>
      <w:r w:rsidRPr="00EC0CEB" w:rsidR="00B1025C">
        <w:rPr>
          <w:rFonts w:cs="Arial"/>
          <w:sz w:val="24"/>
        </w:rPr>
        <w:t xml:space="preserve"> na ławników, na kadencję 2024-2027 do Sądu Rejonowego w </w:t>
      </w:r>
      <w:r w:rsidRPr="00EC0CEB" w:rsidR="00EC0CEB">
        <w:rPr>
          <w:rFonts w:cs="Arial"/>
          <w:sz w:val="24"/>
        </w:rPr>
        <w:t>Brzegu</w:t>
      </w:r>
      <w:r w:rsidRPr="00EC0CEB" w:rsidR="00B1025C">
        <w:rPr>
          <w:rFonts w:cs="Arial"/>
          <w:color w:val="000000"/>
          <w:sz w:val="24"/>
        </w:rPr>
        <w:t xml:space="preserve"> zgodnie z art. 163 </w:t>
      </w:r>
      <w:bookmarkStart w:id="14" w:name="_Hlk198021035"/>
      <w:r w:rsidRPr="00EC0CEB" w:rsidR="00B1025C">
        <w:rPr>
          <w:rFonts w:cs="Arial"/>
          <w:sz w:val="24"/>
        </w:rPr>
        <w:t xml:space="preserve">§ 2 </w:t>
      </w:r>
      <w:bookmarkEnd w:id="14"/>
      <w:r w:rsidRPr="00EC0CEB" w:rsidR="00B1025C">
        <w:rPr>
          <w:rFonts w:cs="Arial"/>
          <w:sz w:val="24"/>
        </w:rPr>
        <w:t xml:space="preserve">pusp </w:t>
      </w:r>
      <w:r w:rsidRPr="00EC0CEB" w:rsidR="00B1025C">
        <w:rPr>
          <w:rFonts w:cs="Arial"/>
          <w:color w:val="000000"/>
          <w:sz w:val="24"/>
        </w:rPr>
        <w:t xml:space="preserve">zweryfikował uzyskane informacje z </w:t>
      </w:r>
      <w:r w:rsidRPr="00EC0CEB" w:rsidR="00EC0CEB">
        <w:rPr>
          <w:rFonts w:cs="Arial"/>
          <w:color w:val="000000"/>
          <w:sz w:val="24"/>
        </w:rPr>
        <w:t>19 września</w:t>
      </w:r>
      <w:r w:rsidRPr="00EC0CEB" w:rsidR="00B1025C">
        <w:rPr>
          <w:rFonts w:cs="Arial"/>
          <w:color w:val="000000"/>
          <w:sz w:val="24"/>
        </w:rPr>
        <w:t xml:space="preserve"> 2023 r. od Zastępcy Komendanta Wojewódzkiej Policji w Opolu w sprawie kandydat</w:t>
      </w:r>
      <w:r w:rsidR="004228F4">
        <w:rPr>
          <w:rFonts w:cs="Arial"/>
          <w:sz w:val="24"/>
        </w:rPr>
        <w:t>a</w:t>
      </w:r>
      <w:r w:rsidRPr="00EC0CEB" w:rsidR="00B1025C">
        <w:rPr>
          <w:rFonts w:cs="Arial"/>
          <w:color w:val="000000"/>
          <w:sz w:val="24"/>
        </w:rPr>
        <w:t xml:space="preserve"> na ławnik</w:t>
      </w:r>
      <w:r w:rsidR="004228F4">
        <w:rPr>
          <w:rFonts w:cs="Arial"/>
          <w:color w:val="000000"/>
          <w:sz w:val="24"/>
        </w:rPr>
        <w:t>a</w:t>
      </w:r>
      <w:r w:rsidRPr="00EC0CEB" w:rsidR="00B1025C">
        <w:rPr>
          <w:rFonts w:cs="Arial"/>
          <w:color w:val="000000"/>
          <w:sz w:val="24"/>
        </w:rPr>
        <w:t xml:space="preserve"> oraz </w:t>
      </w:r>
      <w:r w:rsidRPr="00EC0CEB" w:rsidR="00B1025C">
        <w:rPr>
          <w:rFonts w:cs="Arial"/>
          <w:sz w:val="24"/>
        </w:rPr>
        <w:t>dokonał analizy zgłosze</w:t>
      </w:r>
      <w:r w:rsidR="004228F4">
        <w:rPr>
          <w:rFonts w:cs="Arial"/>
          <w:sz w:val="24"/>
        </w:rPr>
        <w:t>nia</w:t>
      </w:r>
      <w:r w:rsidRPr="00EC0CEB" w:rsidR="00B1025C">
        <w:rPr>
          <w:rFonts w:cs="Arial"/>
          <w:sz w:val="24"/>
        </w:rPr>
        <w:t xml:space="preserve"> kandyda</w:t>
      </w:r>
      <w:r w:rsidRPr="00064EC9" w:rsidR="00B1025C">
        <w:rPr>
          <w:rFonts w:cs="Arial"/>
          <w:sz w:val="24"/>
        </w:rPr>
        <w:t>t</w:t>
      </w:r>
      <w:r w:rsidR="004228F4">
        <w:rPr>
          <w:rFonts w:cs="Arial"/>
          <w:sz w:val="24"/>
        </w:rPr>
        <w:t>a</w:t>
      </w:r>
      <w:r w:rsidRPr="00EC0CEB" w:rsidR="00B1025C">
        <w:rPr>
          <w:rFonts w:cs="Arial"/>
          <w:sz w:val="24"/>
        </w:rPr>
        <w:t xml:space="preserve"> na ławnik</w:t>
      </w:r>
      <w:r w:rsidR="004228F4">
        <w:rPr>
          <w:rFonts w:cs="Arial"/>
          <w:sz w:val="24"/>
        </w:rPr>
        <w:t>a</w:t>
      </w:r>
      <w:r w:rsidRPr="00EC0CEB" w:rsidR="00B1025C">
        <w:rPr>
          <w:rFonts w:cs="Arial"/>
          <w:sz w:val="24"/>
        </w:rPr>
        <w:t xml:space="preserve"> pod kątem spełnienia wymogów ustawowych określonych w art. </w:t>
      </w:r>
      <w:bookmarkStart w:id="15" w:name="_Hlk211851892"/>
      <w:r w:rsidRPr="00EC0CEB" w:rsidR="00B1025C">
        <w:rPr>
          <w:rFonts w:cs="Arial"/>
          <w:sz w:val="24"/>
        </w:rPr>
        <w:t xml:space="preserve">158 § 1, art. 162 § 2 </w:t>
      </w:r>
      <w:bookmarkEnd w:id="15"/>
      <w:r w:rsidRPr="00EC0CEB" w:rsidR="00B1025C">
        <w:rPr>
          <w:rFonts w:cs="Arial"/>
          <w:sz w:val="24"/>
        </w:rPr>
        <w:t>pusp</w:t>
      </w:r>
      <w:r>
        <w:t xml:space="preserve">. </w:t>
      </w:r>
    </w:p>
    <w:p w:rsidR="00D874E9" w:rsidRPr="00F176CE" w:rsidP="0076224E">
      <w:pPr>
        <w:pStyle w:val="ListParagraph"/>
        <w:spacing w:before="120" w:after="120" w:line="360" w:lineRule="auto"/>
        <w:ind w:left="567" w:right="-141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W związku z powyższym </w:t>
      </w:r>
      <w:r w:rsidRPr="00EC0CEB" w:rsidR="00B1025C">
        <w:rPr>
          <w:rFonts w:cs="Arial"/>
          <w:sz w:val="24"/>
        </w:rPr>
        <w:t>Zespół wydał opinię o spełnieniu ww. ustawowych wymogów przez kandydat</w:t>
      </w:r>
      <w:r w:rsidR="00EC0CEB">
        <w:rPr>
          <w:rFonts w:cs="Arial"/>
          <w:sz w:val="24"/>
        </w:rPr>
        <w:t>a</w:t>
      </w:r>
      <w:r w:rsidRPr="00EC0CEB" w:rsidR="00B1025C">
        <w:rPr>
          <w:rFonts w:cs="Arial"/>
          <w:sz w:val="24"/>
        </w:rPr>
        <w:t xml:space="preserve"> na ławnik</w:t>
      </w:r>
      <w:r w:rsidR="00EC0CEB">
        <w:rPr>
          <w:rFonts w:cs="Arial"/>
          <w:sz w:val="24"/>
        </w:rPr>
        <w:t>a</w:t>
      </w:r>
      <w:r>
        <w:rPr>
          <w:rFonts w:cs="Arial"/>
          <w:sz w:val="24"/>
        </w:rPr>
        <w:t xml:space="preserve"> do Sądu Rejonowego w Brzegu</w:t>
      </w:r>
      <w:r w:rsidR="00EC0CEB">
        <w:rPr>
          <w:rFonts w:cs="Arial"/>
          <w:sz w:val="24"/>
        </w:rPr>
        <w:t>.</w:t>
      </w:r>
      <w:r>
        <w:rPr>
          <w:rFonts w:cs="Arial"/>
          <w:sz w:val="24"/>
        </w:rPr>
        <w:br/>
      </w:r>
      <w:r w:rsidRPr="00F176CE" w:rsidR="00EC0CEB">
        <w:rPr>
          <w:rFonts w:cs="Arial"/>
          <w:sz w:val="24"/>
        </w:rPr>
        <w:t>Na</w:t>
      </w:r>
      <w:r w:rsidRPr="00F176CE">
        <w:rPr>
          <w:rFonts w:cs="Arial"/>
          <w:sz w:val="24"/>
        </w:rPr>
        <w:t xml:space="preserve"> </w:t>
      </w:r>
      <w:r w:rsidRPr="00F176CE" w:rsidR="00EC0CEB">
        <w:rPr>
          <w:rFonts w:cs="Arial"/>
          <w:sz w:val="24"/>
        </w:rPr>
        <w:t>Sesji</w:t>
      </w:r>
      <w:r>
        <w:rPr>
          <w:rFonts w:cs="Arial"/>
          <w:sz w:val="24"/>
        </w:rPr>
        <w:t xml:space="preserve"> Rady Miejskiej w Brzegu</w:t>
      </w:r>
      <w:r w:rsidRPr="00F176CE" w:rsidR="00EC0CEB">
        <w:rPr>
          <w:rFonts w:cs="Arial"/>
          <w:sz w:val="24"/>
        </w:rPr>
        <w:t xml:space="preserve"> w dniu 24 października</w:t>
      </w:r>
      <w:r w:rsidRPr="00F176CE">
        <w:rPr>
          <w:rFonts w:cs="Arial"/>
          <w:sz w:val="24"/>
        </w:rPr>
        <w:t xml:space="preserve"> 2023 r.</w:t>
      </w:r>
      <w:r w:rsidRPr="00F176CE" w:rsidR="00EC0CEB">
        <w:rPr>
          <w:rFonts w:cs="Arial"/>
          <w:sz w:val="24"/>
        </w:rPr>
        <w:t xml:space="preserve"> </w:t>
      </w:r>
      <w:r>
        <w:rPr>
          <w:rFonts w:cs="Arial"/>
          <w:sz w:val="24"/>
        </w:rPr>
        <w:t>powołano</w:t>
      </w:r>
      <w:r w:rsidRPr="00F176CE" w:rsidR="00EC0CEB">
        <w:rPr>
          <w:rFonts w:cs="Arial"/>
          <w:sz w:val="24"/>
        </w:rPr>
        <w:t xml:space="preserve"> </w:t>
      </w:r>
      <w:r>
        <w:rPr>
          <w:rFonts w:cs="Arial"/>
          <w:sz w:val="24"/>
        </w:rPr>
        <w:br/>
      </w:r>
      <w:r w:rsidRPr="00F176CE" w:rsidR="00EC0CEB">
        <w:rPr>
          <w:rFonts w:cs="Arial"/>
          <w:sz w:val="24"/>
        </w:rPr>
        <w:t>i zatwierdzono Komisj</w:t>
      </w:r>
      <w:r w:rsidRPr="00F176CE">
        <w:rPr>
          <w:rFonts w:cs="Arial"/>
          <w:sz w:val="24"/>
        </w:rPr>
        <w:t>ę</w:t>
      </w:r>
      <w:r w:rsidRPr="00F176CE" w:rsidR="00EC0CEB">
        <w:rPr>
          <w:rFonts w:cs="Arial"/>
          <w:sz w:val="24"/>
        </w:rPr>
        <w:t xml:space="preserve"> Skrutacyjną do wyborów</w:t>
      </w:r>
      <w:r w:rsidRPr="00F176CE">
        <w:rPr>
          <w:rFonts w:cs="Arial"/>
          <w:sz w:val="24"/>
        </w:rPr>
        <w:t xml:space="preserve"> ławnika w składzie 3 osób</w:t>
      </w:r>
      <w:r>
        <w:rPr>
          <w:rFonts w:cs="Arial"/>
          <w:sz w:val="24"/>
        </w:rPr>
        <w:t xml:space="preserve">, </w:t>
      </w:r>
      <w:r>
        <w:rPr>
          <w:rFonts w:cs="Arial"/>
          <w:sz w:val="24"/>
        </w:rPr>
        <w:br/>
        <w:t>która</w:t>
      </w:r>
      <w:r w:rsidRPr="00F176CE">
        <w:rPr>
          <w:rFonts w:cs="Arial"/>
          <w:sz w:val="24"/>
        </w:rPr>
        <w:t xml:space="preserve"> </w:t>
      </w:r>
      <w:r w:rsidRPr="00F176CE">
        <w:rPr>
          <w:sz w:val="24"/>
        </w:rPr>
        <w:t>przeprowadziła tajne głosowanie</w:t>
      </w:r>
      <w:r>
        <w:rPr>
          <w:sz w:val="24"/>
        </w:rPr>
        <w:t>.</w:t>
      </w:r>
      <w:r w:rsidRPr="00F176CE">
        <w:rPr>
          <w:sz w:val="24"/>
        </w:rPr>
        <w:t xml:space="preserve"> </w:t>
      </w:r>
      <w:r>
        <w:rPr>
          <w:sz w:val="24"/>
        </w:rPr>
        <w:t>N</w:t>
      </w:r>
      <w:r w:rsidRPr="00F176CE">
        <w:rPr>
          <w:sz w:val="24"/>
        </w:rPr>
        <w:t xml:space="preserve">astępnie ustaliła wyniki głosowania na podstawie oddanych głosów i sporządziła Protokół Komisji Skrutacyjnej. </w:t>
      </w:r>
      <w:r>
        <w:rPr>
          <w:sz w:val="24"/>
        </w:rPr>
        <w:br/>
      </w:r>
      <w:r w:rsidRPr="00F176CE">
        <w:rPr>
          <w:rFonts w:cs="Arial"/>
          <w:color w:val="000000"/>
          <w:sz w:val="24"/>
        </w:rPr>
        <w:t>Po zapoznaniu się z protokołem Komisji Skrutacyjnej i oddaną liczbą głosów na kandydatów na ławników do sądów powszechnych – Sądu Rejonowego w Brzegu Rada Miejska w Lewinie Brzeskim na podstawie art. 18 ust. 2 pkt 15 ustawy z dnia 8 marca 1990 r. o samorządzie gminnym</w:t>
      </w:r>
      <w:r>
        <w:rPr>
          <w:rStyle w:val="FootnoteReference"/>
          <w:rFonts w:cs="Arial"/>
          <w:color w:val="000000"/>
          <w:sz w:val="24"/>
        </w:rPr>
        <w:footnoteReference w:id="7"/>
      </w:r>
      <w:r w:rsidRPr="00F176CE">
        <w:rPr>
          <w:rFonts w:cs="Arial"/>
          <w:color w:val="000000"/>
          <w:sz w:val="24"/>
        </w:rPr>
        <w:t xml:space="preserve">, w związku z art.160 </w:t>
      </w:r>
      <w:r w:rsidRPr="00F176CE">
        <w:rPr>
          <w:rFonts w:cs="Arial"/>
          <w:sz w:val="24"/>
        </w:rPr>
        <w:t>§</w:t>
      </w:r>
      <w:r w:rsidRPr="00F176CE">
        <w:rPr>
          <w:sz w:val="24"/>
        </w:rPr>
        <w:t xml:space="preserve"> 1 </w:t>
      </w:r>
      <w:r w:rsidRPr="00F176CE">
        <w:rPr>
          <w:sz w:val="24"/>
        </w:rPr>
        <w:t>pusp</w:t>
      </w:r>
      <w:r w:rsidRPr="00F176CE">
        <w:rPr>
          <w:sz w:val="24"/>
        </w:rPr>
        <w:t xml:space="preserve">, </w:t>
      </w:r>
      <w:r w:rsidRPr="00F176CE">
        <w:rPr>
          <w:rFonts w:cs="Arial"/>
          <w:color w:val="000000"/>
          <w:sz w:val="24"/>
        </w:rPr>
        <w:t xml:space="preserve">25 października 2023 r. podjęła uchwałę </w:t>
      </w:r>
      <w:bookmarkStart w:id="16" w:name="_Hlk201828668"/>
      <w:r w:rsidRPr="00F176CE">
        <w:rPr>
          <w:rFonts w:cs="Arial"/>
          <w:color w:val="000000"/>
          <w:sz w:val="24"/>
        </w:rPr>
        <w:t>Nr LXVI/532/2023 z dnia 24 października 2023 r. w sprawie wyboru ławników do sądów powszechnych na kadencję 2024-2027</w:t>
      </w:r>
      <w:bookmarkEnd w:id="16"/>
      <w:r w:rsidRPr="00F176CE">
        <w:rPr>
          <w:rFonts w:cs="Arial"/>
          <w:color w:val="000000"/>
          <w:sz w:val="24"/>
        </w:rPr>
        <w:t>. Uchwała weszła w życie z dniem podjęcia.</w:t>
      </w:r>
    </w:p>
    <w:p w:rsidR="00D80617" w:rsidRPr="00CC6103" w:rsidP="00D874E9">
      <w:pPr>
        <w:pStyle w:val="ListParagraph"/>
        <w:spacing w:before="120" w:after="120" w:line="360" w:lineRule="auto"/>
        <w:ind w:left="567" w:firstLine="1985"/>
        <w:outlineLvl w:val="0"/>
        <w:rPr>
          <w:rFonts w:cs="Arial"/>
          <w:sz w:val="24"/>
        </w:rPr>
      </w:pPr>
      <w:bookmarkStart w:id="17" w:name="_Hlk166487323"/>
      <w:r w:rsidRPr="00502070">
        <w:rPr>
          <w:rFonts w:cs="Arial"/>
          <w:sz w:val="24"/>
        </w:rPr>
        <w:t xml:space="preserve">[Dowód: </w:t>
      </w:r>
      <w:bookmarkStart w:id="18" w:name="_Hlk201827168"/>
      <w:r>
        <w:rPr>
          <w:rFonts w:cs="Arial"/>
          <w:sz w:val="24"/>
        </w:rPr>
        <w:t>Załącznik</w:t>
      </w:r>
      <w:r w:rsidR="00D874E9">
        <w:rPr>
          <w:rFonts w:cs="Arial"/>
          <w:sz w:val="24"/>
        </w:rPr>
        <w:t>i</w:t>
      </w:r>
      <w:r>
        <w:rPr>
          <w:rFonts w:cs="Arial"/>
          <w:sz w:val="24"/>
        </w:rPr>
        <w:t xml:space="preserve"> nr </w:t>
      </w:r>
      <w:r w:rsidR="00D874E9">
        <w:rPr>
          <w:rFonts w:cs="Arial"/>
          <w:sz w:val="24"/>
        </w:rPr>
        <w:t>8-11</w:t>
      </w:r>
      <w:r>
        <w:rPr>
          <w:rFonts w:cs="Arial"/>
          <w:sz w:val="24"/>
        </w:rPr>
        <w:t xml:space="preserve">, </w:t>
      </w:r>
      <w:r w:rsidRPr="00502070">
        <w:rPr>
          <w:rFonts w:cs="Arial"/>
          <w:sz w:val="24"/>
        </w:rPr>
        <w:t>akta kontroli</w:t>
      </w:r>
      <w:r w:rsidRPr="00F558E7">
        <w:rPr>
          <w:rFonts w:cs="Arial"/>
          <w:sz w:val="24"/>
        </w:rPr>
        <w:t>,</w:t>
      </w:r>
      <w:r>
        <w:rPr>
          <w:rFonts w:cs="Arial"/>
          <w:sz w:val="24"/>
        </w:rPr>
        <w:t xml:space="preserve"> str. </w:t>
      </w:r>
      <w:bookmarkEnd w:id="18"/>
      <w:r w:rsidR="00D874E9">
        <w:rPr>
          <w:rFonts w:cs="Arial"/>
          <w:sz w:val="24"/>
        </w:rPr>
        <w:t>37-51; 52; 53;54</w:t>
      </w:r>
      <w:r w:rsidRPr="00F558E7">
        <w:rPr>
          <w:rFonts w:cs="Arial"/>
          <w:sz w:val="24"/>
        </w:rPr>
        <w:t>]</w:t>
      </w:r>
    </w:p>
    <w:p w:rsidR="00C56063" w:rsidRPr="00A04AD3" w:rsidP="00A04AD3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End w:id="17"/>
      <w:r>
        <w:rPr>
          <w:rFonts w:cs="Arial"/>
          <w:sz w:val="24"/>
        </w:rPr>
        <w:t>Przewodniczący Rady Miejskiej w Lewinie Brzeskim pismem</w:t>
      </w:r>
      <w:r w:rsidRPr="00C56063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z dnia </w:t>
      </w:r>
      <w:r w:rsidRPr="00281866">
        <w:rPr>
          <w:rFonts w:cs="Arial"/>
          <w:b/>
          <w:sz w:val="24"/>
        </w:rPr>
        <w:t>8 listopada 2023 r</w:t>
      </w:r>
      <w:r>
        <w:rPr>
          <w:rFonts w:cs="Arial"/>
          <w:sz w:val="24"/>
        </w:rPr>
        <w:t>.</w:t>
      </w:r>
      <w:r>
        <w:rPr>
          <w:rFonts w:cs="Arial"/>
          <w:sz w:val="24"/>
        </w:rPr>
        <w:t xml:space="preserve"> znak: OR.III.533.5.2023 r</w:t>
      </w:r>
      <w:r>
        <w:rPr>
          <w:rFonts w:cs="Arial"/>
          <w:sz w:val="24"/>
        </w:rPr>
        <w:t xml:space="preserve">. </w:t>
      </w:r>
      <w:r>
        <w:rPr>
          <w:rFonts w:cs="Arial"/>
          <w:sz w:val="24"/>
        </w:rPr>
        <w:t>przesłał</w:t>
      </w:r>
      <w:r>
        <w:rPr>
          <w:rFonts w:cs="Arial"/>
          <w:sz w:val="24"/>
        </w:rPr>
        <w:t xml:space="preserve"> po – 8 dni</w:t>
      </w:r>
      <w:r w:rsidR="00A04AD3">
        <w:rPr>
          <w:rFonts w:cs="Arial"/>
          <w:sz w:val="24"/>
        </w:rPr>
        <w:t>owym terminie</w:t>
      </w:r>
      <w:r>
        <w:rPr>
          <w:rFonts w:cs="Arial"/>
          <w:sz w:val="24"/>
        </w:rPr>
        <w:t xml:space="preserve"> - </w:t>
      </w:r>
      <w:r>
        <w:rPr>
          <w:rFonts w:cs="Arial"/>
          <w:sz w:val="24"/>
        </w:rPr>
        <w:t xml:space="preserve">informację </w:t>
      </w:r>
      <w:r w:rsidR="00281866">
        <w:rPr>
          <w:rFonts w:cs="Arial"/>
          <w:sz w:val="24"/>
        </w:rPr>
        <w:br/>
      </w:r>
      <w:r>
        <w:rPr>
          <w:rFonts w:cs="Arial"/>
          <w:sz w:val="24"/>
        </w:rPr>
        <w:t>o wyborze 1 ławnika do Sądu Rejonowego w Brzegu na kadencję 2024-2027</w:t>
      </w:r>
      <w:r w:rsidR="00A04AD3">
        <w:rPr>
          <w:rFonts w:cs="Arial"/>
          <w:sz w:val="24"/>
        </w:rPr>
        <w:t xml:space="preserve"> </w:t>
      </w:r>
      <w:r w:rsidR="00A04AD3">
        <w:rPr>
          <w:rFonts w:cs="Arial"/>
          <w:sz w:val="24"/>
        </w:rPr>
        <w:br/>
        <w:t xml:space="preserve">wraz </w:t>
      </w:r>
      <w:r w:rsidRPr="00A04AD3" w:rsidR="009865BD">
        <w:rPr>
          <w:rFonts w:cs="Arial"/>
          <w:sz w:val="24"/>
        </w:rPr>
        <w:t>z</w:t>
      </w:r>
      <w:r w:rsidR="00FA206D">
        <w:rPr>
          <w:rFonts w:cs="Arial"/>
          <w:sz w:val="24"/>
        </w:rPr>
        <w:t xml:space="preserve"> 9</w:t>
      </w:r>
      <w:r w:rsidRPr="00A04AD3" w:rsidR="009865BD">
        <w:rPr>
          <w:rFonts w:cs="Arial"/>
          <w:sz w:val="24"/>
        </w:rPr>
        <w:t xml:space="preserve"> załącznikami</w:t>
      </w:r>
      <w:r w:rsidRPr="00761819" w:rsidR="00FA206D">
        <w:rPr>
          <w:rFonts w:cs="Arial"/>
          <w:sz w:val="24"/>
        </w:rPr>
        <w:t xml:space="preserve"> (brak wykazu załączników w piśmie)</w:t>
      </w:r>
      <w:r w:rsidRPr="00761819" w:rsidR="009865BD">
        <w:rPr>
          <w:rFonts w:cs="Arial"/>
          <w:sz w:val="24"/>
        </w:rPr>
        <w:t xml:space="preserve"> </w:t>
      </w:r>
      <w:r w:rsidRPr="00A04AD3">
        <w:rPr>
          <w:rFonts w:cs="Arial"/>
          <w:sz w:val="24"/>
        </w:rPr>
        <w:t xml:space="preserve">do </w:t>
      </w:r>
      <w:r w:rsidR="00A04AD3">
        <w:rPr>
          <w:rFonts w:cs="Arial"/>
          <w:sz w:val="24"/>
        </w:rPr>
        <w:t>- nie</w:t>
      </w:r>
      <w:r w:rsidRPr="00A04AD3">
        <w:rPr>
          <w:rFonts w:cs="Arial"/>
          <w:sz w:val="24"/>
        </w:rPr>
        <w:t>właściwego Prezesa Sądu</w:t>
      </w:r>
      <w:r w:rsidR="00FA206D">
        <w:rPr>
          <w:rFonts w:cs="Arial"/>
          <w:sz w:val="24"/>
        </w:rPr>
        <w:t>, tj.</w:t>
      </w:r>
      <w:r w:rsidR="005F2705">
        <w:rPr>
          <w:rFonts w:cs="Arial"/>
          <w:sz w:val="24"/>
        </w:rPr>
        <w:t>:</w:t>
      </w:r>
      <w:r w:rsidR="00FA206D">
        <w:rPr>
          <w:rFonts w:cs="Arial"/>
          <w:sz w:val="24"/>
        </w:rPr>
        <w:t xml:space="preserve"> Sądu Okręgowego w Opolu.</w:t>
      </w:r>
      <w:r w:rsidR="00A04AD3">
        <w:rPr>
          <w:rFonts w:cs="Arial"/>
          <w:sz w:val="24"/>
        </w:rPr>
        <w:br/>
        <w:t xml:space="preserve">Należy nadmienić, iż informacja wraz z dokumentami (tj.: karta zgłoszenia, wszystkie oświadczenia, lista ławników, informacja od Wojewódzkiego Komendanta Policji oraz Uchwała o wyborze ławników) wybranego ławnika </w:t>
      </w:r>
      <w:r w:rsidR="007D1781">
        <w:rPr>
          <w:rFonts w:cs="Arial"/>
          <w:sz w:val="24"/>
        </w:rPr>
        <w:br/>
      </w:r>
      <w:r w:rsidR="00A04AD3">
        <w:rPr>
          <w:rFonts w:cs="Arial"/>
          <w:sz w:val="24"/>
        </w:rPr>
        <w:t xml:space="preserve">do sądu powszechnego przesyła się </w:t>
      </w:r>
      <w:r w:rsidRPr="007D1781" w:rsidR="00A04AD3">
        <w:rPr>
          <w:rFonts w:cs="Arial"/>
          <w:b/>
          <w:sz w:val="24"/>
        </w:rPr>
        <w:t xml:space="preserve">najpóźniej do </w:t>
      </w:r>
      <w:r w:rsidR="00B666E5">
        <w:rPr>
          <w:rFonts w:cs="Arial"/>
          <w:b/>
          <w:sz w:val="24"/>
        </w:rPr>
        <w:t>końca</w:t>
      </w:r>
      <w:r w:rsidRPr="007D1781" w:rsidR="00A04AD3">
        <w:rPr>
          <w:rFonts w:cs="Arial"/>
          <w:b/>
          <w:sz w:val="24"/>
        </w:rPr>
        <w:t xml:space="preserve"> października </w:t>
      </w:r>
      <w:r w:rsidR="007D1781">
        <w:rPr>
          <w:rFonts w:cs="Arial"/>
          <w:b/>
          <w:sz w:val="24"/>
        </w:rPr>
        <w:br/>
      </w:r>
      <w:r w:rsidRPr="007D1781" w:rsidR="00A04AD3">
        <w:rPr>
          <w:rFonts w:cs="Arial"/>
          <w:b/>
          <w:sz w:val="24"/>
        </w:rPr>
        <w:t xml:space="preserve">do Prezesa właściwego </w:t>
      </w:r>
      <w:r w:rsidRPr="007D1781" w:rsidR="007D1781">
        <w:rPr>
          <w:rFonts w:cs="Arial"/>
          <w:b/>
          <w:sz w:val="24"/>
        </w:rPr>
        <w:t>Sądu</w:t>
      </w:r>
      <w:r w:rsidR="00B666E5">
        <w:rPr>
          <w:rFonts w:cs="Arial"/>
          <w:b/>
          <w:sz w:val="24"/>
        </w:rPr>
        <w:t xml:space="preserve"> </w:t>
      </w:r>
      <w:r w:rsidRPr="00B666E5" w:rsidR="00B666E5">
        <w:rPr>
          <w:rFonts w:cs="Arial"/>
          <w:sz w:val="24"/>
        </w:rPr>
        <w:t>-</w:t>
      </w:r>
      <w:r w:rsidR="00B666E5">
        <w:rPr>
          <w:rFonts w:cs="Arial"/>
          <w:b/>
          <w:sz w:val="24"/>
        </w:rPr>
        <w:t xml:space="preserve"> </w:t>
      </w:r>
      <w:r w:rsidRPr="00B666E5" w:rsidR="00B666E5">
        <w:rPr>
          <w:rFonts w:cs="Arial"/>
          <w:sz w:val="24"/>
        </w:rPr>
        <w:t>do którego wybrano ławnika</w:t>
      </w:r>
      <w:r w:rsidR="00B666E5">
        <w:rPr>
          <w:rFonts w:cs="Arial"/>
          <w:sz w:val="24"/>
        </w:rPr>
        <w:t>, w tym przypadku do</w:t>
      </w:r>
      <w:r w:rsidRPr="00B666E5" w:rsidR="00B666E5">
        <w:rPr>
          <w:rFonts w:cs="Arial"/>
          <w:sz w:val="24"/>
        </w:rPr>
        <w:t xml:space="preserve"> Sądu Rejonowego w Brzegu.</w:t>
      </w:r>
    </w:p>
    <w:p w:rsidR="00AC0263" w:rsidRPr="00CC03DA" w:rsidP="009101D3">
      <w:pPr>
        <w:pStyle w:val="ListParagraph"/>
        <w:spacing w:before="120" w:after="120" w:line="360" w:lineRule="auto"/>
        <w:ind w:left="567" w:firstLine="3544"/>
        <w:outlineLvl w:val="0"/>
        <w:rPr>
          <w:rFonts w:cs="Arial"/>
          <w:color w:val="000000"/>
          <w:sz w:val="24"/>
        </w:rPr>
      </w:pPr>
      <w:bookmarkStart w:id="19" w:name="_Hlk99025593"/>
      <w:r w:rsidRPr="00D12276">
        <w:rPr>
          <w:rFonts w:cs="Arial"/>
          <w:color w:val="000000"/>
          <w:sz w:val="24"/>
        </w:rPr>
        <w:t xml:space="preserve">[Dowód: </w:t>
      </w:r>
      <w:r>
        <w:rPr>
          <w:rFonts w:cs="Arial"/>
          <w:sz w:val="24"/>
        </w:rPr>
        <w:t>Załącznik nr 1</w:t>
      </w:r>
      <w:r w:rsidR="009865BD">
        <w:rPr>
          <w:rFonts w:cs="Arial"/>
          <w:sz w:val="24"/>
        </w:rPr>
        <w:t>2</w:t>
      </w:r>
      <w:r>
        <w:rPr>
          <w:rFonts w:cs="Arial"/>
          <w:sz w:val="24"/>
        </w:rPr>
        <w:t xml:space="preserve">, </w:t>
      </w:r>
      <w:r w:rsidRPr="00502070">
        <w:rPr>
          <w:rFonts w:cs="Arial"/>
          <w:sz w:val="24"/>
        </w:rPr>
        <w:t>akta kontroli</w:t>
      </w:r>
      <w:r w:rsidRPr="00F558E7">
        <w:rPr>
          <w:rFonts w:cs="Arial"/>
          <w:sz w:val="24"/>
        </w:rPr>
        <w:t>,</w:t>
      </w:r>
      <w:r>
        <w:rPr>
          <w:rFonts w:cs="Arial"/>
          <w:sz w:val="24"/>
        </w:rPr>
        <w:t xml:space="preserve"> str. </w:t>
      </w:r>
      <w:r w:rsidR="009865BD">
        <w:rPr>
          <w:rFonts w:cs="Arial"/>
          <w:sz w:val="24"/>
        </w:rPr>
        <w:t>55</w:t>
      </w:r>
      <w:r>
        <w:rPr>
          <w:rFonts w:cs="Arial"/>
          <w:color w:val="000000"/>
          <w:sz w:val="24"/>
        </w:rPr>
        <w:t xml:space="preserve">] </w:t>
      </w:r>
    </w:p>
    <w:p w:rsidR="00A74E35" w:rsidP="00CC304B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12"/>
      <w:bookmarkEnd w:id="19"/>
      <w:r w:rsidRPr="00A600A6">
        <w:rPr>
          <w:rFonts w:cs="Arial"/>
          <w:color w:val="000000"/>
          <w:sz w:val="24"/>
        </w:rPr>
        <w:t>Z akt kontroli oraz</w:t>
      </w:r>
      <w:bookmarkStart w:id="20" w:name="_Hlk117671562"/>
      <w:r w:rsidR="00B666E5">
        <w:rPr>
          <w:rFonts w:cs="Arial"/>
          <w:color w:val="000000"/>
          <w:sz w:val="24"/>
        </w:rPr>
        <w:t xml:space="preserve"> wyjaśnień </w:t>
      </w:r>
      <w:bookmarkEnd w:id="20"/>
      <w:r w:rsidRPr="007E076B">
        <w:rPr>
          <w:rFonts w:cs="Arial"/>
          <w:color w:val="000000"/>
          <w:sz w:val="24"/>
        </w:rPr>
        <w:t xml:space="preserve">z </w:t>
      </w:r>
      <w:r>
        <w:rPr>
          <w:rFonts w:cs="Arial"/>
          <w:color w:val="000000"/>
          <w:sz w:val="24"/>
        </w:rPr>
        <w:t xml:space="preserve">dnia </w:t>
      </w:r>
      <w:r w:rsidR="00C62B54">
        <w:rPr>
          <w:rFonts w:cs="Arial"/>
          <w:color w:val="000000"/>
          <w:sz w:val="24"/>
        </w:rPr>
        <w:t>9</w:t>
      </w:r>
      <w:r w:rsidR="000A3EFB">
        <w:rPr>
          <w:rFonts w:cs="Arial"/>
          <w:color w:val="000000"/>
          <w:sz w:val="24"/>
        </w:rPr>
        <w:t xml:space="preserve"> p</w:t>
      </w:r>
      <w:r w:rsidR="00C62B54">
        <w:rPr>
          <w:rFonts w:cs="Arial"/>
          <w:color w:val="000000"/>
          <w:sz w:val="24"/>
        </w:rPr>
        <w:t>aździernika</w:t>
      </w:r>
      <w:r w:rsidRPr="007E076B">
        <w:rPr>
          <w:rFonts w:cs="Arial"/>
          <w:color w:val="000000"/>
          <w:sz w:val="24"/>
        </w:rPr>
        <w:t xml:space="preserve"> 202</w:t>
      </w:r>
      <w:r>
        <w:rPr>
          <w:rFonts w:cs="Arial"/>
          <w:color w:val="000000"/>
          <w:sz w:val="24"/>
        </w:rPr>
        <w:t>5</w:t>
      </w:r>
      <w:r w:rsidRPr="007E076B">
        <w:rPr>
          <w:rFonts w:cs="Arial"/>
          <w:color w:val="000000"/>
          <w:sz w:val="24"/>
        </w:rPr>
        <w:t xml:space="preserve"> r. </w:t>
      </w:r>
      <w:r w:rsidR="005F2705">
        <w:rPr>
          <w:rFonts w:cs="Arial"/>
          <w:color w:val="000000"/>
          <w:sz w:val="24"/>
        </w:rPr>
        <w:t>z</w:t>
      </w:r>
      <w:r w:rsidR="00B666E5">
        <w:rPr>
          <w:rFonts w:cs="Arial"/>
          <w:color w:val="000000"/>
          <w:sz w:val="24"/>
        </w:rPr>
        <w:t xml:space="preserve"> upoważnienia</w:t>
      </w:r>
      <w:r w:rsidR="00C62B54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Burmistrza </w:t>
      </w:r>
      <w:r w:rsidR="00B666E5">
        <w:rPr>
          <w:rFonts w:cs="Arial"/>
          <w:color w:val="000000"/>
          <w:sz w:val="24"/>
        </w:rPr>
        <w:t>Sekretarz</w:t>
      </w:r>
      <w:r w:rsidR="005F2705">
        <w:rPr>
          <w:rFonts w:cs="Arial"/>
          <w:color w:val="000000"/>
          <w:sz w:val="24"/>
        </w:rPr>
        <w:t>a</w:t>
      </w:r>
      <w:r w:rsidR="00B666E5">
        <w:rPr>
          <w:rFonts w:cs="Arial"/>
          <w:color w:val="000000"/>
          <w:sz w:val="24"/>
        </w:rPr>
        <w:t xml:space="preserve"> Gminy</w:t>
      </w:r>
      <w:r>
        <w:rPr>
          <w:rFonts w:cs="Arial"/>
          <w:color w:val="000000"/>
          <w:sz w:val="24"/>
        </w:rPr>
        <w:t xml:space="preserve"> wynika, iż Rada Miejska w </w:t>
      </w:r>
      <w:r w:rsidR="00C62B54">
        <w:rPr>
          <w:rFonts w:cs="Arial"/>
          <w:color w:val="000000"/>
          <w:sz w:val="24"/>
        </w:rPr>
        <w:t>Lewinie Brzeskim</w:t>
      </w:r>
      <w:r>
        <w:rPr>
          <w:rFonts w:cs="Arial"/>
          <w:color w:val="000000"/>
          <w:sz w:val="24"/>
        </w:rPr>
        <w:t xml:space="preserve">: </w:t>
      </w:r>
    </w:p>
    <w:p w:rsidR="00F0595A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F0595A">
        <w:rPr>
          <w:rFonts w:cs="Arial"/>
          <w:color w:val="000000"/>
          <w:sz w:val="24"/>
        </w:rPr>
        <w:t xml:space="preserve">nie podjęła uchwały w sprawie ustalenia regulaminu głosowania </w:t>
      </w:r>
      <w:r w:rsidR="00C62B54">
        <w:rPr>
          <w:rFonts w:cs="Arial"/>
          <w:color w:val="000000"/>
          <w:sz w:val="24"/>
        </w:rPr>
        <w:br/>
      </w:r>
      <w:r w:rsidRPr="00F0595A">
        <w:rPr>
          <w:rFonts w:cs="Arial"/>
          <w:color w:val="000000"/>
          <w:sz w:val="24"/>
        </w:rPr>
        <w:t>w wyborach ławników do sądów powszechnych na kadencję 2024-2027</w:t>
      </w:r>
      <w:r w:rsidR="005F230F">
        <w:rPr>
          <w:rFonts w:cs="Arial"/>
          <w:color w:val="000000"/>
          <w:sz w:val="24"/>
        </w:rPr>
        <w:t>;</w:t>
      </w:r>
    </w:p>
    <w:p w:rsidR="005F230F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nie przeprowadzała wyborów uzupełniających w sprawie wyborów ławników do Sądów powszechnych;</w:t>
      </w:r>
    </w:p>
    <w:p w:rsidR="00A74E35" w:rsidRPr="00A74E35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CC304B">
        <w:rPr>
          <w:rFonts w:cs="Arial"/>
          <w:color w:val="000000"/>
          <w:sz w:val="24"/>
        </w:rPr>
        <w:t xml:space="preserve">nie wskazała </w:t>
      </w:r>
      <w:r w:rsidRPr="00CC304B">
        <w:rPr>
          <w:rFonts w:cs="Arial"/>
          <w:color w:val="000000" w:themeColor="text1"/>
          <w:sz w:val="24"/>
        </w:rPr>
        <w:t>ławnika do orzekania w sprawach z zakresu prawa pracy</w:t>
      </w:r>
      <w:r>
        <w:rPr>
          <w:rFonts w:cs="Arial"/>
          <w:color w:val="000000" w:themeColor="text1"/>
          <w:sz w:val="24"/>
        </w:rPr>
        <w:t>;</w:t>
      </w:r>
    </w:p>
    <w:p w:rsidR="00A74E35" w:rsidRPr="00A600A6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A74E35">
        <w:rPr>
          <w:rFonts w:cs="Arial"/>
          <w:color w:val="000000" w:themeColor="text1"/>
          <w:sz w:val="24"/>
        </w:rPr>
        <w:t xml:space="preserve">nie jest w posiadaniu uwierzytelnionej dokumentacji kandydatów na ławników, o których mowa </w:t>
      </w:r>
      <w:r w:rsidRPr="00A74E35">
        <w:rPr>
          <w:color w:val="000000" w:themeColor="text1"/>
          <w:sz w:val="24"/>
        </w:rPr>
        <w:t>w art. 162</w:t>
      </w:r>
      <w:r w:rsidRPr="00A74E35">
        <w:rPr>
          <w:rFonts w:cs="Arial"/>
          <w:color w:val="000000" w:themeColor="text1"/>
          <w:sz w:val="24"/>
        </w:rPr>
        <w:t xml:space="preserve"> </w:t>
      </w:r>
      <w:bookmarkStart w:id="21" w:name="_Hlk102555216"/>
      <w:r w:rsidRPr="00A74E35">
        <w:rPr>
          <w:rFonts w:cs="Arial"/>
          <w:color w:val="000000" w:themeColor="text1"/>
          <w:sz w:val="24"/>
        </w:rPr>
        <w:t>§</w:t>
      </w:r>
      <w:r w:rsidRPr="00A74E35">
        <w:rPr>
          <w:color w:val="000000" w:themeColor="text1"/>
          <w:sz w:val="24"/>
        </w:rPr>
        <w:t xml:space="preserve"> 2-4 pusp</w:t>
      </w:r>
      <w:bookmarkEnd w:id="21"/>
      <w:r>
        <w:rPr>
          <w:color w:val="000000" w:themeColor="text1"/>
          <w:sz w:val="24"/>
        </w:rPr>
        <w:t xml:space="preserve">, </w:t>
      </w:r>
      <w:r w:rsidRPr="00A74E35">
        <w:rPr>
          <w:color w:val="000000" w:themeColor="text1"/>
          <w:sz w:val="24"/>
        </w:rPr>
        <w:t>zatem zespół kontrolujący odstąpił od analizy dokumentacji</w:t>
      </w:r>
      <w:r w:rsidR="005F230F">
        <w:rPr>
          <w:color w:val="000000" w:themeColor="text1"/>
          <w:sz w:val="24"/>
        </w:rPr>
        <w:t>.</w:t>
      </w:r>
    </w:p>
    <w:p w:rsidR="00CD39A4" w:rsidP="002A1F33">
      <w:pPr>
        <w:pStyle w:val="ListParagraph"/>
        <w:tabs>
          <w:tab w:val="left" w:pos="3402"/>
        </w:tabs>
        <w:spacing w:before="120" w:after="120" w:line="360" w:lineRule="auto"/>
        <w:ind w:left="851"/>
        <w:jc w:val="right"/>
        <w:outlineLvl w:val="0"/>
        <w:rPr>
          <w:rFonts w:cs="Arial"/>
          <w:color w:val="000000"/>
          <w:sz w:val="24"/>
        </w:rPr>
      </w:pPr>
      <w:r w:rsidRPr="0040246C">
        <w:rPr>
          <w:rFonts w:cs="Arial"/>
          <w:color w:val="000000"/>
          <w:sz w:val="24"/>
        </w:rPr>
        <w:t xml:space="preserve">[Dowód: </w:t>
      </w:r>
      <w:r>
        <w:rPr>
          <w:rFonts w:cs="Arial"/>
          <w:sz w:val="24"/>
        </w:rPr>
        <w:t>Załącznik nr 1</w:t>
      </w:r>
      <w:r w:rsidR="009865BD">
        <w:rPr>
          <w:rFonts w:cs="Arial"/>
          <w:sz w:val="24"/>
        </w:rPr>
        <w:t>3</w:t>
      </w:r>
      <w:r>
        <w:rPr>
          <w:rFonts w:cs="Arial"/>
          <w:sz w:val="24"/>
        </w:rPr>
        <w:t xml:space="preserve">, </w:t>
      </w:r>
      <w:r w:rsidRPr="00502070">
        <w:rPr>
          <w:rFonts w:cs="Arial"/>
          <w:sz w:val="24"/>
        </w:rPr>
        <w:t>akta kontroli</w:t>
      </w:r>
      <w:r w:rsidRPr="00F558E7">
        <w:rPr>
          <w:rFonts w:cs="Arial"/>
          <w:sz w:val="24"/>
        </w:rPr>
        <w:t>,</w:t>
      </w:r>
      <w:r>
        <w:rPr>
          <w:rFonts w:cs="Arial"/>
          <w:sz w:val="24"/>
        </w:rPr>
        <w:t xml:space="preserve"> str. </w:t>
      </w:r>
      <w:r w:rsidR="009865BD">
        <w:rPr>
          <w:rFonts w:cs="Arial"/>
          <w:sz w:val="24"/>
        </w:rPr>
        <w:t>56</w:t>
      </w:r>
      <w:r w:rsidRPr="0040246C">
        <w:rPr>
          <w:rFonts w:cs="Arial"/>
          <w:color w:val="000000"/>
          <w:sz w:val="24"/>
        </w:rPr>
        <w:t xml:space="preserve">] </w:t>
      </w:r>
    </w:p>
    <w:p w:rsidR="00C56063" w:rsidP="00656326">
      <w:pPr>
        <w:pStyle w:val="ListParagraph"/>
        <w:spacing w:before="120" w:after="120" w:line="360" w:lineRule="auto"/>
        <w:ind w:left="567" w:right="-284"/>
        <w:outlineLvl w:val="0"/>
        <w:rPr>
          <w:sz w:val="24"/>
        </w:rPr>
      </w:pPr>
      <w:r>
        <w:rPr>
          <w:rFonts w:cs="Arial"/>
          <w:color w:val="000000"/>
          <w:sz w:val="24"/>
        </w:rPr>
        <w:t xml:space="preserve">W toku kontroli stwierdzono, że </w:t>
      </w:r>
      <w:bookmarkStart w:id="22" w:name="_Hlk211863843"/>
      <w:r w:rsidR="00606EC9">
        <w:rPr>
          <w:rFonts w:cs="Arial"/>
          <w:color w:val="000000"/>
          <w:sz w:val="24"/>
        </w:rPr>
        <w:t xml:space="preserve">realizacja </w:t>
      </w:r>
      <w:r w:rsidRPr="003D0B2E">
        <w:rPr>
          <w:rFonts w:cs="Arial"/>
          <w:color w:val="000000"/>
          <w:sz w:val="24"/>
        </w:rPr>
        <w:t>zadani</w:t>
      </w:r>
      <w:r w:rsidR="00606EC9">
        <w:rPr>
          <w:rFonts w:cs="Arial"/>
          <w:color w:val="000000"/>
          <w:sz w:val="24"/>
        </w:rPr>
        <w:t>a</w:t>
      </w:r>
      <w:r w:rsidRPr="003D0B2E">
        <w:rPr>
          <w:rFonts w:cs="Arial"/>
          <w:color w:val="000000"/>
          <w:sz w:val="24"/>
        </w:rPr>
        <w:t xml:space="preserve"> wyboru ławników na kadencję 202</w:t>
      </w:r>
      <w:r>
        <w:rPr>
          <w:rFonts w:cs="Arial"/>
          <w:color w:val="000000"/>
          <w:sz w:val="24"/>
        </w:rPr>
        <w:t>4</w:t>
      </w:r>
      <w:r w:rsidRPr="003D0B2E">
        <w:rPr>
          <w:rFonts w:cs="Arial"/>
          <w:color w:val="000000"/>
          <w:sz w:val="24"/>
        </w:rPr>
        <w:t>-202</w:t>
      </w:r>
      <w:r>
        <w:rPr>
          <w:rFonts w:cs="Arial"/>
          <w:color w:val="000000"/>
          <w:sz w:val="24"/>
        </w:rPr>
        <w:t xml:space="preserve">7 do Sądu Rejonowego w Brzegu </w:t>
      </w:r>
      <w:bookmarkEnd w:id="22"/>
      <w:r>
        <w:rPr>
          <w:rFonts w:cs="Arial"/>
          <w:color w:val="000000"/>
          <w:sz w:val="24"/>
        </w:rPr>
        <w:t>prowadzon</w:t>
      </w:r>
      <w:r w:rsidR="00064EC9">
        <w:rPr>
          <w:rFonts w:cs="Arial"/>
          <w:color w:val="000000"/>
          <w:sz w:val="24"/>
        </w:rPr>
        <w:t>a</w:t>
      </w:r>
      <w:r>
        <w:rPr>
          <w:rFonts w:cs="Arial"/>
          <w:color w:val="000000"/>
          <w:sz w:val="24"/>
        </w:rPr>
        <w:t xml:space="preserve"> jest niezgodnie </w:t>
      </w:r>
      <w:r w:rsidR="00606EC9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z wymogami </w:t>
      </w:r>
      <w:r w:rsidRPr="00656326">
        <w:rPr>
          <w:rFonts w:cs="Arial"/>
          <w:color w:val="000000"/>
          <w:sz w:val="24"/>
        </w:rPr>
        <w:t xml:space="preserve">określonymi w </w:t>
      </w:r>
      <w:r w:rsidRPr="00656326">
        <w:rPr>
          <w:rFonts w:cs="Arial"/>
          <w:sz w:val="24"/>
        </w:rPr>
        <w:t xml:space="preserve">art. </w:t>
      </w:r>
      <w:bookmarkStart w:id="23" w:name="_Hlk98938377"/>
      <w:r w:rsidRPr="00656326">
        <w:rPr>
          <w:rFonts w:cs="Arial"/>
          <w:sz w:val="24"/>
        </w:rPr>
        <w:t>164 §</w:t>
      </w:r>
      <w:r w:rsidRPr="00656326">
        <w:rPr>
          <w:sz w:val="24"/>
        </w:rPr>
        <w:t xml:space="preserve"> 1 </w:t>
      </w:r>
      <w:r w:rsidRPr="00656326">
        <w:rPr>
          <w:sz w:val="24"/>
        </w:rPr>
        <w:t>pusp</w:t>
      </w:r>
      <w:r w:rsidRPr="00656326">
        <w:rPr>
          <w:sz w:val="24"/>
        </w:rPr>
        <w:t xml:space="preserve"> oraz </w:t>
      </w:r>
      <w:r w:rsidRPr="00656326">
        <w:rPr>
          <w:rFonts w:cs="Arial"/>
          <w:sz w:val="24"/>
        </w:rPr>
        <w:t>§</w:t>
      </w:r>
      <w:r w:rsidRPr="00656326">
        <w:rPr>
          <w:sz w:val="24"/>
        </w:rPr>
        <w:t xml:space="preserve"> 4 rozporządzenia MS,</w:t>
      </w:r>
      <w:bookmarkEnd w:id="23"/>
      <w:r>
        <w:rPr>
          <w:sz w:val="24"/>
        </w:rPr>
        <w:t xml:space="preserve"> </w:t>
      </w:r>
      <w:r w:rsidR="00606EC9">
        <w:rPr>
          <w:sz w:val="24"/>
        </w:rPr>
        <w:br/>
      </w:r>
      <w:r>
        <w:rPr>
          <w:sz w:val="24"/>
        </w:rPr>
        <w:t xml:space="preserve">o których mowa poniżej. </w:t>
      </w:r>
      <w:r w:rsidR="00606EC9">
        <w:rPr>
          <w:sz w:val="24"/>
        </w:rPr>
        <w:br/>
      </w:r>
      <w:r>
        <w:rPr>
          <w:sz w:val="24"/>
        </w:rPr>
        <w:t xml:space="preserve">Ocenę oparto o zapisy ustawy </w:t>
      </w:r>
      <w:r>
        <w:rPr>
          <w:sz w:val="24"/>
        </w:rPr>
        <w:t>pusp</w:t>
      </w:r>
      <w:r w:rsidR="00B666E5">
        <w:rPr>
          <w:sz w:val="24"/>
        </w:rPr>
        <w:t>,</w:t>
      </w:r>
      <w:r>
        <w:rPr>
          <w:sz w:val="24"/>
        </w:rPr>
        <w:t xml:space="preserve"> rozporządzenia MS</w:t>
      </w:r>
      <w:r w:rsidR="00B666E5">
        <w:rPr>
          <w:sz w:val="24"/>
        </w:rPr>
        <w:t xml:space="preserve"> oraz zgromadzony materiał dowodowy.</w:t>
      </w:r>
    </w:p>
    <w:p w:rsidR="00656326" w:rsidP="00656326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W zakresie poprawności realizacji </w:t>
      </w:r>
      <w:r w:rsidRPr="003D0B2E" w:rsidR="002B764F">
        <w:rPr>
          <w:rFonts w:cs="Arial"/>
          <w:color w:val="000000"/>
          <w:sz w:val="24"/>
        </w:rPr>
        <w:t>zadani</w:t>
      </w:r>
      <w:r w:rsidR="002B764F">
        <w:rPr>
          <w:rFonts w:cs="Arial"/>
          <w:color w:val="000000"/>
          <w:sz w:val="24"/>
        </w:rPr>
        <w:t>a</w:t>
      </w:r>
      <w:r w:rsidRPr="003D0B2E" w:rsidR="002B764F">
        <w:rPr>
          <w:rFonts w:cs="Arial"/>
          <w:color w:val="000000"/>
          <w:sz w:val="24"/>
        </w:rPr>
        <w:t xml:space="preserve"> wyboru ławników na kadencję 202</w:t>
      </w:r>
      <w:r w:rsidR="002B764F">
        <w:rPr>
          <w:rFonts w:cs="Arial"/>
          <w:color w:val="000000"/>
          <w:sz w:val="24"/>
        </w:rPr>
        <w:t>4</w:t>
      </w:r>
      <w:r w:rsidRPr="003D0B2E" w:rsidR="002B764F">
        <w:rPr>
          <w:rFonts w:cs="Arial"/>
          <w:color w:val="000000"/>
          <w:sz w:val="24"/>
        </w:rPr>
        <w:t>-202</w:t>
      </w:r>
      <w:r w:rsidR="002B764F">
        <w:rPr>
          <w:rFonts w:cs="Arial"/>
          <w:color w:val="000000"/>
          <w:sz w:val="24"/>
        </w:rPr>
        <w:t>7 do Sądu Rejonowego w Brzegu - Z</w:t>
      </w:r>
      <w:r>
        <w:rPr>
          <w:rFonts w:cs="Arial"/>
          <w:color w:val="000000"/>
          <w:sz w:val="24"/>
        </w:rPr>
        <w:t xml:space="preserve">espół kontrolujący stwierdził nieprawidłowości: </w:t>
      </w:r>
    </w:p>
    <w:p w:rsidR="00656326" w:rsidP="007D1781">
      <w:pPr>
        <w:pStyle w:val="ListParagraph"/>
        <w:numPr>
          <w:ilvl w:val="2"/>
          <w:numId w:val="4"/>
        </w:numPr>
        <w:spacing w:before="120" w:after="120" w:line="360" w:lineRule="auto"/>
        <w:ind w:left="1276" w:right="-284" w:hanging="425"/>
        <w:outlineLvl w:val="0"/>
        <w:rPr>
          <w:sz w:val="24"/>
        </w:rPr>
      </w:pPr>
      <w:bookmarkStart w:id="24" w:name="_Hlk211928049"/>
      <w:r>
        <w:rPr>
          <w:sz w:val="24"/>
        </w:rPr>
        <w:t>nieterminowe przesłanie listy ławników wraz z dokumentami wybranego ławnika do sądów powszechnych;</w:t>
      </w:r>
    </w:p>
    <w:p w:rsidR="002B764F" w:rsidP="007D1781">
      <w:pPr>
        <w:pStyle w:val="ListParagraph"/>
        <w:numPr>
          <w:ilvl w:val="2"/>
          <w:numId w:val="4"/>
        </w:numPr>
        <w:spacing w:before="120" w:after="120" w:line="360" w:lineRule="auto"/>
        <w:ind w:left="1276" w:right="-284" w:hanging="425"/>
        <w:outlineLvl w:val="0"/>
        <w:rPr>
          <w:sz w:val="24"/>
        </w:rPr>
      </w:pPr>
      <w:bookmarkStart w:id="25" w:name="_Hlk211929833"/>
      <w:bookmarkEnd w:id="24"/>
      <w:r>
        <w:rPr>
          <w:sz w:val="24"/>
        </w:rPr>
        <w:t>przesłanie</w:t>
      </w:r>
      <w:r>
        <w:rPr>
          <w:sz w:val="24"/>
        </w:rPr>
        <w:t xml:space="preserve"> listy ławników wraz z dokumentami do niewłaściwego prezesa właściwego Sądu.</w:t>
      </w:r>
    </w:p>
    <w:p w:rsidR="00FB752A" w:rsidRPr="00BE388A" w:rsidP="00BE388A">
      <w:pPr>
        <w:pStyle w:val="ListParagraph"/>
        <w:spacing w:before="120" w:after="120" w:line="360" w:lineRule="auto"/>
        <w:ind w:left="0" w:firstLine="567"/>
        <w:rPr>
          <w:rFonts w:eastAsiaTheme="minorEastAsia" w:cs="Arial"/>
          <w:color w:val="000000" w:themeColor="text1"/>
          <w:sz w:val="24"/>
        </w:rPr>
      </w:pPr>
      <w:bookmarkEnd w:id="25"/>
      <w:r w:rsidRPr="00E61338">
        <w:rPr>
          <w:rFonts w:cs="Arial"/>
          <w:sz w:val="24"/>
        </w:rPr>
        <w:t>Zgodnie z a</w:t>
      </w:r>
      <w:r w:rsidRPr="00E61338">
        <w:rPr>
          <w:rFonts w:cs="Arial"/>
          <w:bCs/>
          <w:sz w:val="24"/>
        </w:rPr>
        <w:t>rt. 164</w:t>
      </w:r>
      <w:r w:rsidRPr="00E61338">
        <w:rPr>
          <w:rFonts w:cs="Arial"/>
          <w:b/>
          <w:bCs/>
          <w:sz w:val="24"/>
        </w:rPr>
        <w:t xml:space="preserve"> </w:t>
      </w:r>
      <w:r w:rsidRPr="00E61338">
        <w:rPr>
          <w:rFonts w:cs="Arial"/>
          <w:sz w:val="24"/>
        </w:rPr>
        <w:t>§ 1 Listę wybranych ławników wraz z dokumentami, o których mowa w art. 162 § 2-4, rady gmin, które dokonały ich wyboru,</w:t>
      </w:r>
      <w:r w:rsidRPr="00E61338">
        <w:rPr>
          <w:rFonts w:cs="Arial"/>
          <w:b/>
          <w:sz w:val="24"/>
        </w:rPr>
        <w:t xml:space="preserve"> przesyłają prezesom właściwych sądów, najpóźniej do końca października</w:t>
      </w:r>
      <w:r w:rsidRPr="00E61338" w:rsidR="00E61338">
        <w:rPr>
          <w:rFonts w:cs="Arial"/>
          <w:sz w:val="24"/>
        </w:rPr>
        <w:t xml:space="preserve"> (…)</w:t>
      </w:r>
      <w:r w:rsidR="00606EC9">
        <w:rPr>
          <w:rFonts w:cs="Arial"/>
          <w:sz w:val="24"/>
        </w:rPr>
        <w:t xml:space="preserve"> o</w:t>
      </w:r>
      <w:r w:rsidRPr="00E61338" w:rsidR="00E61338">
        <w:rPr>
          <w:rFonts w:cs="Arial"/>
          <w:sz w:val="24"/>
        </w:rPr>
        <w:t xml:space="preserve">raz </w:t>
      </w:r>
      <w:r w:rsidR="00606EC9">
        <w:rPr>
          <w:rFonts w:cs="Arial"/>
          <w:sz w:val="24"/>
        </w:rPr>
        <w:t xml:space="preserve">w myśl </w:t>
      </w:r>
      <w:r w:rsidRPr="00E61338" w:rsidR="00E61338">
        <w:rPr>
          <w:rFonts w:cs="Arial"/>
          <w:b/>
          <w:bCs/>
          <w:sz w:val="24"/>
        </w:rPr>
        <w:t xml:space="preserve">§ 4 </w:t>
      </w:r>
      <w:r w:rsidR="00606EC9">
        <w:rPr>
          <w:rFonts w:cs="Arial"/>
          <w:b/>
          <w:bCs/>
          <w:sz w:val="24"/>
        </w:rPr>
        <w:br/>
      </w:r>
      <w:r w:rsidR="00606EC9">
        <w:rPr>
          <w:rFonts w:cs="Arial"/>
          <w:sz w:val="24"/>
        </w:rPr>
        <w:t>p</w:t>
      </w:r>
      <w:r w:rsidRPr="00E61338" w:rsidR="00E61338">
        <w:rPr>
          <w:rFonts w:cs="Arial"/>
          <w:sz w:val="24"/>
        </w:rPr>
        <w:t xml:space="preserve">o przeprowadzeniu wyborów rada gminy przesyła niezwłocznie właściwemu sądowi karty kandydatów, którzy zostali wybrani ławnikami, wraz z załączonymi do nich dokumentami oraz informacje o wybranych ławnikach uzyskane od komendanta wojewódzkiego Policji albo od Komendanta Stołecznego Policji na podstawie </w:t>
      </w:r>
      <w:r w:rsidR="00606EC9">
        <w:rPr>
          <w:rFonts w:cs="Arial"/>
          <w:sz w:val="24"/>
        </w:rPr>
        <w:br/>
      </w:r>
      <w:r w:rsidRPr="00E61338" w:rsidR="00E61338">
        <w:rPr>
          <w:rFonts w:cs="Arial"/>
          <w:sz w:val="24"/>
        </w:rPr>
        <w:t>art. 162 § 9 ustawy.</w:t>
      </w:r>
      <w:r w:rsidRPr="00BE388A" w:rsidR="00BE388A">
        <w:rPr>
          <w:rFonts w:eastAsiaTheme="minorEastAsia" w:cs="Arial"/>
          <w:sz w:val="24"/>
        </w:rPr>
        <w:t xml:space="preserve"> </w:t>
      </w:r>
      <w:r w:rsidR="00BE388A">
        <w:rPr>
          <w:rFonts w:eastAsiaTheme="minorEastAsia" w:cs="Arial"/>
          <w:sz w:val="24"/>
        </w:rPr>
        <w:br/>
        <w:t xml:space="preserve"> </w:t>
      </w:r>
      <w:r w:rsidR="00BE388A">
        <w:rPr>
          <w:rFonts w:eastAsiaTheme="minorEastAsia" w:cs="Arial"/>
          <w:sz w:val="24"/>
        </w:rPr>
        <w:tab/>
      </w:r>
      <w:r w:rsidRPr="00BE388A" w:rsidR="00BE388A">
        <w:rPr>
          <w:rFonts w:eastAsiaTheme="minorEastAsia" w:cs="Arial"/>
          <w:sz w:val="24"/>
        </w:rPr>
        <w:t>Reasumując, w badanym materiale, stwierdzono nieprawidłowości, które nie miały znaczącego wpływu na kontrolowaną działalność, dlatego też zespół kontrolny sformułował ocenę pozytywną z nieprawidłowościami.</w:t>
      </w:r>
    </w:p>
    <w:p w:rsidR="009A218C" w:rsidRPr="00BE388A" w:rsidP="0005066B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BE388A" w:rsidP="00BE388A">
      <w:pPr>
        <w:spacing w:before="120" w:after="120" w:line="360" w:lineRule="auto"/>
        <w:ind w:right="-142"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10F94">
        <w:rPr>
          <w:rFonts w:ascii="Arial" w:hAnsi="Arial" w:cs="Arial"/>
          <w:sz w:val="24"/>
          <w:szCs w:val="24"/>
        </w:rPr>
        <w:t xml:space="preserve">W wyniku kontroli ujawniono </w:t>
      </w:r>
      <w:r>
        <w:rPr>
          <w:rFonts w:ascii="Arial" w:hAnsi="Arial" w:cs="Arial"/>
          <w:sz w:val="24"/>
          <w:szCs w:val="24"/>
        </w:rPr>
        <w:t>nieprawidłowości</w:t>
      </w:r>
      <w:r w:rsidRPr="00610F94">
        <w:rPr>
          <w:rFonts w:ascii="Arial" w:hAnsi="Arial" w:cs="Arial"/>
          <w:sz w:val="24"/>
          <w:szCs w:val="24"/>
        </w:rPr>
        <w:t xml:space="preserve"> </w:t>
      </w:r>
      <w:r w:rsidRPr="00504EC2">
        <w:rPr>
          <w:rFonts w:ascii="Arial" w:hAnsi="Arial" w:cs="Arial"/>
          <w:color w:val="000000" w:themeColor="text1"/>
          <w:sz w:val="24"/>
          <w:szCs w:val="24"/>
        </w:rPr>
        <w:t>w zakresie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stosowania:</w:t>
      </w:r>
    </w:p>
    <w:p w:rsidR="00585B0C" w:rsidRPr="00585B0C" w:rsidP="002A6911">
      <w:pPr>
        <w:pStyle w:val="ListParagraph"/>
        <w:numPr>
          <w:ilvl w:val="0"/>
          <w:numId w:val="24"/>
        </w:numPr>
        <w:spacing w:before="120" w:after="120" w:line="360" w:lineRule="auto"/>
        <w:ind w:left="1276" w:right="-426" w:hanging="425"/>
        <w:contextualSpacing/>
        <w:rPr>
          <w:rFonts w:cs="Arial"/>
          <w:color w:val="000000" w:themeColor="text1"/>
          <w:sz w:val="24"/>
        </w:rPr>
      </w:pPr>
      <w:bookmarkStart w:id="26" w:name="_Hlk176774611"/>
      <w:r w:rsidRPr="00585B0C">
        <w:rPr>
          <w:rFonts w:cs="Arial"/>
          <w:sz w:val="24"/>
        </w:rPr>
        <w:t>a</w:t>
      </w:r>
      <w:r w:rsidRPr="00585B0C">
        <w:rPr>
          <w:rFonts w:cs="Arial"/>
          <w:bCs/>
          <w:sz w:val="24"/>
        </w:rPr>
        <w:t>rt. 164</w:t>
      </w:r>
      <w:r w:rsidRPr="00585B0C">
        <w:rPr>
          <w:rFonts w:cs="Arial"/>
          <w:b/>
          <w:bCs/>
          <w:sz w:val="24"/>
        </w:rPr>
        <w:t xml:space="preserve"> </w:t>
      </w:r>
      <w:r w:rsidRPr="00585B0C">
        <w:rPr>
          <w:rFonts w:cs="Arial"/>
          <w:sz w:val="24"/>
        </w:rPr>
        <w:t>§ 1 ustawy prawo o ustroju sądów powszechnych oraz § 4 rozporządzenia MS w sprawie sposobu post</w:t>
      </w:r>
      <w:r w:rsidRPr="00585B0C" w:rsidR="00BC5F6F">
        <w:rPr>
          <w:rFonts w:cs="Arial"/>
          <w:sz w:val="24"/>
        </w:rPr>
        <w:t>ę</w:t>
      </w:r>
      <w:r w:rsidRPr="00585B0C">
        <w:rPr>
          <w:rFonts w:cs="Arial"/>
          <w:sz w:val="24"/>
        </w:rPr>
        <w:t>powania z dokumentami złożonymi radom gmin przy</w:t>
      </w:r>
      <w:r w:rsidRPr="00585B0C" w:rsidR="00E306BA">
        <w:rPr>
          <w:rFonts w:cs="Arial"/>
          <w:sz w:val="24"/>
        </w:rPr>
        <w:t xml:space="preserve"> zgłaszaniu kandydatów na ławników oraz wzoru kart zgłoszenia</w:t>
      </w:r>
      <w:r>
        <w:rPr>
          <w:rFonts w:cs="Arial"/>
          <w:sz w:val="24"/>
        </w:rPr>
        <w:t>:</w:t>
      </w:r>
      <w:r w:rsidRPr="00585B0C">
        <w:rPr>
          <w:rFonts w:cs="Arial"/>
          <w:sz w:val="24"/>
        </w:rPr>
        <w:t xml:space="preserve"> </w:t>
      </w:r>
    </w:p>
    <w:p w:rsidR="00585B0C" w:rsidP="002A6911">
      <w:pPr>
        <w:pStyle w:val="ListParagraph"/>
        <w:numPr>
          <w:ilvl w:val="0"/>
          <w:numId w:val="22"/>
        </w:numPr>
        <w:spacing w:before="120" w:after="120" w:line="360" w:lineRule="auto"/>
        <w:ind w:left="1276" w:right="-426" w:hanging="283"/>
        <w:contextualSpacing/>
        <w:rPr>
          <w:rFonts w:cs="Arial"/>
          <w:color w:val="000000" w:themeColor="text1"/>
          <w:sz w:val="24"/>
        </w:rPr>
      </w:pPr>
      <w:bookmarkStart w:id="27" w:name="_Hlk211930844"/>
      <w:r w:rsidRPr="00585B0C">
        <w:rPr>
          <w:rFonts w:cs="Arial"/>
          <w:color w:val="000000" w:themeColor="text1"/>
          <w:sz w:val="24"/>
        </w:rPr>
        <w:t>nieterminowego przesłani</w:t>
      </w:r>
      <w:r w:rsidRPr="00585B0C">
        <w:rPr>
          <w:rFonts w:cs="Arial"/>
          <w:color w:val="000000" w:themeColor="text1"/>
          <w:sz w:val="24"/>
        </w:rPr>
        <w:t>a</w:t>
      </w:r>
      <w:r w:rsidRPr="00585B0C">
        <w:rPr>
          <w:rFonts w:cs="Arial"/>
          <w:color w:val="000000" w:themeColor="text1"/>
          <w:sz w:val="24"/>
        </w:rPr>
        <w:t xml:space="preserve"> listy ławników wraz z dokumentami wybranego</w:t>
      </w:r>
      <w:r>
        <w:rPr>
          <w:rFonts w:cs="Arial"/>
          <w:color w:val="000000" w:themeColor="text1"/>
          <w:sz w:val="24"/>
        </w:rPr>
        <w:br/>
      </w:r>
      <w:r w:rsidRPr="00585B0C">
        <w:rPr>
          <w:rFonts w:cs="Arial"/>
          <w:color w:val="000000" w:themeColor="text1"/>
          <w:sz w:val="24"/>
        </w:rPr>
        <w:t>ławnika do sądów powszechnych</w:t>
      </w:r>
      <w:bookmarkEnd w:id="26"/>
      <w:r>
        <w:rPr>
          <w:rFonts w:cs="Arial"/>
          <w:color w:val="000000" w:themeColor="text1"/>
          <w:sz w:val="24"/>
        </w:rPr>
        <w:t>;</w:t>
      </w:r>
    </w:p>
    <w:p w:rsidR="00585B0C" w:rsidP="002A6911">
      <w:pPr>
        <w:pStyle w:val="ListParagraph"/>
        <w:numPr>
          <w:ilvl w:val="0"/>
          <w:numId w:val="22"/>
        </w:numPr>
        <w:spacing w:before="120" w:after="120" w:line="360" w:lineRule="auto"/>
        <w:ind w:left="1276" w:right="-426" w:hanging="283"/>
        <w:contextualSpacing/>
        <w:rPr>
          <w:rFonts w:cs="Arial"/>
          <w:color w:val="000000" w:themeColor="text1"/>
          <w:sz w:val="24"/>
        </w:rPr>
      </w:pPr>
      <w:r>
        <w:rPr>
          <w:rFonts w:cs="Arial"/>
          <w:color w:val="000000" w:themeColor="text1"/>
          <w:sz w:val="24"/>
        </w:rPr>
        <w:t>przesłania</w:t>
      </w:r>
      <w:r w:rsidRPr="00585B0C">
        <w:rPr>
          <w:rFonts w:cs="Arial"/>
          <w:color w:val="000000" w:themeColor="text1"/>
          <w:sz w:val="24"/>
        </w:rPr>
        <w:t xml:space="preserve"> listy ławników wraz z dokumentami do niewłaściwego prezesa </w:t>
      </w:r>
      <w:r>
        <w:rPr>
          <w:rFonts w:cs="Arial"/>
          <w:color w:val="000000" w:themeColor="text1"/>
          <w:sz w:val="24"/>
        </w:rPr>
        <w:t xml:space="preserve"> </w:t>
      </w:r>
      <w:r w:rsidRPr="00585B0C">
        <w:rPr>
          <w:rFonts w:cs="Arial"/>
          <w:color w:val="000000" w:themeColor="text1"/>
          <w:sz w:val="24"/>
        </w:rPr>
        <w:t>właściwego Sądu.</w:t>
      </w:r>
    </w:p>
    <w:p w:rsidR="00BE388A" w:rsidRPr="00831E77" w:rsidP="005F2705">
      <w:pPr>
        <w:spacing w:before="120" w:after="120" w:line="360" w:lineRule="auto"/>
        <w:ind w:right="-426" w:firstLine="851"/>
        <w:contextualSpacing/>
        <w:rPr>
          <w:rFonts w:ascii="Arial" w:hAnsi="Arial" w:cs="Arial"/>
          <w:sz w:val="24"/>
        </w:rPr>
      </w:pPr>
      <w:bookmarkEnd w:id="27"/>
      <w:r w:rsidRPr="00585B0C">
        <w:rPr>
          <w:rFonts w:ascii="Arial" w:hAnsi="Arial" w:cs="Arial"/>
          <w:color w:val="000000" w:themeColor="text1"/>
          <w:sz w:val="24"/>
        </w:rPr>
        <w:t xml:space="preserve">Za przyczynę stwierdzonych nieprawidłowości uznano niezachowanie należytej </w:t>
      </w:r>
      <w:r w:rsidRPr="00585B0C">
        <w:rPr>
          <w:rFonts w:ascii="Arial" w:hAnsi="Arial" w:cs="Arial"/>
          <w:sz w:val="24"/>
        </w:rPr>
        <w:t xml:space="preserve">rzetelności </w:t>
      </w:r>
      <w:r w:rsidR="0076224E">
        <w:rPr>
          <w:rFonts w:ascii="Arial" w:hAnsi="Arial" w:cs="Arial"/>
          <w:sz w:val="24"/>
        </w:rPr>
        <w:t>skutkując</w:t>
      </w:r>
      <w:r w:rsidR="00064EC9">
        <w:rPr>
          <w:rFonts w:ascii="Arial" w:hAnsi="Arial" w:cs="Arial"/>
          <w:sz w:val="24"/>
        </w:rPr>
        <w:t>e</w:t>
      </w:r>
      <w:r w:rsidR="0076224E">
        <w:rPr>
          <w:rFonts w:ascii="Arial" w:hAnsi="Arial" w:cs="Arial"/>
          <w:sz w:val="24"/>
        </w:rPr>
        <w:t xml:space="preserve"> niedotrzymani</w:t>
      </w:r>
      <w:r w:rsidR="004228F4">
        <w:rPr>
          <w:rFonts w:ascii="Arial" w:hAnsi="Arial" w:cs="Arial"/>
          <w:sz w:val="24"/>
        </w:rPr>
        <w:t>em</w:t>
      </w:r>
      <w:r w:rsidR="00831E77">
        <w:rPr>
          <w:rFonts w:ascii="Arial" w:hAnsi="Arial" w:cs="Arial"/>
          <w:sz w:val="24"/>
        </w:rPr>
        <w:t xml:space="preserve"> </w:t>
      </w:r>
      <w:r w:rsidRPr="00831E77" w:rsidR="00831E77">
        <w:rPr>
          <w:rFonts w:ascii="Arial" w:hAnsi="Arial" w:cs="Arial"/>
          <w:sz w:val="24"/>
        </w:rPr>
        <w:t>ustawow</w:t>
      </w:r>
      <w:r w:rsidR="00831E77">
        <w:rPr>
          <w:rFonts w:ascii="Arial" w:hAnsi="Arial" w:cs="Arial"/>
          <w:sz w:val="24"/>
        </w:rPr>
        <w:t>ego</w:t>
      </w:r>
      <w:r w:rsidRPr="00831E77" w:rsidR="0076224E">
        <w:rPr>
          <w:rFonts w:ascii="Arial" w:hAnsi="Arial" w:cs="Arial"/>
          <w:sz w:val="24"/>
        </w:rPr>
        <w:t xml:space="preserve"> </w:t>
      </w:r>
      <w:r w:rsidRPr="00831E77" w:rsidR="00347F05">
        <w:rPr>
          <w:rFonts w:ascii="Arial" w:hAnsi="Arial" w:cs="Arial"/>
          <w:sz w:val="24"/>
        </w:rPr>
        <w:t>termin</w:t>
      </w:r>
      <w:r w:rsidR="00831E77">
        <w:rPr>
          <w:rFonts w:ascii="Arial" w:hAnsi="Arial" w:cs="Arial"/>
          <w:sz w:val="24"/>
        </w:rPr>
        <w:t>u oraz właściwości</w:t>
      </w:r>
      <w:r w:rsidRPr="00831E77" w:rsidR="00347F05">
        <w:rPr>
          <w:rFonts w:ascii="Arial" w:hAnsi="Arial" w:cs="Arial"/>
          <w:sz w:val="24"/>
        </w:rPr>
        <w:t xml:space="preserve"> Sądu. </w:t>
      </w:r>
    </w:p>
    <w:p w:rsidR="00BE388A" w:rsidRPr="00347F05" w:rsidP="005F2705">
      <w:pPr>
        <w:spacing w:before="120" w:after="120" w:line="360" w:lineRule="auto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CE7D96">
        <w:rPr>
          <w:rFonts w:ascii="Arial" w:hAnsi="Arial" w:cs="Arial"/>
          <w:color w:val="000000" w:themeColor="text1"/>
          <w:sz w:val="24"/>
          <w:szCs w:val="24"/>
        </w:rPr>
        <w:t>Skutkiem stwierdzonych</w:t>
      </w:r>
      <w:r w:rsidRPr="00CE7D96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nieprawidłowości</w:t>
      </w:r>
      <w:r w:rsidRPr="00CE7D96">
        <w:rPr>
          <w:rFonts w:ascii="Arial" w:hAnsi="Arial" w:cs="Arial"/>
          <w:color w:val="000000" w:themeColor="text1"/>
          <w:sz w:val="24"/>
          <w:szCs w:val="24"/>
        </w:rPr>
        <w:t xml:space="preserve"> jest odstępstwo od stanu pożądanego w </w:t>
      </w:r>
      <w:r>
        <w:rPr>
          <w:rFonts w:ascii="Arial" w:hAnsi="Arial" w:cs="Arial"/>
          <w:color w:val="000000" w:themeColor="text1"/>
          <w:sz w:val="24"/>
          <w:szCs w:val="24"/>
        </w:rPr>
        <w:t>kontrolowanym zakresie.</w:t>
      </w:r>
    </w:p>
    <w:p w:rsidR="009D5CBC" w:rsidRPr="00CC6BFD" w:rsidP="009D5CBC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3B691A" w:rsidR="00CC6BFD">
        <w:rPr>
          <w:rFonts w:eastAsiaTheme="minorHAnsi" w:cs="Arial"/>
          <w:color w:val="000000" w:themeColor="text1"/>
          <w:sz w:val="24"/>
          <w:lang w:eastAsia="en-US"/>
        </w:rPr>
        <w:t xml:space="preserve">W związku z ustaleniami kontroli </w:t>
      </w:r>
      <w:r w:rsidRPr="002A4974" w:rsidR="00CC6BFD">
        <w:rPr>
          <w:rFonts w:eastAsiaTheme="minorHAnsi" w:cs="Arial"/>
          <w:color w:val="000000" w:themeColor="text1"/>
          <w:sz w:val="24"/>
          <w:lang w:eastAsia="en-US"/>
        </w:rPr>
        <w:t>zalecam:</w:t>
      </w:r>
    </w:p>
    <w:p w:rsidR="007021C3" w:rsidRPr="007021C3" w:rsidP="007021C3">
      <w:pPr>
        <w:pStyle w:val="ListParagraph"/>
        <w:numPr>
          <w:ilvl w:val="0"/>
          <w:numId w:val="2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>
        <w:rPr>
          <w:rFonts w:cs="Arial"/>
          <w:color w:val="000000"/>
          <w:spacing w:val="-10"/>
          <w:sz w:val="24"/>
        </w:rPr>
        <w:t>zachow</w:t>
      </w:r>
      <w:r w:rsidR="004228F4">
        <w:rPr>
          <w:rFonts w:cs="Arial"/>
          <w:color w:val="000000"/>
          <w:spacing w:val="-10"/>
          <w:sz w:val="24"/>
        </w:rPr>
        <w:t>ywa</w:t>
      </w:r>
      <w:r>
        <w:rPr>
          <w:rFonts w:cs="Arial"/>
          <w:color w:val="000000"/>
          <w:spacing w:val="-10"/>
          <w:sz w:val="24"/>
        </w:rPr>
        <w:t>ni</w:t>
      </w:r>
      <w:bookmarkStart w:id="28" w:name="_GoBack"/>
      <w:bookmarkEnd w:id="28"/>
      <w:r>
        <w:rPr>
          <w:rFonts w:cs="Arial"/>
          <w:color w:val="000000"/>
          <w:spacing w:val="-10"/>
          <w:sz w:val="24"/>
        </w:rPr>
        <w:t xml:space="preserve">e </w:t>
      </w:r>
      <w:r w:rsidRPr="007021C3">
        <w:rPr>
          <w:rFonts w:cs="Arial"/>
          <w:color w:val="000000"/>
          <w:spacing w:val="-10"/>
          <w:sz w:val="24"/>
        </w:rPr>
        <w:t>termin</w:t>
      </w:r>
      <w:r>
        <w:rPr>
          <w:rFonts w:cs="Arial"/>
          <w:color w:val="000000"/>
          <w:spacing w:val="-10"/>
          <w:sz w:val="24"/>
        </w:rPr>
        <w:t>ów</w:t>
      </w:r>
      <w:r w:rsidRPr="007021C3">
        <w:rPr>
          <w:rFonts w:cs="Arial"/>
          <w:color w:val="000000"/>
          <w:spacing w:val="-10"/>
          <w:sz w:val="24"/>
        </w:rPr>
        <w:t xml:space="preserve"> przesłania listy ławników wraz z dokumentami wybran</w:t>
      </w:r>
      <w:r>
        <w:rPr>
          <w:rFonts w:cs="Arial"/>
          <w:color w:val="000000"/>
          <w:spacing w:val="-10"/>
          <w:sz w:val="24"/>
        </w:rPr>
        <w:t xml:space="preserve">ych </w:t>
      </w:r>
      <w:r w:rsidRPr="007021C3">
        <w:rPr>
          <w:rFonts w:cs="Arial"/>
          <w:color w:val="000000"/>
          <w:spacing w:val="-10"/>
          <w:sz w:val="24"/>
        </w:rPr>
        <w:t>ławnik</w:t>
      </w:r>
      <w:r>
        <w:rPr>
          <w:rFonts w:cs="Arial"/>
          <w:color w:val="000000"/>
          <w:spacing w:val="-10"/>
          <w:sz w:val="24"/>
        </w:rPr>
        <w:t>ów</w:t>
      </w:r>
      <w:r w:rsidRPr="007021C3">
        <w:rPr>
          <w:rFonts w:cs="Arial"/>
          <w:color w:val="000000"/>
          <w:spacing w:val="-10"/>
          <w:sz w:val="24"/>
        </w:rPr>
        <w:t xml:space="preserve"> do sądów powszechnych</w:t>
      </w:r>
      <w:r>
        <w:rPr>
          <w:rFonts w:cs="Arial"/>
          <w:color w:val="000000"/>
          <w:spacing w:val="-10"/>
          <w:sz w:val="24"/>
        </w:rPr>
        <w:t xml:space="preserve">, zgodnie z art. 164 § 1 ustawy </w:t>
      </w:r>
      <w:r>
        <w:rPr>
          <w:rFonts w:cs="Arial"/>
          <w:color w:val="000000"/>
          <w:spacing w:val="-10"/>
          <w:sz w:val="24"/>
        </w:rPr>
        <w:t>pusp</w:t>
      </w:r>
      <w:r w:rsidRPr="007021C3">
        <w:rPr>
          <w:rFonts w:cs="Arial"/>
          <w:color w:val="000000"/>
          <w:spacing w:val="-10"/>
          <w:sz w:val="24"/>
        </w:rPr>
        <w:t>;</w:t>
      </w:r>
    </w:p>
    <w:p w:rsidR="00CC6BFD" w:rsidRPr="009D5CBC" w:rsidP="007021C3">
      <w:pPr>
        <w:pStyle w:val="ListParagraph"/>
        <w:numPr>
          <w:ilvl w:val="0"/>
          <w:numId w:val="2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>
        <w:rPr>
          <w:rFonts w:cs="Arial"/>
          <w:color w:val="000000"/>
          <w:spacing w:val="-10"/>
          <w:sz w:val="24"/>
        </w:rPr>
        <w:t>przesyłanie</w:t>
      </w:r>
      <w:r w:rsidRPr="007021C3">
        <w:rPr>
          <w:rFonts w:cs="Arial"/>
          <w:color w:val="000000"/>
          <w:spacing w:val="-10"/>
          <w:sz w:val="24"/>
        </w:rPr>
        <w:t xml:space="preserve"> listy ławników wraz z dokumentami do właściwego prezesa Sądu </w:t>
      </w:r>
      <w:r>
        <w:rPr>
          <w:rFonts w:cs="Arial"/>
          <w:color w:val="000000"/>
          <w:spacing w:val="-10"/>
          <w:sz w:val="24"/>
        </w:rPr>
        <w:t xml:space="preserve">zgodnie z art. 164 § 1 ustawy </w:t>
      </w:r>
      <w:r>
        <w:rPr>
          <w:rFonts w:cs="Arial"/>
          <w:color w:val="000000"/>
          <w:spacing w:val="-10"/>
          <w:sz w:val="24"/>
        </w:rPr>
        <w:t>psup</w:t>
      </w:r>
      <w:r>
        <w:rPr>
          <w:rFonts w:cs="Arial"/>
          <w:color w:val="000000"/>
          <w:spacing w:val="-10"/>
          <w:sz w:val="24"/>
        </w:rPr>
        <w:t xml:space="preserve"> oraz § 4 rozporządzenia MS.</w:t>
      </w:r>
    </w:p>
    <w:p w:rsidR="007874F5" w:rsidRPr="007D3108" w:rsidP="00200937">
      <w:pPr>
        <w:pStyle w:val="ListParagraph"/>
        <w:numPr>
          <w:ilvl w:val="0"/>
          <w:numId w:val="3"/>
        </w:numPr>
        <w:spacing w:before="120" w:after="96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j. Dz. U. z 2020 r. poz. 224),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 xml:space="preserve">kierownik jednostki kontrolowanej w terminie 3 dni roboczych od dnia otrzymania sprawozdania ma prawo przedstawić do niego stanowisko. </w:t>
      </w:r>
      <w:r>
        <w:rPr>
          <w:rFonts w:cs="Arial"/>
          <w:b/>
          <w:color w:val="000000"/>
          <w:spacing w:val="-2"/>
          <w:sz w:val="24"/>
        </w:rPr>
        <w:br/>
      </w:r>
      <w:r w:rsidRPr="00C30983">
        <w:rPr>
          <w:rFonts w:cs="Arial"/>
          <w:b/>
          <w:color w:val="000000"/>
          <w:spacing w:val="-2"/>
          <w:sz w:val="24"/>
        </w:rPr>
        <w:t>Przedstawienie stanowiska nie wstrzymuje realizacji ustaleń kontroli.</w:t>
      </w:r>
    </w:p>
    <w:p w:rsidR="00A600A6" w:rsidRPr="00B61A6A" w:rsidP="00A600A6">
      <w:pPr>
        <w:keepNext/>
        <w:keepLines/>
        <w:spacing w:before="120" w:after="360" w:line="360" w:lineRule="auto"/>
        <w:ind w:left="4962"/>
        <w:jc w:val="center"/>
        <w:rPr>
          <w:rFonts w:ascii="Arial" w:hAnsi="Arial" w:eastAsiaTheme="minorHAnsi" w:cs="Arial"/>
          <w:b/>
          <w:color w:val="FF0000"/>
          <w:szCs w:val="24"/>
        </w:rPr>
      </w:pPr>
      <w:r w:rsidRPr="00B61A6A">
        <w:rPr>
          <w:rFonts w:ascii="Arial" w:hAnsi="Arial" w:eastAsiaTheme="minorHAnsi" w:cs="Arial"/>
          <w:b/>
          <w:color w:val="FF0000"/>
          <w:szCs w:val="24"/>
        </w:rPr>
        <w:t>Z up. Wojewody Opolskiego</w:t>
      </w:r>
    </w:p>
    <w:p w:rsidR="00A600A6" w:rsidRPr="00B61A6A" w:rsidP="00A600A6">
      <w:pPr>
        <w:keepNext/>
        <w:keepLines/>
        <w:ind w:left="4962"/>
        <w:jc w:val="center"/>
        <w:rPr>
          <w:rFonts w:ascii="Arial" w:hAnsi="Arial" w:eastAsiaTheme="minorHAnsi" w:cs="Arial"/>
          <w:color w:val="FF0000"/>
          <w:szCs w:val="24"/>
        </w:rPr>
      </w:pPr>
      <w:r w:rsidRPr="00B61A6A">
        <w:rPr>
          <w:rFonts w:ascii="Arial" w:hAnsi="Arial" w:eastAsiaTheme="minorHAnsi" w:cs="Arial"/>
          <w:color w:val="FF0000"/>
          <w:szCs w:val="24"/>
        </w:rPr>
        <w:t>Joanna Sachanbińska</w:t>
      </w:r>
    </w:p>
    <w:p w:rsidR="00A600A6" w:rsidRPr="00690860" w:rsidP="00A600A6">
      <w:pPr>
        <w:keepNext/>
        <w:keepLines/>
        <w:ind w:left="4962"/>
        <w:jc w:val="center"/>
        <w:rPr>
          <w:rFonts w:ascii="Arial" w:hAnsi="Arial" w:eastAsiaTheme="minorHAnsi" w:cs="Arial"/>
          <w:color w:val="FF0000"/>
          <w:szCs w:val="24"/>
        </w:rPr>
      </w:pPr>
      <w:r w:rsidRPr="00B61A6A">
        <w:rPr>
          <w:rFonts w:ascii="Arial" w:hAnsi="Arial" w:eastAsiaTheme="minorHAnsi" w:cs="Arial"/>
          <w:color w:val="FF0000"/>
          <w:szCs w:val="24"/>
        </w:rPr>
        <w:t xml:space="preserve">Dyrektor Wydziału </w:t>
      </w:r>
      <w:r w:rsidRPr="00B61A6A">
        <w:rPr>
          <w:rFonts w:ascii="Arial" w:hAnsi="Arial" w:eastAsiaTheme="minorHAnsi" w:cs="Arial"/>
          <w:color w:val="FF0000"/>
          <w:szCs w:val="24"/>
        </w:rPr>
        <w:br/>
        <w:t>Prawnego i Nadzoru</w:t>
      </w:r>
    </w:p>
    <w:p w:rsidR="00A600A6" w:rsidRPr="00BB20AC" w:rsidP="007D1781">
      <w:pPr>
        <w:autoSpaceDE w:val="0"/>
        <w:autoSpaceDN w:val="0"/>
        <w:adjustRightInd w:val="0"/>
        <w:spacing w:before="1920"/>
        <w:rPr>
          <w:rFonts w:ascii="Arial-ItalicMT" w:hAnsi="Arial-ItalicMT" w:eastAsiaTheme="minorHAnsi" w:cs="Arial-ItalicMT"/>
          <w:i/>
          <w:iCs/>
          <w:sz w:val="24"/>
          <w:szCs w:val="24"/>
        </w:rPr>
      </w:pPr>
      <w:r>
        <w:rPr>
          <w:rFonts w:ascii="Arial-ItalicMT" w:hAnsi="Arial-ItalicMT" w:eastAsiaTheme="minorHAnsi" w:cs="Arial-ItalicMT"/>
          <w:i/>
          <w:iCs/>
          <w:sz w:val="24"/>
          <w:szCs w:val="24"/>
        </w:rPr>
        <w:t>Sprawozdanie z kontroli zostało wydane w postaci elektronicznej i podpisane kwalifikowanym podpisem elektronicznym.</w:t>
      </w:r>
    </w:p>
    <w:p w:rsidR="007D3108" w:rsidRPr="007D3108" w:rsidP="00A600A6">
      <w:pPr>
        <w:pStyle w:val="ListParagraph"/>
        <w:spacing w:before="120" w:after="360"/>
        <w:ind w:left="5670"/>
        <w:jc w:val="center"/>
        <w:rPr>
          <w:rFonts w:cs="Arial"/>
          <w:b/>
          <w:color w:val="FF0000"/>
          <w:sz w:val="18"/>
          <w:szCs w:val="20"/>
        </w:rPr>
      </w:pPr>
    </w:p>
    <w:sectPr w:rsidSect="00057B5E">
      <w:footerReference w:type="default" r:id="rId8"/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23004" w:rsidP="00A77B42">
      <w:r>
        <w:separator/>
      </w:r>
    </w:p>
  </w:footnote>
  <w:footnote w:type="continuationSeparator" w:id="1">
    <w:p w:rsidR="00223004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</w:t>
      </w:r>
      <w:r>
        <w:t>5</w:t>
      </w:r>
      <w:r w:rsidRPr="005120B3">
        <w:t xml:space="preserve"> r. poz.</w:t>
      </w:r>
      <w:r>
        <w:t xml:space="preserve"> 428</w:t>
      </w:r>
      <w:r w:rsidRPr="005120B3">
        <w:t>)</w:t>
      </w:r>
      <w:r w:rsidR="00C40C27">
        <w:t>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2020 r. poz. 224</w:t>
      </w:r>
      <w:r w:rsidR="00C40C27">
        <w:t xml:space="preserve"> ze zm.</w:t>
      </w:r>
      <w:r w:rsidRPr="005120B3">
        <w:t>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5" w:name="_Hlk97195485"/>
      <w:r w:rsidRPr="00622528">
        <w:t>t. j. Dz.</w:t>
      </w:r>
      <w:r>
        <w:t xml:space="preserve"> </w:t>
      </w:r>
      <w:r w:rsidRPr="00622528">
        <w:t>U. z 202</w:t>
      </w:r>
      <w:r>
        <w:t>4</w:t>
      </w:r>
      <w:r w:rsidRPr="00622528">
        <w:t xml:space="preserve"> r. poz. </w:t>
      </w:r>
      <w:bookmarkEnd w:id="5"/>
      <w:r>
        <w:t>334 ze zm.</w:t>
      </w:r>
      <w:r w:rsidRPr="00622528">
        <w:t>)</w:t>
      </w:r>
      <w:r>
        <w:t>.</w:t>
      </w:r>
    </w:p>
  </w:footnote>
  <w:footnote w:id="5">
    <w:p w:rsidR="00D2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</w:t>
      </w:r>
      <w:r w:rsidRPr="00862D95">
        <w:rPr>
          <w:rFonts w:cs="Arial"/>
          <w:szCs w:val="18"/>
        </w:rPr>
        <w:br/>
        <w:t xml:space="preserve">  pozytywna z uchybieniami, pozytywna z nieprawidłowościami i negatywna.</w:t>
      </w:r>
      <w:r>
        <w:rPr>
          <w:rFonts w:cs="Arial"/>
          <w:szCs w:val="18"/>
        </w:rPr>
        <w:t xml:space="preserve"> </w:t>
      </w:r>
      <w:r>
        <w:rPr>
          <w:rFonts w:cs="Arial"/>
          <w:szCs w:val="18"/>
        </w:rPr>
        <w:br/>
        <w:t xml:space="preserve">  W uzasadnionych przypadkach stosuje się ocenę opisową.</w:t>
      </w:r>
    </w:p>
  </w:footnote>
  <w:footnote w:id="6">
    <w:p w:rsidR="00EC0CEB" w:rsidP="00EC0C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(Dz.</w:t>
      </w:r>
      <w:r>
        <w:t xml:space="preserve"> </w:t>
      </w:r>
      <w:r w:rsidRPr="005146F5">
        <w:t>U. Nr 121, poz. 693)</w:t>
      </w:r>
      <w:r>
        <w:t xml:space="preserve"> i</w:t>
      </w:r>
      <w:r w:rsidRPr="00200937">
        <w:t xml:space="preserve"> </w:t>
      </w:r>
      <w:r w:rsidRPr="005146F5">
        <w:t xml:space="preserve">Rozporządzenie Ministra Sprawiedliwości z dnia </w:t>
      </w:r>
      <w:r>
        <w:br/>
        <w:t>21 października</w:t>
      </w:r>
      <w:r w:rsidRPr="005146F5">
        <w:t xml:space="preserve"> 201</w:t>
      </w:r>
      <w:r>
        <w:t>2</w:t>
      </w:r>
      <w:r w:rsidRPr="005146F5">
        <w:t xml:space="preserve"> r. w sprawie sposobu</w:t>
      </w:r>
      <w:r>
        <w:t xml:space="preserve"> </w:t>
      </w:r>
      <w:r w:rsidRPr="005146F5">
        <w:t>postępowania z dokumentami złożonymi radom gmin przy zgłaszaniu kandydatów na ławników o</w:t>
      </w:r>
      <w:r>
        <w:t xml:space="preserve"> </w:t>
      </w:r>
      <w:r w:rsidRPr="005146F5">
        <w:t>raz wzoru karty zgłoszenia (Dz.</w:t>
      </w:r>
      <w:r>
        <w:t xml:space="preserve"> </w:t>
      </w:r>
      <w:r w:rsidRPr="005146F5">
        <w:t xml:space="preserve">U. </w:t>
      </w:r>
      <w:r>
        <w:t>z 2022 r.</w:t>
      </w:r>
      <w:r w:rsidRPr="005146F5">
        <w:t xml:space="preserve">, poz. </w:t>
      </w:r>
      <w:r>
        <w:t>2155</w:t>
      </w:r>
      <w:r w:rsidRPr="005146F5">
        <w:t>)</w:t>
      </w:r>
      <w:r>
        <w:t xml:space="preserve">, zwane </w:t>
      </w:r>
      <w:r w:rsidRPr="005146F5">
        <w:t>dalej: rozporządzenie MS</w:t>
      </w:r>
      <w:r>
        <w:t>.</w:t>
      </w:r>
    </w:p>
  </w:footnote>
  <w:footnote w:id="7">
    <w:p w:rsidR="00D874E9" w:rsidP="00D874E9">
      <w:pPr>
        <w:pStyle w:val="FootnoteText"/>
      </w:pPr>
      <w:r>
        <w:rPr>
          <w:rStyle w:val="FootnoteReference"/>
        </w:rPr>
        <w:footnoteRef/>
      </w:r>
      <w:r>
        <w:t xml:space="preserve"> (Dz. U. z 2024 r. poz. 1465 ze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3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B72F6A0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8B9514B"/>
    <w:multiLevelType w:val="hybridMultilevel"/>
    <w:tmpl w:val="F28EC6A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32437"/>
    <w:multiLevelType w:val="hybridMultilevel"/>
    <w:tmpl w:val="264A2EF2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E6373D"/>
    <w:multiLevelType w:val="hybridMultilevel"/>
    <w:tmpl w:val="D1DA5592"/>
    <w:lvl w:ilvl="0">
      <w:start w:val="1"/>
      <w:numFmt w:val="decimal"/>
      <w:lvlText w:val="%1."/>
      <w:lvlJc w:val="left"/>
      <w:pPr>
        <w:ind w:left="2136" w:hanging="360"/>
      </w:p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C162F9C"/>
    <w:multiLevelType w:val="hybridMultilevel"/>
    <w:tmpl w:val="C57A95B0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12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4D446F54"/>
    <w:multiLevelType w:val="hybridMultilevel"/>
    <w:tmpl w:val="1D7A36B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ED4C53"/>
    <w:multiLevelType w:val="hybridMultilevel"/>
    <w:tmpl w:val="3A961DE2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6C1358"/>
    <w:multiLevelType w:val="hybridMultilevel"/>
    <w:tmpl w:val="B456DBF4"/>
    <w:lvl w:ilvl="0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704719C6"/>
    <w:multiLevelType w:val="hybridMultilevel"/>
    <w:tmpl w:val="F6EA2270"/>
    <w:lvl w:ilvl="0">
      <w:start w:val="1"/>
      <w:numFmt w:val="decimal"/>
      <w:lvlText w:val="%1)"/>
      <w:lvlJc w:val="left"/>
      <w:pPr>
        <w:ind w:left="1713" w:hanging="360"/>
      </w:pPr>
    </w:lvl>
    <w:lvl w:ilvl="1" w:tentative="1">
      <w:start w:val="1"/>
      <w:numFmt w:val="lowerLetter"/>
      <w:lvlText w:val="%2."/>
      <w:lvlJc w:val="left"/>
      <w:pPr>
        <w:ind w:left="2433" w:hanging="360"/>
      </w:pPr>
    </w:lvl>
    <w:lvl w:ilvl="2" w:tentative="1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78EF48FE"/>
    <w:multiLevelType w:val="hybridMultilevel"/>
    <w:tmpl w:val="3872EF94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3"/>
  </w:num>
  <w:num w:numId="4">
    <w:abstractNumId w:val="11"/>
  </w:num>
  <w:num w:numId="5">
    <w:abstractNumId w:val="12"/>
  </w:num>
  <w:num w:numId="6">
    <w:abstractNumId w:val="2"/>
  </w:num>
  <w:num w:numId="7">
    <w:abstractNumId w:val="16"/>
  </w:num>
  <w:num w:numId="8">
    <w:abstractNumId w:val="1"/>
  </w:num>
  <w:num w:numId="9">
    <w:abstractNumId w:val="14"/>
  </w:num>
  <w:num w:numId="10">
    <w:abstractNumId w:val="19"/>
  </w:num>
  <w:num w:numId="11">
    <w:abstractNumId w:val="4"/>
  </w:num>
  <w:num w:numId="12">
    <w:abstractNumId w:val="0"/>
  </w:num>
  <w:num w:numId="13">
    <w:abstractNumId w:val="18"/>
  </w:num>
  <w:num w:numId="14">
    <w:abstractNumId w:val="22"/>
  </w:num>
  <w:num w:numId="15">
    <w:abstractNumId w:val="5"/>
  </w:num>
  <w:num w:numId="16">
    <w:abstractNumId w:val="7"/>
  </w:num>
  <w:num w:numId="17">
    <w:abstractNumId w:val="9"/>
  </w:num>
  <w:num w:numId="18">
    <w:abstractNumId w:val="8"/>
  </w:num>
  <w:num w:numId="19">
    <w:abstractNumId w:val="10"/>
  </w:num>
  <w:num w:numId="20">
    <w:abstractNumId w:val="21"/>
  </w:num>
  <w:num w:numId="21">
    <w:abstractNumId w:val="15"/>
  </w:num>
  <w:num w:numId="22">
    <w:abstractNumId w:val="20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gwek1Znak"/>
    <w:uiPriority w:val="9"/>
    <w:qFormat/>
    <w:rsid w:val="00AD47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AD47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  <w:style w:type="paragraph" w:customStyle="1" w:styleId="Datapisma">
    <w:name w:val="Data pisma"/>
    <w:basedOn w:val="ListParagraph"/>
    <w:link w:val="DatapismaZnak"/>
    <w:qFormat/>
    <w:rsid w:val="00476406"/>
    <w:pPr>
      <w:tabs>
        <w:tab w:val="right" w:pos="9072"/>
      </w:tabs>
      <w:spacing w:after="160" w:line="360" w:lineRule="auto"/>
      <w:ind w:left="5103"/>
      <w:contextualSpacing/>
    </w:pPr>
    <w:rPr>
      <w:rFonts w:eastAsiaTheme="minorHAnsi" w:cs="Arial"/>
      <w:szCs w:val="22"/>
      <w:lang w:eastAsia="en-US"/>
    </w:rPr>
  </w:style>
  <w:style w:type="character" w:customStyle="1" w:styleId="DatapismaZnak">
    <w:name w:val="Data pisma Znak"/>
    <w:basedOn w:val="DefaultParagraphFont"/>
    <w:link w:val="Datapisma"/>
    <w:rsid w:val="00476406"/>
    <w:rPr>
      <w:rFonts w:ascii="Arial" w:hAnsi="Arial" w:cs="Arial"/>
    </w:rPr>
  </w:style>
  <w:style w:type="paragraph" w:customStyle="1" w:styleId="data">
    <w:name w:val="data"/>
    <w:basedOn w:val="Normal"/>
    <w:link w:val="dataZnak"/>
    <w:qFormat/>
    <w:rsid w:val="00476406"/>
    <w:pPr>
      <w:tabs>
        <w:tab w:val="left" w:pos="5387"/>
      </w:tabs>
      <w:spacing w:line="360" w:lineRule="auto"/>
    </w:pPr>
    <w:rPr>
      <w:rFonts w:ascii="Arial" w:hAnsi="Arial" w:eastAsiaTheme="minorEastAsia" w:cs="Arial"/>
      <w:bCs/>
    </w:rPr>
  </w:style>
  <w:style w:type="character" w:customStyle="1" w:styleId="dataZnak">
    <w:name w:val="data Znak"/>
    <w:basedOn w:val="DefaultParagraphFont"/>
    <w:link w:val="data"/>
    <w:rsid w:val="00476406"/>
    <w:rPr>
      <w:rFonts w:ascii="Arial" w:hAnsi="Arial" w:eastAsiaTheme="minorEastAsia" w:cs="Arial"/>
      <w:bCs/>
    </w:rPr>
  </w:style>
  <w:style w:type="paragraph" w:customStyle="1" w:styleId="Style18">
    <w:name w:val="Style18"/>
    <w:basedOn w:val="Normal"/>
    <w:uiPriority w:val="99"/>
    <w:rsid w:val="007D31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2">
    <w:name w:val="Nierozpoznana wzmianka2"/>
    <w:basedOn w:val="DefaultParagraphFont"/>
    <w:uiPriority w:val="99"/>
    <w:rsid w:val="002C1CD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efaultParagraphFont"/>
    <w:uiPriority w:val="99"/>
    <w:rsid w:val="00DD528D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efaultParagraphFont"/>
    <w:uiPriority w:val="99"/>
    <w:semiHidden/>
    <w:unhideWhenUsed/>
    <w:rsid w:val="00057B5E"/>
    <w:rPr>
      <w:color w:val="605E5C"/>
      <w:shd w:val="clear" w:color="auto" w:fill="E1DFDD"/>
    </w:rPr>
  </w:style>
  <w:style w:type="character" w:customStyle="1" w:styleId="Nagwek2Znak">
    <w:name w:val="Nagłówek 2 Znak"/>
    <w:basedOn w:val="DefaultParagraphFont"/>
    <w:link w:val="Heading2"/>
    <w:uiPriority w:val="9"/>
    <w:rsid w:val="00AD47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efaultParagraphFont"/>
    <w:link w:val="Heading1"/>
    <w:uiPriority w:val="9"/>
    <w:rsid w:val="00AD47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CBE83-F2FE-44EA-88B1-C82C539A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7</Pages>
  <Words>1515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Katarzyna Piasecka</cp:lastModifiedBy>
  <cp:revision>19</cp:revision>
  <cp:lastPrinted>2018-02-02T11:53:00Z</cp:lastPrinted>
  <dcterms:created xsi:type="dcterms:W3CDTF">2025-10-13T11:32:00Z</dcterms:created>
  <dcterms:modified xsi:type="dcterms:W3CDTF">2025-10-23T06:06:00Z</dcterms:modified>
</cp:coreProperties>
</file>