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0316" w14:textId="77777777" w:rsidR="00A278B7" w:rsidRPr="00DC689D" w:rsidRDefault="00A278B7" w:rsidP="00DC689D">
      <w:pPr>
        <w:spacing w:line="240" w:lineRule="exact"/>
        <w:rPr>
          <w:rFonts w:ascii="Lato" w:hAnsi="Lato"/>
          <w:sz w:val="19"/>
          <w:szCs w:val="19"/>
        </w:rPr>
      </w:pPr>
    </w:p>
    <w:tbl>
      <w:tblPr>
        <w:tblStyle w:val="Tabela-Siatka"/>
        <w:tblW w:w="13626" w:type="dxa"/>
        <w:tblLayout w:type="fixed"/>
        <w:tblLook w:val="04A0" w:firstRow="1" w:lastRow="0" w:firstColumn="1" w:lastColumn="0" w:noHBand="0" w:noVBand="1"/>
      </w:tblPr>
      <w:tblGrid>
        <w:gridCol w:w="4518"/>
        <w:gridCol w:w="4554"/>
        <w:gridCol w:w="4554"/>
      </w:tblGrid>
      <w:tr w:rsidR="00A278B7" w:rsidRPr="00DC689D" w14:paraId="7E639BA4" w14:textId="77777777" w:rsidTr="00A96D27"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62942873" w14:textId="77777777" w:rsidR="00A278B7" w:rsidRPr="00DC689D" w:rsidRDefault="00A278B7" w:rsidP="00DC689D">
            <w:pPr>
              <w:tabs>
                <w:tab w:val="left" w:pos="708"/>
              </w:tabs>
              <w:suppressAutoHyphens w:val="0"/>
              <w:spacing w:after="120" w:line="240" w:lineRule="exact"/>
              <w:jc w:val="both"/>
              <w:rPr>
                <w:rFonts w:ascii="Lato" w:eastAsia="Calibri" w:hAnsi="Lato" w:cs="Arial"/>
                <w:b/>
                <w:spacing w:val="4"/>
                <w:sz w:val="19"/>
                <w:szCs w:val="19"/>
                <w:lang w:eastAsia="x-none"/>
              </w:rPr>
            </w:pPr>
            <w:r w:rsidRPr="00DC689D">
              <w:rPr>
                <w:rFonts w:ascii="Lato" w:eastAsia="Calibri" w:hAnsi="Lato" w:cs="Arial"/>
                <w:b/>
                <w:spacing w:val="4"/>
                <w:sz w:val="19"/>
                <w:szCs w:val="19"/>
                <w:lang w:eastAsia="x-none"/>
              </w:rPr>
              <w:t>Ministerstwo Rozwoju i Technologii</w:t>
            </w:r>
          </w:p>
          <w:p w14:paraId="68E0AC3A" w14:textId="77777777" w:rsidR="00A278B7" w:rsidRPr="00DC689D" w:rsidRDefault="00A278B7" w:rsidP="00DC689D">
            <w:pPr>
              <w:tabs>
                <w:tab w:val="left" w:pos="708"/>
              </w:tabs>
              <w:suppressAutoHyphens w:val="0"/>
              <w:spacing w:after="120" w:line="240" w:lineRule="exact"/>
              <w:jc w:val="both"/>
              <w:rPr>
                <w:rFonts w:ascii="Lato" w:eastAsia="Calibri" w:hAnsi="Lato" w:cs="Arial"/>
                <w:b/>
                <w:spacing w:val="4"/>
                <w:sz w:val="19"/>
                <w:szCs w:val="19"/>
                <w:lang w:eastAsia="x-none"/>
              </w:rPr>
            </w:pPr>
            <w:r w:rsidRPr="00DC689D">
              <w:rPr>
                <w:rFonts w:ascii="Lato" w:eastAsia="Calibri" w:hAnsi="Lato" w:cs="Arial"/>
                <w:b/>
                <w:spacing w:val="4"/>
                <w:sz w:val="19"/>
                <w:szCs w:val="19"/>
                <w:lang w:eastAsia="x-none"/>
              </w:rPr>
              <w:t>ul. Plac Trzech Krzyży 3/5</w:t>
            </w:r>
          </w:p>
          <w:p w14:paraId="0E3C0EDB" w14:textId="77777777" w:rsidR="00A278B7" w:rsidRPr="00DC689D" w:rsidRDefault="00A278B7" w:rsidP="00DC689D">
            <w:pPr>
              <w:tabs>
                <w:tab w:val="left" w:pos="708"/>
              </w:tabs>
              <w:suppressAutoHyphens w:val="0"/>
              <w:spacing w:after="120" w:line="240" w:lineRule="exact"/>
              <w:jc w:val="both"/>
              <w:rPr>
                <w:rFonts w:ascii="Lato" w:eastAsia="Calibri" w:hAnsi="Lato" w:cs="Arial"/>
                <w:b/>
                <w:spacing w:val="4"/>
                <w:sz w:val="19"/>
                <w:szCs w:val="19"/>
                <w:lang w:eastAsia="x-none"/>
              </w:rPr>
            </w:pPr>
            <w:r w:rsidRPr="00DC689D">
              <w:rPr>
                <w:rFonts w:ascii="Lato" w:eastAsia="Calibri" w:hAnsi="Lato" w:cs="Arial"/>
                <w:b/>
                <w:spacing w:val="4"/>
                <w:sz w:val="19"/>
                <w:szCs w:val="19"/>
                <w:lang w:eastAsia="x-none"/>
              </w:rPr>
              <w:t>00-507 Warszawa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31129C9C" w14:textId="292AE0DA" w:rsidR="00A278B7" w:rsidRPr="00DC689D" w:rsidRDefault="00A278B7" w:rsidP="00DC689D">
            <w:pPr>
              <w:suppressAutoHyphens w:val="0"/>
              <w:spacing w:after="120" w:line="240" w:lineRule="exact"/>
              <w:jc w:val="right"/>
              <w:rPr>
                <w:rFonts w:ascii="Lato" w:hAnsi="Lato" w:cs="Arial"/>
                <w:b/>
                <w:spacing w:val="4"/>
                <w:sz w:val="19"/>
                <w:szCs w:val="19"/>
              </w:rPr>
            </w:pPr>
            <w:r w:rsidRPr="00DC689D"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  <w:t xml:space="preserve">Warszawa, </w:t>
            </w:r>
            <w:r w:rsidR="009B08B9" w:rsidRPr="00DC689D"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  <w:t>06.12</w:t>
            </w:r>
            <w:r w:rsidRPr="00DC689D"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  <w:t xml:space="preserve">.2022 r. </w:t>
            </w: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320ED73A" w14:textId="77777777" w:rsidR="00A278B7" w:rsidRPr="00DC689D" w:rsidRDefault="00A278B7" w:rsidP="00DC689D">
            <w:pPr>
              <w:suppressAutoHyphens w:val="0"/>
              <w:spacing w:after="120" w:line="240" w:lineRule="exact"/>
              <w:jc w:val="right"/>
              <w:rPr>
                <w:rFonts w:ascii="Lato" w:eastAsia="Calibri" w:hAnsi="Lato" w:cs="Arial"/>
                <w:b/>
                <w:spacing w:val="4"/>
                <w:sz w:val="19"/>
                <w:szCs w:val="19"/>
              </w:rPr>
            </w:pPr>
          </w:p>
        </w:tc>
      </w:tr>
    </w:tbl>
    <w:p w14:paraId="4E56DF09" w14:textId="77777777" w:rsidR="00A278B7" w:rsidRPr="00DC689D" w:rsidRDefault="00A278B7" w:rsidP="00DC689D">
      <w:pPr>
        <w:spacing w:after="120" w:line="240" w:lineRule="exact"/>
        <w:jc w:val="both"/>
        <w:rPr>
          <w:rFonts w:ascii="Lato" w:hAnsi="Lato" w:cs="Helv"/>
          <w:b/>
          <w:spacing w:val="4"/>
          <w:sz w:val="19"/>
          <w:szCs w:val="19"/>
        </w:rPr>
      </w:pPr>
    </w:p>
    <w:p w14:paraId="75B72ADE" w14:textId="5216CB76" w:rsidR="00A278B7" w:rsidRPr="00DC689D" w:rsidRDefault="009B08B9" w:rsidP="00DC689D">
      <w:pPr>
        <w:spacing w:after="120" w:line="240" w:lineRule="exact"/>
        <w:jc w:val="center"/>
        <w:rPr>
          <w:rFonts w:ascii="Lato" w:hAnsi="Lato" w:cs="Helv"/>
          <w:b/>
          <w:spacing w:val="4"/>
          <w:sz w:val="19"/>
          <w:szCs w:val="19"/>
        </w:rPr>
      </w:pPr>
      <w:r w:rsidRPr="00DC689D">
        <w:rPr>
          <w:rFonts w:ascii="Lato" w:hAnsi="Lato" w:cs="Helv"/>
          <w:b/>
          <w:spacing w:val="4"/>
          <w:sz w:val="19"/>
          <w:szCs w:val="19"/>
        </w:rPr>
        <w:t>ZAPYTANIE OFERTOWE</w:t>
      </w:r>
    </w:p>
    <w:p w14:paraId="0EF4753F" w14:textId="77777777" w:rsidR="00A278B7" w:rsidRPr="00DC689D" w:rsidRDefault="00A278B7" w:rsidP="00DC689D">
      <w:pPr>
        <w:spacing w:after="120" w:line="240" w:lineRule="exact"/>
        <w:jc w:val="both"/>
        <w:rPr>
          <w:rFonts w:ascii="Lato" w:hAnsi="Lato" w:cs="Helv"/>
          <w:b/>
          <w:spacing w:val="4"/>
          <w:sz w:val="19"/>
          <w:szCs w:val="19"/>
        </w:rPr>
      </w:pPr>
    </w:p>
    <w:p w14:paraId="5342A942" w14:textId="23E14A69" w:rsidR="00A278B7" w:rsidRPr="00DC689D" w:rsidRDefault="00A278B7" w:rsidP="00DC689D">
      <w:pPr>
        <w:spacing w:after="120" w:line="240" w:lineRule="exact"/>
        <w:jc w:val="both"/>
        <w:rPr>
          <w:rFonts w:ascii="Lato" w:hAnsi="Lato" w:cs="Helv"/>
          <w:spacing w:val="4"/>
          <w:sz w:val="19"/>
          <w:szCs w:val="19"/>
        </w:rPr>
      </w:pPr>
      <w:r w:rsidRPr="00DC689D">
        <w:rPr>
          <w:rFonts w:ascii="Lato" w:hAnsi="Lato" w:cs="Helv"/>
          <w:spacing w:val="4"/>
          <w:sz w:val="19"/>
          <w:szCs w:val="19"/>
        </w:rPr>
        <w:t xml:space="preserve">Ministerstwo </w:t>
      </w:r>
      <w:r w:rsidR="009B08B9" w:rsidRPr="00DC689D">
        <w:rPr>
          <w:rFonts w:ascii="Lato" w:hAnsi="Lato" w:cs="Helv"/>
          <w:spacing w:val="4"/>
          <w:sz w:val="19"/>
          <w:szCs w:val="19"/>
        </w:rPr>
        <w:t>zaprasza do składania ofert w postępowaniu</w:t>
      </w:r>
      <w:r w:rsidRPr="00DC689D">
        <w:rPr>
          <w:rFonts w:ascii="Lato" w:hAnsi="Lato" w:cs="Helv"/>
          <w:spacing w:val="4"/>
          <w:sz w:val="19"/>
          <w:szCs w:val="19"/>
        </w:rPr>
        <w:t xml:space="preserve"> </w:t>
      </w:r>
      <w:bookmarkStart w:id="0" w:name="_Hlk118880342"/>
      <w:r w:rsidRPr="00DC689D">
        <w:rPr>
          <w:rFonts w:ascii="Lato" w:hAnsi="Lato" w:cs="Helv"/>
          <w:spacing w:val="4"/>
          <w:sz w:val="19"/>
          <w:szCs w:val="19"/>
        </w:rPr>
        <w:t xml:space="preserve">na </w:t>
      </w:r>
      <w:bookmarkStart w:id="1" w:name="_Hlk119576849"/>
      <w:bookmarkStart w:id="2" w:name="_Hlk121214725"/>
      <w:r w:rsidRPr="00956B1A">
        <w:rPr>
          <w:rFonts w:ascii="Lato" w:hAnsi="Lato" w:cs="Helv"/>
          <w:b/>
          <w:bCs/>
          <w:spacing w:val="4"/>
          <w:sz w:val="19"/>
          <w:szCs w:val="19"/>
        </w:rPr>
        <w:t>dostawę</w:t>
      </w:r>
      <w:r w:rsidR="00993C84" w:rsidRPr="00DC689D">
        <w:rPr>
          <w:rFonts w:ascii="Lato" w:hAnsi="Lato" w:cs="Helv"/>
          <w:spacing w:val="4"/>
          <w:sz w:val="19"/>
          <w:szCs w:val="19"/>
        </w:rPr>
        <w:t xml:space="preserve"> </w:t>
      </w:r>
      <w:bookmarkStart w:id="3" w:name="_Hlk120014574"/>
      <w:bookmarkEnd w:id="0"/>
      <w:r w:rsidR="0079733F" w:rsidRPr="00DC689D">
        <w:rPr>
          <w:rFonts w:ascii="Lato" w:hAnsi="Lato" w:cs="Arial"/>
          <w:b/>
          <w:color w:val="000000"/>
          <w:sz w:val="19"/>
          <w:szCs w:val="19"/>
          <w:lang w:eastAsia="en-US"/>
        </w:rPr>
        <w:t xml:space="preserve">nieograniczonych </w:t>
      </w:r>
      <w:r w:rsidR="00B117D8" w:rsidRPr="00DC689D">
        <w:rPr>
          <w:rFonts w:ascii="Lato" w:hAnsi="Lato" w:cs="Arial"/>
          <w:b/>
          <w:color w:val="000000"/>
          <w:sz w:val="19"/>
          <w:szCs w:val="19"/>
          <w:lang w:eastAsia="en-US"/>
        </w:rPr>
        <w:t xml:space="preserve">czasowo </w:t>
      </w:r>
      <w:r w:rsidR="0079733F" w:rsidRPr="00DC689D">
        <w:rPr>
          <w:rFonts w:ascii="Lato" w:hAnsi="Lato" w:cs="Arial"/>
          <w:b/>
          <w:color w:val="000000"/>
          <w:sz w:val="19"/>
          <w:szCs w:val="19"/>
          <w:lang w:eastAsia="en-US"/>
        </w:rPr>
        <w:t>licencji oprogramowania dla systemu operacyjnego Microsoft Windows Server Datacenter 2019</w:t>
      </w:r>
      <w:r w:rsidR="00AF3627" w:rsidRPr="00DC689D">
        <w:rPr>
          <w:rFonts w:ascii="Lato" w:hAnsi="Lato" w:cs="Arial"/>
          <w:b/>
          <w:color w:val="000000"/>
          <w:sz w:val="19"/>
          <w:szCs w:val="19"/>
          <w:lang w:eastAsia="en-US"/>
        </w:rPr>
        <w:t xml:space="preserve"> dla</w:t>
      </w:r>
      <w:r w:rsidR="00694103" w:rsidRPr="00DC689D">
        <w:rPr>
          <w:rFonts w:ascii="Lato" w:hAnsi="Lato" w:cs="Arial"/>
          <w:b/>
          <w:color w:val="000000"/>
          <w:sz w:val="19"/>
          <w:szCs w:val="19"/>
          <w:lang w:eastAsia="en-US"/>
        </w:rPr>
        <w:t xml:space="preserve"> </w:t>
      </w:r>
      <w:r w:rsidR="00AF3627" w:rsidRPr="00DC689D">
        <w:rPr>
          <w:rFonts w:ascii="Lato" w:hAnsi="Lato" w:cs="Helv"/>
          <w:b/>
          <w:bCs/>
          <w:spacing w:val="4"/>
          <w:sz w:val="19"/>
          <w:szCs w:val="19"/>
        </w:rPr>
        <w:t xml:space="preserve">72 </w:t>
      </w:r>
      <w:proofErr w:type="spellStart"/>
      <w:r w:rsidR="00341D3E" w:rsidRPr="00DC689D">
        <w:rPr>
          <w:rFonts w:ascii="Lato" w:hAnsi="Lato" w:cs="Helv"/>
          <w:b/>
          <w:bCs/>
          <w:spacing w:val="4"/>
          <w:sz w:val="19"/>
          <w:szCs w:val="19"/>
        </w:rPr>
        <w:t>core</w:t>
      </w:r>
      <w:proofErr w:type="spellEnd"/>
      <w:r w:rsidR="00AF3627" w:rsidRPr="00DC689D">
        <w:rPr>
          <w:rFonts w:ascii="Lato" w:hAnsi="Lato" w:cs="Helv"/>
          <w:spacing w:val="4"/>
          <w:sz w:val="19"/>
          <w:szCs w:val="19"/>
        </w:rPr>
        <w:t xml:space="preserve"> </w:t>
      </w:r>
      <w:bookmarkEnd w:id="3"/>
      <w:r w:rsidR="00694103" w:rsidRPr="00DC689D">
        <w:rPr>
          <w:rFonts w:ascii="Lato" w:hAnsi="Lato" w:cs="Arial"/>
          <w:b/>
          <w:color w:val="000000"/>
          <w:sz w:val="19"/>
          <w:szCs w:val="19"/>
          <w:lang w:eastAsia="en-US"/>
        </w:rPr>
        <w:t>lub równoważnego</w:t>
      </w:r>
      <w:bookmarkEnd w:id="1"/>
      <w:r w:rsidRPr="00DC689D">
        <w:rPr>
          <w:rFonts w:ascii="Lato" w:hAnsi="Lato" w:cs="Helv"/>
          <w:spacing w:val="4"/>
          <w:sz w:val="19"/>
          <w:szCs w:val="19"/>
        </w:rPr>
        <w:t xml:space="preserve">. </w:t>
      </w:r>
      <w:bookmarkEnd w:id="2"/>
    </w:p>
    <w:p w14:paraId="3F642BBB" w14:textId="1B760AF0" w:rsidR="00A278B7" w:rsidRPr="00DC689D" w:rsidRDefault="00A278B7" w:rsidP="00DC689D">
      <w:pPr>
        <w:pStyle w:val="Nagwek2"/>
        <w:keepNext w:val="0"/>
        <w:keepLines w:val="0"/>
        <w:widowControl w:val="0"/>
        <w:spacing w:after="120" w:line="240" w:lineRule="exact"/>
        <w:jc w:val="both"/>
        <w:rPr>
          <w:rFonts w:ascii="Lato" w:hAnsi="Lato" w:cs="Arial"/>
          <w:color w:val="auto"/>
          <w:spacing w:val="4"/>
          <w:sz w:val="19"/>
          <w:szCs w:val="19"/>
        </w:rPr>
      </w:pPr>
      <w:r w:rsidRPr="00DC689D">
        <w:rPr>
          <w:rFonts w:ascii="Lato" w:hAnsi="Lato" w:cs="Arial"/>
          <w:color w:val="auto"/>
          <w:spacing w:val="4"/>
          <w:sz w:val="19"/>
          <w:szCs w:val="19"/>
        </w:rPr>
        <w:t xml:space="preserve">Uprzejmie prosimy o </w:t>
      </w:r>
      <w:r w:rsidR="009B08B9" w:rsidRPr="00DC689D">
        <w:rPr>
          <w:rFonts w:ascii="Lato" w:hAnsi="Lato" w:cs="Arial"/>
          <w:color w:val="auto"/>
          <w:spacing w:val="4"/>
          <w:sz w:val="19"/>
          <w:szCs w:val="19"/>
        </w:rPr>
        <w:t>ofertę</w:t>
      </w:r>
      <w:r w:rsidRPr="00DC689D">
        <w:rPr>
          <w:rFonts w:ascii="Lato" w:hAnsi="Lato" w:cs="Arial"/>
          <w:color w:val="auto"/>
          <w:spacing w:val="4"/>
          <w:sz w:val="19"/>
          <w:szCs w:val="19"/>
        </w:rPr>
        <w:t xml:space="preserve">, poniżej opisanych minimalnych wymagań stanowiących przedmiot planowanego do wszczęcia postępowania przetargowego na dostawę </w:t>
      </w:r>
      <w:r w:rsidR="0079733F" w:rsidRPr="00DC689D">
        <w:rPr>
          <w:rFonts w:ascii="Lato" w:hAnsi="Lato" w:cs="Arial"/>
          <w:b/>
          <w:bCs/>
          <w:color w:val="000000"/>
          <w:sz w:val="19"/>
          <w:szCs w:val="19"/>
        </w:rPr>
        <w:t>nieograniczonych</w:t>
      </w:r>
      <w:r w:rsidR="00993C84" w:rsidRPr="00DC689D">
        <w:rPr>
          <w:rFonts w:ascii="Lato" w:hAnsi="Lato" w:cs="Arial"/>
          <w:b/>
          <w:bCs/>
          <w:color w:val="000000"/>
          <w:sz w:val="19"/>
          <w:szCs w:val="19"/>
        </w:rPr>
        <w:t xml:space="preserve"> czasowo</w:t>
      </w:r>
      <w:r w:rsidR="0079733F" w:rsidRPr="00DC689D">
        <w:rPr>
          <w:rFonts w:ascii="Lato" w:hAnsi="Lato" w:cs="Arial"/>
          <w:b/>
          <w:bCs/>
          <w:color w:val="000000"/>
          <w:sz w:val="19"/>
          <w:szCs w:val="19"/>
        </w:rPr>
        <w:t xml:space="preserve"> licencji oprogramowania dla systemu operacyjnego Microsoft Windows Server</w:t>
      </w:r>
      <w:r w:rsidR="0079733F" w:rsidRPr="00DC689D">
        <w:rPr>
          <w:rFonts w:ascii="Lato" w:hAnsi="Lato" w:cs="Arial"/>
          <w:b/>
          <w:color w:val="000000"/>
          <w:sz w:val="19"/>
          <w:szCs w:val="19"/>
        </w:rPr>
        <w:t xml:space="preserve"> Datacenter 2019</w:t>
      </w:r>
      <w:r w:rsidR="00694103" w:rsidRPr="00DC689D">
        <w:rPr>
          <w:rFonts w:ascii="Lato" w:hAnsi="Lato" w:cs="Arial"/>
          <w:b/>
          <w:color w:val="000000"/>
          <w:sz w:val="19"/>
          <w:szCs w:val="19"/>
        </w:rPr>
        <w:t xml:space="preserve"> </w:t>
      </w:r>
      <w:r w:rsidR="00341D3E" w:rsidRPr="00DC689D">
        <w:rPr>
          <w:rFonts w:ascii="Lato" w:hAnsi="Lato" w:cs="Arial"/>
          <w:b/>
          <w:color w:val="000000"/>
          <w:sz w:val="19"/>
          <w:szCs w:val="19"/>
        </w:rPr>
        <w:t xml:space="preserve">dla </w:t>
      </w:r>
      <w:r w:rsidR="00341D3E" w:rsidRPr="00DC689D">
        <w:rPr>
          <w:rFonts w:ascii="Lato" w:hAnsi="Lato" w:cs="Arial"/>
          <w:b/>
          <w:bCs/>
          <w:color w:val="auto"/>
          <w:spacing w:val="4"/>
          <w:sz w:val="19"/>
          <w:szCs w:val="19"/>
        </w:rPr>
        <w:t xml:space="preserve">72 </w:t>
      </w:r>
      <w:proofErr w:type="spellStart"/>
      <w:r w:rsidR="00341D3E" w:rsidRPr="00DC689D">
        <w:rPr>
          <w:rFonts w:ascii="Lato" w:hAnsi="Lato" w:cs="Arial"/>
          <w:b/>
          <w:bCs/>
          <w:color w:val="auto"/>
          <w:spacing w:val="4"/>
          <w:sz w:val="19"/>
          <w:szCs w:val="19"/>
        </w:rPr>
        <w:t>core</w:t>
      </w:r>
      <w:proofErr w:type="spellEnd"/>
      <w:r w:rsidR="00341D3E" w:rsidRPr="00DC689D">
        <w:rPr>
          <w:rFonts w:ascii="Lato" w:hAnsi="Lato" w:cs="Arial"/>
          <w:b/>
          <w:bCs/>
          <w:color w:val="auto"/>
          <w:spacing w:val="4"/>
          <w:sz w:val="19"/>
          <w:szCs w:val="19"/>
        </w:rPr>
        <w:t xml:space="preserve"> </w:t>
      </w:r>
      <w:r w:rsidR="00694103" w:rsidRPr="00DC689D">
        <w:rPr>
          <w:rFonts w:ascii="Lato" w:hAnsi="Lato" w:cs="Arial"/>
          <w:b/>
          <w:color w:val="000000"/>
          <w:sz w:val="19"/>
          <w:szCs w:val="19"/>
        </w:rPr>
        <w:t>lub równoważnego</w:t>
      </w:r>
      <w:r w:rsidRPr="00DC689D">
        <w:rPr>
          <w:rFonts w:ascii="Lato" w:hAnsi="Lato" w:cs="Arial"/>
          <w:color w:val="auto"/>
          <w:spacing w:val="4"/>
          <w:sz w:val="19"/>
          <w:szCs w:val="19"/>
        </w:rPr>
        <w:t>.</w:t>
      </w:r>
    </w:p>
    <w:p w14:paraId="1A8E5FC6" w14:textId="77777777" w:rsidR="009B08B9" w:rsidRPr="00DC689D" w:rsidRDefault="009B08B9" w:rsidP="00DC689D">
      <w:pPr>
        <w:spacing w:line="240" w:lineRule="exact"/>
        <w:rPr>
          <w:rFonts w:ascii="Lato" w:hAnsi="Lato"/>
          <w:sz w:val="19"/>
          <w:szCs w:val="19"/>
          <w:lang w:eastAsia="en-US"/>
        </w:rPr>
      </w:pPr>
    </w:p>
    <w:p w14:paraId="00EE8E36" w14:textId="1495EDF0" w:rsidR="00A278B7" w:rsidRDefault="00A278B7" w:rsidP="003A1DC1">
      <w:pPr>
        <w:pStyle w:val="Akapitzlist"/>
        <w:numPr>
          <w:ilvl w:val="0"/>
          <w:numId w:val="31"/>
        </w:numPr>
        <w:spacing w:line="240" w:lineRule="exact"/>
        <w:ind w:left="426"/>
        <w:jc w:val="both"/>
        <w:rPr>
          <w:rFonts w:ascii="Lato" w:eastAsia="Arial" w:hAnsi="Lato" w:cs="Arial"/>
          <w:b/>
          <w:spacing w:val="4"/>
          <w:sz w:val="19"/>
          <w:szCs w:val="19"/>
        </w:rPr>
      </w:pPr>
      <w:r w:rsidRPr="00DC689D">
        <w:rPr>
          <w:rFonts w:ascii="Lato" w:eastAsia="Arial" w:hAnsi="Lato" w:cs="Arial"/>
          <w:b/>
          <w:spacing w:val="4"/>
          <w:sz w:val="19"/>
          <w:szCs w:val="19"/>
        </w:rPr>
        <w:t>PRZEDMIOT ZAMÓWIENIA</w:t>
      </w:r>
    </w:p>
    <w:p w14:paraId="56D5CA42" w14:textId="77777777" w:rsidR="003A1DC1" w:rsidRPr="00DC689D" w:rsidRDefault="003A1DC1" w:rsidP="003A1DC1">
      <w:pPr>
        <w:pStyle w:val="Akapitzlist"/>
        <w:spacing w:line="240" w:lineRule="exact"/>
        <w:ind w:left="426"/>
        <w:jc w:val="both"/>
        <w:rPr>
          <w:rFonts w:ascii="Lato" w:eastAsia="Arial" w:hAnsi="Lato" w:cs="Arial"/>
          <w:b/>
          <w:spacing w:val="4"/>
          <w:sz w:val="19"/>
          <w:szCs w:val="19"/>
        </w:rPr>
      </w:pPr>
    </w:p>
    <w:p w14:paraId="5AD268F6" w14:textId="31C58A24" w:rsidR="00A278B7" w:rsidRPr="00DC689D" w:rsidRDefault="00A278B7" w:rsidP="00DC689D">
      <w:pPr>
        <w:spacing w:after="120" w:line="240" w:lineRule="exact"/>
        <w:ind w:left="426" w:right="50"/>
        <w:contextualSpacing/>
        <w:jc w:val="both"/>
        <w:rPr>
          <w:rFonts w:ascii="Lato" w:hAnsi="Lato" w:cs="Helv"/>
          <w:spacing w:val="4"/>
          <w:sz w:val="19"/>
          <w:szCs w:val="19"/>
        </w:rPr>
      </w:pPr>
      <w:r w:rsidRPr="00DC689D">
        <w:rPr>
          <w:rFonts w:ascii="Lato" w:hAnsi="Lato" w:cs="Arial"/>
          <w:spacing w:val="4"/>
          <w:sz w:val="19"/>
          <w:szCs w:val="19"/>
        </w:rPr>
        <w:t xml:space="preserve">Przedmiotem Zamówienia jest dostawa </w:t>
      </w:r>
      <w:r w:rsidR="0079733F" w:rsidRPr="00DC689D">
        <w:rPr>
          <w:rFonts w:ascii="Lato" w:hAnsi="Lato" w:cs="Arial"/>
          <w:b/>
          <w:color w:val="000000"/>
          <w:sz w:val="19"/>
          <w:szCs w:val="19"/>
          <w:lang w:eastAsia="en-US"/>
        </w:rPr>
        <w:t xml:space="preserve">nieograniczonych </w:t>
      </w:r>
      <w:r w:rsidR="00B117D8" w:rsidRPr="00DC689D">
        <w:rPr>
          <w:rFonts w:ascii="Lato" w:hAnsi="Lato" w:cs="Arial"/>
          <w:b/>
          <w:color w:val="000000"/>
          <w:sz w:val="19"/>
          <w:szCs w:val="19"/>
          <w:lang w:eastAsia="en-US"/>
        </w:rPr>
        <w:t xml:space="preserve">czasowo </w:t>
      </w:r>
      <w:r w:rsidR="0079733F" w:rsidRPr="00DC689D">
        <w:rPr>
          <w:rFonts w:ascii="Lato" w:hAnsi="Lato" w:cs="Arial"/>
          <w:b/>
          <w:color w:val="000000"/>
          <w:sz w:val="19"/>
          <w:szCs w:val="19"/>
          <w:lang w:eastAsia="en-US"/>
        </w:rPr>
        <w:t>licencji oprogramowania dla systemu operacyjnego Microsoft Windows Server Datacenter 2019</w:t>
      </w:r>
      <w:r w:rsidR="00D823BD" w:rsidRPr="00DC689D">
        <w:rPr>
          <w:rFonts w:ascii="Lato" w:hAnsi="Lato" w:cs="Arial"/>
          <w:b/>
          <w:color w:val="000000"/>
          <w:sz w:val="19"/>
          <w:szCs w:val="19"/>
          <w:lang w:eastAsia="en-US"/>
        </w:rPr>
        <w:t xml:space="preserve"> </w:t>
      </w:r>
      <w:r w:rsidR="00D823BD" w:rsidRPr="00DC689D">
        <w:rPr>
          <w:rFonts w:ascii="Lato" w:hAnsi="Lato" w:cs="Arial"/>
          <w:b/>
          <w:color w:val="000000"/>
          <w:sz w:val="19"/>
          <w:szCs w:val="19"/>
        </w:rPr>
        <w:t xml:space="preserve">dla </w:t>
      </w:r>
      <w:r w:rsidR="00D823BD" w:rsidRPr="00DC689D">
        <w:rPr>
          <w:rFonts w:ascii="Lato" w:hAnsi="Lato" w:cs="Arial"/>
          <w:b/>
          <w:bCs/>
          <w:spacing w:val="4"/>
          <w:sz w:val="19"/>
          <w:szCs w:val="19"/>
        </w:rPr>
        <w:t xml:space="preserve">72 </w:t>
      </w:r>
      <w:proofErr w:type="spellStart"/>
      <w:r w:rsidR="00D823BD" w:rsidRPr="00DC689D">
        <w:rPr>
          <w:rFonts w:ascii="Lato" w:hAnsi="Lato" w:cs="Arial"/>
          <w:b/>
          <w:bCs/>
          <w:spacing w:val="4"/>
          <w:sz w:val="19"/>
          <w:szCs w:val="19"/>
        </w:rPr>
        <w:t>core</w:t>
      </w:r>
      <w:proofErr w:type="spellEnd"/>
      <w:r w:rsidR="00694103" w:rsidRPr="00DC689D">
        <w:rPr>
          <w:rFonts w:ascii="Lato" w:hAnsi="Lato" w:cs="Arial"/>
          <w:b/>
          <w:color w:val="000000"/>
          <w:sz w:val="19"/>
          <w:szCs w:val="19"/>
          <w:lang w:eastAsia="en-US"/>
        </w:rPr>
        <w:t xml:space="preserve"> lub równoważnego</w:t>
      </w:r>
      <w:r w:rsidRPr="00DC689D">
        <w:rPr>
          <w:rFonts w:ascii="Lato" w:hAnsi="Lato" w:cs="Arial"/>
          <w:spacing w:val="4"/>
          <w:sz w:val="19"/>
          <w:szCs w:val="19"/>
        </w:rPr>
        <w:t>.</w:t>
      </w:r>
    </w:p>
    <w:p w14:paraId="3AB05627" w14:textId="77777777" w:rsidR="003A1DC1" w:rsidRPr="00DC689D" w:rsidRDefault="003A1DC1" w:rsidP="00DC689D">
      <w:pPr>
        <w:spacing w:after="120" w:line="240" w:lineRule="exact"/>
        <w:ind w:right="50"/>
        <w:contextualSpacing/>
        <w:jc w:val="both"/>
        <w:rPr>
          <w:rFonts w:ascii="Lato" w:eastAsia="Arial" w:hAnsi="Lato" w:cs="Arial"/>
          <w:bCs/>
          <w:spacing w:val="4"/>
          <w:sz w:val="19"/>
          <w:szCs w:val="19"/>
        </w:rPr>
      </w:pPr>
    </w:p>
    <w:p w14:paraId="1A7AFAB4" w14:textId="19E5FB53" w:rsidR="00A278B7" w:rsidRDefault="00A278B7" w:rsidP="003A1DC1">
      <w:pPr>
        <w:pStyle w:val="Akapitzlist"/>
        <w:numPr>
          <w:ilvl w:val="0"/>
          <w:numId w:val="31"/>
        </w:numPr>
        <w:spacing w:line="240" w:lineRule="exact"/>
        <w:ind w:left="426"/>
        <w:jc w:val="both"/>
        <w:rPr>
          <w:rFonts w:ascii="Lato" w:hAnsi="Lato" w:cs="Arial"/>
          <w:b/>
          <w:spacing w:val="4"/>
          <w:sz w:val="19"/>
          <w:szCs w:val="19"/>
        </w:rPr>
      </w:pPr>
      <w:r w:rsidRPr="00DC689D">
        <w:rPr>
          <w:rFonts w:ascii="Lato" w:hAnsi="Lato" w:cs="Arial"/>
          <w:b/>
          <w:spacing w:val="4"/>
          <w:sz w:val="19"/>
          <w:szCs w:val="19"/>
        </w:rPr>
        <w:t>TERMIN REALIZACJI ZAMÓWIENIA</w:t>
      </w:r>
    </w:p>
    <w:p w14:paraId="26E75ADF" w14:textId="77777777" w:rsidR="003A1DC1" w:rsidRPr="00DC689D" w:rsidRDefault="003A1DC1" w:rsidP="003A1DC1">
      <w:pPr>
        <w:pStyle w:val="Akapitzlist"/>
        <w:spacing w:line="240" w:lineRule="exact"/>
        <w:ind w:left="426"/>
        <w:jc w:val="both"/>
        <w:rPr>
          <w:rFonts w:ascii="Lato" w:hAnsi="Lato" w:cs="Arial"/>
          <w:b/>
          <w:spacing w:val="4"/>
          <w:sz w:val="19"/>
          <w:szCs w:val="19"/>
        </w:rPr>
      </w:pPr>
    </w:p>
    <w:p w14:paraId="292ED576" w14:textId="2E718F9E" w:rsidR="00A278B7" w:rsidRDefault="00A278B7" w:rsidP="003A1DC1">
      <w:pPr>
        <w:spacing w:line="240" w:lineRule="exact"/>
        <w:ind w:left="426"/>
        <w:jc w:val="both"/>
        <w:rPr>
          <w:rFonts w:ascii="Lato" w:hAnsi="Lato" w:cs="Helv"/>
          <w:spacing w:val="4"/>
          <w:sz w:val="19"/>
          <w:szCs w:val="19"/>
        </w:rPr>
      </w:pPr>
      <w:r w:rsidRPr="00DC689D">
        <w:rPr>
          <w:rFonts w:ascii="Lato" w:hAnsi="Lato" w:cs="Arial"/>
          <w:color w:val="000000"/>
          <w:spacing w:val="4"/>
          <w:sz w:val="19"/>
          <w:szCs w:val="19"/>
        </w:rPr>
        <w:t xml:space="preserve">W terminie do </w:t>
      </w:r>
      <w:r w:rsidR="00A40A56" w:rsidRPr="00DC689D">
        <w:rPr>
          <w:rFonts w:ascii="Lato" w:hAnsi="Lato" w:cs="Arial"/>
          <w:color w:val="000000"/>
          <w:spacing w:val="4"/>
          <w:sz w:val="19"/>
          <w:szCs w:val="19"/>
        </w:rPr>
        <w:t>5</w:t>
      </w:r>
      <w:r w:rsidRPr="00DC689D">
        <w:rPr>
          <w:rFonts w:ascii="Lato" w:hAnsi="Lato" w:cs="Arial"/>
          <w:color w:val="000000"/>
          <w:spacing w:val="4"/>
          <w:sz w:val="19"/>
          <w:szCs w:val="19"/>
        </w:rPr>
        <w:t xml:space="preserve"> dni od daty podpisania przez strony umowy Wykonawca dostarczy</w:t>
      </w:r>
      <w:r w:rsidRPr="00DC689D">
        <w:rPr>
          <w:rFonts w:ascii="Lato" w:hAnsi="Lato" w:cs="Helv"/>
          <w:spacing w:val="4"/>
          <w:sz w:val="19"/>
          <w:szCs w:val="19"/>
        </w:rPr>
        <w:t xml:space="preserve"> Zamawiającemu </w:t>
      </w:r>
      <w:r w:rsidR="0079733F" w:rsidRPr="00DC689D">
        <w:rPr>
          <w:rFonts w:ascii="Lato" w:hAnsi="Lato" w:cs="Arial"/>
          <w:b/>
          <w:color w:val="000000"/>
          <w:sz w:val="19"/>
          <w:szCs w:val="19"/>
          <w:lang w:eastAsia="en-US"/>
        </w:rPr>
        <w:t xml:space="preserve">nieograniczonych </w:t>
      </w:r>
      <w:r w:rsidR="00B117D8" w:rsidRPr="00DC689D">
        <w:rPr>
          <w:rFonts w:ascii="Lato" w:hAnsi="Lato" w:cs="Arial"/>
          <w:b/>
          <w:color w:val="000000"/>
          <w:sz w:val="19"/>
          <w:szCs w:val="19"/>
          <w:lang w:eastAsia="en-US"/>
        </w:rPr>
        <w:t xml:space="preserve">czasowo </w:t>
      </w:r>
      <w:r w:rsidR="0079733F" w:rsidRPr="00DC689D">
        <w:rPr>
          <w:rFonts w:ascii="Lato" w:hAnsi="Lato" w:cs="Arial"/>
          <w:b/>
          <w:color w:val="000000"/>
          <w:sz w:val="19"/>
          <w:szCs w:val="19"/>
          <w:lang w:eastAsia="en-US"/>
        </w:rPr>
        <w:t>licencji oprogramowania dla systemu operacyjnego Microsoft Windows Server Datacenter 2019</w:t>
      </w:r>
      <w:r w:rsidRPr="00DC689D">
        <w:rPr>
          <w:rFonts w:ascii="Lato" w:hAnsi="Lato" w:cs="Helv"/>
          <w:spacing w:val="4"/>
          <w:sz w:val="19"/>
          <w:szCs w:val="19"/>
        </w:rPr>
        <w:t xml:space="preserve"> </w:t>
      </w:r>
      <w:r w:rsidR="00D823BD" w:rsidRPr="00DC689D">
        <w:rPr>
          <w:rFonts w:ascii="Lato" w:hAnsi="Lato" w:cs="Arial"/>
          <w:b/>
          <w:color w:val="000000"/>
          <w:sz w:val="19"/>
          <w:szCs w:val="19"/>
        </w:rPr>
        <w:t xml:space="preserve">dla </w:t>
      </w:r>
      <w:r w:rsidR="00D823BD" w:rsidRPr="00DC689D">
        <w:rPr>
          <w:rFonts w:ascii="Lato" w:hAnsi="Lato" w:cs="Arial"/>
          <w:b/>
          <w:bCs/>
          <w:spacing w:val="4"/>
          <w:sz w:val="19"/>
          <w:szCs w:val="19"/>
        </w:rPr>
        <w:t xml:space="preserve">72 </w:t>
      </w:r>
      <w:proofErr w:type="spellStart"/>
      <w:r w:rsidR="00D823BD" w:rsidRPr="00DC689D">
        <w:rPr>
          <w:rFonts w:ascii="Lato" w:hAnsi="Lato" w:cs="Arial"/>
          <w:b/>
          <w:bCs/>
          <w:spacing w:val="4"/>
          <w:sz w:val="19"/>
          <w:szCs w:val="19"/>
        </w:rPr>
        <w:t>core</w:t>
      </w:r>
      <w:proofErr w:type="spellEnd"/>
      <w:r w:rsidR="00D823BD" w:rsidRPr="00DC689D">
        <w:rPr>
          <w:rFonts w:ascii="Lato" w:hAnsi="Lato" w:cs="Arial"/>
          <w:b/>
          <w:bCs/>
          <w:spacing w:val="4"/>
          <w:sz w:val="19"/>
          <w:szCs w:val="19"/>
        </w:rPr>
        <w:t xml:space="preserve"> </w:t>
      </w:r>
      <w:r w:rsidR="00694103" w:rsidRPr="00DC689D">
        <w:rPr>
          <w:rFonts w:ascii="Lato" w:hAnsi="Lato" w:cs="Arial"/>
          <w:b/>
          <w:color w:val="000000"/>
          <w:sz w:val="19"/>
          <w:szCs w:val="19"/>
          <w:lang w:eastAsia="en-US"/>
        </w:rPr>
        <w:t>lub równoważnego</w:t>
      </w:r>
      <w:r w:rsidR="00694103" w:rsidRPr="00DC689D">
        <w:rPr>
          <w:rFonts w:ascii="Lato" w:hAnsi="Lato" w:cs="Helv"/>
          <w:spacing w:val="4"/>
          <w:sz w:val="19"/>
          <w:szCs w:val="19"/>
        </w:rPr>
        <w:t xml:space="preserve"> </w:t>
      </w:r>
      <w:r w:rsidRPr="00DC689D">
        <w:rPr>
          <w:rFonts w:ascii="Lato" w:hAnsi="Lato" w:cs="Helv"/>
          <w:spacing w:val="4"/>
          <w:sz w:val="19"/>
          <w:szCs w:val="19"/>
        </w:rPr>
        <w:t>wraz z dokumentem potwierdzającym nabycie przez ministerstwo praw do dostarczonego oprogramowania</w:t>
      </w:r>
      <w:r w:rsidRPr="00DC689D">
        <w:rPr>
          <w:rFonts w:ascii="Lato" w:hAnsi="Lato" w:cs="Helv"/>
          <w:spacing w:val="4"/>
          <w:sz w:val="19"/>
          <w:szCs w:val="19"/>
          <w:u w:val="single"/>
        </w:rPr>
        <w:t>.</w:t>
      </w:r>
    </w:p>
    <w:p w14:paraId="559F66D4" w14:textId="77777777" w:rsidR="003A1DC1" w:rsidRPr="00DC689D" w:rsidRDefault="003A1DC1" w:rsidP="003A1DC1">
      <w:pPr>
        <w:spacing w:line="240" w:lineRule="exact"/>
        <w:ind w:left="426"/>
        <w:jc w:val="both"/>
        <w:rPr>
          <w:rFonts w:ascii="Lato" w:hAnsi="Lato" w:cs="Helv"/>
          <w:spacing w:val="4"/>
          <w:sz w:val="19"/>
          <w:szCs w:val="19"/>
        </w:rPr>
      </w:pPr>
    </w:p>
    <w:p w14:paraId="7A33DA4E" w14:textId="778D67E9" w:rsidR="00A278B7" w:rsidRPr="00DC689D" w:rsidRDefault="00A278B7" w:rsidP="003A1DC1">
      <w:pPr>
        <w:pStyle w:val="Akapitzlist"/>
        <w:numPr>
          <w:ilvl w:val="0"/>
          <w:numId w:val="31"/>
        </w:numPr>
        <w:spacing w:line="240" w:lineRule="exact"/>
        <w:ind w:left="426"/>
        <w:jc w:val="both"/>
        <w:rPr>
          <w:rFonts w:ascii="Lato" w:hAnsi="Lato" w:cs="Arial"/>
          <w:b/>
          <w:spacing w:val="4"/>
          <w:sz w:val="19"/>
          <w:szCs w:val="19"/>
        </w:rPr>
      </w:pPr>
      <w:r w:rsidRPr="00DC689D">
        <w:rPr>
          <w:rFonts w:ascii="Lato" w:hAnsi="Lato" w:cs="Arial"/>
          <w:b/>
          <w:spacing w:val="4"/>
          <w:sz w:val="19"/>
          <w:szCs w:val="19"/>
        </w:rPr>
        <w:t>MINIMALNE WYMAGANIA DOTYCZĄCE OPROGRAMOWANIA STANO</w:t>
      </w:r>
      <w:r w:rsidR="00A24758" w:rsidRPr="00DC689D">
        <w:rPr>
          <w:rFonts w:ascii="Lato" w:hAnsi="Lato" w:cs="Arial"/>
          <w:b/>
          <w:spacing w:val="4"/>
          <w:sz w:val="19"/>
          <w:szCs w:val="19"/>
        </w:rPr>
        <w:t>W</w:t>
      </w:r>
      <w:r w:rsidRPr="00DC689D">
        <w:rPr>
          <w:rFonts w:ascii="Lato" w:hAnsi="Lato" w:cs="Arial"/>
          <w:b/>
          <w:spacing w:val="4"/>
          <w:sz w:val="19"/>
          <w:szCs w:val="19"/>
        </w:rPr>
        <w:t>IĄCEGO PRZEDMIOT ZAMÓWIENIA</w:t>
      </w:r>
    </w:p>
    <w:p w14:paraId="0C583BB4" w14:textId="04BFCA8A" w:rsidR="00BF4DA3" w:rsidRPr="00DC689D" w:rsidRDefault="00BF4DA3" w:rsidP="00DC689D">
      <w:pPr>
        <w:spacing w:line="240" w:lineRule="exact"/>
        <w:ind w:right="-567"/>
        <w:outlineLvl w:val="1"/>
        <w:rPr>
          <w:rFonts w:ascii="Lato" w:hAnsi="Lato" w:cs="Arial"/>
          <w:b/>
          <w:bCs/>
          <w:sz w:val="19"/>
          <w:szCs w:val="19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268"/>
        <w:gridCol w:w="6384"/>
      </w:tblGrid>
      <w:tr w:rsidR="00BF4DA3" w:rsidRPr="00DC689D" w14:paraId="67EB3843" w14:textId="77777777" w:rsidTr="00996D85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120D" w14:textId="77777777" w:rsidR="00BF4DA3" w:rsidRPr="00DC689D" w:rsidRDefault="00BF4DA3" w:rsidP="00DC689D">
            <w:pPr>
              <w:spacing w:line="240" w:lineRule="exact"/>
              <w:jc w:val="center"/>
              <w:rPr>
                <w:rFonts w:ascii="Lato" w:hAnsi="Lato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b/>
                <w:bCs/>
                <w:color w:val="000000"/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C5643" w14:textId="6FA3962E" w:rsidR="00BF4DA3" w:rsidRPr="00DC689D" w:rsidRDefault="00A278B7" w:rsidP="00DC689D">
            <w:pPr>
              <w:spacing w:line="240" w:lineRule="exact"/>
              <w:jc w:val="center"/>
              <w:rPr>
                <w:rFonts w:ascii="Lato" w:hAnsi="Lato" w:cs="Arial"/>
                <w:b/>
                <w:bCs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b/>
                <w:color w:val="000000"/>
                <w:sz w:val="19"/>
                <w:szCs w:val="19"/>
                <w:lang w:eastAsia="en-US"/>
              </w:rPr>
              <w:t>Nieograniczone</w:t>
            </w:r>
            <w:r w:rsidR="00BF4DA3" w:rsidRPr="00DC689D">
              <w:rPr>
                <w:rFonts w:ascii="Lato" w:hAnsi="Lato" w:cs="Arial"/>
                <w:b/>
                <w:color w:val="000000"/>
                <w:sz w:val="19"/>
                <w:szCs w:val="19"/>
                <w:lang w:eastAsia="en-US"/>
              </w:rPr>
              <w:t xml:space="preserve"> </w:t>
            </w:r>
            <w:r w:rsidR="00993C84" w:rsidRPr="00DC689D">
              <w:rPr>
                <w:rFonts w:ascii="Lato" w:hAnsi="Lato" w:cs="Arial"/>
                <w:b/>
                <w:color w:val="000000"/>
                <w:sz w:val="19"/>
                <w:szCs w:val="19"/>
                <w:lang w:eastAsia="en-US"/>
              </w:rPr>
              <w:t xml:space="preserve">czasowo </w:t>
            </w:r>
            <w:r w:rsidR="00BF4DA3" w:rsidRPr="00DC689D">
              <w:rPr>
                <w:rFonts w:ascii="Lato" w:hAnsi="Lato" w:cs="Arial"/>
                <w:b/>
                <w:color w:val="000000"/>
                <w:sz w:val="19"/>
                <w:szCs w:val="19"/>
                <w:lang w:eastAsia="en-US"/>
              </w:rPr>
              <w:t>licencj</w:t>
            </w:r>
            <w:r w:rsidRPr="00DC689D">
              <w:rPr>
                <w:rFonts w:ascii="Lato" w:hAnsi="Lato" w:cs="Arial"/>
                <w:b/>
                <w:color w:val="000000"/>
                <w:sz w:val="19"/>
                <w:szCs w:val="19"/>
                <w:lang w:eastAsia="en-US"/>
              </w:rPr>
              <w:t>e oprogramowania</w:t>
            </w:r>
            <w:r w:rsidR="00BF4DA3" w:rsidRPr="00DC689D">
              <w:rPr>
                <w:rFonts w:ascii="Lato" w:hAnsi="Lato" w:cs="Arial"/>
                <w:b/>
                <w:color w:val="000000"/>
                <w:sz w:val="19"/>
                <w:szCs w:val="19"/>
                <w:lang w:eastAsia="en-US"/>
              </w:rPr>
              <w:t xml:space="preserve"> dla systemu operacyjnego Microsoft Windows Server Datacenter 2019 lub równoważnego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62481" w14:textId="03AB82A3" w:rsidR="00BF4DA3" w:rsidRPr="00DC689D" w:rsidRDefault="00A278B7" w:rsidP="00DC689D">
            <w:pPr>
              <w:spacing w:before="60" w:after="60" w:line="240" w:lineRule="exact"/>
              <w:jc w:val="both"/>
              <w:rPr>
                <w:rFonts w:ascii="Lato" w:hAnsi="Lato" w:cs="Arial"/>
                <w:b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b/>
                <w:color w:val="000000"/>
                <w:sz w:val="19"/>
                <w:szCs w:val="19"/>
                <w:lang w:eastAsia="en-US"/>
              </w:rPr>
              <w:t xml:space="preserve">Nieograniczone </w:t>
            </w:r>
            <w:r w:rsidR="00E269F6" w:rsidRPr="00DC689D">
              <w:rPr>
                <w:rFonts w:ascii="Lato" w:hAnsi="Lato" w:cs="Arial"/>
                <w:b/>
                <w:color w:val="000000"/>
                <w:sz w:val="19"/>
                <w:szCs w:val="19"/>
                <w:lang w:eastAsia="en-US"/>
              </w:rPr>
              <w:t xml:space="preserve">czasowo </w:t>
            </w:r>
            <w:r w:rsidRPr="00DC689D">
              <w:rPr>
                <w:rFonts w:ascii="Lato" w:hAnsi="Lato" w:cs="Arial"/>
                <w:b/>
                <w:color w:val="000000"/>
                <w:sz w:val="19"/>
                <w:szCs w:val="19"/>
                <w:lang w:eastAsia="en-US"/>
              </w:rPr>
              <w:t xml:space="preserve">licencje oprogramowania </w:t>
            </w:r>
            <w:r w:rsidR="00BF4DA3" w:rsidRPr="00DC689D">
              <w:rPr>
                <w:rFonts w:ascii="Lato" w:hAnsi="Lato" w:cs="Arial"/>
                <w:b/>
                <w:color w:val="000000"/>
                <w:sz w:val="19"/>
                <w:szCs w:val="19"/>
                <w:lang w:eastAsia="en-US"/>
              </w:rPr>
              <w:t xml:space="preserve">dla systemu operacyjnego Microsoft Windows Server Datacenter 2019 </w:t>
            </w:r>
            <w:r w:rsidR="00E269F6" w:rsidRPr="00DC689D">
              <w:rPr>
                <w:rFonts w:ascii="Lato" w:hAnsi="Lato" w:cs="Arial"/>
                <w:b/>
                <w:color w:val="000000"/>
                <w:sz w:val="19"/>
                <w:szCs w:val="19"/>
                <w:lang w:eastAsia="en-US"/>
              </w:rPr>
              <w:t xml:space="preserve">lub równoważnego </w:t>
            </w:r>
            <w:r w:rsidR="00BF4DA3" w:rsidRPr="00DC689D">
              <w:rPr>
                <w:rFonts w:ascii="Lato" w:hAnsi="Lato" w:cs="Arial"/>
                <w:b/>
                <w:color w:val="000000"/>
                <w:sz w:val="19"/>
                <w:szCs w:val="19"/>
                <w:lang w:eastAsia="en-US"/>
              </w:rPr>
              <w:t xml:space="preserve">z możliwością przeniesienia licencji na inny serwer tego samego producenta – dla </w:t>
            </w:r>
            <w:r w:rsidRPr="00DC689D">
              <w:rPr>
                <w:rFonts w:ascii="Lato" w:hAnsi="Lato" w:cs="Arial"/>
                <w:b/>
                <w:color w:val="000000"/>
                <w:sz w:val="19"/>
                <w:szCs w:val="19"/>
                <w:lang w:eastAsia="en-US"/>
              </w:rPr>
              <w:t>72</w:t>
            </w:r>
            <w:r w:rsidR="00BF4DA3" w:rsidRPr="00DC689D">
              <w:rPr>
                <w:rFonts w:ascii="Lato" w:hAnsi="Lato" w:cs="Arial"/>
                <w:b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="00BF4DA3" w:rsidRPr="00DC689D">
              <w:rPr>
                <w:rFonts w:ascii="Lato" w:hAnsi="Lato" w:cs="Arial"/>
                <w:b/>
                <w:color w:val="000000"/>
                <w:sz w:val="19"/>
                <w:szCs w:val="19"/>
                <w:lang w:eastAsia="en-US"/>
              </w:rPr>
              <w:t>core</w:t>
            </w:r>
            <w:proofErr w:type="spellEnd"/>
            <w:r w:rsidR="00BF4DA3" w:rsidRPr="00DC689D">
              <w:rPr>
                <w:rFonts w:ascii="Lato" w:hAnsi="Lato" w:cs="Arial"/>
                <w:b/>
                <w:color w:val="000000"/>
                <w:sz w:val="19"/>
                <w:szCs w:val="19"/>
                <w:lang w:eastAsia="en-US"/>
              </w:rPr>
              <w:t xml:space="preserve"> lub równoważnego</w:t>
            </w:r>
          </w:p>
          <w:p w14:paraId="0BBA2B9B" w14:textId="77777777" w:rsidR="00BF4DA3" w:rsidRPr="00DC689D" w:rsidRDefault="00BF4DA3" w:rsidP="00DC689D">
            <w:pPr>
              <w:spacing w:before="60" w:after="60" w:line="240" w:lineRule="exact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Licencje na serwerowy system operacyjny muszą uprawniać do uruchamiania serwerowego systemu operacyjnego w środowisku fizycznym i nielimitowanej liczbie wirtualnych środowisk serwerowego systemu operacyjnego za pomocą wbudowanych mechanizmów wirtualizacji.</w:t>
            </w:r>
          </w:p>
          <w:p w14:paraId="00278CCA" w14:textId="77777777" w:rsidR="00BF4DA3" w:rsidRPr="00DC689D" w:rsidRDefault="00BF4DA3" w:rsidP="00DC689D">
            <w:pPr>
              <w:spacing w:before="60" w:after="60" w:line="240" w:lineRule="exact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Dodatkowo musi pozwalać na uruchamianie wirtualnych środowisk serwerowego systemu operacyjnego w usłudze hostowanej platformy producenta serwerowego systemu operacyjnego.</w:t>
            </w:r>
          </w:p>
          <w:p w14:paraId="0850CCB2" w14:textId="77777777" w:rsidR="00BF4DA3" w:rsidRPr="00DC689D" w:rsidRDefault="00BF4DA3" w:rsidP="00DC689D">
            <w:pPr>
              <w:spacing w:before="60" w:after="60" w:line="240" w:lineRule="exact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Serwerowy system operacyjny musi posiadać następujące, wbudowane cechy:</w:t>
            </w:r>
          </w:p>
          <w:p w14:paraId="1EC97BB2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Możliwość wykorzystania 512 logicznych procesorów oraz co najmniej 24 TB pamięci RAM w środowisku fizycznym.</w:t>
            </w:r>
          </w:p>
          <w:p w14:paraId="329B11E7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Możliwość wykorzystywania 64 procesorów wirtualnych oraz 1TB pamięci RAM i dysku o pojemności do 64TB przez każdy wirtualny serwerowy system operacyjny.</w:t>
            </w:r>
          </w:p>
          <w:p w14:paraId="020AA8FF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Możliwość budowania klastrów składających się z 64 węzłów, z możliwością uruchamiania 7000 maszyn wirtualnych.</w:t>
            </w:r>
          </w:p>
          <w:p w14:paraId="6E01E0D7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Możliwość migracji maszyn wirtualnych bez zatrzymywania ich pracy między fizycznymi serwerami z uruchomionym mechanizmem wirtualizacji (</w:t>
            </w:r>
            <w:proofErr w:type="spellStart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hypervisor</w:t>
            </w:r>
            <w:proofErr w:type="spellEnd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) przez sieć Ethernet, bez konieczności stosowania dodatkowych mechanizmów współdzielenia pamięci.</w:t>
            </w:r>
          </w:p>
          <w:p w14:paraId="591B8205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lastRenderedPageBreak/>
              <w:t>Wsparcie (na umożliwiającym to sprzęcie) dodawania i wymiany pamięci RAM bez przerywania pracy.</w:t>
            </w:r>
          </w:p>
          <w:p w14:paraId="0F57CDF7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Wsparcie (na umożliwiającym to sprzęcie) dodawania i wymiany procesorów bez przerywania pracy.</w:t>
            </w:r>
          </w:p>
          <w:p w14:paraId="36852F88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Automatyczna weryfikacja cyfrowych sygnatur sterowników w celu sprawdzenia, czy sterownik przeszedł testy jakości przeprowadzone przez producenta systemu operacyjnego.</w:t>
            </w:r>
          </w:p>
          <w:p w14:paraId="2E7D5417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 xml:space="preserve">Możliwość dynamicznego obniżania poboru energii przez rdzenie procesorów niewykorzystywane w bieżącej pracy. Mechanizm ten musi uwzględniać specyfikę procesorów wyposażonych w mechanizmy </w:t>
            </w:r>
            <w:proofErr w:type="spellStart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Hyper-Threading</w:t>
            </w:r>
            <w:proofErr w:type="spellEnd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.</w:t>
            </w:r>
          </w:p>
          <w:p w14:paraId="190FCE79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Wbudowane wsparcie instalacji i pracy na wolumenach, które:</w:t>
            </w:r>
          </w:p>
          <w:p w14:paraId="0E70C2D0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pozwalają na zmianę rozmiaru w czasie pracy systemu,</w:t>
            </w:r>
          </w:p>
          <w:p w14:paraId="16EE6AA6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umożliwiają tworzenie w czasie pracy systemu migawek, dających użytkownikom końcowym (lokalnym i sieciowym)</w:t>
            </w:r>
          </w:p>
          <w:p w14:paraId="537E27EA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prosty wgląd w poprzednie wersje plików i folderów,</w:t>
            </w:r>
          </w:p>
          <w:p w14:paraId="29CE0C08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umożliwiają kompresję "w locie" dla wybranych plików i/lub folderów,</w:t>
            </w:r>
          </w:p>
          <w:p w14:paraId="60B06872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umożliwiają zdefiniowanie list kontroli dostępu (ACL).</w:t>
            </w:r>
          </w:p>
          <w:p w14:paraId="6AA3B993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Wbudowany mechanizm klasyfikowania i indeksowania plików (dokumentów) w oparciu o ich zawartość.</w:t>
            </w:r>
          </w:p>
          <w:p w14:paraId="26132647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Wbudowane szyfrowanie dysków przy pomocy mechanizmów posiadających certyfikat FIPS 140-2 lub równoważny wydany przez</w:t>
            </w:r>
          </w:p>
          <w:p w14:paraId="47B03E85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NIST lub inną agendę rządową zajmującą się bezpieczeństwem informacji.</w:t>
            </w:r>
          </w:p>
          <w:p w14:paraId="4F5B4E28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Możliwość uruchamiania aplikacji internetowych wykorzystujących technologię ASP.NET</w:t>
            </w:r>
          </w:p>
          <w:p w14:paraId="7CD22633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Możliwość dystrybucji ruchu sieciowego HTTP pomiędzy kilka serwerów.</w:t>
            </w:r>
          </w:p>
          <w:p w14:paraId="25107248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Wbudowana zapora internetowa (firewall) z obsługą definiowanych reguł dla ochrony połączeń internetowych i intranetowych.</w:t>
            </w:r>
          </w:p>
          <w:p w14:paraId="02FD0276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Dostępne dwa rodzaje graficznego interfejsu użytkownika:</w:t>
            </w:r>
          </w:p>
          <w:p w14:paraId="3F54153A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Klasyczny, umożliwiający obsługę przy pomocy klawiatury i myszy,</w:t>
            </w:r>
          </w:p>
          <w:p w14:paraId="17BF19EF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Dotykowy umożliwiający sterowanie dotykiem na monitorach dotykowych.</w:t>
            </w:r>
          </w:p>
          <w:p w14:paraId="1952915C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Zlokalizowane w języku polskim, co najmniej następujące elementy: menu, przeglądarka internetowa, pomoc, komunikaty systemowe.</w:t>
            </w:r>
          </w:p>
          <w:p w14:paraId="0F9F3E5B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Możliwość zmiany języka interfejsu po zainstalowaniu systemu, dla co najmniej 10 języków poprzez wybór z listy dostępnych lokalizacji.</w:t>
            </w:r>
          </w:p>
          <w:p w14:paraId="6B27EAEB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Mechanizmy logowania w oparciu o:</w:t>
            </w:r>
          </w:p>
          <w:p w14:paraId="756C2C9C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 xml:space="preserve">Login i hasło, </w:t>
            </w:r>
          </w:p>
          <w:p w14:paraId="51F84499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Karty z certyfikatami (</w:t>
            </w:r>
            <w:proofErr w:type="spellStart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smartcard</w:t>
            </w:r>
            <w:proofErr w:type="spellEnd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),</w:t>
            </w:r>
          </w:p>
          <w:p w14:paraId="3C6C7906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Wirtualne karty (logowanie w oparciu o certyfikat chroniony poprzez moduł TPM),</w:t>
            </w:r>
          </w:p>
          <w:p w14:paraId="286BB40C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Możliwość wymuszania wieloelementowej dynamicznej kontroli dostępu dla: określonych grup użytkowników, zastosowanej klasyfikacji danych, centralnych polityk dostępu w sieci, centralnych polityk audytowych oraz narzuconych dla grup użytkowników praw do wykorzystywania szyfrowanych danych.</w:t>
            </w:r>
          </w:p>
          <w:p w14:paraId="46E6F42B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Plug&amp;Play</w:t>
            </w:r>
            <w:proofErr w:type="spellEnd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).</w:t>
            </w:r>
          </w:p>
          <w:p w14:paraId="2531FE39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Możliwość zdalnej konfiguracji, administrowania oraz aktualizowania systemu.</w:t>
            </w:r>
          </w:p>
          <w:p w14:paraId="09F29A11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Dostępność bezpłatnych narzędzi producenta systemu umożliwiających badanie i wdrażanie zdefiniowanego zestawu polityk bezpieczeństwa.</w:t>
            </w:r>
          </w:p>
          <w:p w14:paraId="3B0D2AFC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 xml:space="preserve">Pochodzący od producenta systemu serwis zarządzania polityką dostępu do informacji w dokumentach (Digital </w:t>
            </w:r>
            <w:proofErr w:type="spellStart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Rights</w:t>
            </w:r>
            <w:proofErr w:type="spellEnd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 xml:space="preserve"> Management).</w:t>
            </w:r>
          </w:p>
          <w:p w14:paraId="0336D0DB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lastRenderedPageBreak/>
              <w:t>Wsparcie dla środowisk Java i .NET Framework 4.x – możliwość uruchomienia aplikacji działających we wskazanych środowiskach.</w:t>
            </w:r>
          </w:p>
          <w:p w14:paraId="68F703B9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Możliwość implementacji następujących funkcjonalności bez potrzeby instalowania dodatkowych produktów (oprogramowania) innych producentów wymagających dodatkowych licencji:</w:t>
            </w:r>
          </w:p>
          <w:p w14:paraId="6756C9D1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Podstawowe usługi sieciowe: DHCP oraz DNS wspierający DNSSEC,</w:t>
            </w:r>
          </w:p>
          <w:p w14:paraId="07894034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Usługi katalogowe oparte o LDAP i pozwalające na uwierzytelnianie użytkowników stacji roboczych, bez konieczności instalowania dodatkowego oprogramowania na tych stacjach, pozwalające na zarządzanie zasobami w sieci (użytkownicy, komputery, drukarki, udziały sieciowe), z możliwością wykorzystania następujących funkcji:</w:t>
            </w:r>
          </w:p>
          <w:p w14:paraId="3770C63C" w14:textId="77777777" w:rsidR="00BF4DA3" w:rsidRPr="00DC689D" w:rsidRDefault="00BF4DA3" w:rsidP="00DC689D">
            <w:pPr>
              <w:pStyle w:val="Akapitzlist"/>
              <w:numPr>
                <w:ilvl w:val="0"/>
                <w:numId w:val="11"/>
              </w:numPr>
              <w:spacing w:before="60" w:after="60" w:line="240" w:lineRule="exact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Ustanawianie praw dostępu do zasobów domeny na bazie sposobu logowania użytkownika – na przykład typu certyfikatu użytego do logowania,</w:t>
            </w:r>
          </w:p>
          <w:p w14:paraId="7C71C03D" w14:textId="77777777" w:rsidR="00BF4DA3" w:rsidRPr="00DC689D" w:rsidRDefault="00BF4DA3" w:rsidP="00DC689D">
            <w:pPr>
              <w:pStyle w:val="Akapitzlist"/>
              <w:numPr>
                <w:ilvl w:val="0"/>
                <w:numId w:val="11"/>
              </w:numPr>
              <w:spacing w:before="60" w:after="60" w:line="240" w:lineRule="exact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Odzyskiwanie przypadkowo skasowanych obiektów usługi katalogowej z mechanizmu kosza.</w:t>
            </w:r>
          </w:p>
          <w:p w14:paraId="32E8D933" w14:textId="77777777" w:rsidR="00BF4DA3" w:rsidRPr="00DC689D" w:rsidRDefault="00BF4DA3" w:rsidP="00DC689D">
            <w:pPr>
              <w:pStyle w:val="Akapitzlist"/>
              <w:numPr>
                <w:ilvl w:val="0"/>
                <w:numId w:val="11"/>
              </w:numPr>
              <w:spacing w:before="60" w:after="60" w:line="240" w:lineRule="exact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Bezpieczny mechanizm dołączania do domeny uprawnionych użytkowników prywatnych urządzeń mobilnych opartych o iOS i Windows 8.1.</w:t>
            </w:r>
          </w:p>
          <w:p w14:paraId="29E148E1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Zdalna dystrybucja oprogramowania na stacje robocze,</w:t>
            </w:r>
          </w:p>
          <w:p w14:paraId="42B5A0ED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Praca zdalna na serwerze z wykorzystaniem terminala (cienkiego klienta) lub odpowiednio skonfigurowanej stacji roboczej,</w:t>
            </w:r>
          </w:p>
          <w:p w14:paraId="4CEB7EFC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Centrum Certyfikatów (CA), obsługa klucza publicznego i prywatnego) umożliwiające:</w:t>
            </w:r>
          </w:p>
          <w:p w14:paraId="0173700E" w14:textId="77777777" w:rsidR="00BF4DA3" w:rsidRPr="00DC689D" w:rsidRDefault="00BF4DA3" w:rsidP="00DC689D">
            <w:pPr>
              <w:pStyle w:val="Akapitzlist"/>
              <w:numPr>
                <w:ilvl w:val="0"/>
                <w:numId w:val="11"/>
              </w:numPr>
              <w:spacing w:before="60" w:after="60" w:line="240" w:lineRule="exact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Dystrybucję certyfikatów poprzez http,</w:t>
            </w:r>
          </w:p>
          <w:p w14:paraId="449E68C8" w14:textId="77777777" w:rsidR="00BF4DA3" w:rsidRPr="00DC689D" w:rsidRDefault="00BF4DA3" w:rsidP="00DC689D">
            <w:pPr>
              <w:pStyle w:val="Akapitzlist"/>
              <w:numPr>
                <w:ilvl w:val="0"/>
                <w:numId w:val="11"/>
              </w:numPr>
              <w:spacing w:before="60" w:after="60" w:line="240" w:lineRule="exact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Konsolidację CA dla wielu lasów domeny,</w:t>
            </w:r>
          </w:p>
          <w:p w14:paraId="0C269422" w14:textId="77777777" w:rsidR="00BF4DA3" w:rsidRPr="00DC689D" w:rsidRDefault="00BF4DA3" w:rsidP="00DC689D">
            <w:pPr>
              <w:pStyle w:val="Akapitzlist"/>
              <w:numPr>
                <w:ilvl w:val="0"/>
                <w:numId w:val="11"/>
              </w:numPr>
              <w:spacing w:before="60" w:after="60" w:line="240" w:lineRule="exact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Automatyczne rejestrowania certyfikatów pomiędzy różnymi lasami domen,</w:t>
            </w:r>
          </w:p>
          <w:p w14:paraId="044B4119" w14:textId="4AF19D7D" w:rsidR="00BF4DA3" w:rsidRPr="00DC689D" w:rsidRDefault="00BF4DA3" w:rsidP="00DC689D">
            <w:pPr>
              <w:pStyle w:val="Akapitzlist"/>
              <w:numPr>
                <w:ilvl w:val="0"/>
                <w:numId w:val="11"/>
              </w:numPr>
              <w:spacing w:before="60" w:after="60" w:line="240" w:lineRule="exact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Automatyczne występowanie i używanie (wystawianie) certyfikatów PKI X.509.</w:t>
            </w:r>
          </w:p>
          <w:p w14:paraId="560D201E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Szyfrowanie plików i folderów.</w:t>
            </w:r>
          </w:p>
          <w:p w14:paraId="5095F60A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Szyfrowanie połączeń sieciowych pomiędzy serwerami oraz serwerami i stacjami roboczymi (</w:t>
            </w:r>
            <w:proofErr w:type="spellStart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IPSec</w:t>
            </w:r>
            <w:proofErr w:type="spellEnd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).</w:t>
            </w:r>
          </w:p>
          <w:p w14:paraId="240CC0FD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 xml:space="preserve">Możliwość tworzenia systemów wysokiej dostępności (klastry typu </w:t>
            </w:r>
            <w:proofErr w:type="spellStart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failover</w:t>
            </w:r>
            <w:proofErr w:type="spellEnd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) oraz rozłożenia obciążenia serwerów.</w:t>
            </w:r>
          </w:p>
          <w:p w14:paraId="18547E35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Serwis udostępniania stron WWW.</w:t>
            </w:r>
          </w:p>
          <w:p w14:paraId="7C7A77FD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Wsparcie dla protokołu IP w wersjach 4 oraz 6 (IPv4; IPv6).</w:t>
            </w:r>
          </w:p>
          <w:p w14:paraId="015A22B8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Wsparcie dla algorytmów Suite B (RFC 4869).</w:t>
            </w:r>
          </w:p>
          <w:p w14:paraId="79F29F6B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Wbudowane usługi VPN pozwalające na zestawienie nielimitowanej liczby równoczesnych połączeń i niewymagające instalacji dodatkowego oprogramowania na komputerach z systemem Windows.</w:t>
            </w:r>
          </w:p>
          <w:p w14:paraId="6BDABD03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Wbudowane mechanizmy wirtualizacji (</w:t>
            </w:r>
            <w:proofErr w:type="spellStart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Hypervisor</w:t>
            </w:r>
            <w:proofErr w:type="spellEnd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 xml:space="preserve">) pozwalające na uruchamianie do 1000 aktywnych środowisk wirtualnych systemów operacyjnych. Wirtualne maszyny w trakcie pracy i bez zauważalnego zmniejszenia ich dostępności mogą być przenoszone pomiędzy serwerami klastra typu </w:t>
            </w:r>
            <w:proofErr w:type="spellStart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failover</w:t>
            </w:r>
            <w:proofErr w:type="spellEnd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 xml:space="preserve"> z jednoczesnym zachowaniem pozostałej funkcjonalności.</w:t>
            </w:r>
          </w:p>
          <w:p w14:paraId="41920C1C" w14:textId="77777777" w:rsidR="00BF4DA3" w:rsidRPr="00DC689D" w:rsidRDefault="00BF4DA3" w:rsidP="00DC689D">
            <w:pPr>
              <w:pStyle w:val="Akapitzlist"/>
              <w:numPr>
                <w:ilvl w:val="0"/>
                <w:numId w:val="12"/>
              </w:numPr>
              <w:spacing w:before="60" w:after="60" w:line="240" w:lineRule="exact"/>
              <w:ind w:left="752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Mechanizmy wirtualizacji mają zapewnić wsparcie dla:</w:t>
            </w:r>
          </w:p>
          <w:p w14:paraId="1AE756EE" w14:textId="77777777" w:rsidR="00BF4DA3" w:rsidRPr="00DC689D" w:rsidRDefault="00BF4DA3" w:rsidP="00DC689D">
            <w:pPr>
              <w:pStyle w:val="Akapitzlist"/>
              <w:numPr>
                <w:ilvl w:val="0"/>
                <w:numId w:val="11"/>
              </w:numPr>
              <w:spacing w:before="60" w:after="60" w:line="240" w:lineRule="exact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Dynamicznego podłączania zasobów dyskowych typu hot-plug do maszyn wirtualnych,</w:t>
            </w:r>
          </w:p>
          <w:p w14:paraId="37FEAA40" w14:textId="77777777" w:rsidR="00BF4DA3" w:rsidRPr="00DC689D" w:rsidRDefault="00BF4DA3" w:rsidP="00DC689D">
            <w:pPr>
              <w:pStyle w:val="Akapitzlist"/>
              <w:numPr>
                <w:ilvl w:val="0"/>
                <w:numId w:val="11"/>
              </w:numPr>
              <w:spacing w:before="60" w:after="60" w:line="240" w:lineRule="exact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 xml:space="preserve">Obsługi ramek typu jumbo </w:t>
            </w:r>
            <w:proofErr w:type="spellStart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frames</w:t>
            </w:r>
            <w:proofErr w:type="spellEnd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 xml:space="preserve"> dla maszyn wirtualnych.</w:t>
            </w:r>
          </w:p>
          <w:p w14:paraId="3FD61F29" w14:textId="77777777" w:rsidR="00BF4DA3" w:rsidRPr="00DC689D" w:rsidRDefault="00BF4DA3" w:rsidP="00DC689D">
            <w:pPr>
              <w:pStyle w:val="Akapitzlist"/>
              <w:numPr>
                <w:ilvl w:val="0"/>
                <w:numId w:val="11"/>
              </w:numPr>
              <w:spacing w:before="60" w:after="60" w:line="240" w:lineRule="exact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Obsługi 4-KB sektorów dysków</w:t>
            </w:r>
          </w:p>
          <w:p w14:paraId="14762D6E" w14:textId="77777777" w:rsidR="00BF4DA3" w:rsidRPr="00DC689D" w:rsidRDefault="00BF4DA3" w:rsidP="00DC689D">
            <w:pPr>
              <w:pStyle w:val="Akapitzlist"/>
              <w:numPr>
                <w:ilvl w:val="0"/>
                <w:numId w:val="11"/>
              </w:numPr>
              <w:spacing w:before="60" w:after="60" w:line="240" w:lineRule="exact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Nielimitowanej liczby jednocześnie przenoszonych maszyn wirtualnych pomiędzy węzłami klastra</w:t>
            </w:r>
          </w:p>
          <w:p w14:paraId="14B99E05" w14:textId="77777777" w:rsidR="00BF4DA3" w:rsidRPr="00DC689D" w:rsidRDefault="00BF4DA3" w:rsidP="00DC689D">
            <w:pPr>
              <w:pStyle w:val="Akapitzlist"/>
              <w:numPr>
                <w:ilvl w:val="0"/>
                <w:numId w:val="11"/>
              </w:numPr>
              <w:spacing w:before="60" w:after="60" w:line="240" w:lineRule="exact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Możliwości wirtualizacji sieci z zastosowaniem przełącznika, którego funkcjonalność może być rozszerzana jednocześnie poprzez oprogramowanie kilku innych dostawców poprzez otwarty interfejs API.</w:t>
            </w:r>
          </w:p>
          <w:p w14:paraId="2FEFDD1D" w14:textId="77777777" w:rsidR="00BF4DA3" w:rsidRPr="00DC689D" w:rsidRDefault="00BF4DA3" w:rsidP="00DC689D">
            <w:pPr>
              <w:pStyle w:val="Akapitzlist"/>
              <w:numPr>
                <w:ilvl w:val="0"/>
                <w:numId w:val="11"/>
              </w:numPr>
              <w:spacing w:before="60" w:after="60" w:line="240" w:lineRule="exact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lastRenderedPageBreak/>
              <w:t xml:space="preserve">Możliwości kierowania ruchu sieciowego z wielu sieci VLAN bezpośrednio do pojedynczej karty sieciowej maszyny wirtualnej (tzw. </w:t>
            </w:r>
            <w:proofErr w:type="spellStart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trunk</w:t>
            </w:r>
            <w:proofErr w:type="spellEnd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mode</w:t>
            </w:r>
            <w:proofErr w:type="spellEnd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)</w:t>
            </w:r>
          </w:p>
          <w:p w14:paraId="20027D53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Możliwość automatycznej aktualizacji w oparciu o poprawki publikowane przez producenta wraz z dostępnością bezpłatnego rozwiązania producenta serwerowego systemu operacyjnego umożliwiającego lokalną dystrybucję poprawek zatwierdzonych przez administratora, bez połączenia z siecią Internet.</w:t>
            </w:r>
          </w:p>
          <w:p w14:paraId="1A8EA030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Wsparcie dostępu do zasobu dyskowego poprzez wiele ścieżek (</w:t>
            </w:r>
            <w:proofErr w:type="spellStart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Multipath</w:t>
            </w:r>
            <w:proofErr w:type="spellEnd"/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).</w:t>
            </w:r>
          </w:p>
          <w:p w14:paraId="6CA40C67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Możliwość instalacji poprawek poprzez wgranie ich do obrazu instalacyjnego.</w:t>
            </w:r>
          </w:p>
          <w:p w14:paraId="6C7CC9BF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Mechanizmy zdalnej administracji oraz mechanizmy (również działające zdalnie) administracji poprzez skrypty.</w:t>
            </w:r>
          </w:p>
          <w:p w14:paraId="0A5487D2" w14:textId="77777777" w:rsidR="00BF4DA3" w:rsidRPr="00DC689D" w:rsidRDefault="00BF4DA3" w:rsidP="00DC689D">
            <w:pPr>
              <w:pStyle w:val="Akapitzlist"/>
              <w:numPr>
                <w:ilvl w:val="0"/>
                <w:numId w:val="10"/>
              </w:numPr>
              <w:spacing w:before="60" w:after="60" w:line="240" w:lineRule="exact"/>
              <w:ind w:left="468"/>
              <w:jc w:val="both"/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</w:pPr>
            <w:r w:rsidRPr="00DC689D">
              <w:rPr>
                <w:rFonts w:ascii="Lato" w:hAnsi="Lato" w:cs="Arial"/>
                <w:color w:val="000000"/>
                <w:sz w:val="19"/>
                <w:szCs w:val="19"/>
                <w:lang w:eastAsia="en-US"/>
              </w:rPr>
              <w:t>Możliwość zarządzania przez wbudowane mechanizmy zgodne ze standardami WBEM oraz WS-Management organizacji DMTF.</w:t>
            </w:r>
          </w:p>
        </w:tc>
      </w:tr>
    </w:tbl>
    <w:p w14:paraId="62CFA786" w14:textId="77777777" w:rsidR="00DC689D" w:rsidRPr="00DC689D" w:rsidRDefault="00DC689D" w:rsidP="00DC689D">
      <w:pPr>
        <w:pStyle w:val="Akapitzlist"/>
        <w:spacing w:after="120" w:line="240" w:lineRule="exact"/>
        <w:ind w:left="426"/>
        <w:jc w:val="both"/>
        <w:rPr>
          <w:rFonts w:ascii="Lato" w:hAnsi="Lato" w:cs="Arial"/>
          <w:color w:val="000000" w:themeColor="text1"/>
          <w:sz w:val="19"/>
          <w:szCs w:val="19"/>
        </w:rPr>
      </w:pPr>
    </w:p>
    <w:p w14:paraId="5863D698" w14:textId="77777777" w:rsidR="00DC689D" w:rsidRPr="00DC689D" w:rsidRDefault="00DC689D" w:rsidP="00DC689D">
      <w:pPr>
        <w:pStyle w:val="Akapitzlist"/>
        <w:spacing w:after="120" w:line="240" w:lineRule="exact"/>
        <w:ind w:left="426"/>
        <w:jc w:val="both"/>
        <w:rPr>
          <w:rFonts w:ascii="Lato" w:hAnsi="Lato" w:cs="Arial"/>
          <w:color w:val="000000" w:themeColor="text1"/>
          <w:sz w:val="19"/>
          <w:szCs w:val="19"/>
        </w:rPr>
      </w:pPr>
    </w:p>
    <w:p w14:paraId="070CA0C5" w14:textId="62BD170C" w:rsidR="003A1DC1" w:rsidRDefault="003A1DC1" w:rsidP="003A1DC1">
      <w:pPr>
        <w:pStyle w:val="Akapitzlist"/>
        <w:numPr>
          <w:ilvl w:val="0"/>
          <w:numId w:val="31"/>
        </w:numPr>
        <w:spacing w:before="240" w:after="120" w:line="240" w:lineRule="exact"/>
        <w:ind w:left="426"/>
        <w:jc w:val="both"/>
        <w:rPr>
          <w:rFonts w:ascii="Lato" w:hAnsi="Lato" w:cs="Arial"/>
          <w:b/>
          <w:spacing w:val="4"/>
          <w:sz w:val="19"/>
          <w:szCs w:val="19"/>
        </w:rPr>
      </w:pPr>
      <w:r w:rsidRPr="003A1DC1">
        <w:rPr>
          <w:rFonts w:ascii="Lato" w:hAnsi="Lato" w:cs="Arial"/>
          <w:b/>
          <w:spacing w:val="4"/>
          <w:sz w:val="19"/>
          <w:szCs w:val="19"/>
        </w:rPr>
        <w:t>ROZWIĄZANIA RÓWNOWAŻNE:</w:t>
      </w:r>
    </w:p>
    <w:p w14:paraId="0B2A15BB" w14:textId="77777777" w:rsidR="003A1DC1" w:rsidRPr="003A1DC1" w:rsidRDefault="003A1DC1" w:rsidP="003A1DC1">
      <w:pPr>
        <w:pStyle w:val="Akapitzlist"/>
        <w:spacing w:before="240" w:after="120" w:line="240" w:lineRule="exact"/>
        <w:ind w:left="426"/>
        <w:jc w:val="both"/>
        <w:rPr>
          <w:rFonts w:ascii="Lato" w:hAnsi="Lato" w:cs="Arial"/>
          <w:b/>
          <w:spacing w:val="4"/>
          <w:sz w:val="19"/>
          <w:szCs w:val="19"/>
        </w:rPr>
      </w:pPr>
    </w:p>
    <w:p w14:paraId="64DD8510" w14:textId="0CF688F4" w:rsidR="00074DBB" w:rsidRPr="00DC689D" w:rsidRDefault="00074DBB" w:rsidP="003A1DC1">
      <w:pPr>
        <w:pStyle w:val="Akapitzlist"/>
        <w:numPr>
          <w:ilvl w:val="2"/>
          <w:numId w:val="30"/>
        </w:numPr>
        <w:tabs>
          <w:tab w:val="left" w:pos="9072"/>
          <w:tab w:val="left" w:pos="9214"/>
        </w:tabs>
        <w:suppressAutoHyphens/>
        <w:spacing w:before="120" w:after="200" w:line="240" w:lineRule="exact"/>
        <w:ind w:left="993" w:hanging="567"/>
        <w:jc w:val="both"/>
        <w:rPr>
          <w:rFonts w:ascii="Lato" w:hAnsi="Lato" w:cs="Arial"/>
          <w:color w:val="000000" w:themeColor="text1"/>
          <w:sz w:val="19"/>
          <w:szCs w:val="19"/>
        </w:rPr>
      </w:pPr>
      <w:r w:rsidRPr="00DC689D">
        <w:rPr>
          <w:rFonts w:ascii="Lato" w:hAnsi="Lato" w:cs="Arial"/>
          <w:sz w:val="19"/>
          <w:szCs w:val="19"/>
        </w:rPr>
        <w:t xml:space="preserve">w stosunku do użytych w opisie przedmiotu zamówienia znaków towarowych, należy przyjąć, że </w:t>
      </w:r>
      <w:r w:rsidR="00636899" w:rsidRPr="00DC689D">
        <w:rPr>
          <w:rFonts w:ascii="Lato" w:hAnsi="Lato" w:cs="Arial"/>
          <w:sz w:val="19"/>
          <w:szCs w:val="19"/>
        </w:rPr>
        <w:t>Z</w:t>
      </w:r>
      <w:r w:rsidRPr="00DC689D">
        <w:rPr>
          <w:rFonts w:ascii="Lato" w:hAnsi="Lato" w:cs="Arial"/>
          <w:sz w:val="19"/>
          <w:szCs w:val="19"/>
        </w:rPr>
        <w:t>amawiający podał taki opis ze wskazaniem na typ i dopuszcza składanie ofert zawierających rozwiązania równoważne o parametrach techniczno-eksploatacyjno-użytkowych takich jak podane w Opisie przedmiotu zamówienia;</w:t>
      </w:r>
    </w:p>
    <w:p w14:paraId="21469ED1" w14:textId="77777777" w:rsidR="00074DBB" w:rsidRPr="00DC689D" w:rsidRDefault="00074DBB" w:rsidP="00DC689D">
      <w:pPr>
        <w:pStyle w:val="Akapitzlist"/>
        <w:numPr>
          <w:ilvl w:val="2"/>
          <w:numId w:val="30"/>
        </w:numPr>
        <w:tabs>
          <w:tab w:val="left" w:pos="9072"/>
          <w:tab w:val="left" w:pos="9214"/>
        </w:tabs>
        <w:suppressAutoHyphens/>
        <w:spacing w:before="120" w:after="200" w:line="240" w:lineRule="exact"/>
        <w:ind w:left="993" w:hanging="567"/>
        <w:jc w:val="both"/>
        <w:rPr>
          <w:rFonts w:ascii="Lato" w:hAnsi="Lato" w:cs="Arial"/>
          <w:sz w:val="19"/>
          <w:szCs w:val="19"/>
        </w:rPr>
      </w:pPr>
      <w:r w:rsidRPr="00DC689D">
        <w:rPr>
          <w:rFonts w:ascii="Lato" w:hAnsi="Lato" w:cs="Arial"/>
          <w:sz w:val="19"/>
          <w:szCs w:val="19"/>
        </w:rPr>
        <w:t>wszelkie nazwy własne produktów przywołane w dokumentacji postępowania służą ustaleniu pożądanego standardu wykonania i określenia właściwości i wymogów technicznych (określonych w OPZ);</w:t>
      </w:r>
    </w:p>
    <w:p w14:paraId="2D476FE6" w14:textId="77777777" w:rsidR="00074DBB" w:rsidRPr="00DC689D" w:rsidRDefault="00074DBB" w:rsidP="00DC689D">
      <w:pPr>
        <w:pStyle w:val="Akapitzlist"/>
        <w:numPr>
          <w:ilvl w:val="2"/>
          <w:numId w:val="30"/>
        </w:numPr>
        <w:tabs>
          <w:tab w:val="left" w:pos="9072"/>
          <w:tab w:val="left" w:pos="9214"/>
        </w:tabs>
        <w:suppressAutoHyphens/>
        <w:spacing w:before="120" w:after="200" w:line="240" w:lineRule="exact"/>
        <w:ind w:left="993" w:hanging="567"/>
        <w:jc w:val="both"/>
        <w:rPr>
          <w:rFonts w:ascii="Lato" w:hAnsi="Lato" w:cs="Arial"/>
          <w:color w:val="000000" w:themeColor="text1"/>
          <w:sz w:val="19"/>
          <w:szCs w:val="19"/>
        </w:rPr>
      </w:pPr>
      <w:r w:rsidRPr="00DC689D">
        <w:rPr>
          <w:rFonts w:ascii="Lato" w:hAnsi="Lato" w:cs="Arial"/>
          <w:sz w:val="19"/>
          <w:szCs w:val="19"/>
        </w:rPr>
        <w:t xml:space="preserve">Wykonawca składający ofertę zawierającą rozwiązania równoważne ma obowiązek: </w:t>
      </w:r>
    </w:p>
    <w:p w14:paraId="289C9855" w14:textId="77777777" w:rsidR="00074DBB" w:rsidRPr="00DC689D" w:rsidRDefault="00074DBB" w:rsidP="00DC689D">
      <w:pPr>
        <w:pStyle w:val="Akapitzlist"/>
        <w:numPr>
          <w:ilvl w:val="3"/>
          <w:numId w:val="30"/>
        </w:numPr>
        <w:tabs>
          <w:tab w:val="left" w:pos="9072"/>
          <w:tab w:val="left" w:pos="9214"/>
        </w:tabs>
        <w:suppressAutoHyphens/>
        <w:spacing w:before="120" w:after="200" w:line="240" w:lineRule="exact"/>
        <w:ind w:left="1418" w:hanging="425"/>
        <w:jc w:val="both"/>
        <w:rPr>
          <w:rFonts w:ascii="Lato" w:hAnsi="Lato" w:cs="Arial"/>
          <w:color w:val="000000" w:themeColor="text1"/>
          <w:sz w:val="19"/>
          <w:szCs w:val="19"/>
        </w:rPr>
      </w:pPr>
      <w:r w:rsidRPr="00DC689D">
        <w:rPr>
          <w:rFonts w:ascii="Lato" w:hAnsi="Lato" w:cs="Arial"/>
          <w:sz w:val="19"/>
          <w:szCs w:val="19"/>
        </w:rPr>
        <w:t>wyraźnie wskazać w ofercie zastosowane rozwiązanie równoważne poprzez wpisanie odpowiednich informacji w ofercie (Formularz ofertowy)</w:t>
      </w:r>
    </w:p>
    <w:p w14:paraId="1A8CBD30" w14:textId="68F0AAB1" w:rsidR="00074DBB" w:rsidRPr="00DC689D" w:rsidRDefault="00074DBB" w:rsidP="00DC689D">
      <w:pPr>
        <w:pStyle w:val="Akapitzlist"/>
        <w:numPr>
          <w:ilvl w:val="3"/>
          <w:numId w:val="30"/>
        </w:numPr>
        <w:tabs>
          <w:tab w:val="left" w:pos="9072"/>
          <w:tab w:val="left" w:pos="9214"/>
        </w:tabs>
        <w:suppressAutoHyphens/>
        <w:spacing w:before="120" w:after="200" w:line="240" w:lineRule="exact"/>
        <w:ind w:left="1418" w:hanging="425"/>
        <w:jc w:val="both"/>
        <w:rPr>
          <w:rFonts w:ascii="Lato" w:hAnsi="Lato" w:cs="Arial"/>
          <w:color w:val="000000" w:themeColor="text1"/>
          <w:sz w:val="19"/>
          <w:szCs w:val="19"/>
        </w:rPr>
      </w:pPr>
      <w:r w:rsidRPr="00DC689D">
        <w:rPr>
          <w:rFonts w:ascii="Lato" w:hAnsi="Lato" w:cs="Arial"/>
          <w:sz w:val="19"/>
          <w:szCs w:val="19"/>
        </w:rPr>
        <w:t xml:space="preserve">załączyć do oferty właściwe dokumenty (tj. dowody zawierające szczegółowy opis oferowanych przez wykonawcę rozwiązanie równoważne zawierających, dane techniczne oprogramowania odpowiadające danym określonym w OPZ) potwierdzające, że oferowane przez wykonawcę oprogramowanie spełnia wymagania określone przez </w:t>
      </w:r>
      <w:r w:rsidR="00636899" w:rsidRPr="00DC689D">
        <w:rPr>
          <w:rFonts w:ascii="Lato" w:hAnsi="Lato" w:cs="Arial"/>
          <w:sz w:val="19"/>
          <w:szCs w:val="19"/>
        </w:rPr>
        <w:t>Z</w:t>
      </w:r>
      <w:r w:rsidRPr="00DC689D">
        <w:rPr>
          <w:rFonts w:ascii="Lato" w:hAnsi="Lato" w:cs="Arial"/>
          <w:sz w:val="19"/>
          <w:szCs w:val="19"/>
        </w:rPr>
        <w:t>amawiającego w SWZ/OPZ;</w:t>
      </w:r>
    </w:p>
    <w:p w14:paraId="244298C8" w14:textId="73D12F06" w:rsidR="00074DBB" w:rsidRPr="00DC689D" w:rsidRDefault="00074DBB" w:rsidP="00DC689D">
      <w:pPr>
        <w:pStyle w:val="Akapitzlist"/>
        <w:numPr>
          <w:ilvl w:val="3"/>
          <w:numId w:val="30"/>
        </w:numPr>
        <w:tabs>
          <w:tab w:val="left" w:pos="9072"/>
          <w:tab w:val="left" w:pos="9214"/>
        </w:tabs>
        <w:suppressAutoHyphens/>
        <w:spacing w:before="120" w:after="200" w:line="240" w:lineRule="exact"/>
        <w:ind w:left="1418" w:hanging="425"/>
        <w:jc w:val="both"/>
        <w:rPr>
          <w:rFonts w:ascii="Lato" w:hAnsi="Lato" w:cs="Arial"/>
          <w:color w:val="000000" w:themeColor="text1"/>
          <w:sz w:val="19"/>
          <w:szCs w:val="19"/>
        </w:rPr>
      </w:pPr>
      <w:r w:rsidRPr="00DC689D">
        <w:rPr>
          <w:rFonts w:ascii="Lato" w:hAnsi="Lato" w:cs="Arial"/>
          <w:sz w:val="19"/>
          <w:szCs w:val="19"/>
        </w:rPr>
        <w:t>Zamawiający w celu oceny równoważności dokona porównania szczegółowego opisu oferowanych rozwiązań równoważnych z minimalnymi wymaganiami określonymi w</w:t>
      </w:r>
      <w:r w:rsidR="00D70251" w:rsidRPr="00DC689D">
        <w:rPr>
          <w:rFonts w:ascii="Lato" w:hAnsi="Lato" w:cs="Arial"/>
          <w:sz w:val="19"/>
          <w:szCs w:val="19"/>
        </w:rPr>
        <w:t> </w:t>
      </w:r>
      <w:r w:rsidRPr="00DC689D">
        <w:rPr>
          <w:rFonts w:ascii="Lato" w:hAnsi="Lato" w:cs="Arial"/>
          <w:sz w:val="19"/>
          <w:szCs w:val="19"/>
        </w:rPr>
        <w:t>OP</w:t>
      </w:r>
      <w:r w:rsidR="00D70251" w:rsidRPr="00DC689D">
        <w:rPr>
          <w:rFonts w:ascii="Lato" w:hAnsi="Lato" w:cs="Arial"/>
          <w:sz w:val="19"/>
          <w:szCs w:val="19"/>
        </w:rPr>
        <w:t>Z</w:t>
      </w:r>
      <w:r w:rsidRPr="00DC689D">
        <w:rPr>
          <w:rFonts w:ascii="Lato" w:hAnsi="Lato" w:cs="Arial"/>
          <w:sz w:val="19"/>
          <w:szCs w:val="19"/>
        </w:rPr>
        <w:t xml:space="preserve">. W przypadku spełnienia minimalnych wymagań przez zaproponowane rozwiązanie równoważne  określonych w OPZ zamawiający uzna że zaoferowany przedmiot zamówienia odpowiada wymaganiom określonym w SWZ. W przypadku nie spełnienia minimalnych wymagań </w:t>
      </w:r>
      <w:r w:rsidR="00636899" w:rsidRPr="00DC689D">
        <w:rPr>
          <w:rFonts w:ascii="Lato" w:hAnsi="Lato" w:cs="Arial"/>
          <w:sz w:val="19"/>
          <w:szCs w:val="19"/>
        </w:rPr>
        <w:t>Z</w:t>
      </w:r>
      <w:r w:rsidRPr="00DC689D">
        <w:rPr>
          <w:rFonts w:ascii="Lato" w:hAnsi="Lato" w:cs="Arial"/>
          <w:sz w:val="19"/>
          <w:szCs w:val="19"/>
        </w:rPr>
        <w:t>amawiający odrzuci ofertę na postawie art. 226 ust. 1 pkt 5 ustawy.</w:t>
      </w:r>
    </w:p>
    <w:p w14:paraId="29EBE8EE" w14:textId="5AB23099" w:rsidR="00074DBB" w:rsidRPr="003A1DC1" w:rsidRDefault="00074DBB" w:rsidP="00DC689D">
      <w:pPr>
        <w:pStyle w:val="Akapitzlist"/>
        <w:numPr>
          <w:ilvl w:val="3"/>
          <w:numId w:val="30"/>
        </w:numPr>
        <w:tabs>
          <w:tab w:val="left" w:pos="9072"/>
          <w:tab w:val="left" w:pos="9214"/>
        </w:tabs>
        <w:suppressAutoHyphens/>
        <w:spacing w:before="120" w:after="200" w:line="240" w:lineRule="exact"/>
        <w:ind w:left="1418" w:hanging="425"/>
        <w:jc w:val="both"/>
        <w:rPr>
          <w:rFonts w:ascii="Lato" w:hAnsi="Lato" w:cs="Arial"/>
          <w:color w:val="000000" w:themeColor="text1"/>
          <w:sz w:val="19"/>
          <w:szCs w:val="19"/>
        </w:rPr>
      </w:pPr>
      <w:r w:rsidRPr="00DC689D">
        <w:rPr>
          <w:rFonts w:ascii="Lato" w:hAnsi="Lato" w:cs="Arial"/>
          <w:sz w:val="19"/>
          <w:szCs w:val="19"/>
        </w:rPr>
        <w:t>brak informacji tj. nie wpisanie w Formularzu ofertowym informacji, w zakresie zastosowanego rozwiązania równoważnego, zostanie uznany za zamiar wykonania zamówienia zgodnie z wymaganiami opisanymi przez zamawiającego w SWZ bez zastosowania rozwiązania równoważnego.</w:t>
      </w:r>
    </w:p>
    <w:p w14:paraId="00FF4A4F" w14:textId="77777777" w:rsidR="003A1DC1" w:rsidRPr="003A1DC1" w:rsidRDefault="003A1DC1" w:rsidP="003A1DC1">
      <w:pPr>
        <w:pStyle w:val="Akapitzlist"/>
        <w:tabs>
          <w:tab w:val="left" w:pos="9072"/>
          <w:tab w:val="left" w:pos="9214"/>
        </w:tabs>
        <w:suppressAutoHyphens/>
        <w:spacing w:before="120" w:after="200" w:line="240" w:lineRule="exact"/>
        <w:ind w:left="1418"/>
        <w:jc w:val="both"/>
        <w:rPr>
          <w:rFonts w:ascii="Lato" w:hAnsi="Lato" w:cs="Arial"/>
          <w:color w:val="000000" w:themeColor="text1"/>
          <w:sz w:val="19"/>
          <w:szCs w:val="19"/>
        </w:rPr>
      </w:pPr>
    </w:p>
    <w:p w14:paraId="081C7AF6" w14:textId="68854510" w:rsidR="003A1DC1" w:rsidRPr="003A1DC1" w:rsidRDefault="003A1DC1" w:rsidP="003A1DC1">
      <w:pPr>
        <w:pStyle w:val="Akapitzlist"/>
        <w:numPr>
          <w:ilvl w:val="0"/>
          <w:numId w:val="31"/>
        </w:numPr>
        <w:spacing w:before="240" w:after="120" w:line="240" w:lineRule="exact"/>
        <w:ind w:left="426"/>
        <w:jc w:val="both"/>
        <w:rPr>
          <w:rFonts w:ascii="Lato" w:hAnsi="Lato" w:cs="Arial"/>
          <w:b/>
          <w:bCs/>
          <w:color w:val="000000" w:themeColor="text1"/>
          <w:sz w:val="19"/>
          <w:szCs w:val="19"/>
        </w:rPr>
      </w:pPr>
      <w:r>
        <w:rPr>
          <w:rFonts w:ascii="Lato" w:hAnsi="Lato" w:cs="Arial"/>
          <w:b/>
          <w:bCs/>
          <w:color w:val="000000" w:themeColor="text1"/>
          <w:sz w:val="19"/>
          <w:szCs w:val="19"/>
        </w:rPr>
        <w:t>DODATKOWE INFORMACJE</w:t>
      </w:r>
      <w:r w:rsidRPr="003A1DC1">
        <w:rPr>
          <w:rFonts w:ascii="Lato" w:hAnsi="Lato" w:cs="Arial"/>
          <w:b/>
          <w:bCs/>
          <w:color w:val="000000" w:themeColor="text1"/>
          <w:sz w:val="19"/>
          <w:szCs w:val="19"/>
        </w:rPr>
        <w:t>:</w:t>
      </w:r>
    </w:p>
    <w:p w14:paraId="5A53B5BF" w14:textId="711FAE17" w:rsidR="00074DBB" w:rsidRDefault="00074DBB" w:rsidP="00DC689D">
      <w:pPr>
        <w:spacing w:line="240" w:lineRule="exact"/>
        <w:rPr>
          <w:rFonts w:ascii="Lato" w:hAnsi="Lato" w:cs="Arial"/>
          <w:sz w:val="19"/>
          <w:szCs w:val="19"/>
        </w:rPr>
      </w:pPr>
    </w:p>
    <w:p w14:paraId="57946605" w14:textId="22BE72E4" w:rsidR="003A1DC1" w:rsidRDefault="003A1DC1" w:rsidP="003A1DC1">
      <w:pPr>
        <w:pStyle w:val="Akapitzlist"/>
        <w:numPr>
          <w:ilvl w:val="0"/>
          <w:numId w:val="32"/>
        </w:num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3A1DC1">
        <w:rPr>
          <w:rFonts w:ascii="Lato" w:hAnsi="Lato" w:cs="Arial"/>
          <w:sz w:val="19"/>
          <w:szCs w:val="19"/>
        </w:rPr>
        <w:t xml:space="preserve">Oferta powinna zostać podpisaną przez osobę uprawnioną do reprezentacji Wykonawcy; </w:t>
      </w:r>
    </w:p>
    <w:p w14:paraId="7F4A5E41" w14:textId="064934EC" w:rsidR="003A1DC1" w:rsidRPr="00E92CA0" w:rsidRDefault="003A1DC1" w:rsidP="003A1DC1">
      <w:pPr>
        <w:pStyle w:val="Akapitzlist"/>
        <w:numPr>
          <w:ilvl w:val="0"/>
          <w:numId w:val="32"/>
        </w:numPr>
        <w:spacing w:line="240" w:lineRule="exact"/>
        <w:jc w:val="both"/>
        <w:rPr>
          <w:rFonts w:ascii="Lato" w:hAnsi="Lato" w:cs="Arial"/>
          <w:b/>
          <w:bCs/>
          <w:sz w:val="19"/>
          <w:szCs w:val="19"/>
          <w:u w:val="single"/>
        </w:rPr>
      </w:pPr>
      <w:r w:rsidRPr="00E92CA0">
        <w:rPr>
          <w:rFonts w:ascii="Lato" w:hAnsi="Lato" w:cs="Arial"/>
          <w:b/>
          <w:bCs/>
          <w:sz w:val="19"/>
          <w:szCs w:val="19"/>
          <w:u w:val="single"/>
        </w:rPr>
        <w:t>Termin składania ofert wyznaczony został na 9.12.2022 r. do godziny 12:00;</w:t>
      </w:r>
    </w:p>
    <w:p w14:paraId="4180076B" w14:textId="69415657" w:rsidR="003A1DC1" w:rsidRPr="003A1DC1" w:rsidRDefault="003A1DC1" w:rsidP="003A1DC1">
      <w:pPr>
        <w:pStyle w:val="Akapitzlist"/>
        <w:numPr>
          <w:ilvl w:val="0"/>
          <w:numId w:val="32"/>
        </w:numPr>
        <w:spacing w:line="240" w:lineRule="exact"/>
        <w:jc w:val="both"/>
        <w:rPr>
          <w:rFonts w:ascii="Lato" w:hAnsi="Lato" w:cs="Arial"/>
          <w:sz w:val="19"/>
          <w:szCs w:val="19"/>
        </w:rPr>
      </w:pPr>
      <w:r>
        <w:rPr>
          <w:rFonts w:ascii="Lato" w:hAnsi="Lato" w:cs="Arial"/>
          <w:sz w:val="19"/>
          <w:szCs w:val="19"/>
        </w:rPr>
        <w:t xml:space="preserve">Wykonawca wraz z ofertą powinien złożyć oświadczenie składane </w:t>
      </w:r>
      <w:r w:rsidRPr="003A1DC1">
        <w:rPr>
          <w:rFonts w:ascii="Lato" w:hAnsi="Lato" w:cs="Arial"/>
          <w:sz w:val="19"/>
          <w:szCs w:val="19"/>
        </w:rPr>
        <w:t xml:space="preserve">z art. 7 ust. 1 ustawy o szczególnych rozwiązaniach w zakresie przeciwdziałania wspieraniu agresji na </w:t>
      </w:r>
      <w:r>
        <w:rPr>
          <w:rFonts w:ascii="Lato" w:hAnsi="Lato" w:cs="Arial"/>
          <w:sz w:val="19"/>
          <w:szCs w:val="19"/>
        </w:rPr>
        <w:t>U</w:t>
      </w:r>
      <w:r w:rsidRPr="003A1DC1">
        <w:rPr>
          <w:rFonts w:ascii="Lato" w:hAnsi="Lato" w:cs="Arial"/>
          <w:sz w:val="19"/>
          <w:szCs w:val="19"/>
        </w:rPr>
        <w:t>krainę oraz służących ochronie bezpieczeństwa narodowego</w:t>
      </w:r>
      <w:r>
        <w:rPr>
          <w:rFonts w:ascii="Lato" w:hAnsi="Lato" w:cs="Arial"/>
          <w:sz w:val="19"/>
          <w:szCs w:val="19"/>
        </w:rPr>
        <w:t xml:space="preserve">. Oświadczenie musi być podpisane </w:t>
      </w:r>
      <w:r w:rsidRPr="003A1DC1">
        <w:rPr>
          <w:rFonts w:ascii="Lato" w:hAnsi="Lato" w:cs="Arial"/>
          <w:sz w:val="19"/>
          <w:szCs w:val="19"/>
        </w:rPr>
        <w:t>przez osobę</w:t>
      </w:r>
      <w:r>
        <w:rPr>
          <w:rFonts w:ascii="Lato" w:hAnsi="Lato" w:cs="Arial"/>
          <w:sz w:val="19"/>
          <w:szCs w:val="19"/>
        </w:rPr>
        <w:t>/y</w:t>
      </w:r>
      <w:r w:rsidRPr="003A1DC1">
        <w:rPr>
          <w:rFonts w:ascii="Lato" w:hAnsi="Lato" w:cs="Arial"/>
          <w:sz w:val="19"/>
          <w:szCs w:val="19"/>
        </w:rPr>
        <w:t xml:space="preserve"> uprawnioną</w:t>
      </w:r>
      <w:r>
        <w:rPr>
          <w:rFonts w:ascii="Lato" w:hAnsi="Lato" w:cs="Arial"/>
          <w:sz w:val="19"/>
          <w:szCs w:val="19"/>
        </w:rPr>
        <w:t>/e</w:t>
      </w:r>
      <w:r w:rsidRPr="003A1DC1">
        <w:rPr>
          <w:rFonts w:ascii="Lato" w:hAnsi="Lato" w:cs="Arial"/>
          <w:sz w:val="19"/>
          <w:szCs w:val="19"/>
        </w:rPr>
        <w:t xml:space="preserve"> do reprezentacji </w:t>
      </w:r>
      <w:r>
        <w:rPr>
          <w:rFonts w:ascii="Lato" w:hAnsi="Lato" w:cs="Arial"/>
          <w:sz w:val="19"/>
          <w:szCs w:val="19"/>
        </w:rPr>
        <w:t>W</w:t>
      </w:r>
      <w:r w:rsidRPr="003A1DC1">
        <w:rPr>
          <w:rFonts w:ascii="Lato" w:hAnsi="Lato" w:cs="Arial"/>
          <w:sz w:val="19"/>
          <w:szCs w:val="19"/>
        </w:rPr>
        <w:t>ykonawcy (w przypadku reprezentacji na podstawie pełnomocnictwa należy załączyć odpowiednie dokumenty umożliwiające weryfikację upoważnienia)</w:t>
      </w:r>
      <w:r>
        <w:rPr>
          <w:rFonts w:ascii="Lato" w:hAnsi="Lato" w:cs="Arial"/>
          <w:sz w:val="19"/>
          <w:szCs w:val="19"/>
        </w:rPr>
        <w:t xml:space="preserve">. </w:t>
      </w:r>
    </w:p>
    <w:sectPr w:rsidR="003A1DC1" w:rsidRPr="003A1DC1" w:rsidSect="00BF4DA3">
      <w:pgSz w:w="11906" w:h="16838"/>
      <w:pgMar w:top="709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856"/>
    <w:multiLevelType w:val="hybridMultilevel"/>
    <w:tmpl w:val="7CA8979C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04BF5616"/>
    <w:multiLevelType w:val="hybridMultilevel"/>
    <w:tmpl w:val="E9D66512"/>
    <w:lvl w:ilvl="0" w:tplc="F2B6C996">
      <w:start w:val="1"/>
      <w:numFmt w:val="decimal"/>
      <w:lvlText w:val="%1."/>
      <w:lvlJc w:val="left"/>
      <w:pPr>
        <w:ind w:left="1619" w:hanging="360"/>
      </w:pPr>
    </w:lvl>
    <w:lvl w:ilvl="1" w:tplc="2236CCF2" w:tentative="1">
      <w:start w:val="1"/>
      <w:numFmt w:val="lowerLetter"/>
      <w:lvlText w:val="%2."/>
      <w:lvlJc w:val="left"/>
      <w:pPr>
        <w:ind w:left="1440" w:hanging="360"/>
      </w:pPr>
    </w:lvl>
    <w:lvl w:ilvl="2" w:tplc="E3AE5000" w:tentative="1">
      <w:start w:val="1"/>
      <w:numFmt w:val="lowerRoman"/>
      <w:lvlText w:val="%3."/>
      <w:lvlJc w:val="right"/>
      <w:pPr>
        <w:ind w:left="2160" w:hanging="180"/>
      </w:pPr>
    </w:lvl>
    <w:lvl w:ilvl="3" w:tplc="807C91AA" w:tentative="1">
      <w:start w:val="1"/>
      <w:numFmt w:val="decimal"/>
      <w:lvlText w:val="%4."/>
      <w:lvlJc w:val="left"/>
      <w:pPr>
        <w:ind w:left="2880" w:hanging="360"/>
      </w:pPr>
    </w:lvl>
    <w:lvl w:ilvl="4" w:tplc="8FC29C2A" w:tentative="1">
      <w:start w:val="1"/>
      <w:numFmt w:val="lowerLetter"/>
      <w:lvlText w:val="%5."/>
      <w:lvlJc w:val="left"/>
      <w:pPr>
        <w:ind w:left="3600" w:hanging="360"/>
      </w:pPr>
    </w:lvl>
    <w:lvl w:ilvl="5" w:tplc="936E7602" w:tentative="1">
      <w:start w:val="1"/>
      <w:numFmt w:val="lowerRoman"/>
      <w:lvlText w:val="%6."/>
      <w:lvlJc w:val="right"/>
      <w:pPr>
        <w:ind w:left="4320" w:hanging="180"/>
      </w:pPr>
    </w:lvl>
    <w:lvl w:ilvl="6" w:tplc="A558A61A" w:tentative="1">
      <w:start w:val="1"/>
      <w:numFmt w:val="decimal"/>
      <w:lvlText w:val="%7."/>
      <w:lvlJc w:val="left"/>
      <w:pPr>
        <w:ind w:left="5040" w:hanging="360"/>
      </w:pPr>
    </w:lvl>
    <w:lvl w:ilvl="7" w:tplc="BE64A4A4" w:tentative="1">
      <w:start w:val="1"/>
      <w:numFmt w:val="lowerLetter"/>
      <w:lvlText w:val="%8."/>
      <w:lvlJc w:val="left"/>
      <w:pPr>
        <w:ind w:left="5760" w:hanging="360"/>
      </w:pPr>
    </w:lvl>
    <w:lvl w:ilvl="8" w:tplc="A060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2039"/>
    <w:multiLevelType w:val="hybridMultilevel"/>
    <w:tmpl w:val="76D06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D0BFA"/>
    <w:multiLevelType w:val="hybridMultilevel"/>
    <w:tmpl w:val="892E2BB4"/>
    <w:lvl w:ilvl="0" w:tplc="776C0E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7A72D6F8" w:tentative="1">
      <w:start w:val="1"/>
      <w:numFmt w:val="lowerLetter"/>
      <w:lvlText w:val="%2."/>
      <w:lvlJc w:val="left"/>
      <w:pPr>
        <w:ind w:left="1440" w:hanging="360"/>
      </w:pPr>
    </w:lvl>
    <w:lvl w:ilvl="2" w:tplc="9E409DCC" w:tentative="1">
      <w:start w:val="1"/>
      <w:numFmt w:val="lowerRoman"/>
      <w:lvlText w:val="%3."/>
      <w:lvlJc w:val="right"/>
      <w:pPr>
        <w:ind w:left="2160" w:hanging="180"/>
      </w:pPr>
    </w:lvl>
    <w:lvl w:ilvl="3" w:tplc="2BAE3FE2" w:tentative="1">
      <w:start w:val="1"/>
      <w:numFmt w:val="decimal"/>
      <w:lvlText w:val="%4."/>
      <w:lvlJc w:val="left"/>
      <w:pPr>
        <w:ind w:left="2880" w:hanging="360"/>
      </w:pPr>
    </w:lvl>
    <w:lvl w:ilvl="4" w:tplc="1CF445C2" w:tentative="1">
      <w:start w:val="1"/>
      <w:numFmt w:val="lowerLetter"/>
      <w:lvlText w:val="%5."/>
      <w:lvlJc w:val="left"/>
      <w:pPr>
        <w:ind w:left="3600" w:hanging="360"/>
      </w:pPr>
    </w:lvl>
    <w:lvl w:ilvl="5" w:tplc="75444C96" w:tentative="1">
      <w:start w:val="1"/>
      <w:numFmt w:val="lowerRoman"/>
      <w:lvlText w:val="%6."/>
      <w:lvlJc w:val="right"/>
      <w:pPr>
        <w:ind w:left="4320" w:hanging="180"/>
      </w:pPr>
    </w:lvl>
    <w:lvl w:ilvl="6" w:tplc="89727C40" w:tentative="1">
      <w:start w:val="1"/>
      <w:numFmt w:val="decimal"/>
      <w:lvlText w:val="%7."/>
      <w:lvlJc w:val="left"/>
      <w:pPr>
        <w:ind w:left="5040" w:hanging="360"/>
      </w:pPr>
    </w:lvl>
    <w:lvl w:ilvl="7" w:tplc="028874E0" w:tentative="1">
      <w:start w:val="1"/>
      <w:numFmt w:val="lowerLetter"/>
      <w:lvlText w:val="%8."/>
      <w:lvlJc w:val="left"/>
      <w:pPr>
        <w:ind w:left="5760" w:hanging="360"/>
      </w:pPr>
    </w:lvl>
    <w:lvl w:ilvl="8" w:tplc="35F66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71D5D"/>
    <w:multiLevelType w:val="hybridMultilevel"/>
    <w:tmpl w:val="6756C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2705"/>
    <w:multiLevelType w:val="hybridMultilevel"/>
    <w:tmpl w:val="892E2BB4"/>
    <w:lvl w:ilvl="0" w:tplc="776C0E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7A72D6F8" w:tentative="1">
      <w:start w:val="1"/>
      <w:numFmt w:val="lowerLetter"/>
      <w:lvlText w:val="%2."/>
      <w:lvlJc w:val="left"/>
      <w:pPr>
        <w:ind w:left="1440" w:hanging="360"/>
      </w:pPr>
    </w:lvl>
    <w:lvl w:ilvl="2" w:tplc="9E409DCC" w:tentative="1">
      <w:start w:val="1"/>
      <w:numFmt w:val="lowerRoman"/>
      <w:lvlText w:val="%3."/>
      <w:lvlJc w:val="right"/>
      <w:pPr>
        <w:ind w:left="2160" w:hanging="180"/>
      </w:pPr>
    </w:lvl>
    <w:lvl w:ilvl="3" w:tplc="2BAE3FE2" w:tentative="1">
      <w:start w:val="1"/>
      <w:numFmt w:val="decimal"/>
      <w:lvlText w:val="%4."/>
      <w:lvlJc w:val="left"/>
      <w:pPr>
        <w:ind w:left="2880" w:hanging="360"/>
      </w:pPr>
    </w:lvl>
    <w:lvl w:ilvl="4" w:tplc="1CF445C2" w:tentative="1">
      <w:start w:val="1"/>
      <w:numFmt w:val="lowerLetter"/>
      <w:lvlText w:val="%5."/>
      <w:lvlJc w:val="left"/>
      <w:pPr>
        <w:ind w:left="3600" w:hanging="360"/>
      </w:pPr>
    </w:lvl>
    <w:lvl w:ilvl="5" w:tplc="75444C96" w:tentative="1">
      <w:start w:val="1"/>
      <w:numFmt w:val="lowerRoman"/>
      <w:lvlText w:val="%6."/>
      <w:lvlJc w:val="right"/>
      <w:pPr>
        <w:ind w:left="4320" w:hanging="180"/>
      </w:pPr>
    </w:lvl>
    <w:lvl w:ilvl="6" w:tplc="89727C40" w:tentative="1">
      <w:start w:val="1"/>
      <w:numFmt w:val="decimal"/>
      <w:lvlText w:val="%7."/>
      <w:lvlJc w:val="left"/>
      <w:pPr>
        <w:ind w:left="5040" w:hanging="360"/>
      </w:pPr>
    </w:lvl>
    <w:lvl w:ilvl="7" w:tplc="028874E0" w:tentative="1">
      <w:start w:val="1"/>
      <w:numFmt w:val="lowerLetter"/>
      <w:lvlText w:val="%8."/>
      <w:lvlJc w:val="left"/>
      <w:pPr>
        <w:ind w:left="5760" w:hanging="360"/>
      </w:pPr>
    </w:lvl>
    <w:lvl w:ilvl="8" w:tplc="35F66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7FF1"/>
    <w:multiLevelType w:val="hybridMultilevel"/>
    <w:tmpl w:val="BC023ACA"/>
    <w:lvl w:ilvl="0" w:tplc="E66C6BB4">
      <w:start w:val="1"/>
      <w:numFmt w:val="decimal"/>
      <w:lvlText w:val="%1."/>
      <w:lvlJc w:val="left"/>
      <w:pPr>
        <w:ind w:left="1619" w:hanging="360"/>
      </w:pPr>
    </w:lvl>
    <w:lvl w:ilvl="1" w:tplc="5FF0064C" w:tentative="1">
      <w:start w:val="1"/>
      <w:numFmt w:val="lowerLetter"/>
      <w:lvlText w:val="%2."/>
      <w:lvlJc w:val="left"/>
      <w:pPr>
        <w:ind w:left="1440" w:hanging="360"/>
      </w:pPr>
    </w:lvl>
    <w:lvl w:ilvl="2" w:tplc="E8744194" w:tentative="1">
      <w:start w:val="1"/>
      <w:numFmt w:val="lowerRoman"/>
      <w:lvlText w:val="%3."/>
      <w:lvlJc w:val="right"/>
      <w:pPr>
        <w:ind w:left="2160" w:hanging="180"/>
      </w:pPr>
    </w:lvl>
    <w:lvl w:ilvl="3" w:tplc="3C76EF3C" w:tentative="1">
      <w:start w:val="1"/>
      <w:numFmt w:val="decimal"/>
      <w:lvlText w:val="%4."/>
      <w:lvlJc w:val="left"/>
      <w:pPr>
        <w:ind w:left="2880" w:hanging="360"/>
      </w:pPr>
    </w:lvl>
    <w:lvl w:ilvl="4" w:tplc="7F541D58" w:tentative="1">
      <w:start w:val="1"/>
      <w:numFmt w:val="lowerLetter"/>
      <w:lvlText w:val="%5."/>
      <w:lvlJc w:val="left"/>
      <w:pPr>
        <w:ind w:left="3600" w:hanging="360"/>
      </w:pPr>
    </w:lvl>
    <w:lvl w:ilvl="5" w:tplc="0B341196" w:tentative="1">
      <w:start w:val="1"/>
      <w:numFmt w:val="lowerRoman"/>
      <w:lvlText w:val="%6."/>
      <w:lvlJc w:val="right"/>
      <w:pPr>
        <w:ind w:left="4320" w:hanging="180"/>
      </w:pPr>
    </w:lvl>
    <w:lvl w:ilvl="6" w:tplc="2CD44E7E" w:tentative="1">
      <w:start w:val="1"/>
      <w:numFmt w:val="decimal"/>
      <w:lvlText w:val="%7."/>
      <w:lvlJc w:val="left"/>
      <w:pPr>
        <w:ind w:left="5040" w:hanging="360"/>
      </w:pPr>
    </w:lvl>
    <w:lvl w:ilvl="7" w:tplc="9286B530" w:tentative="1">
      <w:start w:val="1"/>
      <w:numFmt w:val="lowerLetter"/>
      <w:lvlText w:val="%8."/>
      <w:lvlJc w:val="left"/>
      <w:pPr>
        <w:ind w:left="5760" w:hanging="360"/>
      </w:pPr>
    </w:lvl>
    <w:lvl w:ilvl="8" w:tplc="95DCA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7DC"/>
    <w:multiLevelType w:val="hybridMultilevel"/>
    <w:tmpl w:val="D7BE3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22B89"/>
    <w:multiLevelType w:val="multilevel"/>
    <w:tmpl w:val="5BD6A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9276C"/>
    <w:multiLevelType w:val="hybridMultilevel"/>
    <w:tmpl w:val="31AE5550"/>
    <w:lvl w:ilvl="0" w:tplc="BB7624D8">
      <w:start w:val="1"/>
      <w:numFmt w:val="decimal"/>
      <w:lvlText w:val="%1."/>
      <w:lvlJc w:val="left"/>
      <w:pPr>
        <w:ind w:left="1619" w:hanging="360"/>
      </w:pPr>
    </w:lvl>
    <w:lvl w:ilvl="1" w:tplc="F5FC89F0" w:tentative="1">
      <w:start w:val="1"/>
      <w:numFmt w:val="lowerLetter"/>
      <w:lvlText w:val="%2."/>
      <w:lvlJc w:val="left"/>
      <w:pPr>
        <w:ind w:left="1440" w:hanging="360"/>
      </w:pPr>
    </w:lvl>
    <w:lvl w:ilvl="2" w:tplc="226256CE" w:tentative="1">
      <w:start w:val="1"/>
      <w:numFmt w:val="lowerRoman"/>
      <w:lvlText w:val="%3."/>
      <w:lvlJc w:val="right"/>
      <w:pPr>
        <w:ind w:left="2160" w:hanging="180"/>
      </w:pPr>
    </w:lvl>
    <w:lvl w:ilvl="3" w:tplc="8230FA46" w:tentative="1">
      <w:start w:val="1"/>
      <w:numFmt w:val="decimal"/>
      <w:lvlText w:val="%4."/>
      <w:lvlJc w:val="left"/>
      <w:pPr>
        <w:ind w:left="2880" w:hanging="360"/>
      </w:pPr>
    </w:lvl>
    <w:lvl w:ilvl="4" w:tplc="E9063F78" w:tentative="1">
      <w:start w:val="1"/>
      <w:numFmt w:val="lowerLetter"/>
      <w:lvlText w:val="%5."/>
      <w:lvlJc w:val="left"/>
      <w:pPr>
        <w:ind w:left="3600" w:hanging="360"/>
      </w:pPr>
    </w:lvl>
    <w:lvl w:ilvl="5" w:tplc="3912B23C" w:tentative="1">
      <w:start w:val="1"/>
      <w:numFmt w:val="lowerRoman"/>
      <w:lvlText w:val="%6."/>
      <w:lvlJc w:val="right"/>
      <w:pPr>
        <w:ind w:left="4320" w:hanging="180"/>
      </w:pPr>
    </w:lvl>
    <w:lvl w:ilvl="6" w:tplc="374CCE7A" w:tentative="1">
      <w:start w:val="1"/>
      <w:numFmt w:val="decimal"/>
      <w:lvlText w:val="%7."/>
      <w:lvlJc w:val="left"/>
      <w:pPr>
        <w:ind w:left="5040" w:hanging="360"/>
      </w:pPr>
    </w:lvl>
    <w:lvl w:ilvl="7" w:tplc="DA963F72" w:tentative="1">
      <w:start w:val="1"/>
      <w:numFmt w:val="lowerLetter"/>
      <w:lvlText w:val="%8."/>
      <w:lvlJc w:val="left"/>
      <w:pPr>
        <w:ind w:left="5760" w:hanging="360"/>
      </w:pPr>
    </w:lvl>
    <w:lvl w:ilvl="8" w:tplc="688C5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56334"/>
    <w:multiLevelType w:val="hybridMultilevel"/>
    <w:tmpl w:val="0BDEAD8A"/>
    <w:lvl w:ilvl="0" w:tplc="A024FB68">
      <w:start w:val="1"/>
      <w:numFmt w:val="decimal"/>
      <w:lvlText w:val="%1."/>
      <w:lvlJc w:val="left"/>
      <w:pPr>
        <w:ind w:left="1619" w:hanging="360"/>
      </w:pPr>
    </w:lvl>
    <w:lvl w:ilvl="1" w:tplc="5614B8B4" w:tentative="1">
      <w:start w:val="1"/>
      <w:numFmt w:val="lowerLetter"/>
      <w:lvlText w:val="%2."/>
      <w:lvlJc w:val="left"/>
      <w:pPr>
        <w:ind w:left="1440" w:hanging="360"/>
      </w:pPr>
    </w:lvl>
    <w:lvl w:ilvl="2" w:tplc="4B5EA834" w:tentative="1">
      <w:start w:val="1"/>
      <w:numFmt w:val="lowerRoman"/>
      <w:lvlText w:val="%3."/>
      <w:lvlJc w:val="right"/>
      <w:pPr>
        <w:ind w:left="2160" w:hanging="180"/>
      </w:pPr>
    </w:lvl>
    <w:lvl w:ilvl="3" w:tplc="86BC8320" w:tentative="1">
      <w:start w:val="1"/>
      <w:numFmt w:val="decimal"/>
      <w:lvlText w:val="%4."/>
      <w:lvlJc w:val="left"/>
      <w:pPr>
        <w:ind w:left="2880" w:hanging="360"/>
      </w:pPr>
    </w:lvl>
    <w:lvl w:ilvl="4" w:tplc="E662F056" w:tentative="1">
      <w:start w:val="1"/>
      <w:numFmt w:val="lowerLetter"/>
      <w:lvlText w:val="%5."/>
      <w:lvlJc w:val="left"/>
      <w:pPr>
        <w:ind w:left="3600" w:hanging="360"/>
      </w:pPr>
    </w:lvl>
    <w:lvl w:ilvl="5" w:tplc="992EEA68" w:tentative="1">
      <w:start w:val="1"/>
      <w:numFmt w:val="lowerRoman"/>
      <w:lvlText w:val="%6."/>
      <w:lvlJc w:val="right"/>
      <w:pPr>
        <w:ind w:left="4320" w:hanging="180"/>
      </w:pPr>
    </w:lvl>
    <w:lvl w:ilvl="6" w:tplc="488A3D3C" w:tentative="1">
      <w:start w:val="1"/>
      <w:numFmt w:val="decimal"/>
      <w:lvlText w:val="%7."/>
      <w:lvlJc w:val="left"/>
      <w:pPr>
        <w:ind w:left="5040" w:hanging="360"/>
      </w:pPr>
    </w:lvl>
    <w:lvl w:ilvl="7" w:tplc="97204516" w:tentative="1">
      <w:start w:val="1"/>
      <w:numFmt w:val="lowerLetter"/>
      <w:lvlText w:val="%8."/>
      <w:lvlJc w:val="left"/>
      <w:pPr>
        <w:ind w:left="5760" w:hanging="360"/>
      </w:pPr>
    </w:lvl>
    <w:lvl w:ilvl="8" w:tplc="BD109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B1C86"/>
    <w:multiLevelType w:val="hybridMultilevel"/>
    <w:tmpl w:val="2F7E7200"/>
    <w:lvl w:ilvl="0" w:tplc="BE264484">
      <w:start w:val="1"/>
      <w:numFmt w:val="decimal"/>
      <w:lvlText w:val="%1."/>
      <w:lvlJc w:val="left"/>
      <w:pPr>
        <w:ind w:left="1619" w:hanging="360"/>
      </w:pPr>
    </w:lvl>
    <w:lvl w:ilvl="1" w:tplc="0E66BD8A" w:tentative="1">
      <w:start w:val="1"/>
      <w:numFmt w:val="lowerLetter"/>
      <w:lvlText w:val="%2."/>
      <w:lvlJc w:val="left"/>
      <w:pPr>
        <w:ind w:left="1440" w:hanging="360"/>
      </w:pPr>
    </w:lvl>
    <w:lvl w:ilvl="2" w:tplc="D5524FDA" w:tentative="1">
      <w:start w:val="1"/>
      <w:numFmt w:val="lowerRoman"/>
      <w:lvlText w:val="%3."/>
      <w:lvlJc w:val="right"/>
      <w:pPr>
        <w:ind w:left="2160" w:hanging="180"/>
      </w:pPr>
    </w:lvl>
    <w:lvl w:ilvl="3" w:tplc="C2EEB10A" w:tentative="1">
      <w:start w:val="1"/>
      <w:numFmt w:val="decimal"/>
      <w:lvlText w:val="%4."/>
      <w:lvlJc w:val="left"/>
      <w:pPr>
        <w:ind w:left="2880" w:hanging="360"/>
      </w:pPr>
    </w:lvl>
    <w:lvl w:ilvl="4" w:tplc="5EE629C2" w:tentative="1">
      <w:start w:val="1"/>
      <w:numFmt w:val="lowerLetter"/>
      <w:lvlText w:val="%5."/>
      <w:lvlJc w:val="left"/>
      <w:pPr>
        <w:ind w:left="3600" w:hanging="360"/>
      </w:pPr>
    </w:lvl>
    <w:lvl w:ilvl="5" w:tplc="6F7C82B4" w:tentative="1">
      <w:start w:val="1"/>
      <w:numFmt w:val="lowerRoman"/>
      <w:lvlText w:val="%6."/>
      <w:lvlJc w:val="right"/>
      <w:pPr>
        <w:ind w:left="4320" w:hanging="180"/>
      </w:pPr>
    </w:lvl>
    <w:lvl w:ilvl="6" w:tplc="D162283E" w:tentative="1">
      <w:start w:val="1"/>
      <w:numFmt w:val="decimal"/>
      <w:lvlText w:val="%7."/>
      <w:lvlJc w:val="left"/>
      <w:pPr>
        <w:ind w:left="5040" w:hanging="360"/>
      </w:pPr>
    </w:lvl>
    <w:lvl w:ilvl="7" w:tplc="3AB6AFD8" w:tentative="1">
      <w:start w:val="1"/>
      <w:numFmt w:val="lowerLetter"/>
      <w:lvlText w:val="%8."/>
      <w:lvlJc w:val="left"/>
      <w:pPr>
        <w:ind w:left="5760" w:hanging="360"/>
      </w:pPr>
    </w:lvl>
    <w:lvl w:ilvl="8" w:tplc="9AAC3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A2564"/>
    <w:multiLevelType w:val="hybridMultilevel"/>
    <w:tmpl w:val="E9D66512"/>
    <w:lvl w:ilvl="0" w:tplc="F2B6C996">
      <w:start w:val="1"/>
      <w:numFmt w:val="decimal"/>
      <w:lvlText w:val="%1."/>
      <w:lvlJc w:val="left"/>
      <w:pPr>
        <w:ind w:left="1619" w:hanging="360"/>
      </w:pPr>
    </w:lvl>
    <w:lvl w:ilvl="1" w:tplc="2236CCF2" w:tentative="1">
      <w:start w:val="1"/>
      <w:numFmt w:val="lowerLetter"/>
      <w:lvlText w:val="%2."/>
      <w:lvlJc w:val="left"/>
      <w:pPr>
        <w:ind w:left="1440" w:hanging="360"/>
      </w:pPr>
    </w:lvl>
    <w:lvl w:ilvl="2" w:tplc="E3AE5000" w:tentative="1">
      <w:start w:val="1"/>
      <w:numFmt w:val="lowerRoman"/>
      <w:lvlText w:val="%3."/>
      <w:lvlJc w:val="right"/>
      <w:pPr>
        <w:ind w:left="2160" w:hanging="180"/>
      </w:pPr>
    </w:lvl>
    <w:lvl w:ilvl="3" w:tplc="807C91AA" w:tentative="1">
      <w:start w:val="1"/>
      <w:numFmt w:val="decimal"/>
      <w:lvlText w:val="%4."/>
      <w:lvlJc w:val="left"/>
      <w:pPr>
        <w:ind w:left="2880" w:hanging="360"/>
      </w:pPr>
    </w:lvl>
    <w:lvl w:ilvl="4" w:tplc="8FC29C2A" w:tentative="1">
      <w:start w:val="1"/>
      <w:numFmt w:val="lowerLetter"/>
      <w:lvlText w:val="%5."/>
      <w:lvlJc w:val="left"/>
      <w:pPr>
        <w:ind w:left="3600" w:hanging="360"/>
      </w:pPr>
    </w:lvl>
    <w:lvl w:ilvl="5" w:tplc="936E7602" w:tentative="1">
      <w:start w:val="1"/>
      <w:numFmt w:val="lowerRoman"/>
      <w:lvlText w:val="%6."/>
      <w:lvlJc w:val="right"/>
      <w:pPr>
        <w:ind w:left="4320" w:hanging="180"/>
      </w:pPr>
    </w:lvl>
    <w:lvl w:ilvl="6" w:tplc="A558A61A" w:tentative="1">
      <w:start w:val="1"/>
      <w:numFmt w:val="decimal"/>
      <w:lvlText w:val="%7."/>
      <w:lvlJc w:val="left"/>
      <w:pPr>
        <w:ind w:left="5040" w:hanging="360"/>
      </w:pPr>
    </w:lvl>
    <w:lvl w:ilvl="7" w:tplc="BE64A4A4" w:tentative="1">
      <w:start w:val="1"/>
      <w:numFmt w:val="lowerLetter"/>
      <w:lvlText w:val="%8."/>
      <w:lvlJc w:val="left"/>
      <w:pPr>
        <w:ind w:left="5760" w:hanging="360"/>
      </w:pPr>
    </w:lvl>
    <w:lvl w:ilvl="8" w:tplc="A060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64B8B"/>
    <w:multiLevelType w:val="hybridMultilevel"/>
    <w:tmpl w:val="E9D66512"/>
    <w:lvl w:ilvl="0" w:tplc="F2B6C996">
      <w:start w:val="1"/>
      <w:numFmt w:val="decimal"/>
      <w:lvlText w:val="%1."/>
      <w:lvlJc w:val="left"/>
      <w:pPr>
        <w:ind w:left="1619" w:hanging="360"/>
      </w:pPr>
    </w:lvl>
    <w:lvl w:ilvl="1" w:tplc="2236CCF2" w:tentative="1">
      <w:start w:val="1"/>
      <w:numFmt w:val="lowerLetter"/>
      <w:lvlText w:val="%2."/>
      <w:lvlJc w:val="left"/>
      <w:pPr>
        <w:ind w:left="1440" w:hanging="360"/>
      </w:pPr>
    </w:lvl>
    <w:lvl w:ilvl="2" w:tplc="E3AE5000" w:tentative="1">
      <w:start w:val="1"/>
      <w:numFmt w:val="lowerRoman"/>
      <w:lvlText w:val="%3."/>
      <w:lvlJc w:val="right"/>
      <w:pPr>
        <w:ind w:left="2160" w:hanging="180"/>
      </w:pPr>
    </w:lvl>
    <w:lvl w:ilvl="3" w:tplc="807C91AA" w:tentative="1">
      <w:start w:val="1"/>
      <w:numFmt w:val="decimal"/>
      <w:lvlText w:val="%4."/>
      <w:lvlJc w:val="left"/>
      <w:pPr>
        <w:ind w:left="2880" w:hanging="360"/>
      </w:pPr>
    </w:lvl>
    <w:lvl w:ilvl="4" w:tplc="8FC29C2A" w:tentative="1">
      <w:start w:val="1"/>
      <w:numFmt w:val="lowerLetter"/>
      <w:lvlText w:val="%5."/>
      <w:lvlJc w:val="left"/>
      <w:pPr>
        <w:ind w:left="3600" w:hanging="360"/>
      </w:pPr>
    </w:lvl>
    <w:lvl w:ilvl="5" w:tplc="936E7602" w:tentative="1">
      <w:start w:val="1"/>
      <w:numFmt w:val="lowerRoman"/>
      <w:lvlText w:val="%6."/>
      <w:lvlJc w:val="right"/>
      <w:pPr>
        <w:ind w:left="4320" w:hanging="180"/>
      </w:pPr>
    </w:lvl>
    <w:lvl w:ilvl="6" w:tplc="A558A61A" w:tentative="1">
      <w:start w:val="1"/>
      <w:numFmt w:val="decimal"/>
      <w:lvlText w:val="%7."/>
      <w:lvlJc w:val="left"/>
      <w:pPr>
        <w:ind w:left="5040" w:hanging="360"/>
      </w:pPr>
    </w:lvl>
    <w:lvl w:ilvl="7" w:tplc="BE64A4A4" w:tentative="1">
      <w:start w:val="1"/>
      <w:numFmt w:val="lowerLetter"/>
      <w:lvlText w:val="%8."/>
      <w:lvlJc w:val="left"/>
      <w:pPr>
        <w:ind w:left="5760" w:hanging="360"/>
      </w:pPr>
    </w:lvl>
    <w:lvl w:ilvl="8" w:tplc="A060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67A17"/>
    <w:multiLevelType w:val="hybridMultilevel"/>
    <w:tmpl w:val="0BDEAD8A"/>
    <w:lvl w:ilvl="0" w:tplc="A024FB68">
      <w:start w:val="1"/>
      <w:numFmt w:val="decimal"/>
      <w:lvlText w:val="%1."/>
      <w:lvlJc w:val="left"/>
      <w:pPr>
        <w:ind w:left="1619" w:hanging="360"/>
      </w:pPr>
    </w:lvl>
    <w:lvl w:ilvl="1" w:tplc="5614B8B4" w:tentative="1">
      <w:start w:val="1"/>
      <w:numFmt w:val="lowerLetter"/>
      <w:lvlText w:val="%2."/>
      <w:lvlJc w:val="left"/>
      <w:pPr>
        <w:ind w:left="1440" w:hanging="360"/>
      </w:pPr>
    </w:lvl>
    <w:lvl w:ilvl="2" w:tplc="4B5EA834" w:tentative="1">
      <w:start w:val="1"/>
      <w:numFmt w:val="lowerRoman"/>
      <w:lvlText w:val="%3."/>
      <w:lvlJc w:val="right"/>
      <w:pPr>
        <w:ind w:left="2160" w:hanging="180"/>
      </w:pPr>
    </w:lvl>
    <w:lvl w:ilvl="3" w:tplc="86BC8320" w:tentative="1">
      <w:start w:val="1"/>
      <w:numFmt w:val="decimal"/>
      <w:lvlText w:val="%4."/>
      <w:lvlJc w:val="left"/>
      <w:pPr>
        <w:ind w:left="2880" w:hanging="360"/>
      </w:pPr>
    </w:lvl>
    <w:lvl w:ilvl="4" w:tplc="E662F056" w:tentative="1">
      <w:start w:val="1"/>
      <w:numFmt w:val="lowerLetter"/>
      <w:lvlText w:val="%5."/>
      <w:lvlJc w:val="left"/>
      <w:pPr>
        <w:ind w:left="3600" w:hanging="360"/>
      </w:pPr>
    </w:lvl>
    <w:lvl w:ilvl="5" w:tplc="992EEA68" w:tentative="1">
      <w:start w:val="1"/>
      <w:numFmt w:val="lowerRoman"/>
      <w:lvlText w:val="%6."/>
      <w:lvlJc w:val="right"/>
      <w:pPr>
        <w:ind w:left="4320" w:hanging="180"/>
      </w:pPr>
    </w:lvl>
    <w:lvl w:ilvl="6" w:tplc="488A3D3C" w:tentative="1">
      <w:start w:val="1"/>
      <w:numFmt w:val="decimal"/>
      <w:lvlText w:val="%7."/>
      <w:lvlJc w:val="left"/>
      <w:pPr>
        <w:ind w:left="5040" w:hanging="360"/>
      </w:pPr>
    </w:lvl>
    <w:lvl w:ilvl="7" w:tplc="97204516" w:tentative="1">
      <w:start w:val="1"/>
      <w:numFmt w:val="lowerLetter"/>
      <w:lvlText w:val="%8."/>
      <w:lvlJc w:val="left"/>
      <w:pPr>
        <w:ind w:left="5760" w:hanging="360"/>
      </w:pPr>
    </w:lvl>
    <w:lvl w:ilvl="8" w:tplc="BD109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D403F"/>
    <w:multiLevelType w:val="hybridMultilevel"/>
    <w:tmpl w:val="949CB194"/>
    <w:lvl w:ilvl="0" w:tplc="45043C1E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40400C61"/>
    <w:multiLevelType w:val="hybridMultilevel"/>
    <w:tmpl w:val="BC023ACA"/>
    <w:lvl w:ilvl="0" w:tplc="E66C6BB4">
      <w:start w:val="1"/>
      <w:numFmt w:val="decimal"/>
      <w:lvlText w:val="%1."/>
      <w:lvlJc w:val="left"/>
      <w:pPr>
        <w:ind w:left="1619" w:hanging="360"/>
      </w:pPr>
    </w:lvl>
    <w:lvl w:ilvl="1" w:tplc="5FF0064C" w:tentative="1">
      <w:start w:val="1"/>
      <w:numFmt w:val="lowerLetter"/>
      <w:lvlText w:val="%2."/>
      <w:lvlJc w:val="left"/>
      <w:pPr>
        <w:ind w:left="1440" w:hanging="360"/>
      </w:pPr>
    </w:lvl>
    <w:lvl w:ilvl="2" w:tplc="E8744194" w:tentative="1">
      <w:start w:val="1"/>
      <w:numFmt w:val="lowerRoman"/>
      <w:lvlText w:val="%3."/>
      <w:lvlJc w:val="right"/>
      <w:pPr>
        <w:ind w:left="2160" w:hanging="180"/>
      </w:pPr>
    </w:lvl>
    <w:lvl w:ilvl="3" w:tplc="3C76EF3C" w:tentative="1">
      <w:start w:val="1"/>
      <w:numFmt w:val="decimal"/>
      <w:lvlText w:val="%4."/>
      <w:lvlJc w:val="left"/>
      <w:pPr>
        <w:ind w:left="2880" w:hanging="360"/>
      </w:pPr>
    </w:lvl>
    <w:lvl w:ilvl="4" w:tplc="7F541D58" w:tentative="1">
      <w:start w:val="1"/>
      <w:numFmt w:val="lowerLetter"/>
      <w:lvlText w:val="%5."/>
      <w:lvlJc w:val="left"/>
      <w:pPr>
        <w:ind w:left="3600" w:hanging="360"/>
      </w:pPr>
    </w:lvl>
    <w:lvl w:ilvl="5" w:tplc="0B341196" w:tentative="1">
      <w:start w:val="1"/>
      <w:numFmt w:val="lowerRoman"/>
      <w:lvlText w:val="%6."/>
      <w:lvlJc w:val="right"/>
      <w:pPr>
        <w:ind w:left="4320" w:hanging="180"/>
      </w:pPr>
    </w:lvl>
    <w:lvl w:ilvl="6" w:tplc="2CD44E7E" w:tentative="1">
      <w:start w:val="1"/>
      <w:numFmt w:val="decimal"/>
      <w:lvlText w:val="%7."/>
      <w:lvlJc w:val="left"/>
      <w:pPr>
        <w:ind w:left="5040" w:hanging="360"/>
      </w:pPr>
    </w:lvl>
    <w:lvl w:ilvl="7" w:tplc="9286B530" w:tentative="1">
      <w:start w:val="1"/>
      <w:numFmt w:val="lowerLetter"/>
      <w:lvlText w:val="%8."/>
      <w:lvlJc w:val="left"/>
      <w:pPr>
        <w:ind w:left="5760" w:hanging="360"/>
      </w:pPr>
    </w:lvl>
    <w:lvl w:ilvl="8" w:tplc="95DCA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B5BCD"/>
    <w:multiLevelType w:val="multilevel"/>
    <w:tmpl w:val="400EBFA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64D3B1D"/>
    <w:multiLevelType w:val="hybridMultilevel"/>
    <w:tmpl w:val="E9D66512"/>
    <w:lvl w:ilvl="0" w:tplc="F2B6C996">
      <w:start w:val="1"/>
      <w:numFmt w:val="decimal"/>
      <w:lvlText w:val="%1."/>
      <w:lvlJc w:val="left"/>
      <w:pPr>
        <w:ind w:left="1619" w:hanging="360"/>
      </w:pPr>
    </w:lvl>
    <w:lvl w:ilvl="1" w:tplc="2236CCF2" w:tentative="1">
      <w:start w:val="1"/>
      <w:numFmt w:val="lowerLetter"/>
      <w:lvlText w:val="%2."/>
      <w:lvlJc w:val="left"/>
      <w:pPr>
        <w:ind w:left="1440" w:hanging="360"/>
      </w:pPr>
    </w:lvl>
    <w:lvl w:ilvl="2" w:tplc="E3AE5000" w:tentative="1">
      <w:start w:val="1"/>
      <w:numFmt w:val="lowerRoman"/>
      <w:lvlText w:val="%3."/>
      <w:lvlJc w:val="right"/>
      <w:pPr>
        <w:ind w:left="2160" w:hanging="180"/>
      </w:pPr>
    </w:lvl>
    <w:lvl w:ilvl="3" w:tplc="807C91AA" w:tentative="1">
      <w:start w:val="1"/>
      <w:numFmt w:val="decimal"/>
      <w:lvlText w:val="%4."/>
      <w:lvlJc w:val="left"/>
      <w:pPr>
        <w:ind w:left="2880" w:hanging="360"/>
      </w:pPr>
    </w:lvl>
    <w:lvl w:ilvl="4" w:tplc="8FC29C2A" w:tentative="1">
      <w:start w:val="1"/>
      <w:numFmt w:val="lowerLetter"/>
      <w:lvlText w:val="%5."/>
      <w:lvlJc w:val="left"/>
      <w:pPr>
        <w:ind w:left="3600" w:hanging="360"/>
      </w:pPr>
    </w:lvl>
    <w:lvl w:ilvl="5" w:tplc="936E7602" w:tentative="1">
      <w:start w:val="1"/>
      <w:numFmt w:val="lowerRoman"/>
      <w:lvlText w:val="%6."/>
      <w:lvlJc w:val="right"/>
      <w:pPr>
        <w:ind w:left="4320" w:hanging="180"/>
      </w:pPr>
    </w:lvl>
    <w:lvl w:ilvl="6" w:tplc="A558A61A" w:tentative="1">
      <w:start w:val="1"/>
      <w:numFmt w:val="decimal"/>
      <w:lvlText w:val="%7."/>
      <w:lvlJc w:val="left"/>
      <w:pPr>
        <w:ind w:left="5040" w:hanging="360"/>
      </w:pPr>
    </w:lvl>
    <w:lvl w:ilvl="7" w:tplc="BE64A4A4" w:tentative="1">
      <w:start w:val="1"/>
      <w:numFmt w:val="lowerLetter"/>
      <w:lvlText w:val="%8."/>
      <w:lvlJc w:val="left"/>
      <w:pPr>
        <w:ind w:left="5760" w:hanging="360"/>
      </w:pPr>
    </w:lvl>
    <w:lvl w:ilvl="8" w:tplc="A060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C1424"/>
    <w:multiLevelType w:val="hybridMultilevel"/>
    <w:tmpl w:val="A0902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A1CDE"/>
    <w:multiLevelType w:val="hybridMultilevel"/>
    <w:tmpl w:val="46A23066"/>
    <w:lvl w:ilvl="0" w:tplc="C67C2B10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1" w15:restartNumberingAfterBreak="0">
    <w:nsid w:val="54853C1E"/>
    <w:multiLevelType w:val="hybridMultilevel"/>
    <w:tmpl w:val="2F7E7200"/>
    <w:lvl w:ilvl="0" w:tplc="BE264484">
      <w:start w:val="1"/>
      <w:numFmt w:val="decimal"/>
      <w:lvlText w:val="%1."/>
      <w:lvlJc w:val="left"/>
      <w:pPr>
        <w:ind w:left="1619" w:hanging="360"/>
      </w:pPr>
    </w:lvl>
    <w:lvl w:ilvl="1" w:tplc="0E66BD8A" w:tentative="1">
      <w:start w:val="1"/>
      <w:numFmt w:val="lowerLetter"/>
      <w:lvlText w:val="%2."/>
      <w:lvlJc w:val="left"/>
      <w:pPr>
        <w:ind w:left="1440" w:hanging="360"/>
      </w:pPr>
    </w:lvl>
    <w:lvl w:ilvl="2" w:tplc="D5524FDA" w:tentative="1">
      <w:start w:val="1"/>
      <w:numFmt w:val="lowerRoman"/>
      <w:lvlText w:val="%3."/>
      <w:lvlJc w:val="right"/>
      <w:pPr>
        <w:ind w:left="2160" w:hanging="180"/>
      </w:pPr>
    </w:lvl>
    <w:lvl w:ilvl="3" w:tplc="C2EEB10A" w:tentative="1">
      <w:start w:val="1"/>
      <w:numFmt w:val="decimal"/>
      <w:lvlText w:val="%4."/>
      <w:lvlJc w:val="left"/>
      <w:pPr>
        <w:ind w:left="2880" w:hanging="360"/>
      </w:pPr>
    </w:lvl>
    <w:lvl w:ilvl="4" w:tplc="5EE629C2" w:tentative="1">
      <w:start w:val="1"/>
      <w:numFmt w:val="lowerLetter"/>
      <w:lvlText w:val="%5."/>
      <w:lvlJc w:val="left"/>
      <w:pPr>
        <w:ind w:left="3600" w:hanging="360"/>
      </w:pPr>
    </w:lvl>
    <w:lvl w:ilvl="5" w:tplc="6F7C82B4" w:tentative="1">
      <w:start w:val="1"/>
      <w:numFmt w:val="lowerRoman"/>
      <w:lvlText w:val="%6."/>
      <w:lvlJc w:val="right"/>
      <w:pPr>
        <w:ind w:left="4320" w:hanging="180"/>
      </w:pPr>
    </w:lvl>
    <w:lvl w:ilvl="6" w:tplc="D162283E" w:tentative="1">
      <w:start w:val="1"/>
      <w:numFmt w:val="decimal"/>
      <w:lvlText w:val="%7."/>
      <w:lvlJc w:val="left"/>
      <w:pPr>
        <w:ind w:left="5040" w:hanging="360"/>
      </w:pPr>
    </w:lvl>
    <w:lvl w:ilvl="7" w:tplc="3AB6AFD8" w:tentative="1">
      <w:start w:val="1"/>
      <w:numFmt w:val="lowerLetter"/>
      <w:lvlText w:val="%8."/>
      <w:lvlJc w:val="left"/>
      <w:pPr>
        <w:ind w:left="5760" w:hanging="360"/>
      </w:pPr>
    </w:lvl>
    <w:lvl w:ilvl="8" w:tplc="9AAC3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730AB"/>
    <w:multiLevelType w:val="multilevel"/>
    <w:tmpl w:val="1AA0D1E4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4)"/>
      <w:lvlJc w:val="left"/>
      <w:pPr>
        <w:ind w:left="932" w:hanging="648"/>
      </w:pPr>
      <w:rPr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3" w15:restartNumberingAfterBreak="0">
    <w:nsid w:val="5F620114"/>
    <w:multiLevelType w:val="hybridMultilevel"/>
    <w:tmpl w:val="A0902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D3683"/>
    <w:multiLevelType w:val="hybridMultilevel"/>
    <w:tmpl w:val="DA1E5F2A"/>
    <w:lvl w:ilvl="0" w:tplc="6AF483E8">
      <w:start w:val="1"/>
      <w:numFmt w:val="decimal"/>
      <w:lvlText w:val="%1."/>
      <w:lvlJc w:val="left"/>
      <w:pPr>
        <w:ind w:left="8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6C4D0B5D"/>
    <w:multiLevelType w:val="hybridMultilevel"/>
    <w:tmpl w:val="31AE5550"/>
    <w:lvl w:ilvl="0" w:tplc="BB7624D8">
      <w:start w:val="1"/>
      <w:numFmt w:val="decimal"/>
      <w:lvlText w:val="%1."/>
      <w:lvlJc w:val="left"/>
      <w:pPr>
        <w:ind w:left="1619" w:hanging="360"/>
      </w:pPr>
    </w:lvl>
    <w:lvl w:ilvl="1" w:tplc="F5FC89F0" w:tentative="1">
      <w:start w:val="1"/>
      <w:numFmt w:val="lowerLetter"/>
      <w:lvlText w:val="%2."/>
      <w:lvlJc w:val="left"/>
      <w:pPr>
        <w:ind w:left="1440" w:hanging="360"/>
      </w:pPr>
    </w:lvl>
    <w:lvl w:ilvl="2" w:tplc="226256CE" w:tentative="1">
      <w:start w:val="1"/>
      <w:numFmt w:val="lowerRoman"/>
      <w:lvlText w:val="%3."/>
      <w:lvlJc w:val="right"/>
      <w:pPr>
        <w:ind w:left="2160" w:hanging="180"/>
      </w:pPr>
    </w:lvl>
    <w:lvl w:ilvl="3" w:tplc="8230FA46" w:tentative="1">
      <w:start w:val="1"/>
      <w:numFmt w:val="decimal"/>
      <w:lvlText w:val="%4."/>
      <w:lvlJc w:val="left"/>
      <w:pPr>
        <w:ind w:left="2880" w:hanging="360"/>
      </w:pPr>
    </w:lvl>
    <w:lvl w:ilvl="4" w:tplc="E9063F78" w:tentative="1">
      <w:start w:val="1"/>
      <w:numFmt w:val="lowerLetter"/>
      <w:lvlText w:val="%5."/>
      <w:lvlJc w:val="left"/>
      <w:pPr>
        <w:ind w:left="3600" w:hanging="360"/>
      </w:pPr>
    </w:lvl>
    <w:lvl w:ilvl="5" w:tplc="3912B23C" w:tentative="1">
      <w:start w:val="1"/>
      <w:numFmt w:val="lowerRoman"/>
      <w:lvlText w:val="%6."/>
      <w:lvlJc w:val="right"/>
      <w:pPr>
        <w:ind w:left="4320" w:hanging="180"/>
      </w:pPr>
    </w:lvl>
    <w:lvl w:ilvl="6" w:tplc="374CCE7A" w:tentative="1">
      <w:start w:val="1"/>
      <w:numFmt w:val="decimal"/>
      <w:lvlText w:val="%7."/>
      <w:lvlJc w:val="left"/>
      <w:pPr>
        <w:ind w:left="5040" w:hanging="360"/>
      </w:pPr>
    </w:lvl>
    <w:lvl w:ilvl="7" w:tplc="DA963F72" w:tentative="1">
      <w:start w:val="1"/>
      <w:numFmt w:val="lowerLetter"/>
      <w:lvlText w:val="%8."/>
      <w:lvlJc w:val="left"/>
      <w:pPr>
        <w:ind w:left="5760" w:hanging="360"/>
      </w:pPr>
    </w:lvl>
    <w:lvl w:ilvl="8" w:tplc="688C5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8009A"/>
    <w:multiLevelType w:val="hybridMultilevel"/>
    <w:tmpl w:val="31AE5550"/>
    <w:lvl w:ilvl="0" w:tplc="8BD4BDF2">
      <w:start w:val="1"/>
      <w:numFmt w:val="decimal"/>
      <w:lvlText w:val="%1."/>
      <w:lvlJc w:val="left"/>
      <w:pPr>
        <w:ind w:left="1619" w:hanging="360"/>
      </w:pPr>
    </w:lvl>
    <w:lvl w:ilvl="1" w:tplc="8766EB10" w:tentative="1">
      <w:start w:val="1"/>
      <w:numFmt w:val="lowerLetter"/>
      <w:lvlText w:val="%2."/>
      <w:lvlJc w:val="left"/>
      <w:pPr>
        <w:ind w:left="1440" w:hanging="360"/>
      </w:pPr>
    </w:lvl>
    <w:lvl w:ilvl="2" w:tplc="80B40470" w:tentative="1">
      <w:start w:val="1"/>
      <w:numFmt w:val="lowerRoman"/>
      <w:lvlText w:val="%3."/>
      <w:lvlJc w:val="right"/>
      <w:pPr>
        <w:ind w:left="2160" w:hanging="180"/>
      </w:pPr>
    </w:lvl>
    <w:lvl w:ilvl="3" w:tplc="92065926" w:tentative="1">
      <w:start w:val="1"/>
      <w:numFmt w:val="decimal"/>
      <w:lvlText w:val="%4."/>
      <w:lvlJc w:val="left"/>
      <w:pPr>
        <w:ind w:left="2880" w:hanging="360"/>
      </w:pPr>
    </w:lvl>
    <w:lvl w:ilvl="4" w:tplc="8E8C2000" w:tentative="1">
      <w:start w:val="1"/>
      <w:numFmt w:val="lowerLetter"/>
      <w:lvlText w:val="%5."/>
      <w:lvlJc w:val="left"/>
      <w:pPr>
        <w:ind w:left="3600" w:hanging="360"/>
      </w:pPr>
    </w:lvl>
    <w:lvl w:ilvl="5" w:tplc="F94A4A5A" w:tentative="1">
      <w:start w:val="1"/>
      <w:numFmt w:val="lowerRoman"/>
      <w:lvlText w:val="%6."/>
      <w:lvlJc w:val="right"/>
      <w:pPr>
        <w:ind w:left="4320" w:hanging="180"/>
      </w:pPr>
    </w:lvl>
    <w:lvl w:ilvl="6" w:tplc="DAC693CA" w:tentative="1">
      <w:start w:val="1"/>
      <w:numFmt w:val="decimal"/>
      <w:lvlText w:val="%7."/>
      <w:lvlJc w:val="left"/>
      <w:pPr>
        <w:ind w:left="5040" w:hanging="360"/>
      </w:pPr>
    </w:lvl>
    <w:lvl w:ilvl="7" w:tplc="2F1C934E" w:tentative="1">
      <w:start w:val="1"/>
      <w:numFmt w:val="lowerLetter"/>
      <w:lvlText w:val="%8."/>
      <w:lvlJc w:val="left"/>
      <w:pPr>
        <w:ind w:left="5760" w:hanging="360"/>
      </w:pPr>
    </w:lvl>
    <w:lvl w:ilvl="8" w:tplc="9AEE1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F673B"/>
    <w:multiLevelType w:val="hybridMultilevel"/>
    <w:tmpl w:val="FA1C9AC2"/>
    <w:lvl w:ilvl="0" w:tplc="BEF424D4">
      <w:start w:val="1"/>
      <w:numFmt w:val="decimal"/>
      <w:lvlText w:val="%1."/>
      <w:lvlJc w:val="left"/>
      <w:pPr>
        <w:ind w:left="1619" w:hanging="360"/>
      </w:pPr>
    </w:lvl>
    <w:lvl w:ilvl="1" w:tplc="352C3818" w:tentative="1">
      <w:start w:val="1"/>
      <w:numFmt w:val="lowerLetter"/>
      <w:lvlText w:val="%2."/>
      <w:lvlJc w:val="left"/>
      <w:pPr>
        <w:ind w:left="1440" w:hanging="360"/>
      </w:pPr>
    </w:lvl>
    <w:lvl w:ilvl="2" w:tplc="6958B0CE" w:tentative="1">
      <w:start w:val="1"/>
      <w:numFmt w:val="lowerRoman"/>
      <w:lvlText w:val="%3."/>
      <w:lvlJc w:val="right"/>
      <w:pPr>
        <w:ind w:left="2160" w:hanging="180"/>
      </w:pPr>
    </w:lvl>
    <w:lvl w:ilvl="3" w:tplc="5E38072E" w:tentative="1">
      <w:start w:val="1"/>
      <w:numFmt w:val="decimal"/>
      <w:lvlText w:val="%4."/>
      <w:lvlJc w:val="left"/>
      <w:pPr>
        <w:ind w:left="2880" w:hanging="360"/>
      </w:pPr>
    </w:lvl>
    <w:lvl w:ilvl="4" w:tplc="C070301E" w:tentative="1">
      <w:start w:val="1"/>
      <w:numFmt w:val="lowerLetter"/>
      <w:lvlText w:val="%5."/>
      <w:lvlJc w:val="left"/>
      <w:pPr>
        <w:ind w:left="3600" w:hanging="360"/>
      </w:pPr>
    </w:lvl>
    <w:lvl w:ilvl="5" w:tplc="54ACB0B6" w:tentative="1">
      <w:start w:val="1"/>
      <w:numFmt w:val="lowerRoman"/>
      <w:lvlText w:val="%6."/>
      <w:lvlJc w:val="right"/>
      <w:pPr>
        <w:ind w:left="4320" w:hanging="180"/>
      </w:pPr>
    </w:lvl>
    <w:lvl w:ilvl="6" w:tplc="B9740FEE" w:tentative="1">
      <w:start w:val="1"/>
      <w:numFmt w:val="decimal"/>
      <w:lvlText w:val="%7."/>
      <w:lvlJc w:val="left"/>
      <w:pPr>
        <w:ind w:left="5040" w:hanging="360"/>
      </w:pPr>
    </w:lvl>
    <w:lvl w:ilvl="7" w:tplc="60D42EFE" w:tentative="1">
      <w:start w:val="1"/>
      <w:numFmt w:val="lowerLetter"/>
      <w:lvlText w:val="%8."/>
      <w:lvlJc w:val="left"/>
      <w:pPr>
        <w:ind w:left="5760" w:hanging="360"/>
      </w:pPr>
    </w:lvl>
    <w:lvl w:ilvl="8" w:tplc="48020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3593C"/>
    <w:multiLevelType w:val="hybridMultilevel"/>
    <w:tmpl w:val="1E46DD16"/>
    <w:lvl w:ilvl="0" w:tplc="D2F0EF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C5F75"/>
    <w:multiLevelType w:val="hybridMultilevel"/>
    <w:tmpl w:val="53205206"/>
    <w:lvl w:ilvl="0" w:tplc="BEF424D4">
      <w:start w:val="1"/>
      <w:numFmt w:val="decimal"/>
      <w:lvlText w:val="%1."/>
      <w:lvlJc w:val="left"/>
      <w:pPr>
        <w:ind w:left="1619" w:hanging="360"/>
      </w:pPr>
    </w:lvl>
    <w:lvl w:ilvl="1" w:tplc="352C3818" w:tentative="1">
      <w:start w:val="1"/>
      <w:numFmt w:val="lowerLetter"/>
      <w:lvlText w:val="%2."/>
      <w:lvlJc w:val="left"/>
      <w:pPr>
        <w:ind w:left="1440" w:hanging="360"/>
      </w:pPr>
    </w:lvl>
    <w:lvl w:ilvl="2" w:tplc="6958B0CE" w:tentative="1">
      <w:start w:val="1"/>
      <w:numFmt w:val="lowerRoman"/>
      <w:lvlText w:val="%3."/>
      <w:lvlJc w:val="right"/>
      <w:pPr>
        <w:ind w:left="2160" w:hanging="180"/>
      </w:pPr>
    </w:lvl>
    <w:lvl w:ilvl="3" w:tplc="5E38072E" w:tentative="1">
      <w:start w:val="1"/>
      <w:numFmt w:val="decimal"/>
      <w:lvlText w:val="%4."/>
      <w:lvlJc w:val="left"/>
      <w:pPr>
        <w:ind w:left="2880" w:hanging="360"/>
      </w:pPr>
    </w:lvl>
    <w:lvl w:ilvl="4" w:tplc="C070301E" w:tentative="1">
      <w:start w:val="1"/>
      <w:numFmt w:val="lowerLetter"/>
      <w:lvlText w:val="%5."/>
      <w:lvlJc w:val="left"/>
      <w:pPr>
        <w:ind w:left="3600" w:hanging="360"/>
      </w:pPr>
    </w:lvl>
    <w:lvl w:ilvl="5" w:tplc="54ACB0B6" w:tentative="1">
      <w:start w:val="1"/>
      <w:numFmt w:val="lowerRoman"/>
      <w:lvlText w:val="%6."/>
      <w:lvlJc w:val="right"/>
      <w:pPr>
        <w:ind w:left="4320" w:hanging="180"/>
      </w:pPr>
    </w:lvl>
    <w:lvl w:ilvl="6" w:tplc="B9740FEE" w:tentative="1">
      <w:start w:val="1"/>
      <w:numFmt w:val="decimal"/>
      <w:lvlText w:val="%7."/>
      <w:lvlJc w:val="left"/>
      <w:pPr>
        <w:ind w:left="5040" w:hanging="360"/>
      </w:pPr>
    </w:lvl>
    <w:lvl w:ilvl="7" w:tplc="60D42EFE" w:tentative="1">
      <w:start w:val="1"/>
      <w:numFmt w:val="lowerLetter"/>
      <w:lvlText w:val="%8."/>
      <w:lvlJc w:val="left"/>
      <w:pPr>
        <w:ind w:left="5760" w:hanging="360"/>
      </w:pPr>
    </w:lvl>
    <w:lvl w:ilvl="8" w:tplc="48020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276A6"/>
    <w:multiLevelType w:val="hybridMultilevel"/>
    <w:tmpl w:val="31AE5550"/>
    <w:lvl w:ilvl="0" w:tplc="BB7624D8">
      <w:start w:val="1"/>
      <w:numFmt w:val="decimal"/>
      <w:lvlText w:val="%1."/>
      <w:lvlJc w:val="left"/>
      <w:pPr>
        <w:ind w:left="1619" w:hanging="360"/>
      </w:pPr>
    </w:lvl>
    <w:lvl w:ilvl="1" w:tplc="F5FC89F0" w:tentative="1">
      <w:start w:val="1"/>
      <w:numFmt w:val="lowerLetter"/>
      <w:lvlText w:val="%2."/>
      <w:lvlJc w:val="left"/>
      <w:pPr>
        <w:ind w:left="1440" w:hanging="360"/>
      </w:pPr>
    </w:lvl>
    <w:lvl w:ilvl="2" w:tplc="226256CE" w:tentative="1">
      <w:start w:val="1"/>
      <w:numFmt w:val="lowerRoman"/>
      <w:lvlText w:val="%3."/>
      <w:lvlJc w:val="right"/>
      <w:pPr>
        <w:ind w:left="2160" w:hanging="180"/>
      </w:pPr>
    </w:lvl>
    <w:lvl w:ilvl="3" w:tplc="8230FA46" w:tentative="1">
      <w:start w:val="1"/>
      <w:numFmt w:val="decimal"/>
      <w:lvlText w:val="%4."/>
      <w:lvlJc w:val="left"/>
      <w:pPr>
        <w:ind w:left="2880" w:hanging="360"/>
      </w:pPr>
    </w:lvl>
    <w:lvl w:ilvl="4" w:tplc="E9063F78" w:tentative="1">
      <w:start w:val="1"/>
      <w:numFmt w:val="lowerLetter"/>
      <w:lvlText w:val="%5."/>
      <w:lvlJc w:val="left"/>
      <w:pPr>
        <w:ind w:left="3600" w:hanging="360"/>
      </w:pPr>
    </w:lvl>
    <w:lvl w:ilvl="5" w:tplc="3912B23C" w:tentative="1">
      <w:start w:val="1"/>
      <w:numFmt w:val="lowerRoman"/>
      <w:lvlText w:val="%6."/>
      <w:lvlJc w:val="right"/>
      <w:pPr>
        <w:ind w:left="4320" w:hanging="180"/>
      </w:pPr>
    </w:lvl>
    <w:lvl w:ilvl="6" w:tplc="374CCE7A" w:tentative="1">
      <w:start w:val="1"/>
      <w:numFmt w:val="decimal"/>
      <w:lvlText w:val="%7."/>
      <w:lvlJc w:val="left"/>
      <w:pPr>
        <w:ind w:left="5040" w:hanging="360"/>
      </w:pPr>
    </w:lvl>
    <w:lvl w:ilvl="7" w:tplc="DA963F72" w:tentative="1">
      <w:start w:val="1"/>
      <w:numFmt w:val="lowerLetter"/>
      <w:lvlText w:val="%8."/>
      <w:lvlJc w:val="left"/>
      <w:pPr>
        <w:ind w:left="5760" w:hanging="360"/>
      </w:pPr>
    </w:lvl>
    <w:lvl w:ilvl="8" w:tplc="688C57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454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65902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6235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7773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5505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23433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78175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3343780">
    <w:abstractNumId w:val="26"/>
  </w:num>
  <w:num w:numId="9" w16cid:durableId="1313606224">
    <w:abstractNumId w:val="23"/>
  </w:num>
  <w:num w:numId="10" w16cid:durableId="1852449792">
    <w:abstractNumId w:val="15"/>
  </w:num>
  <w:num w:numId="11" w16cid:durableId="1080636198">
    <w:abstractNumId w:val="20"/>
  </w:num>
  <w:num w:numId="12" w16cid:durableId="1171607418">
    <w:abstractNumId w:val="0"/>
  </w:num>
  <w:num w:numId="13" w16cid:durableId="2139687743">
    <w:abstractNumId w:val="2"/>
  </w:num>
  <w:num w:numId="14" w16cid:durableId="89740787">
    <w:abstractNumId w:val="4"/>
  </w:num>
  <w:num w:numId="15" w16cid:durableId="1763332417">
    <w:abstractNumId w:val="28"/>
  </w:num>
  <w:num w:numId="16" w16cid:durableId="1262374840">
    <w:abstractNumId w:val="24"/>
  </w:num>
  <w:num w:numId="17" w16cid:durableId="40712263">
    <w:abstractNumId w:val="9"/>
  </w:num>
  <w:num w:numId="18" w16cid:durableId="1652294282">
    <w:abstractNumId w:val="14"/>
  </w:num>
  <w:num w:numId="19" w16cid:durableId="23866090">
    <w:abstractNumId w:val="25"/>
  </w:num>
  <w:num w:numId="20" w16cid:durableId="2000573893">
    <w:abstractNumId w:val="16"/>
  </w:num>
  <w:num w:numId="21" w16cid:durableId="187913298">
    <w:abstractNumId w:val="21"/>
  </w:num>
  <w:num w:numId="22" w16cid:durableId="1418865823">
    <w:abstractNumId w:val="3"/>
  </w:num>
  <w:num w:numId="23" w16cid:durableId="74136065">
    <w:abstractNumId w:val="19"/>
  </w:num>
  <w:num w:numId="24" w16cid:durableId="1538666007">
    <w:abstractNumId w:val="18"/>
  </w:num>
  <w:num w:numId="25" w16cid:durableId="329600424">
    <w:abstractNumId w:val="29"/>
  </w:num>
  <w:num w:numId="26" w16cid:durableId="1123382990">
    <w:abstractNumId w:val="8"/>
  </w:num>
  <w:num w:numId="27" w16cid:durableId="659701948">
    <w:abstractNumId w:val="13"/>
  </w:num>
  <w:num w:numId="28" w16cid:durableId="1400204525">
    <w:abstractNumId w:val="12"/>
  </w:num>
  <w:num w:numId="29" w16cid:durableId="780800872">
    <w:abstractNumId w:val="1"/>
  </w:num>
  <w:num w:numId="30" w16cid:durableId="1415514068">
    <w:abstractNumId w:val="22"/>
  </w:num>
  <w:num w:numId="31" w16cid:durableId="1959797745">
    <w:abstractNumId w:val="17"/>
  </w:num>
  <w:num w:numId="32" w16cid:durableId="1549953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A3"/>
    <w:rsid w:val="00062CC0"/>
    <w:rsid w:val="00074DBB"/>
    <w:rsid w:val="000B08CE"/>
    <w:rsid w:val="00182DC4"/>
    <w:rsid w:val="003023F1"/>
    <w:rsid w:val="00335B69"/>
    <w:rsid w:val="00341D3E"/>
    <w:rsid w:val="00375E0D"/>
    <w:rsid w:val="003A1DC1"/>
    <w:rsid w:val="00410DAF"/>
    <w:rsid w:val="0049117D"/>
    <w:rsid w:val="00581754"/>
    <w:rsid w:val="005B571D"/>
    <w:rsid w:val="005D114A"/>
    <w:rsid w:val="00636899"/>
    <w:rsid w:val="00694103"/>
    <w:rsid w:val="0079733F"/>
    <w:rsid w:val="00956B1A"/>
    <w:rsid w:val="00993C84"/>
    <w:rsid w:val="009B08B9"/>
    <w:rsid w:val="00A14CD0"/>
    <w:rsid w:val="00A24758"/>
    <w:rsid w:val="00A278B7"/>
    <w:rsid w:val="00A40A56"/>
    <w:rsid w:val="00AF3627"/>
    <w:rsid w:val="00B02F26"/>
    <w:rsid w:val="00B117D8"/>
    <w:rsid w:val="00B8037C"/>
    <w:rsid w:val="00BD649A"/>
    <w:rsid w:val="00BF4DA3"/>
    <w:rsid w:val="00CD1106"/>
    <w:rsid w:val="00CF7886"/>
    <w:rsid w:val="00D70251"/>
    <w:rsid w:val="00D823BD"/>
    <w:rsid w:val="00D952D9"/>
    <w:rsid w:val="00DC689D"/>
    <w:rsid w:val="00E269F6"/>
    <w:rsid w:val="00E44EF2"/>
    <w:rsid w:val="00E92CA0"/>
    <w:rsid w:val="00F0548E"/>
    <w:rsid w:val="00F3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4D3D"/>
  <w15:docId w15:val="{402F7F14-AF01-461B-BB97-4D314E67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78B7"/>
    <w:pPr>
      <w:keepNext/>
      <w:keepLines/>
      <w:suppressAutoHyphen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Akapit z listą5,EPL lista punktowana z wyrózneniem,K-P_odwolanie,L1,Numerowanie,Podsis rysunku,Wykres,Wypunktowanie,maz_wyliczenie,opis dzialania,List Paragraph,T_SZ_List Paragraph,Preambuła,BulletC,Wyliczanie,Obiekt,Bullets"/>
    <w:basedOn w:val="Normalny"/>
    <w:link w:val="AkapitzlistZnak"/>
    <w:uiPriority w:val="34"/>
    <w:qFormat/>
    <w:rsid w:val="00BF4DA3"/>
    <w:pPr>
      <w:ind w:left="720"/>
      <w:contextualSpacing/>
    </w:pPr>
  </w:style>
  <w:style w:type="character" w:customStyle="1" w:styleId="AkapitzlistZnak">
    <w:name w:val="Akapit z listą Znak"/>
    <w:aliases w:val="A_wyliczenie Znak,Akapit z listą5 Znak,EPL lista punktowana z wyrózneniem Znak,K-P_odwolanie Znak,L1 Znak,Numerowanie Znak,Podsis rysunku Znak,Wykres Znak,Wypunktowanie Znak,maz_wyliczenie Znak,opis dzialania Znak,List Paragraph Znak"/>
    <w:link w:val="Akapitzlist"/>
    <w:uiPriority w:val="34"/>
    <w:qFormat/>
    <w:rsid w:val="00BF4D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A278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-Siatka">
    <w:name w:val="Table Grid"/>
    <w:basedOn w:val="Standardowy"/>
    <w:rsid w:val="00A278B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2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37E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ECE71-6355-4E9F-A743-74F29492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1687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Wiśniewski Michał</dc:creator>
  <cp:lastModifiedBy>Czerska Olga</cp:lastModifiedBy>
  <cp:revision>7</cp:revision>
  <dcterms:created xsi:type="dcterms:W3CDTF">2022-11-23T09:20:00Z</dcterms:created>
  <dcterms:modified xsi:type="dcterms:W3CDTF">2022-12-06T09:26:00Z</dcterms:modified>
</cp:coreProperties>
</file>