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C0BEB8" w14:textId="229F54B4" w:rsidR="0076564D" w:rsidRPr="003920DB" w:rsidRDefault="0076564D" w:rsidP="0076564D">
      <w:pPr>
        <w:pStyle w:val="Default"/>
        <w:jc w:val="center"/>
        <w:rPr>
          <w:rFonts w:ascii="Calibri" w:eastAsia="Calibri" w:hAnsi="Calibri" w:cs="Arial"/>
          <w:b/>
          <w:bCs/>
          <w14:ligatures w14:val="none"/>
        </w:rPr>
      </w:pPr>
      <w:r w:rsidRPr="003920DB">
        <w:rPr>
          <w:rFonts w:ascii="Calibri" w:eastAsia="Calibri" w:hAnsi="Calibri" w:cs="Arial"/>
          <w:b/>
          <w:bCs/>
          <w14:ligatures w14:val="none"/>
        </w:rPr>
        <w:t xml:space="preserve">Klauzula informacyjna </w:t>
      </w:r>
      <w:r w:rsidR="003920DB">
        <w:rPr>
          <w:rFonts w:ascii="Calibri" w:eastAsia="Calibri" w:hAnsi="Calibri" w:cs="Arial"/>
          <w:b/>
          <w:bCs/>
          <w14:ligatures w14:val="none"/>
        </w:rPr>
        <w:t xml:space="preserve">- </w:t>
      </w:r>
      <w:r w:rsidR="003920DB" w:rsidRPr="003920DB">
        <w:rPr>
          <w:rFonts w:ascii="Calibri" w:eastAsia="Calibri" w:hAnsi="Calibri" w:cs="Arial"/>
          <w:b/>
          <w:bCs/>
          <w14:ligatures w14:val="none"/>
        </w:rPr>
        <w:t>zgłaszania przypadków nieprawidłowości oraz ochrony osób dokonujących zgłoszeń w Komendzie Miejskiej PSP we Włocławku</w:t>
      </w:r>
    </w:p>
    <w:p w14:paraId="4B9327C2" w14:textId="77777777" w:rsidR="0076564D" w:rsidRPr="0076564D" w:rsidRDefault="0076564D" w:rsidP="0076564D">
      <w:pPr>
        <w:pStyle w:val="Default"/>
        <w:jc w:val="center"/>
        <w:rPr>
          <w:sz w:val="23"/>
          <w:szCs w:val="23"/>
        </w:rPr>
      </w:pPr>
    </w:p>
    <w:p w14:paraId="62F77E75" w14:textId="77777777" w:rsidR="00F679AB" w:rsidRPr="00F679AB" w:rsidRDefault="00F679AB" w:rsidP="00F679AB">
      <w:pPr>
        <w:spacing w:after="200" w:line="276" w:lineRule="auto"/>
        <w:jc w:val="both"/>
        <w:rPr>
          <w:rFonts w:ascii="Calibri" w:eastAsia="Calibri" w:hAnsi="Calibri" w:cs="Arial"/>
          <w:b/>
          <w:i/>
          <w:iCs/>
          <w:color w:val="000000"/>
          <w:kern w:val="0"/>
          <w:sz w:val="24"/>
          <w:szCs w:val="24"/>
          <w14:ligatures w14:val="none"/>
        </w:rPr>
      </w:pPr>
      <w:r w:rsidRPr="00F679AB">
        <w:rPr>
          <w:rFonts w:ascii="Calibri" w:eastAsia="Calibri" w:hAnsi="Calibri" w:cs="Arial"/>
          <w:color w:val="000000"/>
          <w:kern w:val="0"/>
          <w:sz w:val="24"/>
          <w:szCs w:val="24"/>
          <w14:ligatures w14:val="none"/>
        </w:rPr>
        <w:t xml:space="preserve">Zgodnie z art. 13 ust. 1 i 2, art. 14 ust. 1 i 2 ogólnego Rozporządzenia Parlamentu Europejskiego </w:t>
      </w:r>
      <w:r w:rsidRPr="00F679AB">
        <w:rPr>
          <w:rFonts w:ascii="Calibri" w:eastAsia="Calibri" w:hAnsi="Calibri" w:cs="Arial"/>
          <w:color w:val="000000"/>
          <w:kern w:val="0"/>
          <w:sz w:val="24"/>
          <w:szCs w:val="24"/>
          <w14:ligatures w14:val="none"/>
        </w:rPr>
        <w:br/>
        <w:t xml:space="preserve">i Rady (UE) 2016/679 z dnia 27 kwietnia 2016 r. w sprawie ochrony osób fizycznych w związku </w:t>
      </w:r>
      <w:r w:rsidRPr="00F679AB">
        <w:rPr>
          <w:rFonts w:ascii="Calibri" w:eastAsia="Calibri" w:hAnsi="Calibri" w:cs="Arial"/>
          <w:color w:val="000000"/>
          <w:kern w:val="0"/>
          <w:sz w:val="24"/>
          <w:szCs w:val="24"/>
          <w14:ligatures w14:val="none"/>
        </w:rPr>
        <w:br/>
        <w:t>z przetwarzaniem danych osobowych i w sprawie swobodnego przepływu takich danych oraz uchylenia dyrektywy 95/46/WE (RODO) informuję, że:</w:t>
      </w:r>
    </w:p>
    <w:p w14:paraId="4BBB28CB" w14:textId="4FD444D5" w:rsidR="00F679AB" w:rsidRPr="00F679AB" w:rsidRDefault="00F679AB" w:rsidP="00F679AB">
      <w:pPr>
        <w:numPr>
          <w:ilvl w:val="0"/>
          <w:numId w:val="3"/>
        </w:numPr>
        <w:spacing w:after="200" w:line="276" w:lineRule="auto"/>
        <w:ind w:left="426"/>
        <w:contextualSpacing/>
        <w:jc w:val="both"/>
        <w:rPr>
          <w:rFonts w:ascii="Calibri" w:eastAsia="Calibri" w:hAnsi="Calibri" w:cs="Arial"/>
          <w:color w:val="000000"/>
          <w:kern w:val="0"/>
          <w:sz w:val="24"/>
          <w:szCs w:val="24"/>
          <w14:ligatures w14:val="none"/>
        </w:rPr>
      </w:pPr>
      <w:r w:rsidRPr="00F679AB">
        <w:rPr>
          <w:rFonts w:ascii="Calibri" w:eastAsia="Calibri" w:hAnsi="Calibri" w:cs="Arial"/>
          <w:color w:val="000000"/>
          <w:kern w:val="0"/>
          <w:sz w:val="24"/>
          <w:szCs w:val="24"/>
          <w14:ligatures w14:val="none"/>
        </w:rPr>
        <w:t xml:space="preserve">Administratorem przetwarzającym Pani/Pana dane osobowe jest: Komendant Miejski Państwowej Straży Pożarnej we Włocławku (ul. Rolna 1, 87-800 Włocławek, tel. 47 751 28 10, e-mail: </w:t>
      </w:r>
      <w:hyperlink r:id="rId5" w:history="1">
        <w:r w:rsidR="00901ECC" w:rsidRPr="006741A0">
          <w:rPr>
            <w:rStyle w:val="Hipercze"/>
            <w:rFonts w:ascii="Calibri" w:eastAsia="Calibri" w:hAnsi="Calibri" w:cs="Arial"/>
            <w:kern w:val="0"/>
            <w:sz w:val="24"/>
            <w:szCs w:val="24"/>
            <w14:ligatures w14:val="none"/>
          </w:rPr>
          <w:t>wloclawek@kujawy.straz.gov.pl</w:t>
        </w:r>
      </w:hyperlink>
      <w:r w:rsidRPr="00F679AB">
        <w:rPr>
          <w:rFonts w:ascii="Calibri" w:eastAsia="Calibri" w:hAnsi="Calibri" w:cs="Arial"/>
          <w:color w:val="000000"/>
          <w:kern w:val="0"/>
          <w:sz w:val="24"/>
          <w:szCs w:val="24"/>
          <w14:ligatures w14:val="none"/>
        </w:rPr>
        <w:t>).</w:t>
      </w:r>
    </w:p>
    <w:p w14:paraId="6618C8DD" w14:textId="77777777" w:rsidR="00F679AB" w:rsidRPr="00F679AB" w:rsidRDefault="00F679AB" w:rsidP="00F679AB">
      <w:pPr>
        <w:numPr>
          <w:ilvl w:val="0"/>
          <w:numId w:val="3"/>
        </w:numPr>
        <w:spacing w:after="200" w:line="276" w:lineRule="auto"/>
        <w:ind w:left="426"/>
        <w:contextualSpacing/>
        <w:jc w:val="both"/>
        <w:rPr>
          <w:rFonts w:ascii="Calibri" w:eastAsia="Calibri" w:hAnsi="Calibri" w:cs="Arial"/>
          <w:color w:val="000000"/>
          <w:kern w:val="0"/>
          <w:sz w:val="24"/>
          <w:szCs w:val="24"/>
          <w14:ligatures w14:val="none"/>
        </w:rPr>
      </w:pPr>
      <w:r w:rsidRPr="00F679AB">
        <w:rPr>
          <w:rFonts w:ascii="Calibri" w:eastAsia="Calibri" w:hAnsi="Calibri" w:cs="Arial"/>
          <w:color w:val="000000"/>
          <w:kern w:val="0"/>
          <w:sz w:val="24"/>
          <w:szCs w:val="24"/>
          <w14:ligatures w14:val="none"/>
        </w:rPr>
        <w:t>W Komendzie Miejskiej Państwowej Straży Pożarnej wyznaczony został Inspektor Ochrony Danych (ul. Prosta 32, 87-100 Toruń, e-mail: iod_kwpsp@kujawy.psp.gov.pl).</w:t>
      </w:r>
    </w:p>
    <w:p w14:paraId="7CABA688" w14:textId="563CA35F" w:rsidR="00F679AB" w:rsidRPr="00F679AB" w:rsidRDefault="00F679AB" w:rsidP="00F679AB">
      <w:pPr>
        <w:numPr>
          <w:ilvl w:val="0"/>
          <w:numId w:val="3"/>
        </w:numPr>
        <w:spacing w:after="200" w:line="276" w:lineRule="auto"/>
        <w:ind w:left="426"/>
        <w:contextualSpacing/>
        <w:jc w:val="both"/>
        <w:rPr>
          <w:rFonts w:ascii="Calibri" w:eastAsia="Calibri" w:hAnsi="Calibri" w:cs="Arial"/>
          <w:color w:val="000000"/>
          <w:kern w:val="0"/>
          <w:sz w:val="24"/>
          <w:szCs w:val="24"/>
          <w14:ligatures w14:val="none"/>
        </w:rPr>
      </w:pPr>
      <w:r w:rsidRPr="00F679AB">
        <w:rPr>
          <w:rFonts w:ascii="Calibri" w:eastAsia="Calibri" w:hAnsi="Calibri" w:cs="Arial"/>
          <w:color w:val="000000"/>
          <w:kern w:val="0"/>
          <w:sz w:val="24"/>
          <w:szCs w:val="24"/>
          <w14:ligatures w14:val="none"/>
        </w:rPr>
        <w:t xml:space="preserve">Pani/Pana dane osobowe będą przetwarzane w </w:t>
      </w:r>
      <w:r>
        <w:rPr>
          <w:rFonts w:ascii="Calibri" w:eastAsia="Calibri" w:hAnsi="Calibri" w:cs="Arial"/>
          <w:color w:val="000000"/>
          <w:kern w:val="0"/>
          <w:sz w:val="24"/>
          <w:szCs w:val="24"/>
          <w14:ligatures w14:val="none"/>
        </w:rPr>
        <w:t xml:space="preserve">związku z obsługą zgłoszeń wewnętrznych dotyczących przypadków nieprawidłowości i naruszeń prawa. </w:t>
      </w:r>
    </w:p>
    <w:p w14:paraId="216A5FB8" w14:textId="66B1A901" w:rsidR="00F679AB" w:rsidRDefault="00F679AB" w:rsidP="00F679AB">
      <w:pPr>
        <w:numPr>
          <w:ilvl w:val="0"/>
          <w:numId w:val="3"/>
        </w:numPr>
        <w:spacing w:after="0" w:line="276" w:lineRule="auto"/>
        <w:ind w:left="426"/>
        <w:contextualSpacing/>
        <w:jc w:val="both"/>
        <w:rPr>
          <w:rFonts w:ascii="Calibri" w:eastAsia="Calibri" w:hAnsi="Calibri" w:cs="Arial"/>
          <w:color w:val="000000"/>
          <w:kern w:val="0"/>
          <w:sz w:val="24"/>
          <w:szCs w:val="24"/>
          <w14:ligatures w14:val="none"/>
        </w:rPr>
      </w:pPr>
      <w:r w:rsidRPr="00F679AB">
        <w:rPr>
          <w:rFonts w:ascii="Calibri" w:eastAsia="Calibri" w:hAnsi="Calibri" w:cs="Arial"/>
          <w:color w:val="000000"/>
          <w:kern w:val="0"/>
          <w:sz w:val="24"/>
          <w:szCs w:val="24"/>
          <w14:ligatures w14:val="none"/>
        </w:rPr>
        <w:t>Pani/Pana dane osobowe będą przetwarzane</w:t>
      </w:r>
      <w:r w:rsidR="00881F7C" w:rsidRPr="00881F7C">
        <w:rPr>
          <w:rFonts w:ascii="Calibri" w:eastAsia="Calibri" w:hAnsi="Calibri" w:cs="Arial"/>
          <w:color w:val="000000"/>
          <w:kern w:val="0"/>
          <w:sz w:val="24"/>
          <w:szCs w:val="24"/>
          <w14:ligatures w14:val="none"/>
        </w:rPr>
        <w:t xml:space="preserve"> </w:t>
      </w:r>
      <w:r w:rsidR="00881F7C" w:rsidRPr="00F679AB">
        <w:rPr>
          <w:rFonts w:ascii="Calibri" w:eastAsia="Calibri" w:hAnsi="Calibri" w:cs="Arial"/>
          <w:color w:val="000000"/>
          <w:kern w:val="0"/>
          <w:sz w:val="24"/>
          <w:szCs w:val="24"/>
          <w14:ligatures w14:val="none"/>
        </w:rPr>
        <w:t>zgodnie z art. 6 ust. 1 lit. c RODO</w:t>
      </w:r>
      <w:r w:rsidRPr="00F679AB">
        <w:rPr>
          <w:rFonts w:ascii="Calibri" w:eastAsia="Calibri" w:hAnsi="Calibri" w:cs="Arial"/>
          <w:color w:val="000000"/>
          <w:kern w:val="0"/>
          <w:sz w:val="24"/>
          <w:szCs w:val="24"/>
          <w14:ligatures w14:val="none"/>
        </w:rPr>
        <w:t xml:space="preserve"> w celach związanych z sygnalizowaniem nieprawidłowości</w:t>
      </w:r>
      <w:r w:rsidR="00881F7C">
        <w:rPr>
          <w:rFonts w:ascii="Calibri" w:eastAsia="Calibri" w:hAnsi="Calibri" w:cs="Arial"/>
          <w:color w:val="000000"/>
          <w:kern w:val="0"/>
          <w:sz w:val="24"/>
          <w:szCs w:val="24"/>
          <w14:ligatures w14:val="none"/>
        </w:rPr>
        <w:t>,</w:t>
      </w:r>
      <w:r>
        <w:rPr>
          <w:rFonts w:ascii="Calibri" w:eastAsia="Calibri" w:hAnsi="Calibri" w:cs="Arial"/>
          <w:color w:val="000000"/>
          <w:kern w:val="0"/>
          <w:sz w:val="24"/>
          <w:szCs w:val="24"/>
          <w14:ligatures w14:val="none"/>
        </w:rPr>
        <w:t xml:space="preserve"> w związku z realizacją </w:t>
      </w:r>
      <w:r w:rsidR="00881F7C">
        <w:rPr>
          <w:rFonts w:ascii="Calibri" w:eastAsia="Calibri" w:hAnsi="Calibri" w:cs="Arial"/>
          <w:color w:val="000000"/>
          <w:kern w:val="0"/>
          <w:sz w:val="24"/>
          <w:szCs w:val="24"/>
          <w14:ligatures w14:val="none"/>
        </w:rPr>
        <w:t>zadań określonych w  ustawie z dnia 14 czerwca 2024 r. o ochronie sygnalistów.</w:t>
      </w:r>
    </w:p>
    <w:p w14:paraId="6020B2C1" w14:textId="554E3D73" w:rsidR="00F679AB" w:rsidRPr="00F679AB" w:rsidRDefault="00881F7C" w:rsidP="00F679AB">
      <w:pPr>
        <w:numPr>
          <w:ilvl w:val="0"/>
          <w:numId w:val="3"/>
        </w:numPr>
        <w:spacing w:after="0" w:line="276" w:lineRule="auto"/>
        <w:ind w:left="426"/>
        <w:contextualSpacing/>
        <w:jc w:val="both"/>
        <w:rPr>
          <w:rFonts w:ascii="Calibri" w:eastAsia="Calibri" w:hAnsi="Calibri" w:cs="Arial"/>
          <w:color w:val="000000"/>
          <w:kern w:val="0"/>
          <w:sz w:val="24"/>
          <w:szCs w:val="24"/>
          <w14:ligatures w14:val="none"/>
        </w:rPr>
      </w:pPr>
      <w:r w:rsidRPr="00881F7C">
        <w:rPr>
          <w:rFonts w:ascii="Calibri" w:eastAsia="Calibri" w:hAnsi="Calibri" w:cs="Arial"/>
          <w:color w:val="000000"/>
          <w:kern w:val="0"/>
          <w:sz w:val="24"/>
          <w:szCs w:val="24"/>
          <w14:ligatures w14:val="none"/>
        </w:rPr>
        <w:t>Pani/Pana dane osobowe mogą być ujawniane przez Administratora uprawnionym podmiotom, jeśli zajdzie taka konieczność w związku z weryfikacją zgłoszenia, w trybie określonym przez bezwzględnie obowiązujące przepisy prawa</w:t>
      </w:r>
      <w:r>
        <w:rPr>
          <w:rFonts w:ascii="Calibri" w:eastAsia="Calibri" w:hAnsi="Calibri" w:cs="Arial"/>
          <w:color w:val="000000"/>
          <w:kern w:val="0"/>
          <w:sz w:val="24"/>
          <w:szCs w:val="24"/>
          <w14:ligatures w14:val="none"/>
        </w:rPr>
        <w:t>.</w:t>
      </w:r>
    </w:p>
    <w:p w14:paraId="4634B47C" w14:textId="3E817606" w:rsidR="00881F7C" w:rsidRPr="0006388E" w:rsidRDefault="00881F7C" w:rsidP="0006388E">
      <w:pPr>
        <w:numPr>
          <w:ilvl w:val="0"/>
          <w:numId w:val="3"/>
        </w:numPr>
        <w:spacing w:after="0" w:line="276" w:lineRule="auto"/>
        <w:ind w:left="426"/>
        <w:contextualSpacing/>
        <w:jc w:val="both"/>
        <w:rPr>
          <w:rFonts w:ascii="Calibri" w:eastAsia="Calibri" w:hAnsi="Calibri" w:cs="Arial"/>
          <w:color w:val="000000"/>
          <w:kern w:val="0"/>
          <w:sz w:val="24"/>
          <w:szCs w:val="24"/>
          <w14:ligatures w14:val="none"/>
        </w:rPr>
      </w:pPr>
      <w:r>
        <w:rPr>
          <w:rFonts w:ascii="Calibri" w:eastAsia="Calibri" w:hAnsi="Calibri" w:cs="Arial"/>
          <w:color w:val="000000"/>
          <w:kern w:val="0"/>
          <w:sz w:val="24"/>
          <w:szCs w:val="24"/>
          <w14:ligatures w14:val="none"/>
        </w:rPr>
        <w:t xml:space="preserve">Pani/Pana dane osobowe, po zrealizowaniu celu, dla którego zostały zebrane, będą przechowywane przez </w:t>
      </w:r>
      <w:r w:rsidR="00683D37">
        <w:rPr>
          <w:rFonts w:ascii="Calibri" w:eastAsia="Calibri" w:hAnsi="Calibri" w:cs="Arial"/>
          <w:color w:val="000000"/>
          <w:kern w:val="0"/>
          <w:sz w:val="24"/>
          <w:szCs w:val="24"/>
          <w14:ligatures w14:val="none"/>
        </w:rPr>
        <w:t xml:space="preserve">okres wynikający z wymogów archiwalnych określonych </w:t>
      </w:r>
      <w:r w:rsidR="003920DB">
        <w:rPr>
          <w:rFonts w:ascii="Calibri" w:eastAsia="Calibri" w:hAnsi="Calibri" w:cs="Arial"/>
          <w:color w:val="000000"/>
          <w:kern w:val="0"/>
          <w:sz w:val="24"/>
          <w:szCs w:val="24"/>
          <w14:ligatures w14:val="none"/>
        </w:rPr>
        <w:br/>
      </w:r>
      <w:r w:rsidR="0006388E">
        <w:rPr>
          <w:rFonts w:ascii="Calibri" w:eastAsia="Calibri" w:hAnsi="Calibri" w:cs="Arial"/>
          <w:color w:val="000000"/>
          <w:kern w:val="0"/>
          <w:sz w:val="24"/>
          <w:szCs w:val="24"/>
          <w14:ligatures w14:val="none"/>
        </w:rPr>
        <w:t>w Jednolitym Rzeczowym Wykazie Akt Państwowej Straży Pożarnej.</w:t>
      </w:r>
    </w:p>
    <w:p w14:paraId="1A18D9A4" w14:textId="77777777" w:rsidR="00F679AB" w:rsidRPr="00F679AB" w:rsidRDefault="00F679AB" w:rsidP="00F679AB">
      <w:pPr>
        <w:numPr>
          <w:ilvl w:val="0"/>
          <w:numId w:val="3"/>
        </w:numPr>
        <w:spacing w:after="0" w:line="276" w:lineRule="auto"/>
        <w:ind w:left="426"/>
        <w:contextualSpacing/>
        <w:jc w:val="both"/>
        <w:rPr>
          <w:rFonts w:ascii="Calibri" w:eastAsia="Calibri" w:hAnsi="Calibri" w:cs="Arial"/>
          <w:color w:val="000000"/>
          <w:kern w:val="0"/>
          <w:sz w:val="24"/>
          <w:szCs w:val="24"/>
          <w14:ligatures w14:val="none"/>
        </w:rPr>
      </w:pPr>
      <w:r w:rsidRPr="00F679AB">
        <w:rPr>
          <w:rFonts w:ascii="Calibri" w:eastAsia="Calibri" w:hAnsi="Calibri" w:cs="Arial"/>
          <w:color w:val="000000"/>
          <w:kern w:val="0"/>
          <w:sz w:val="24"/>
          <w:szCs w:val="24"/>
          <w14:ligatures w14:val="none"/>
        </w:rPr>
        <w:t>Posiada Pani/Pan prawo do:</w:t>
      </w:r>
    </w:p>
    <w:p w14:paraId="46621C0E" w14:textId="38E54597" w:rsidR="00F679AB" w:rsidRPr="00F679AB" w:rsidRDefault="00F679AB" w:rsidP="00F679AB">
      <w:pPr>
        <w:numPr>
          <w:ilvl w:val="0"/>
          <w:numId w:val="2"/>
        </w:numPr>
        <w:spacing w:after="0" w:line="276" w:lineRule="auto"/>
        <w:jc w:val="both"/>
        <w:rPr>
          <w:rFonts w:ascii="Calibri" w:eastAsia="Calibri" w:hAnsi="Calibri" w:cs="Arial"/>
          <w:color w:val="000000"/>
          <w:kern w:val="0"/>
          <w:sz w:val="24"/>
          <w:szCs w:val="24"/>
          <w14:ligatures w14:val="none"/>
        </w:rPr>
      </w:pPr>
      <w:r w:rsidRPr="00F679AB">
        <w:rPr>
          <w:rFonts w:ascii="Calibri" w:eastAsia="Calibri" w:hAnsi="Calibri" w:cs="Arial"/>
          <w:color w:val="000000"/>
          <w:kern w:val="0"/>
          <w:sz w:val="24"/>
          <w:szCs w:val="24"/>
          <w14:ligatures w14:val="none"/>
        </w:rPr>
        <w:t>żądania od administratora dostępu do treści swoich danych, ich sprostowania, ograniczenia przetwarzania</w:t>
      </w:r>
      <w:r w:rsidR="0006388E">
        <w:rPr>
          <w:rFonts w:ascii="Calibri" w:eastAsia="Calibri" w:hAnsi="Calibri" w:cs="Arial"/>
          <w:color w:val="000000"/>
          <w:kern w:val="0"/>
          <w:sz w:val="24"/>
          <w:szCs w:val="24"/>
          <w14:ligatures w14:val="none"/>
        </w:rPr>
        <w:t xml:space="preserve"> oraz</w:t>
      </w:r>
      <w:r w:rsidRPr="00F679AB">
        <w:rPr>
          <w:rFonts w:ascii="Calibri" w:eastAsia="Calibri" w:hAnsi="Calibri" w:cs="Arial"/>
          <w:color w:val="000000"/>
          <w:kern w:val="0"/>
          <w:sz w:val="24"/>
          <w:szCs w:val="24"/>
          <w14:ligatures w14:val="none"/>
        </w:rPr>
        <w:t xml:space="preserve"> wniesienia sprzeciwu wobec przetwarzania;</w:t>
      </w:r>
    </w:p>
    <w:p w14:paraId="3CDB16C2" w14:textId="505D7F36" w:rsidR="00F679AB" w:rsidRPr="00F679AB" w:rsidRDefault="00F679AB" w:rsidP="00F679AB">
      <w:pPr>
        <w:numPr>
          <w:ilvl w:val="0"/>
          <w:numId w:val="2"/>
        </w:numPr>
        <w:spacing w:after="0" w:line="276" w:lineRule="auto"/>
        <w:jc w:val="both"/>
        <w:rPr>
          <w:rFonts w:ascii="Calibri" w:eastAsia="Calibri" w:hAnsi="Calibri" w:cs="Arial"/>
          <w:color w:val="000000"/>
          <w:kern w:val="0"/>
          <w:sz w:val="24"/>
          <w:szCs w:val="24"/>
          <w14:ligatures w14:val="none"/>
        </w:rPr>
      </w:pPr>
      <w:r w:rsidRPr="00F679AB">
        <w:rPr>
          <w:rFonts w:ascii="Calibri" w:eastAsia="Calibri" w:hAnsi="Calibri" w:cs="Arial"/>
          <w:color w:val="000000"/>
          <w:kern w:val="0"/>
          <w:sz w:val="24"/>
          <w:szCs w:val="24"/>
          <w14:ligatures w14:val="none"/>
        </w:rPr>
        <w:t>wniesienia skargi do organu nadzorczego, którym jest Prezes Urzędu Ochrony Danych Osobowych (ul. Stawki 2, 00-193 Warszawa, tel. 22</w:t>
      </w:r>
      <w:r w:rsidR="0006388E">
        <w:rPr>
          <w:rFonts w:ascii="Calibri" w:eastAsia="Calibri" w:hAnsi="Calibri" w:cs="Arial"/>
          <w:color w:val="000000"/>
          <w:kern w:val="0"/>
          <w:sz w:val="24"/>
          <w:szCs w:val="24"/>
          <w14:ligatures w14:val="none"/>
        </w:rPr>
        <w:t> </w:t>
      </w:r>
      <w:r w:rsidRPr="00F679AB">
        <w:rPr>
          <w:rFonts w:ascii="Calibri" w:eastAsia="Calibri" w:hAnsi="Calibri" w:cs="Arial"/>
          <w:color w:val="000000"/>
          <w:kern w:val="0"/>
          <w:sz w:val="24"/>
          <w:szCs w:val="24"/>
          <w14:ligatures w14:val="none"/>
        </w:rPr>
        <w:t>531</w:t>
      </w:r>
      <w:r w:rsidR="0006388E">
        <w:rPr>
          <w:rFonts w:ascii="Calibri" w:eastAsia="Calibri" w:hAnsi="Calibri" w:cs="Arial"/>
          <w:color w:val="000000"/>
          <w:kern w:val="0"/>
          <w:sz w:val="24"/>
          <w:szCs w:val="24"/>
          <w14:ligatures w14:val="none"/>
        </w:rPr>
        <w:t xml:space="preserve"> </w:t>
      </w:r>
      <w:r w:rsidRPr="00F679AB">
        <w:rPr>
          <w:rFonts w:ascii="Calibri" w:eastAsia="Calibri" w:hAnsi="Calibri" w:cs="Arial"/>
          <w:color w:val="000000"/>
          <w:kern w:val="0"/>
          <w:sz w:val="24"/>
          <w:szCs w:val="24"/>
          <w14:ligatures w14:val="none"/>
        </w:rPr>
        <w:t>03</w:t>
      </w:r>
      <w:r w:rsidR="0006388E">
        <w:rPr>
          <w:rFonts w:ascii="Calibri" w:eastAsia="Calibri" w:hAnsi="Calibri" w:cs="Arial"/>
          <w:color w:val="000000"/>
          <w:kern w:val="0"/>
          <w:sz w:val="24"/>
          <w:szCs w:val="24"/>
          <w14:ligatures w14:val="none"/>
        </w:rPr>
        <w:t xml:space="preserve"> </w:t>
      </w:r>
      <w:r w:rsidRPr="00F679AB">
        <w:rPr>
          <w:rFonts w:ascii="Calibri" w:eastAsia="Calibri" w:hAnsi="Calibri" w:cs="Arial"/>
          <w:color w:val="000000"/>
          <w:kern w:val="0"/>
          <w:sz w:val="24"/>
          <w:szCs w:val="24"/>
          <w14:ligatures w14:val="none"/>
        </w:rPr>
        <w:t>00, fax. 22</w:t>
      </w:r>
      <w:r w:rsidR="0006388E">
        <w:rPr>
          <w:rFonts w:ascii="Calibri" w:eastAsia="Calibri" w:hAnsi="Calibri" w:cs="Arial"/>
          <w:color w:val="000000"/>
          <w:kern w:val="0"/>
          <w:sz w:val="24"/>
          <w:szCs w:val="24"/>
          <w14:ligatures w14:val="none"/>
        </w:rPr>
        <w:t> </w:t>
      </w:r>
      <w:r w:rsidRPr="00F679AB">
        <w:rPr>
          <w:rFonts w:ascii="Calibri" w:eastAsia="Calibri" w:hAnsi="Calibri" w:cs="Arial"/>
          <w:color w:val="000000"/>
          <w:kern w:val="0"/>
          <w:sz w:val="24"/>
          <w:szCs w:val="24"/>
          <w14:ligatures w14:val="none"/>
        </w:rPr>
        <w:t>531</w:t>
      </w:r>
      <w:r w:rsidR="0006388E">
        <w:rPr>
          <w:rFonts w:ascii="Calibri" w:eastAsia="Calibri" w:hAnsi="Calibri" w:cs="Arial"/>
          <w:color w:val="000000"/>
          <w:kern w:val="0"/>
          <w:sz w:val="24"/>
          <w:szCs w:val="24"/>
          <w14:ligatures w14:val="none"/>
        </w:rPr>
        <w:t xml:space="preserve"> </w:t>
      </w:r>
      <w:r w:rsidRPr="00F679AB">
        <w:rPr>
          <w:rFonts w:ascii="Calibri" w:eastAsia="Calibri" w:hAnsi="Calibri" w:cs="Arial"/>
          <w:color w:val="000000"/>
          <w:kern w:val="0"/>
          <w:sz w:val="24"/>
          <w:szCs w:val="24"/>
          <w14:ligatures w14:val="none"/>
        </w:rPr>
        <w:t>03</w:t>
      </w:r>
      <w:r w:rsidR="0006388E">
        <w:rPr>
          <w:rFonts w:ascii="Calibri" w:eastAsia="Calibri" w:hAnsi="Calibri" w:cs="Arial"/>
          <w:color w:val="000000"/>
          <w:kern w:val="0"/>
          <w:sz w:val="24"/>
          <w:szCs w:val="24"/>
          <w14:ligatures w14:val="none"/>
        </w:rPr>
        <w:t xml:space="preserve"> </w:t>
      </w:r>
      <w:r w:rsidRPr="00F679AB">
        <w:rPr>
          <w:rFonts w:ascii="Calibri" w:eastAsia="Calibri" w:hAnsi="Calibri" w:cs="Arial"/>
          <w:color w:val="000000"/>
          <w:kern w:val="0"/>
          <w:sz w:val="24"/>
          <w:szCs w:val="24"/>
          <w14:ligatures w14:val="none"/>
        </w:rPr>
        <w:t>01, </w:t>
      </w:r>
      <w:r w:rsidR="003920DB">
        <w:rPr>
          <w:rFonts w:ascii="Calibri" w:eastAsia="Calibri" w:hAnsi="Calibri" w:cs="Arial"/>
          <w:color w:val="000000"/>
          <w:kern w:val="0"/>
          <w:sz w:val="24"/>
          <w:szCs w:val="24"/>
          <w14:ligatures w14:val="none"/>
        </w:rPr>
        <w:br/>
      </w:r>
      <w:r w:rsidRPr="00F679AB">
        <w:rPr>
          <w:rFonts w:ascii="Calibri" w:eastAsia="Calibri" w:hAnsi="Calibri" w:cs="Arial"/>
          <w:color w:val="000000"/>
          <w:kern w:val="0"/>
          <w:sz w:val="24"/>
          <w:szCs w:val="24"/>
          <w14:ligatures w14:val="none"/>
        </w:rPr>
        <w:t xml:space="preserve">e-mail: </w:t>
      </w:r>
      <w:hyperlink r:id="rId6" w:history="1">
        <w:r w:rsidR="002716E0" w:rsidRPr="00F302EC">
          <w:rPr>
            <w:rStyle w:val="Hipercze"/>
            <w:rFonts w:ascii="Calibri" w:eastAsia="Calibri" w:hAnsi="Calibri" w:cs="Arial"/>
            <w:kern w:val="0"/>
            <w:sz w:val="24"/>
            <w:szCs w:val="24"/>
            <w14:ligatures w14:val="none"/>
          </w:rPr>
          <w:t>kancelaria@uodo.gov.pl</w:t>
        </w:r>
      </w:hyperlink>
      <w:r w:rsidRPr="00F679AB">
        <w:rPr>
          <w:rFonts w:ascii="Calibri" w:eastAsia="Calibri" w:hAnsi="Calibri" w:cs="Arial"/>
          <w:color w:val="000000"/>
          <w:kern w:val="0"/>
          <w:sz w:val="24"/>
          <w:szCs w:val="24"/>
          <w14:ligatures w14:val="none"/>
        </w:rPr>
        <w:t>) jeżeli uzna Pani/Pan, że przetwarzanie narusza przepisy RODO. </w:t>
      </w:r>
    </w:p>
    <w:p w14:paraId="3C04E9DE" w14:textId="77777777" w:rsidR="00F679AB" w:rsidRPr="00F679AB" w:rsidRDefault="00F679AB" w:rsidP="00F679AB">
      <w:pPr>
        <w:numPr>
          <w:ilvl w:val="0"/>
          <w:numId w:val="3"/>
        </w:numPr>
        <w:spacing w:after="0" w:line="276" w:lineRule="auto"/>
        <w:ind w:left="426"/>
        <w:contextualSpacing/>
        <w:jc w:val="both"/>
        <w:rPr>
          <w:rFonts w:ascii="Calibri" w:eastAsia="Calibri" w:hAnsi="Calibri" w:cs="Arial"/>
          <w:color w:val="000000"/>
          <w:kern w:val="0"/>
          <w:sz w:val="24"/>
          <w:szCs w:val="24"/>
          <w14:ligatures w14:val="none"/>
        </w:rPr>
      </w:pPr>
      <w:r w:rsidRPr="00F679AB">
        <w:rPr>
          <w:rFonts w:ascii="Calibri" w:eastAsia="Calibri" w:hAnsi="Calibri" w:cs="Arial"/>
          <w:color w:val="000000"/>
          <w:kern w:val="0"/>
          <w:sz w:val="24"/>
          <w:szCs w:val="24"/>
          <w14:ligatures w14:val="none"/>
        </w:rPr>
        <w:t>Pani/Pana dane osobowe nie będą przekazywane do państwa trzeciego lub organizacji międzynarodowej.</w:t>
      </w:r>
    </w:p>
    <w:p w14:paraId="254EE685" w14:textId="1866EA7B" w:rsidR="0006388E" w:rsidRDefault="00F679AB" w:rsidP="00F679AB">
      <w:pPr>
        <w:numPr>
          <w:ilvl w:val="0"/>
          <w:numId w:val="3"/>
        </w:numPr>
        <w:spacing w:after="200" w:line="276" w:lineRule="auto"/>
        <w:ind w:left="426"/>
        <w:contextualSpacing/>
        <w:jc w:val="both"/>
        <w:rPr>
          <w:rFonts w:ascii="Calibri" w:eastAsia="Calibri" w:hAnsi="Calibri" w:cs="Arial"/>
          <w:color w:val="000000"/>
          <w:kern w:val="0"/>
          <w:sz w:val="24"/>
          <w:szCs w:val="24"/>
          <w14:ligatures w14:val="none"/>
        </w:rPr>
      </w:pPr>
      <w:r w:rsidRPr="00F679AB">
        <w:rPr>
          <w:rFonts w:ascii="Calibri" w:eastAsia="Calibri" w:hAnsi="Calibri" w:cs="Arial"/>
          <w:color w:val="000000"/>
          <w:kern w:val="0"/>
          <w:sz w:val="24"/>
          <w:szCs w:val="24"/>
          <w14:ligatures w14:val="none"/>
        </w:rPr>
        <w:t xml:space="preserve">Podanie przez Panią/Pana danych osobowych jest wymogiem ustawowym i jest </w:t>
      </w:r>
      <w:r w:rsidR="003920DB">
        <w:rPr>
          <w:rFonts w:ascii="Calibri" w:eastAsia="Calibri" w:hAnsi="Calibri" w:cs="Arial"/>
          <w:color w:val="000000"/>
          <w:kern w:val="0"/>
          <w:sz w:val="24"/>
          <w:szCs w:val="24"/>
          <w14:ligatures w14:val="none"/>
        </w:rPr>
        <w:t>konieczne do realizacji celu, o którym mowa w pkt. 3. Podanie nieprawidłowych danych skutkuje brakiem możliwości załatwienia sprawy.</w:t>
      </w:r>
      <w:r w:rsidRPr="00F679AB">
        <w:rPr>
          <w:rFonts w:ascii="Calibri" w:eastAsia="Calibri" w:hAnsi="Calibri" w:cs="Arial"/>
          <w:color w:val="000000"/>
          <w:kern w:val="0"/>
          <w:sz w:val="24"/>
          <w:szCs w:val="24"/>
          <w14:ligatures w14:val="none"/>
        </w:rPr>
        <w:t xml:space="preserve"> </w:t>
      </w:r>
    </w:p>
    <w:p w14:paraId="238CB7E0" w14:textId="4EAB8660" w:rsidR="00F679AB" w:rsidRPr="00F679AB" w:rsidRDefault="00F679AB" w:rsidP="00F679AB">
      <w:pPr>
        <w:numPr>
          <w:ilvl w:val="0"/>
          <w:numId w:val="3"/>
        </w:numPr>
        <w:spacing w:after="200" w:line="276" w:lineRule="auto"/>
        <w:ind w:left="426"/>
        <w:contextualSpacing/>
        <w:jc w:val="both"/>
        <w:rPr>
          <w:rFonts w:ascii="Calibri" w:eastAsia="Calibri" w:hAnsi="Calibri" w:cs="Arial"/>
          <w:color w:val="000000"/>
          <w:kern w:val="0"/>
          <w:sz w:val="24"/>
          <w:szCs w:val="24"/>
          <w14:ligatures w14:val="none"/>
        </w:rPr>
      </w:pPr>
      <w:r w:rsidRPr="00F679AB">
        <w:rPr>
          <w:rFonts w:ascii="Calibri" w:eastAsia="Calibri" w:hAnsi="Calibri" w:cs="Arial"/>
          <w:color w:val="000000"/>
          <w:kern w:val="0"/>
          <w:sz w:val="24"/>
          <w:szCs w:val="24"/>
          <w14:ligatures w14:val="none"/>
        </w:rPr>
        <w:t>Przetwarzanie podanych przez Panią/Pana danych osobowych nie będzie podlegało zautomatyzowanemu podejmowaniu decyzji, w tym profilowaniu, o którym mowa w art. 22 ust. 1 i 4 RODO.</w:t>
      </w:r>
    </w:p>
    <w:p w14:paraId="00F888DB" w14:textId="07999D33" w:rsidR="00BB5F5A" w:rsidRPr="0076564D" w:rsidRDefault="00BB5F5A" w:rsidP="0076564D">
      <w:pPr>
        <w:jc w:val="both"/>
        <w:rPr>
          <w:rFonts w:ascii="Times New Roman" w:hAnsi="Times New Roman" w:cs="Times New Roman"/>
        </w:rPr>
      </w:pPr>
    </w:p>
    <w:sectPr w:rsidR="00BB5F5A" w:rsidRPr="007656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061D38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710AEC"/>
    <w:multiLevelType w:val="multilevel"/>
    <w:tmpl w:val="5A224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8F47B15"/>
    <w:multiLevelType w:val="multilevel"/>
    <w:tmpl w:val="42B8073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92234816">
    <w:abstractNumId w:val="1"/>
  </w:num>
  <w:num w:numId="2" w16cid:durableId="660622812">
    <w:abstractNumId w:val="2"/>
  </w:num>
  <w:num w:numId="3" w16cid:durableId="360016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64D"/>
    <w:rsid w:val="0006388E"/>
    <w:rsid w:val="00246EBF"/>
    <w:rsid w:val="002716E0"/>
    <w:rsid w:val="003920DB"/>
    <w:rsid w:val="003B6688"/>
    <w:rsid w:val="00683D37"/>
    <w:rsid w:val="00733779"/>
    <w:rsid w:val="00760911"/>
    <w:rsid w:val="0076564D"/>
    <w:rsid w:val="00881F7C"/>
    <w:rsid w:val="00897F3C"/>
    <w:rsid w:val="008D7742"/>
    <w:rsid w:val="00901ECC"/>
    <w:rsid w:val="00BB5F5A"/>
    <w:rsid w:val="00EB65FF"/>
    <w:rsid w:val="00EF271A"/>
    <w:rsid w:val="00F6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9BE9C"/>
  <w15:chartTrackingRefBased/>
  <w15:docId w15:val="{0075E4B8-EEC9-403E-8029-BC016967E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656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656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656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656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56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656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656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656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656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6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656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656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6564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564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6564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6564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6564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6564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656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656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656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656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656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6564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6564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6564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56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6564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6564D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7656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901EC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01E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celaria@uodo.gov.pl" TargetMode="External"/><Relationship Id="rId5" Type="http://schemas.openxmlformats.org/officeDocument/2006/relationships/hyperlink" Target="mailto:wloclawek@kujawy.stra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1</Pages>
  <Words>382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 PSP</dc:creator>
  <cp:keywords/>
  <dc:description/>
  <cp:lastModifiedBy>KM PSP</cp:lastModifiedBy>
  <cp:revision>4</cp:revision>
  <dcterms:created xsi:type="dcterms:W3CDTF">2024-09-07T10:32:00Z</dcterms:created>
  <dcterms:modified xsi:type="dcterms:W3CDTF">2024-09-18T10:12:00Z</dcterms:modified>
</cp:coreProperties>
</file>