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C7" w:rsidRDefault="00372B02"/>
    <w:p w:rsidR="00434AAE" w:rsidRDefault="00434AAE"/>
    <w:p w:rsidR="00434AAE" w:rsidRDefault="00434AAE"/>
    <w:p w:rsidR="00434AAE" w:rsidRDefault="00434AAE"/>
    <w:p w:rsidR="00434AAE" w:rsidRDefault="00434AAE">
      <w:pPr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</w:pPr>
      <w:r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  <w:t xml:space="preserve">Międzynarodowy Związek Telekomunikacyjny organizuje w Budapeszcie w dniach 9-12 września 2019 r. konferencję </w:t>
      </w:r>
      <w:r w:rsidRPr="00434AAE"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  <w:t>ITU Telecom World 2019</w:t>
      </w:r>
      <w:r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  <w:t>. Celem konferencji jest zaprezentowania przedstawicielom administracji publicznej, przedsiębiorców i środowisk naukowych innowacyjnych rozwiązań w zakresie telekomunikacji.</w:t>
      </w:r>
    </w:p>
    <w:p w:rsidR="00434AAE" w:rsidRDefault="00372B02">
      <w:pPr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</w:pPr>
      <w:r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  <w:t>Biorąc udzi</w:t>
      </w:r>
      <w:r w:rsidR="00434AAE"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  <w:t>ał w tej konferencji można:</w:t>
      </w:r>
    </w:p>
    <w:p w:rsidR="00434AAE" w:rsidRDefault="00434AAE">
      <w:pPr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</w:pPr>
      <w:r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  <w:t>Nawiązać kontakty z</w:t>
      </w:r>
      <w:r w:rsidR="00372B02"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  <w:t xml:space="preserve"> inwestorami, przedstawicielami instytucji zamawiających, naukowcami i trenerami biznesu,  </w:t>
      </w:r>
    </w:p>
    <w:p w:rsidR="00372B02" w:rsidRDefault="00372B02" w:rsidP="00372B02">
      <w:pPr>
        <w:tabs>
          <w:tab w:val="center" w:pos="4536"/>
        </w:tabs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</w:pPr>
      <w:r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  <w:t>Wziąć udział w warsztatach i kursach oraz działaniach kojarzących zamawiających i sprzedających,</w:t>
      </w:r>
    </w:p>
    <w:p w:rsidR="00372B02" w:rsidRDefault="00372B02">
      <w:pPr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</w:pPr>
      <w:r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  <w:t>Wysłuchać informacji o najciekawszych rozwiązaniach i pomysłach w dziedzinie ICT.</w:t>
      </w:r>
    </w:p>
    <w:p w:rsidR="00372B02" w:rsidRDefault="00372B02">
      <w:pPr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</w:pPr>
      <w:r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  <w:t xml:space="preserve">W załączeniu folder informacyjny oraz prezentacja z seminarium, które odbyło się w dniu 27 czerwca 2019 r. w </w:t>
      </w:r>
      <w:proofErr w:type="spellStart"/>
      <w:r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  <w:t>MPiT</w:t>
      </w:r>
      <w:proofErr w:type="spellEnd"/>
      <w:r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  <w:t>.</w:t>
      </w:r>
    </w:p>
    <w:p w:rsidR="00372B02" w:rsidRDefault="00372B02">
      <w:pPr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</w:pPr>
      <w:r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  <w:t>Szczegółowe informacje o warunkach udziału w konferencji zostaną podane w terminie późniejszym.</w:t>
      </w:r>
      <w:bookmarkStart w:id="0" w:name="_GoBack"/>
      <w:bookmarkEnd w:id="0"/>
    </w:p>
    <w:p w:rsidR="00434AAE" w:rsidRDefault="00434AAE">
      <w:pPr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</w:pPr>
    </w:p>
    <w:p w:rsidR="00434AAE" w:rsidRDefault="00434AAE">
      <w:r w:rsidRPr="00434AAE"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  <w:t>Założon</w:t>
      </w:r>
      <w:r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  <w:t>y</w:t>
      </w:r>
      <w:r w:rsidRPr="00434AAE"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  <w:t xml:space="preserve"> w 1865 r. W celu ułatwienia łączności międzynarodowej w sieciach komunikacyjnych, alokujemy globalne widmo radiowe i orbity satelitarne, opracowujemy standardy techniczne zapewniające płynne połączenia sieci i technologii oraz dążymy do poprawy dostępu do technologii informacyjno-komunikacyjnych dla społeczności o ograniczonych możliwościach na całym świecie. Za każdym razem, gdy wykonujesz telefon za pośrednictwem telefonu komórkowego, uzyskasz dostęp do Internetu lub wysyłasz e-mail, korzystasz z pracy ITU</w:t>
      </w:r>
    </w:p>
    <w:p w:rsidR="00434AAE" w:rsidRDefault="00434AAE" w:rsidP="00434AAE">
      <w:pPr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</w:pPr>
      <w:r w:rsidRPr="00434AAE">
        <w:rPr>
          <w:rFonts w:ascii="inherit" w:eastAsia="Times New Roman" w:hAnsi="inherit" w:cs="Courier New"/>
          <w:color w:val="222222"/>
          <w:sz w:val="24"/>
          <w:szCs w:val="24"/>
          <w:lang w:eastAsia="pl-PL"/>
        </w:rPr>
        <w:t>odbędzie się w dniach 9-12 września w Budapeszcie na Węgrzech, skupiając rządy, korporacje i małe i średnie przedsiębiorstwa w celu zaprezentowania innowacyjnych rozwiązań, sieci, dzielenia się wiedzą i debaty z ekspertami</w:t>
      </w:r>
    </w:p>
    <w:p w:rsidR="00434AAE" w:rsidRPr="00434AAE" w:rsidRDefault="00434AAE" w:rsidP="00434AAE">
      <w:r>
        <w:br/>
      </w:r>
      <w:r>
        <w:rPr>
          <w:rFonts w:ascii="Arial" w:hAnsi="Arial" w:cs="Arial"/>
          <w:color w:val="222222"/>
          <w:shd w:val="clear" w:color="auto" w:fill="F8F9FA"/>
        </w:rPr>
        <w:t xml:space="preserve">Cenna ekspozycja międzynarodowa → Połącz się z kuratorami odbiorców kupujących i inwestorów → Dołącz do warsztatów i kursów mistrzowskich → Uzyskaj dostęp do czołowych naukowców, trenerów i mentorów biznesowych → Sieci partnerskie w przestrzeni innowacji → Zorganizowane działania kojarzące → Podziel się najlepszymi praktykami, rozwiązaniami i pomysłami → Doświadczony wgląd i zrozumienie kluczowych zagadnień ICT </w:t>
      </w:r>
      <w:r>
        <w:rPr>
          <w:rFonts w:ascii="Arial" w:hAnsi="Arial" w:cs="Arial"/>
          <w:color w:val="222222"/>
          <w:shd w:val="clear" w:color="auto" w:fill="F8F9FA"/>
        </w:rPr>
        <w:lastRenderedPageBreak/>
        <w:t xml:space="preserve">→ Uzyskanie uznania dzięki wejściu na ITU Telecom World </w:t>
      </w:r>
      <w:proofErr w:type="spellStart"/>
      <w:r>
        <w:rPr>
          <w:rFonts w:ascii="Arial" w:hAnsi="Arial" w:cs="Arial"/>
          <w:color w:val="222222"/>
          <w:shd w:val="clear" w:color="auto" w:fill="F8F9FA"/>
        </w:rPr>
        <w:t>Awards</w:t>
      </w:r>
      <w:proofErr w:type="spellEnd"/>
      <w:r>
        <w:rPr>
          <w:rFonts w:ascii="Arial" w:hAnsi="Arial" w:cs="Arial"/>
          <w:color w:val="222222"/>
          <w:shd w:val="clear" w:color="auto" w:fill="F8F9FA"/>
        </w:rPr>
        <w:t xml:space="preserve"> → Widoczność dzięki sesjom </w:t>
      </w:r>
      <w:proofErr w:type="spellStart"/>
      <w:r>
        <w:rPr>
          <w:rFonts w:ascii="Arial" w:hAnsi="Arial" w:cs="Arial"/>
          <w:color w:val="222222"/>
          <w:shd w:val="clear" w:color="auto" w:fill="F8F9FA"/>
        </w:rPr>
        <w:t>pitchingowym</w:t>
      </w:r>
      <w:proofErr w:type="spellEnd"/>
      <w:r>
        <w:rPr>
          <w:rFonts w:ascii="Arial" w:hAnsi="Arial" w:cs="Arial"/>
          <w:color w:val="222222"/>
          <w:shd w:val="clear" w:color="auto" w:fill="F8F9FA"/>
        </w:rPr>
        <w:t xml:space="preserve"> na miejscu</w:t>
      </w:r>
    </w:p>
    <w:sectPr w:rsidR="00434AAE" w:rsidRPr="00434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AAE"/>
    <w:rsid w:val="00372B02"/>
    <w:rsid w:val="00434AAE"/>
    <w:rsid w:val="00D576A7"/>
    <w:rsid w:val="00D6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Swedrowska-Dziankowska</dc:creator>
  <cp:lastModifiedBy>Ewa Swedrowska-Dziankowska</cp:lastModifiedBy>
  <cp:revision>1</cp:revision>
  <dcterms:created xsi:type="dcterms:W3CDTF">2019-07-02T09:18:00Z</dcterms:created>
  <dcterms:modified xsi:type="dcterms:W3CDTF">2019-07-02T09:36:00Z</dcterms:modified>
</cp:coreProperties>
</file>