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E0" w:rsidRPr="007208F4" w:rsidRDefault="001254E0" w:rsidP="001254E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7208F4">
        <w:rPr>
          <w:rFonts w:ascii="Times New Roman" w:hAnsi="Times New Roman" w:cs="Times New Roman"/>
          <w:b/>
          <w:color w:val="000000" w:themeColor="text1"/>
        </w:rPr>
        <w:t>Otwarty Konkurs Ofert nr ew. 0</w:t>
      </w:r>
      <w:r w:rsidR="0004249A" w:rsidRPr="007208F4">
        <w:rPr>
          <w:rFonts w:ascii="Times New Roman" w:hAnsi="Times New Roman" w:cs="Times New Roman"/>
          <w:b/>
          <w:color w:val="000000" w:themeColor="text1"/>
        </w:rPr>
        <w:t>8</w:t>
      </w:r>
      <w:r w:rsidRPr="007208F4">
        <w:rPr>
          <w:rFonts w:ascii="Times New Roman" w:hAnsi="Times New Roman" w:cs="Times New Roman"/>
          <w:b/>
          <w:color w:val="000000" w:themeColor="text1"/>
        </w:rPr>
        <w:t>/2022/WD/DEKiD</w:t>
      </w:r>
    </w:p>
    <w:p w:rsidR="001254E0" w:rsidRPr="007208F4" w:rsidRDefault="001254E0" w:rsidP="001254E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7208F4">
        <w:rPr>
          <w:rFonts w:ascii="Times New Roman" w:hAnsi="Times New Roman" w:cs="Times New Roman"/>
          <w:b/>
          <w:color w:val="000000" w:themeColor="text1"/>
        </w:rPr>
        <w:t>Wykaz ofert  zawierających  uchybienia formalne</w:t>
      </w:r>
    </w:p>
    <w:p w:rsidR="001254E0" w:rsidRPr="007208F4" w:rsidRDefault="001254E0" w:rsidP="001254E0">
      <w:pPr>
        <w:ind w:left="658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>Oferenci, których oferty zostały ujęte w poniższym wykazie mają prawo do usunięcia stwierdzonych uchybień formalnych, w</w:t>
      </w:r>
      <w:r w:rsidRPr="007208F4">
        <w:rPr>
          <w:rFonts w:ascii="Times New Roman" w:hAnsi="Times New Roman" w:cs="Times New Roman"/>
          <w:b/>
          <w:color w:val="000000" w:themeColor="text1"/>
        </w:rPr>
        <w:t xml:space="preserve"> terminie 7 dni</w:t>
      </w:r>
      <w:r w:rsidRPr="007208F4">
        <w:rPr>
          <w:rFonts w:ascii="Times New Roman" w:hAnsi="Times New Roman" w:cs="Times New Roman"/>
          <w:color w:val="000000" w:themeColor="text1"/>
        </w:rPr>
        <w:t xml:space="preserve"> licząc od dnia opublikowania niniejszego wykazu, tj. </w:t>
      </w:r>
      <w:r w:rsidRPr="007208F4">
        <w:rPr>
          <w:rFonts w:ascii="Times New Roman" w:hAnsi="Times New Roman" w:cs="Times New Roman"/>
          <w:color w:val="000000" w:themeColor="text1"/>
          <w:u w:val="single"/>
        </w:rPr>
        <w:t xml:space="preserve">do dnia </w:t>
      </w:r>
      <w:r w:rsidR="0004249A" w:rsidRPr="007208F4">
        <w:rPr>
          <w:rFonts w:ascii="Times New Roman" w:hAnsi="Times New Roman" w:cs="Times New Roman"/>
          <w:color w:val="000000" w:themeColor="text1"/>
          <w:u w:val="single"/>
        </w:rPr>
        <w:t>22</w:t>
      </w:r>
      <w:r w:rsidR="008A63D4" w:rsidRPr="007208F4">
        <w:rPr>
          <w:rFonts w:ascii="Times New Roman" w:hAnsi="Times New Roman" w:cs="Times New Roman"/>
          <w:color w:val="000000" w:themeColor="text1"/>
          <w:u w:val="single"/>
        </w:rPr>
        <w:t xml:space="preserve"> czerwca</w:t>
      </w:r>
      <w:r w:rsidRPr="007208F4">
        <w:rPr>
          <w:rFonts w:ascii="Times New Roman" w:hAnsi="Times New Roman" w:cs="Times New Roman"/>
          <w:color w:val="000000" w:themeColor="text1"/>
          <w:u w:val="single"/>
        </w:rPr>
        <w:t xml:space="preserve"> 2022 r. do godz. 16.15 (liczy się data wpływu do kancelarii jawnej MON)</w:t>
      </w:r>
      <w:r w:rsidRPr="007208F4">
        <w:rPr>
          <w:rFonts w:ascii="Times New Roman" w:hAnsi="Times New Roman" w:cs="Times New Roman"/>
          <w:color w:val="000000" w:themeColor="text1"/>
        </w:rPr>
        <w:t>.</w:t>
      </w:r>
    </w:p>
    <w:p w:rsidR="001254E0" w:rsidRPr="007208F4" w:rsidRDefault="001254E0" w:rsidP="001254E0">
      <w:pPr>
        <w:ind w:left="658"/>
        <w:jc w:val="both"/>
        <w:rPr>
          <w:rFonts w:ascii="Times New Roman" w:hAnsi="Times New Roman" w:cs="Times New Roman"/>
          <w:b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 xml:space="preserve">Stosowne wyjaśnienia lub uzupełnienie w zakresie wskazanym w kolumnie </w:t>
      </w:r>
      <w:r w:rsidRPr="007208F4">
        <w:rPr>
          <w:rFonts w:ascii="Times New Roman" w:hAnsi="Times New Roman" w:cs="Times New Roman"/>
          <w:b/>
          <w:color w:val="000000" w:themeColor="text1"/>
        </w:rPr>
        <w:t>nr 5</w:t>
      </w:r>
      <w:r w:rsidRPr="007208F4">
        <w:rPr>
          <w:rFonts w:ascii="Times New Roman" w:hAnsi="Times New Roman" w:cs="Times New Roman"/>
          <w:color w:val="000000" w:themeColor="text1"/>
        </w:rPr>
        <w:t xml:space="preserve"> przedmiotowego wykazu, należy złożyć w Biurze Podawczym Ministerstwa Obrony Narodowej, mieszczącym się w Warszawie, przy Al. Niepodległości 218 (wejście od ulicy Filtrowej) lub przesłać na adres:</w:t>
      </w:r>
    </w:p>
    <w:p w:rsidR="001254E0" w:rsidRPr="007208F4" w:rsidRDefault="001254E0" w:rsidP="001254E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208F4">
        <w:rPr>
          <w:rFonts w:ascii="Times New Roman" w:hAnsi="Times New Roman" w:cs="Times New Roman"/>
          <w:b/>
          <w:color w:val="000000" w:themeColor="text1"/>
        </w:rPr>
        <w:t>Departament Edukacji, Kultury i Dziedzictwa MON</w:t>
      </w:r>
    </w:p>
    <w:p w:rsidR="001254E0" w:rsidRPr="007208F4" w:rsidRDefault="001254E0" w:rsidP="001254E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208F4">
        <w:rPr>
          <w:rFonts w:ascii="Times New Roman" w:hAnsi="Times New Roman" w:cs="Times New Roman"/>
          <w:b/>
          <w:color w:val="000000" w:themeColor="text1"/>
        </w:rPr>
        <w:t>Al. Niepodległości 218, 00-911 Warszawa</w:t>
      </w:r>
    </w:p>
    <w:p w:rsidR="001254E0" w:rsidRPr="00846E15" w:rsidRDefault="001254E0" w:rsidP="001254E0">
      <w:pPr>
        <w:spacing w:after="0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1254E0" w:rsidRPr="007208F4" w:rsidRDefault="001254E0" w:rsidP="001254E0">
      <w:pPr>
        <w:spacing w:after="0"/>
        <w:ind w:left="658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>Poprzez złożenie stosownego uzupełnienia lub wyjaśnień rozumie się:</w:t>
      </w:r>
    </w:p>
    <w:p w:rsidR="001254E0" w:rsidRPr="007208F4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>przesłanie zaktualizowanej części oferty, w której znajdowało się stwierdzone uchybienie formalne, z wykorzystaniem załączników z Ogłoszenia Otwartego Konkursu Ofert nr ew. 0</w:t>
      </w:r>
      <w:r w:rsidR="0004249A" w:rsidRPr="007208F4">
        <w:rPr>
          <w:rFonts w:ascii="Times New Roman" w:hAnsi="Times New Roman" w:cs="Times New Roman"/>
          <w:color w:val="000000" w:themeColor="text1"/>
        </w:rPr>
        <w:t>8</w:t>
      </w:r>
      <w:r w:rsidRPr="007208F4">
        <w:rPr>
          <w:rFonts w:ascii="Times New Roman" w:hAnsi="Times New Roman" w:cs="Times New Roman"/>
          <w:color w:val="000000" w:themeColor="text1"/>
        </w:rPr>
        <w:t xml:space="preserve">/2022/WD/DEKiD - wzór zaktualizowanego harmonogramu działań (załącznik nr 4), wzór zaktualizowanej kalkulacji przewidywanych kosztów realizacji zadania (załącznik nr 5), </w:t>
      </w:r>
      <w:r w:rsidR="00846E15">
        <w:rPr>
          <w:rFonts w:ascii="Times New Roman" w:hAnsi="Times New Roman" w:cs="Times New Roman"/>
          <w:color w:val="000000" w:themeColor="text1"/>
        </w:rPr>
        <w:t xml:space="preserve">wzór zaktualizowanego opisu zakładanych rezultatów (załącznik nr 6), </w:t>
      </w:r>
      <w:r w:rsidR="00846E15">
        <w:rPr>
          <w:rFonts w:ascii="Times New Roman" w:hAnsi="Times New Roman" w:cs="Times New Roman"/>
          <w:color w:val="000000" w:themeColor="text1"/>
        </w:rPr>
        <w:br/>
      </w:r>
      <w:r w:rsidRPr="007208F4">
        <w:rPr>
          <w:rFonts w:ascii="Times New Roman" w:hAnsi="Times New Roman" w:cs="Times New Roman"/>
          <w:color w:val="000000" w:themeColor="text1"/>
        </w:rPr>
        <w:t xml:space="preserve">a w przypadku gdy uchybienie występuje w innym punkcie (miejscu) oferty, </w:t>
      </w:r>
      <w:r w:rsidRPr="007208F4">
        <w:rPr>
          <w:rFonts w:ascii="Times New Roman" w:hAnsi="Times New Roman" w:cs="Times New Roman"/>
          <w:color w:val="000000" w:themeColor="text1"/>
          <w:u w:val="single"/>
        </w:rPr>
        <w:t>przesłanie stosownego fragmentu oferty</w:t>
      </w:r>
      <w:r w:rsidR="00846E15">
        <w:rPr>
          <w:rFonts w:ascii="Times New Roman" w:hAnsi="Times New Roman" w:cs="Times New Roman"/>
          <w:color w:val="000000" w:themeColor="text1"/>
        </w:rPr>
        <w:t xml:space="preserve"> </w:t>
      </w:r>
      <w:r w:rsidR="0004249A" w:rsidRPr="00846E15">
        <w:rPr>
          <w:rFonts w:ascii="Times New Roman" w:hAnsi="Times New Roman" w:cs="Times New Roman"/>
          <w:color w:val="000000" w:themeColor="text1"/>
        </w:rPr>
        <w:t xml:space="preserve">wykorzystując </w:t>
      </w:r>
      <w:r w:rsidR="00846E15" w:rsidRPr="00846E15">
        <w:rPr>
          <w:rFonts w:ascii="Times New Roman" w:hAnsi="Times New Roman" w:cs="Times New Roman"/>
          <w:color w:val="000000" w:themeColor="text1"/>
        </w:rPr>
        <w:t xml:space="preserve">odpowiedni fragment </w:t>
      </w:r>
      <w:r w:rsidRPr="00846E15">
        <w:rPr>
          <w:rFonts w:ascii="Times New Roman" w:hAnsi="Times New Roman" w:cs="Times New Roman"/>
          <w:color w:val="000000" w:themeColor="text1"/>
        </w:rPr>
        <w:t>załącznik</w:t>
      </w:r>
      <w:r w:rsidR="00846E15" w:rsidRPr="00846E15">
        <w:rPr>
          <w:rFonts w:ascii="Times New Roman" w:hAnsi="Times New Roman" w:cs="Times New Roman"/>
          <w:color w:val="000000" w:themeColor="text1"/>
        </w:rPr>
        <w:t>a</w:t>
      </w:r>
      <w:r w:rsidR="00846E15">
        <w:rPr>
          <w:rFonts w:ascii="Times New Roman" w:hAnsi="Times New Roman" w:cs="Times New Roman"/>
          <w:color w:val="000000" w:themeColor="text1"/>
        </w:rPr>
        <w:t xml:space="preserve"> nr 2</w:t>
      </w:r>
      <w:r w:rsidRPr="00846E15">
        <w:rPr>
          <w:rFonts w:ascii="Times New Roman" w:hAnsi="Times New Roman" w:cs="Times New Roman"/>
          <w:color w:val="000000" w:themeColor="text1"/>
        </w:rPr>
        <w:t>;</w:t>
      </w:r>
    </w:p>
    <w:p w:rsidR="001254E0" w:rsidRPr="007208F4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>złożenie deklaracji o zamiarze odpłatnego lub nieopłatnego wykonania zadania publicznego (część VI. „Inne informacje” oferty);</w:t>
      </w:r>
    </w:p>
    <w:p w:rsidR="001254E0" w:rsidRPr="007208F4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>złożenie oświadczenia wynikającego z treści części VII oferty;</w:t>
      </w:r>
    </w:p>
    <w:p w:rsidR="001254E0" w:rsidRPr="007208F4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7208F4">
        <w:rPr>
          <w:rFonts w:ascii="Times New Roman" w:hAnsi="Times New Roman" w:cs="Times New Roman"/>
          <w:i/>
          <w:color w:val="000000" w:themeColor="text1"/>
        </w:rPr>
        <w:t xml:space="preserve">(należy wskazać numer oferty zamieszczony w kolumnie nr 3 przedmiotowego wykazu), </w:t>
      </w:r>
      <w:r w:rsidRPr="007208F4">
        <w:rPr>
          <w:rFonts w:ascii="Times New Roman" w:hAnsi="Times New Roman" w:cs="Times New Roman"/>
          <w:color w:val="000000" w:themeColor="text1"/>
        </w:rPr>
        <w:t>podpisane zgodnie z przewidzianą reprezentacją;  istnieje możliwość złożenia wymaganego/ych podpisu/ów w siedzibie Ministerstwa Obrony Narodowej, po wcześniejszym ustaleniu terminu pod adresem: wDEKiD@mon.gov.pl;</w:t>
      </w:r>
    </w:p>
    <w:p w:rsidR="001254E0" w:rsidRPr="007208F4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>przesłani</w:t>
      </w:r>
      <w:r w:rsidR="00846E15">
        <w:rPr>
          <w:rFonts w:ascii="Times New Roman" w:hAnsi="Times New Roman" w:cs="Times New Roman"/>
          <w:color w:val="000000" w:themeColor="text1"/>
        </w:rPr>
        <w:t>e brakującego/ych załącznika/ów</w:t>
      </w:r>
      <w:r w:rsidRPr="007208F4">
        <w:rPr>
          <w:rFonts w:ascii="Times New Roman" w:hAnsi="Times New Roman" w:cs="Times New Roman"/>
          <w:color w:val="000000" w:themeColor="text1"/>
        </w:rPr>
        <w:t xml:space="preserve"> do złożonej oferty zadania publicznego.</w:t>
      </w:r>
    </w:p>
    <w:p w:rsidR="001254E0" w:rsidRPr="007208F4" w:rsidRDefault="001254E0" w:rsidP="001254E0">
      <w:pPr>
        <w:spacing w:after="0"/>
        <w:ind w:left="658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>Przesłane uzupełnienie lub wyjaśnienie musi zawierać własnoręczny podpis osoby/osób upoważnionej/ych do składania oświadczeń woli zgodnie z postanowieniami pkt. 8, ppkt 10 Ogłoszenia Otwartego Konkursu Ofert nr ew. 0</w:t>
      </w:r>
      <w:r w:rsidR="0004249A" w:rsidRPr="007208F4">
        <w:rPr>
          <w:rFonts w:ascii="Times New Roman" w:hAnsi="Times New Roman" w:cs="Times New Roman"/>
          <w:color w:val="000000" w:themeColor="text1"/>
        </w:rPr>
        <w:t>8</w:t>
      </w:r>
      <w:r w:rsidRPr="007208F4">
        <w:rPr>
          <w:rFonts w:ascii="Times New Roman" w:hAnsi="Times New Roman" w:cs="Times New Roman"/>
          <w:color w:val="000000" w:themeColor="text1"/>
        </w:rPr>
        <w:t xml:space="preserve">/2022/WD/DEKiD. </w:t>
      </w:r>
    </w:p>
    <w:p w:rsidR="001254E0" w:rsidRDefault="001254E0" w:rsidP="001254E0">
      <w:pPr>
        <w:spacing w:after="0"/>
        <w:ind w:left="658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 xml:space="preserve">Brak własnoręcznego podpisu </w:t>
      </w:r>
      <w:r w:rsidRPr="007208F4">
        <w:rPr>
          <w:rFonts w:ascii="Times New Roman" w:hAnsi="Times New Roman" w:cs="Times New Roman"/>
          <w:i/>
          <w:color w:val="000000" w:themeColor="text1"/>
        </w:rPr>
        <w:t>(np. umieszczenie na ww. dokumentach skanowanego podpisu/ów osoby/osób składającej/ych oświadczenie woli lub opatrzenie go  faksymile)</w:t>
      </w:r>
      <w:r w:rsidRPr="007208F4">
        <w:rPr>
          <w:rFonts w:ascii="Times New Roman" w:hAnsi="Times New Roman" w:cs="Times New Roman"/>
          <w:color w:val="000000" w:themeColor="text1"/>
        </w:rPr>
        <w:t xml:space="preserve"> będzie uznawane za brak podpisu.</w:t>
      </w:r>
    </w:p>
    <w:p w:rsidR="00846E15" w:rsidRPr="00846E15" w:rsidRDefault="00846E15" w:rsidP="001254E0">
      <w:pPr>
        <w:spacing w:after="0"/>
        <w:ind w:left="65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1254E0" w:rsidRPr="007208F4" w:rsidRDefault="001254E0" w:rsidP="001254E0">
      <w:pPr>
        <w:spacing w:after="0"/>
        <w:ind w:left="658"/>
        <w:jc w:val="both"/>
        <w:rPr>
          <w:rFonts w:ascii="Times New Roman" w:hAnsi="Times New Roman" w:cs="Times New Roman"/>
          <w:color w:val="000000" w:themeColor="text1"/>
        </w:rPr>
      </w:pPr>
      <w:r w:rsidRPr="007208F4">
        <w:rPr>
          <w:rFonts w:ascii="Times New Roman" w:hAnsi="Times New Roman" w:cs="Times New Roman"/>
          <w:color w:val="000000" w:themeColor="text1"/>
        </w:rPr>
        <w:t>Powyższe dokumenty w formie papierowej zawierające własnoręczny/e podpis/y osoby/osób upoważnionej/ych do składania oświadczeń woli, należy umieścić w kopercie, opatrzonej informacją „Otwarty Konkurs Ofert Nr ew. 0</w:t>
      </w:r>
      <w:r w:rsidR="0004249A" w:rsidRPr="007208F4">
        <w:rPr>
          <w:rFonts w:ascii="Times New Roman" w:hAnsi="Times New Roman" w:cs="Times New Roman"/>
          <w:color w:val="000000" w:themeColor="text1"/>
        </w:rPr>
        <w:t>8</w:t>
      </w:r>
      <w:r w:rsidRPr="007208F4">
        <w:rPr>
          <w:rFonts w:ascii="Times New Roman" w:hAnsi="Times New Roman" w:cs="Times New Roman"/>
          <w:color w:val="000000" w:themeColor="text1"/>
        </w:rPr>
        <w:t xml:space="preserve">/2022/WD/DEKiD – dotyczy oferty nr ……” </w:t>
      </w:r>
      <w:r w:rsidRPr="007208F4">
        <w:rPr>
          <w:rFonts w:ascii="Times New Roman" w:hAnsi="Times New Roman" w:cs="Times New Roman"/>
          <w:i/>
          <w:color w:val="000000" w:themeColor="text1"/>
        </w:rPr>
        <w:t>(należy wskazać numer oferty zamieszczony w kolumnie nr 3 przedmiotowego wykazu).</w:t>
      </w:r>
      <w:r w:rsidRPr="007208F4">
        <w:rPr>
          <w:rFonts w:ascii="Times New Roman" w:hAnsi="Times New Roman" w:cs="Times New Roman"/>
          <w:color w:val="000000" w:themeColor="text1"/>
        </w:rPr>
        <w:t xml:space="preserve"> </w:t>
      </w:r>
    </w:p>
    <w:p w:rsidR="001254E0" w:rsidRPr="007208F4" w:rsidRDefault="001254E0" w:rsidP="001254E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254E0" w:rsidRPr="007208F4" w:rsidRDefault="001254E0" w:rsidP="001254E0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208F4">
        <w:rPr>
          <w:rFonts w:ascii="Times New Roman" w:hAnsi="Times New Roman" w:cs="Times New Roman"/>
          <w:b/>
          <w:color w:val="000000" w:themeColor="text1"/>
          <w:u w:val="single"/>
        </w:rPr>
        <w:t>Niezłożenie stosownych uzupełnień lub wyjaśnień dotyczących uchybień formalnych we wskazanym terminie, a także przesłanie uzupełnień lub wyjaśnień z nieusuniętymi uchybieniami formalnymi lub wprowadzenie samodzielnie zmian odbiegających od oryginalnej oferty lub poza zakres wykraczający w wykazie uchybień, powodować będzie odrzucenie oferty z przyczyn formalnych i nie będzie ona podlegała ocenie merytorycznej.</w:t>
      </w:r>
    </w:p>
    <w:p w:rsidR="008C5C5F" w:rsidRPr="007208F4" w:rsidRDefault="008C5C5F" w:rsidP="00DE3EA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11"/>
        <w:gridCol w:w="2607"/>
        <w:gridCol w:w="1283"/>
        <w:gridCol w:w="3537"/>
        <w:gridCol w:w="6559"/>
      </w:tblGrid>
      <w:tr w:rsidR="007208F4" w:rsidRPr="007208F4" w:rsidTr="009616D5">
        <w:trPr>
          <w:trHeight w:val="300"/>
          <w:tblHeader/>
        </w:trPr>
        <w:tc>
          <w:tcPr>
            <w:tcW w:w="511" w:type="dxa"/>
            <w:vMerge w:val="restart"/>
            <w:hideMark/>
          </w:tcPr>
          <w:p w:rsidR="00190D09" w:rsidRPr="007208F4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607" w:type="dxa"/>
            <w:vMerge w:val="restart"/>
            <w:hideMark/>
          </w:tcPr>
          <w:p w:rsidR="00190D09" w:rsidRPr="007208F4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 organizacji</w:t>
            </w:r>
          </w:p>
        </w:tc>
        <w:tc>
          <w:tcPr>
            <w:tcW w:w="1283" w:type="dxa"/>
            <w:vMerge w:val="restart"/>
            <w:hideMark/>
          </w:tcPr>
          <w:p w:rsidR="00190D09" w:rsidRPr="007208F4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Nr ewidencyjny</w:t>
            </w:r>
          </w:p>
        </w:tc>
        <w:tc>
          <w:tcPr>
            <w:tcW w:w="3537" w:type="dxa"/>
            <w:vMerge w:val="restart"/>
            <w:hideMark/>
          </w:tcPr>
          <w:p w:rsidR="00190D09" w:rsidRPr="007208F4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 zadania</w:t>
            </w:r>
          </w:p>
        </w:tc>
        <w:tc>
          <w:tcPr>
            <w:tcW w:w="6559" w:type="dxa"/>
            <w:vMerge w:val="restart"/>
            <w:hideMark/>
          </w:tcPr>
          <w:p w:rsidR="00190D09" w:rsidRPr="007208F4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Warunek formalny</w:t>
            </w:r>
          </w:p>
        </w:tc>
      </w:tr>
      <w:tr w:rsidR="007208F4" w:rsidRPr="007208F4" w:rsidTr="009616D5">
        <w:trPr>
          <w:trHeight w:val="450"/>
        </w:trPr>
        <w:tc>
          <w:tcPr>
            <w:tcW w:w="511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37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59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208F4" w:rsidRPr="007208F4" w:rsidTr="009616D5">
        <w:trPr>
          <w:trHeight w:val="450"/>
        </w:trPr>
        <w:tc>
          <w:tcPr>
            <w:tcW w:w="511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37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59" w:type="dxa"/>
            <w:vMerge/>
            <w:hideMark/>
          </w:tcPr>
          <w:p w:rsidR="00190D09" w:rsidRPr="007208F4" w:rsidRDefault="00190D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208F4" w:rsidRPr="007208F4" w:rsidTr="009616D5">
        <w:trPr>
          <w:trHeight w:val="300"/>
        </w:trPr>
        <w:tc>
          <w:tcPr>
            <w:tcW w:w="511" w:type="dxa"/>
            <w:hideMark/>
          </w:tcPr>
          <w:p w:rsidR="00190D09" w:rsidRPr="007208F4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07" w:type="dxa"/>
            <w:hideMark/>
          </w:tcPr>
          <w:p w:rsidR="00190D09" w:rsidRPr="007208F4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83" w:type="dxa"/>
            <w:hideMark/>
          </w:tcPr>
          <w:p w:rsidR="00190D09" w:rsidRPr="007208F4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7" w:type="dxa"/>
            <w:hideMark/>
          </w:tcPr>
          <w:p w:rsidR="00190D09" w:rsidRPr="007208F4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59" w:type="dxa"/>
            <w:hideMark/>
          </w:tcPr>
          <w:p w:rsidR="00190D09" w:rsidRPr="007208F4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08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08F4" w:rsidRPr="007208F4" w:rsidTr="009616D5">
        <w:trPr>
          <w:trHeight w:val="1278"/>
        </w:trPr>
        <w:tc>
          <w:tcPr>
            <w:tcW w:w="511" w:type="dxa"/>
            <w:hideMark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Związek Strzelecki "Strzelec" Organizacja Społeczno- Wychowawcza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23 003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"Rola Podhalańczyków w walce o niepodległość na muralu w Nowym Sączu"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Koło Żołnierzy 12 Pułku Ułanów Podolskich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226 001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Monte Cassino - mural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E778A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pkt VI Inne informacje - brak deklaracji o zamiarze odpłatnego lub nieodpłatnego wykonania zadania publicznego.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- oświadczenie o VAT.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planu promocji o którym mowa w pkt.7 ppkt 3-5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</w:p>
        </w:tc>
      </w:tr>
      <w:tr w:rsidR="007208F4" w:rsidRPr="007208F4" w:rsidTr="009616D5">
        <w:trPr>
          <w:trHeight w:val="634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Ochotnicza Straż Pożarna w Rychwale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1 030 001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Nasze zwycięskie powstanie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 VII brak wyboru stosownych treści oświadczeń.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"Koniczynka"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1 337 001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MUR, ALE HISORIA WOJSKA POLSKIEGO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D938C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III.4 „Plan i harmonogram działań” w kolumnie  "Planowany termin realizacji zadania" należy podać termin</w:t>
            </w:r>
            <w:r w:rsidR="00D938CE">
              <w:rPr>
                <w:color w:val="000000" w:themeColor="text1"/>
                <w:sz w:val="18"/>
                <w:szCs w:val="18"/>
              </w:rPr>
              <w:t>y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w zakresie „od” – „do”. Terminy muszą mieścić się w zakresie wskazanym w cz.II.2. </w:t>
            </w:r>
          </w:p>
        </w:tc>
      </w:tr>
      <w:tr w:rsidR="007208F4" w:rsidRPr="007208F4" w:rsidTr="009616D5">
        <w:trPr>
          <w:trHeight w:val="1171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Chociszewo - Wspólna Przyszłość w Chociszewie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1 467 002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Odkryć Bohaterów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 xml:space="preserve">W ofercie brak szczegółowo wskazanej powierzchni/wymiarów muralu. 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Fundacja "Tradycyjna Zagroda"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1 911 001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Wspomnienie o majorze z Siennowa - mural i quest pamięci o Ludwiku Wolskim  herbu Kulesza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Brak załącznika – KRS (z</w:t>
            </w:r>
            <w:r w:rsidR="00307FD0">
              <w:rPr>
                <w:color w:val="000000" w:themeColor="text1"/>
                <w:sz w:val="18"/>
                <w:szCs w:val="18"/>
              </w:rPr>
              <w:t xml:space="preserve">łożony z ofertą KRS nie dotyczy </w:t>
            </w:r>
            <w:r w:rsidRPr="007208F4">
              <w:rPr>
                <w:color w:val="000000" w:themeColor="text1"/>
                <w:sz w:val="18"/>
                <w:szCs w:val="18"/>
              </w:rPr>
              <w:t>Fundacji).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oświadczenie VAT.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V.A omyłki rachunkowe w poz. I.1.4 oraz II.1, błędna "suma kosztów realizacji zadania" oraz "suma wszys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t</w:t>
            </w:r>
            <w:r w:rsidRPr="007208F4">
              <w:rPr>
                <w:color w:val="000000" w:themeColor="text1"/>
                <w:sz w:val="18"/>
                <w:szCs w:val="18"/>
              </w:rPr>
              <w:t>kich kosztów realizacji zadania".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Rozbieżność pomiędzy tytułem zadania cz. III.1 które dotyczy Ludwika Wolskiego, a syntetycznym opisem zadania cz. III.2 w którym mowa o Ludomirze Wolskim.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Mazowiecka Wspólnota Samorządowa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1 995 001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Piastów. Mural ilustrujący akcję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bojową „Kutschera” z 1 lutego 1944 roku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cz.I.2 błędnie wskazany „Rodzaj zadania publicznego”, który powinien brzmieć: "Podtrzymywanie i upowszechnienie tradycji narodowej, pielęgnowania polskości oraz rozwoju świadomości narodowej, obywatelskiej i kulturowej pn. MUR,ALE HISTORIA WOJSKA POLSKIEGO"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Ułanów im. Oddziału Wydzielonego Wojska Polskiego mjr Hubala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2 095 001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MAJOR HUBAL NASZ BOHATER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24164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Brak załącznika - oświadczenie o VAT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III.4 „Plan i harmonogram działań” w kolumnie  "Planowany termin realizacji zadania" należy podać termin</w:t>
            </w:r>
            <w:r w:rsidR="00EE4A19">
              <w:rPr>
                <w:color w:val="000000" w:themeColor="text1"/>
                <w:sz w:val="18"/>
                <w:szCs w:val="18"/>
              </w:rPr>
              <w:t>y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w zakresie „od” – „do”. 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 A brak uzupełnionego pola sumy kosztów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 xml:space="preserve">W ofercie brak szczegółowo wskazanej powierzchni/wymiarów muralu. 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pkt VI Inne informacje - brak deklaracji o zamiarze odpłatnego lub nieodpłatnego wykonania zadania publicznego.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planu promocji o którym mowa w pkt.7 ppkt 3-5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878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Grom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2 147 003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Zumbach i Baszta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E778A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murali brak umiejscowienia logo Ministerstwa Obrony Narodowej.</w:t>
            </w:r>
          </w:p>
        </w:tc>
      </w:tr>
      <w:tr w:rsidR="007208F4" w:rsidRPr="007208F4" w:rsidTr="009616D5">
        <w:trPr>
          <w:trHeight w:val="977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Pamięci Łagierników Żołnierzy Armii Krajowej - Stowarzyszenie Zwykłe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2 210 008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Hołd Ofiarom Obławny Augustowskiej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E778A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BE-ACTIVE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2 242 001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Historia na ścianie - utworzenie muralu w Parku Leśnym upamiętni</w:t>
            </w:r>
            <w:r w:rsidR="00241645">
              <w:rPr>
                <w:color w:val="000000" w:themeColor="text1"/>
                <w:sz w:val="18"/>
                <w:szCs w:val="18"/>
              </w:rPr>
              <w:t>a</w:t>
            </w:r>
            <w:r w:rsidRPr="007208F4">
              <w:rPr>
                <w:color w:val="000000" w:themeColor="text1"/>
                <w:sz w:val="18"/>
                <w:szCs w:val="18"/>
              </w:rPr>
              <w:t>jącego tragiczne bombardowanie pociągu ewakuacyjnego w Brzesku - Słotwinie z dnia 5 września 1939, a także walkę o wolną i niepodległą Ojczyznę w latach 1918 oraz 1939- 1945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projekt murali.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Fundacja Wspieram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2 264 002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Bohaterowie ziemi świętokrzyskiej - Nurt , Hubal, Ponury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V.A błędy rachunkowe w  poz. II.2 i poz. II.3, maj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 wpływ na sumę wszystkich kosztów realizacji zadania oraz wyliczenia w cz. V.B.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Ochotnicza Straż Pożarna w Tucznej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2 303 001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Za wolność i niepodległość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cz.I.2 błędnie wskazany „Rodzaj zadania publicznego”, który powinien brzmieć: "Podtrzymywanie i upowszechnienie tradycji narodowej, pielęgnowania polskości oraz rozwoju świadomości narodowej, obywatelskiej i kulturowej pn. MUR,ALE HISTORIA WOJSKA POLSKIEGO".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Niespójność między sumą wszystkich kosztów realizacji zadania w części V.A oraz V.B.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Niespójność między wkładem niefinansowym osobowym oraz rzeczowym wskazanym w cz.VI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 xml:space="preserve"> względem pozycji wykazanych w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cz. V.A "kalkulacja przewidywanych kosztów realizacji zadania" - pozycje w cz. V.A zawierające wkład mieszany, zarówno finansowy jak i niefinansowy wymagają uszczegó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ł</w:t>
            </w:r>
            <w:r w:rsidRPr="007208F4">
              <w:rPr>
                <w:color w:val="000000" w:themeColor="text1"/>
                <w:sz w:val="18"/>
                <w:szCs w:val="18"/>
              </w:rPr>
              <w:t>owienia w cz.VI.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Radłowskie Forum Rozwoju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2 311 001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Mural upamiętniający obronę Szkoły Powszechnej w Radłowie w 1939 r.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Fundacja Da Moc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2 316 001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Wojsko Polskie 100 lat temu na moście na rzece Brynicy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cz.I.2 błędnie wskazany „Rodzaj zadania publicznego”, który powinien brzmieć: "Podtrzymywanie i upowszechnienie tradycji narodowej, pielęgnowania polskości oraz rozwoju świadomości narodowej, obywatelskiej i kulturowej pn. MUR,ALE HISTORIA WOJSKA POLSKIEGO".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oświadczenie VAT.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III.4 "plan i harmonogram" w poz. 7 wstawiona data niezgodna z kalendarzem gregoriańskim.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pkt VI Inne informacje - brak deklaracji o zamiarze odpłatnego lub nieodpłatnego wykonania zadania publicznego.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V.A błąd w kosztorysie  w poz. II.1.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Omyłki pisarskie w zasobach kadrowych, finansowych i rzeczowych oferenta niepozwalaj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 ocenić faktycznego wkładu własnego niefinansowego.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020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Kielecki Klub Sportowy "HUBAL"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2 323 001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Miejsca zwycięskich walk Polskich Sił Zbrojnych - mural i wydarzenia towarzyszące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V.A w pozycjach I.1, I.2, I.3, I.4 stanowiących sumę kosztów w ramach poszczególnych działań niepotrzebnie wypełnione pola kosztu jednostkowego i liczby jednostek.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Błąd w poz. I.4.8 oraz I.4.9 mający wpływ na sumę kosztów realizacji zadania, sumę wszystkich kosztów realizacji zadania oraz wyliczenia w cz.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V.B.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V.B niezgodność między sumą wszystkich kosztów realizacji zadania, a wartością dotacji i wkładu własnego oraz świadczeń pieniężnych od odbiorców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Niezgodność między deklaracją dotyczącą wkładu finansowego w cz. VI, a wskazaną w cz.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V.B oraz brakiem ujęcia pozycji kosztu o którym mowa w cz.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V.A.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Ochotnicza Straż Pożarna w Czarnocinie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2 332 001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Święto rocznicy Bitwy Warszawskiej w Czarnocinie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Brak załącznika – oświadczenie VAT.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VII brak wyboru stosownych treści oświadczeń.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Fundacja Urban Forms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2 350 001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Mural w Wieluniu jako kontynuacja historycznego szlaku polskiego oręża w województwie łódzkim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E778A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III.6 pozostawiono puste pole.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V.A błąd rachunkowy w poz.10.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Powiatu Nowodworskiego FORUM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2 357 001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Niepodległa Twierdza Modlin w Nowym Dworze Mazowieckim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E778A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Dołączone zdjęcia obiektu budowlanego na których powstaną murale nie pozwalają ocenić odpowiedniego poziomu ich wyeksponowania.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Przyjaciół Szkoły "OSKAR" w Białym Borze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2 371 001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"Ślady oręża polskiego"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 V.B niezgodność między sumą wszystkich kosztów realizacji zadania, a wartością dotacji i wkładu własnego.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Koło Gospodyń Wiejskich "Róża" w Rudce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2 559 001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Wiktor Maksymilian Józef Ossoliński - żołnierz armii Księstwa Warszawskiego i Królestwa Polskiego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cz.I.2 błędnie wskazany „Rodzaj zadania publicznego”, który powinien brzmieć: "Podtrzymywanie i upowszechnienie tradycji narodowej, pielęgnowania polskości oraz rozwoju świadomości narodowej, obywatelskiej i kulturowej pn. MUR,ALE HISTORIA WOJSKA POLSKIEGO".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OSP Mielec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2 560 001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Upowszechnianie postaw patriotycznych na terenie powiatu mieleckiego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cz.I.2 błędnie wskazany „Rodzaj zadania publicznego”, który powinien brzmieć: "Podtrzymywanie i upowszechnienie tradycji narodowej, pielęgnowania polskości oraz rozwoju świadomości narodowej, obywatelskiej i kulturowej pn. MUR,ALE HISTORIA WOJSKA POLSKIEGO".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V.A w poz. II.1 oraz II.2 należy uzupełnić rodzaj miary i liczbę jednostek.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konkretnych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planu promocji o którym mowa w pkt.7 ppkt 3-5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Przyjaciół, Absolwentów Liceów Ogólnokształcących im. Tadeusza Kościuszki w Dąbrowie Tarnowskiej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2 561 001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Tadeusz Kościuszko - najczystszy syn wolności, jakiego poznałem …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 III.4 „Plan i harmonogram działań” w kolumnie  "Planowany termin realizacji zadania" należy podać termin</w:t>
            </w:r>
            <w:r w:rsidR="00EE4A19">
              <w:rPr>
                <w:color w:val="000000" w:themeColor="text1"/>
                <w:sz w:val="18"/>
                <w:szCs w:val="18"/>
              </w:rPr>
              <w:t>y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w zakresie „od” – „do”. Puste pola w poz. 4 oraz 5.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V.A błędy w poz. I.1.1, I.4.3, I.5.2, I.6.1, które mogą mieć wpływ na sumę kosztów realizacji zadania, sumę wszystkich kosztów realizacji zadania oraz wyliczenia w cz.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V.B.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Fundacja Otwarta Edukacja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2 562 001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Mural patrona Szkoły Podstawowej nr 20 w Białymstoku - generała Władysława Sikorskiego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V.A błędy w poz. 1 oraz 3.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Fundacja Tacy Jesteśmy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2 563 001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Powitanie Wojska Polskiego na Górnym Śląsku - 1922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cz.I.2 błędnie wskazany „Rodzaj zadania publicznego”, który powinien brzmieć: "Podtrzymywanie i upowszechnienie tradycji narodowej, pielęgnowania polskości oraz rozwoju świadomości narodowej, obywatelskiej i kulturowej pn. MUR,ALE HISTORIA WOJSKA POLSKIEGO".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V.B niezgodność między sumą wszystkich kosztów realizacji zadania, a wartością dotacji i wkładu własnego.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Omyłka pisarska w terminie zakończenia realizacji zadania w cz. III.1 oraz III.4 polegająca na użyciu daty nie mieszczącej się w zakresie kalendarza gregoriańskiego.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oświadczenie VAT.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pkt VI Inne informacje - brak deklaracji o zamiarze odpłatnego lub nieodpłatnego wykonania zadania publicznego.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 xml:space="preserve">Brak załącznika – zgoda właściciela obiektu na użyczenie powierzchni pod mural na okres 5 lat od zakończenia realizacji 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zadania. Dołączona zgoda doty</w:t>
            </w:r>
            <w:r w:rsidRPr="007208F4">
              <w:rPr>
                <w:color w:val="000000" w:themeColor="text1"/>
                <w:sz w:val="18"/>
                <w:szCs w:val="18"/>
              </w:rPr>
              <w:t>cząca dwóch murali dotyczy innego podmiotu.</w:t>
            </w:r>
          </w:p>
        </w:tc>
      </w:tr>
      <w:tr w:rsidR="007208F4" w:rsidRPr="007208F4" w:rsidTr="009616D5">
        <w:trPr>
          <w:trHeight w:val="594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im. Antoniego Szulczyńskiego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2 564 001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Budowanie postaw patriotycznych w gminie Wilczyn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 xml:space="preserve">W cz. III.4 „Plan i harmonogram działań” w kolumnie  "Planowany termin realizacji zadania" </w:t>
            </w:r>
            <w:r w:rsidR="00EE4A19" w:rsidRPr="007208F4">
              <w:rPr>
                <w:color w:val="000000" w:themeColor="text1"/>
                <w:sz w:val="18"/>
                <w:szCs w:val="18"/>
              </w:rPr>
              <w:t xml:space="preserve">w poz. 1 oraz 5 </w:t>
            </w:r>
            <w:r w:rsidRPr="007208F4">
              <w:rPr>
                <w:color w:val="000000" w:themeColor="text1"/>
                <w:sz w:val="18"/>
                <w:szCs w:val="18"/>
              </w:rPr>
              <w:t>należy podać termin</w:t>
            </w:r>
            <w:r w:rsidR="00EE4A19">
              <w:rPr>
                <w:color w:val="000000" w:themeColor="text1"/>
                <w:sz w:val="18"/>
                <w:szCs w:val="18"/>
              </w:rPr>
              <w:t>y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w zakresie „od” – „do”. 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Turystyczne "OGNIWO"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2 566 001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Mur, ale historia na ścianie szkoły !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E778A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Niezgodność między „świadczeniami pieniężnymi od odbiorców zadania” wskazanymi w cz.V.B.4, a deklaracją zawartą w IV.2 ppkt.2 dotyczącą Funduszu Rady Rodziców.</w:t>
            </w:r>
          </w:p>
        </w:tc>
      </w:tr>
      <w:tr w:rsidR="007208F4" w:rsidRPr="007208F4" w:rsidTr="009616D5">
        <w:trPr>
          <w:trHeight w:val="1303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"Razem dla Kłodzkiej Szkoły Przedsiębiorczości"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2 567 001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Emil Czech trębacz z Monte Cassino - Kłodzko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Niezgodność między terminem zakończenia działań wskazanym w c</w:t>
            </w:r>
            <w:r w:rsidR="00241645">
              <w:rPr>
                <w:color w:val="000000" w:themeColor="text1"/>
                <w:sz w:val="18"/>
                <w:szCs w:val="18"/>
              </w:rPr>
              <w:t>z. III.4 harmonogram a cz. II.1.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konkretnych warunków dostępności, o których mowa w pkt.6 Ogłoszenia.</w:t>
            </w:r>
          </w:p>
        </w:tc>
      </w:tr>
      <w:tr w:rsidR="007208F4" w:rsidRPr="007208F4" w:rsidTr="009616D5">
        <w:trPr>
          <w:trHeight w:val="825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Fundacja na Rzecz Autentyczności w Muzyce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2 568 001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Mural pt: "Narodowy Dzień Zwycięskiego Powstania Wielkopolskiego"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E778A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Błąd w kalkulacji poz. I.1.6 oraz I.1, brak sumy wszystkich kosztów realizacji zadania w cz.VA, błędna suma wszystkich kosztów realizacji zadania w cz. V.B. mająca wpływ na pozostałe wyliczenia.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</w:p>
        </w:tc>
      </w:tr>
      <w:tr w:rsidR="007208F4" w:rsidRPr="007208F4" w:rsidTr="00A030B6">
        <w:trPr>
          <w:trHeight w:val="512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Fundacja KAPSUŁA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2 569 001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5C4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KRÓLOWIE NIEBA - mural upamiętniaj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ąc</w:t>
            </w:r>
            <w:r w:rsidRPr="007208F4">
              <w:rPr>
                <w:color w:val="000000" w:themeColor="text1"/>
                <w:sz w:val="18"/>
                <w:szCs w:val="18"/>
              </w:rPr>
              <w:t>y 1. Batalion Balonowy w Toruniu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E778A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7208F4" w:rsidRPr="007208F4" w:rsidTr="009616D5">
        <w:trPr>
          <w:trHeight w:val="1542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Absolwentów i Sympatyków "Elektronika"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2 570 001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MUR,ALE HISTORIA W DRODZE DO SZKOŁY!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A030B6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</w:t>
            </w:r>
            <w:r w:rsidR="00A030B6">
              <w:rPr>
                <w:color w:val="000000" w:themeColor="text1"/>
                <w:sz w:val="18"/>
                <w:szCs w:val="18"/>
              </w:rPr>
              <w:t>cznika – KRS, oświadczenie VAT.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zgoda właściciela obiektu na użyczenie powierzchni pod mural na okres 5 lat od zakończenia realizacji zadania.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</w:r>
            <w:r w:rsidR="00A030B6" w:rsidRPr="007208F4">
              <w:rPr>
                <w:color w:val="000000" w:themeColor="text1"/>
                <w:sz w:val="18"/>
                <w:szCs w:val="18"/>
              </w:rPr>
              <w:t>Brak projekt</w:t>
            </w:r>
            <w:r w:rsidR="00A030B6">
              <w:rPr>
                <w:color w:val="000000" w:themeColor="text1"/>
                <w:sz w:val="18"/>
                <w:szCs w:val="18"/>
              </w:rPr>
              <w:t>u murali wraz ze zdjęciem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obiektu</w:t>
            </w:r>
            <w:r w:rsidR="00A030B6">
              <w:rPr>
                <w:color w:val="000000" w:themeColor="text1"/>
                <w:sz w:val="18"/>
                <w:szCs w:val="18"/>
              </w:rPr>
              <w:t xml:space="preserve"> budowlanego na którym powstaną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mural</w:t>
            </w:r>
            <w:r w:rsidR="00A030B6">
              <w:rPr>
                <w:color w:val="000000" w:themeColor="text1"/>
                <w:sz w:val="18"/>
                <w:szCs w:val="18"/>
              </w:rPr>
              <w:t>e,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="00A030B6">
              <w:rPr>
                <w:color w:val="000000" w:themeColor="text1"/>
                <w:sz w:val="18"/>
                <w:szCs w:val="18"/>
              </w:rPr>
              <w:t>cego ocenić ich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"Nasz Piastów"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2 571 001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Mural upamiętniający Armię Krajową w 80 rocznicę jej utworzenia. Lokalizacja: centrum  Miasta Piastowa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cz.I.2 błędnie wskazany „Rodzaj zadania publicznego”, który powinien brzmieć: "Podtrzymywanie i upowszechnienie tradycji narodowej, pielęgnowania polskości oraz rozwoju świadomości narodowej, obywatelskiej i kulturowej pn. MUR,ALE HISTORIA WOJSKA POLSKIEGO"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</w:r>
            <w:r w:rsidR="005C428E" w:rsidRPr="007208F4">
              <w:rPr>
                <w:color w:val="000000" w:themeColor="text1"/>
                <w:sz w:val="18"/>
                <w:szCs w:val="18"/>
              </w:rPr>
              <w:t>Na projekcie muralu brak umiejscowienia logo Ministerstwa Obrony Narodowej.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"Dla Naszej Gminy"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2 572 001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"Stary Doktor, Pan Doktor" - Pan Bohater. Wykonanie muralu upamiętniającego Janusza Korczaka na budynku Szkoły Podstawowej nr 1 w Czersku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9616D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 III.4 „Plan i harmonogram działań” w kolumnie  "Planowany termin realizacji zadania" należy podać termin</w:t>
            </w:r>
            <w:r w:rsidR="00EE4A19">
              <w:rPr>
                <w:color w:val="000000" w:themeColor="text1"/>
                <w:sz w:val="18"/>
                <w:szCs w:val="18"/>
              </w:rPr>
              <w:t>y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w zakresie „od” – „do”. 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III.6 bł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ę</w:t>
            </w:r>
            <w:r w:rsidRPr="007208F4">
              <w:rPr>
                <w:color w:val="000000" w:themeColor="text1"/>
                <w:sz w:val="18"/>
                <w:szCs w:val="18"/>
              </w:rPr>
              <w:t>dnie określona wartość docelowa planowanego poziomu osiągnięcia rezultatów.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</w:p>
        </w:tc>
      </w:tr>
      <w:tr w:rsidR="007208F4" w:rsidRPr="007208F4" w:rsidTr="009616D5">
        <w:trPr>
          <w:trHeight w:val="1303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Historyczno-Patriotyczne "Macierz"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2 573 001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605E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Przywró</w:t>
            </w:r>
            <w:r w:rsidR="00605E8C">
              <w:rPr>
                <w:color w:val="000000" w:themeColor="text1"/>
                <w:sz w:val="18"/>
                <w:szCs w:val="18"/>
              </w:rPr>
              <w:t>ć</w:t>
            </w:r>
            <w:r w:rsidRPr="007208F4">
              <w:rPr>
                <w:color w:val="000000" w:themeColor="text1"/>
                <w:sz w:val="18"/>
                <w:szCs w:val="18"/>
              </w:rPr>
              <w:t>my pamięć Stanisławowi Wróblowi „Jaskółce”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 VI brak wskazania konkretnych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zgodności deklarowanego w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k</w:t>
            </w:r>
            <w:r w:rsidRPr="007208F4">
              <w:rPr>
                <w:color w:val="000000" w:themeColor="text1"/>
                <w:sz w:val="18"/>
                <w:szCs w:val="18"/>
              </w:rPr>
              <w:t>ładu własnego finansowego w cz. IV.2 oraz cz. V.B.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muralu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Górniczy Klub Sportowy "Pierwszy Chwałowice" - Stowarzyszenie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2 574 001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Wykonanie muralu historycznego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784C69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Oferta nie podpisana przez osobę umocowaną do składania oświadczeń woli wg KRS.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cz.I.1 błędnie wskazany organ administracji publicznej, którym jest "Minister Obrony Narodowej"</w:t>
            </w:r>
            <w:r w:rsidR="00307FD0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cz.I.2 błędnie wskazany „Rodzaj zadania publicznego”, który powinien brzmieć: "Podtrzymywanie i upowszechnienie tradycji narodowej, pielęgnowania polskości oraz rozwoju świadomości narodowej, obywatelskiej i kulturowej pn. MUR,ALE HISTORIA WOJSKA POLSKIEGO"</w:t>
            </w:r>
            <w:r w:rsidR="00307FD0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V.A nie wypełnione pola w kolumnie "Razem", brak "sumy kosztów realizacji zadania" oraz "sumy wszyst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k</w:t>
            </w:r>
            <w:r w:rsidRPr="007208F4">
              <w:rPr>
                <w:color w:val="000000" w:themeColor="text1"/>
                <w:sz w:val="18"/>
                <w:szCs w:val="18"/>
              </w:rPr>
              <w:t>ich kosztów realizacji zadania".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V.B błęd</w:t>
            </w:r>
            <w:r w:rsidR="00784C69">
              <w:rPr>
                <w:color w:val="000000" w:themeColor="text1"/>
                <w:sz w:val="18"/>
                <w:szCs w:val="18"/>
              </w:rPr>
              <w:t>nie wypełnione pole w poz. 3.2, brak wyceny wkładu niefinansowego.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pkt VI Inne informacje - brak deklaracji o zamiarze odpłatnego lub nieodpłatnego wykonania zadania publicznego.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VII brak wyboru stosownych treści oświadczeń.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załącznika – KRS.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</w:p>
        </w:tc>
      </w:tr>
      <w:tr w:rsidR="007208F4" w:rsidRPr="007208F4" w:rsidTr="009616D5">
        <w:trPr>
          <w:trHeight w:val="698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D72C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Towarzystwo Miłośnik</w:t>
            </w:r>
            <w:r w:rsidR="00D72C58" w:rsidRPr="007208F4">
              <w:rPr>
                <w:color w:val="000000" w:themeColor="text1"/>
                <w:sz w:val="18"/>
                <w:szCs w:val="18"/>
              </w:rPr>
              <w:t>ó</w:t>
            </w:r>
            <w:r w:rsidRPr="007208F4">
              <w:rPr>
                <w:color w:val="000000" w:themeColor="text1"/>
                <w:sz w:val="18"/>
                <w:szCs w:val="18"/>
              </w:rPr>
              <w:t>w Twórczości Tekli Bądarzewskiej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2 579 001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„Bitwa pod Mławą 1939 r.”</w:t>
            </w:r>
          </w:p>
        </w:tc>
        <w:tc>
          <w:tcPr>
            <w:tcW w:w="6559" w:type="dxa"/>
            <w:vAlign w:val="center"/>
          </w:tcPr>
          <w:p w:rsidR="00E778A0" w:rsidRPr="007208F4" w:rsidRDefault="00E778A0" w:rsidP="005C428E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Niezgodność terminu rozpoczęcia realizacji zadania w cz. III.2 i III.4 poz. 1-3.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Na projekcie murali brak umiejscowienia logo Ministerstwa Obrony Narodowej.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zdjęcia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  <w:tr w:rsidR="007208F4" w:rsidRPr="007208F4" w:rsidTr="00A030B6">
        <w:trPr>
          <w:trHeight w:val="311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Impuls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2 580 001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Budowanie postaw patriotycznych w gminie Radomyśl Wielki</w:t>
            </w:r>
          </w:p>
        </w:tc>
        <w:tc>
          <w:tcPr>
            <w:tcW w:w="6559" w:type="dxa"/>
            <w:vAlign w:val="center"/>
          </w:tcPr>
          <w:p w:rsidR="00A030B6" w:rsidRPr="007208F4" w:rsidRDefault="00E778A0" w:rsidP="00A030B6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cz.I.2 błędnie wskazany „Rodzaj zadania publicznego”, który powinien brzmieć: "Podtrzymywanie i upowszechnienie tradycji narodowej, pielęgnowania polskości oraz rozwoju świadomości narodowej, obywatelskiej i kulturowej pn. MUR,ALE HISTORIA WOJSKA POLSKIEGO".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V.A w poz. II.1 oraz II.2 należy uzupełnić rodzaj miary i liczbę jednostek.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projekt</w:t>
            </w:r>
            <w:r w:rsidR="00A030B6">
              <w:rPr>
                <w:color w:val="000000" w:themeColor="text1"/>
                <w:sz w:val="18"/>
                <w:szCs w:val="18"/>
              </w:rPr>
              <w:t>u muralu wraz ze zdjęciem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 xml:space="preserve">W cz. VI brak wskazania warunków dostępności, o </w:t>
            </w:r>
            <w:r w:rsidR="00694807">
              <w:rPr>
                <w:color w:val="000000" w:themeColor="text1"/>
                <w:sz w:val="18"/>
                <w:szCs w:val="18"/>
              </w:rPr>
              <w:t>których mowa w pkt.6 Ogłoszenia.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INKUBATOR POMYSŁÓW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2 581 001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Nasz bohater kpt. Władysław Sierko</w:t>
            </w:r>
          </w:p>
        </w:tc>
        <w:tc>
          <w:tcPr>
            <w:tcW w:w="6559" w:type="dxa"/>
            <w:vAlign w:val="center"/>
          </w:tcPr>
          <w:p w:rsidR="000F099C" w:rsidRPr="007208F4" w:rsidRDefault="00E778A0" w:rsidP="00DF7D0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="00DF7D05" w:rsidRPr="007208F4">
              <w:rPr>
                <w:color w:val="000000" w:themeColor="text1"/>
                <w:sz w:val="18"/>
                <w:szCs w:val="18"/>
              </w:rPr>
              <w:br/>
              <w:t>N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iezgodność między terminem </w:t>
            </w:r>
            <w:r w:rsidR="00DF7D05" w:rsidRPr="007208F4">
              <w:rPr>
                <w:color w:val="000000" w:themeColor="text1"/>
                <w:sz w:val="18"/>
                <w:szCs w:val="18"/>
              </w:rPr>
              <w:t>realizacji zadania w cz. III.2, a wskazanym w cz.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III.4 w poz. 2 i 3.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przeprowadzonej analizy ryzyka oraz sposobów jego minimalizacji wskazanych w 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5 ppkt</w:t>
            </w:r>
            <w:r w:rsidR="002416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9d.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Oświadczenie VAT złożone na druku innym niż załączony do ogłoszenia konkursu.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</w:r>
            <w:r w:rsidR="00DF7D05" w:rsidRPr="007208F4">
              <w:rPr>
                <w:color w:val="000000" w:themeColor="text1"/>
                <w:sz w:val="18"/>
                <w:szCs w:val="18"/>
              </w:rPr>
              <w:t>Brak załącznika – oświadczenie VAT, KRS</w:t>
            </w:r>
            <w:r w:rsidR="000F099C" w:rsidRPr="007208F4">
              <w:rPr>
                <w:color w:val="000000" w:themeColor="text1"/>
                <w:sz w:val="18"/>
                <w:szCs w:val="18"/>
              </w:rPr>
              <w:t>.</w:t>
            </w:r>
          </w:p>
          <w:p w:rsidR="000F099C" w:rsidRPr="007208F4" w:rsidRDefault="000F099C" w:rsidP="00DF7D0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Brak załącznika – zgoda właściciela obiektu na użyczenie powierzchni pod mural na okres 5 lat od zakończenia realizacji zadania.</w:t>
            </w:r>
          </w:p>
          <w:p w:rsidR="00E778A0" w:rsidRPr="007208F4" w:rsidRDefault="00DF7D05" w:rsidP="00DF7D05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Brak projekt</w:t>
            </w:r>
            <w:r w:rsidR="00307FD0">
              <w:rPr>
                <w:color w:val="000000" w:themeColor="text1"/>
                <w:sz w:val="18"/>
                <w:szCs w:val="18"/>
              </w:rPr>
              <w:t>u muralu wraz ze zdjęciem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obiektu budowlanego na którym powstanie mural pozwalającego ocenić jego odpowiednie wyeksponowanie.</w:t>
            </w:r>
          </w:p>
        </w:tc>
      </w:tr>
      <w:tr w:rsidR="007208F4" w:rsidRPr="007208F4" w:rsidTr="009616D5">
        <w:trPr>
          <w:trHeight w:val="1559"/>
        </w:trPr>
        <w:tc>
          <w:tcPr>
            <w:tcW w:w="511" w:type="dxa"/>
          </w:tcPr>
          <w:p w:rsidR="00E778A0" w:rsidRPr="007208F4" w:rsidRDefault="00E778A0" w:rsidP="00E778A0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E778A0" w:rsidRPr="007208F4" w:rsidRDefault="00E778A0" w:rsidP="000F09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Stowarzyszenie Na Rzecz Rozwoju Dzieci i Młodzie</w:t>
            </w:r>
            <w:r w:rsidR="000F099C" w:rsidRPr="007208F4">
              <w:rPr>
                <w:color w:val="000000" w:themeColor="text1"/>
                <w:sz w:val="18"/>
                <w:szCs w:val="18"/>
              </w:rPr>
              <w:t>ż</w:t>
            </w:r>
            <w:r w:rsidRPr="007208F4">
              <w:rPr>
                <w:color w:val="000000" w:themeColor="text1"/>
                <w:sz w:val="18"/>
                <w:szCs w:val="18"/>
              </w:rPr>
              <w:t>y OPTIMUM</w:t>
            </w:r>
          </w:p>
        </w:tc>
        <w:tc>
          <w:tcPr>
            <w:tcW w:w="1283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2 587 001</w:t>
            </w:r>
          </w:p>
        </w:tc>
        <w:tc>
          <w:tcPr>
            <w:tcW w:w="3537" w:type="dxa"/>
            <w:vAlign w:val="center"/>
          </w:tcPr>
          <w:p w:rsidR="00E778A0" w:rsidRPr="007208F4" w:rsidRDefault="00E778A0" w:rsidP="00E77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Sienkiewiczowski mural z husarią w tle</w:t>
            </w:r>
          </w:p>
        </w:tc>
        <w:tc>
          <w:tcPr>
            <w:tcW w:w="6559" w:type="dxa"/>
            <w:vAlign w:val="center"/>
          </w:tcPr>
          <w:p w:rsidR="00307FD0" w:rsidRDefault="00E778A0" w:rsidP="00307FD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W cz.I.1 błędnie wskazany organ administracji publicznej, którym jest "Minister Obrony Narodowej"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cz.III.4 "plan i harmonogram" błędna data rozpoczęcia zadania w poz.1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Brak planu promocji o którym mowa w pkt.7 ppkt 3-5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Niespójność pomiędzy powierzchnią muralu wskazaną w cz.IV.2, a wskazaną w cz.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08F4">
              <w:rPr>
                <w:color w:val="000000" w:themeColor="text1"/>
                <w:sz w:val="18"/>
                <w:szCs w:val="18"/>
              </w:rPr>
              <w:t>V.A poz. I.2.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Niespójność pomiędzy sumą wszystkich kosztów realizacji zadania wskazaną w tabeli V.A., a wskazaną w tabeli V.B</w:t>
            </w:r>
            <w:r w:rsidR="00241645">
              <w:rPr>
                <w:color w:val="000000" w:themeColor="text1"/>
                <w:sz w:val="18"/>
                <w:szCs w:val="18"/>
              </w:rPr>
              <w:t>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  <w:t>W cz. VI brak wskazania warunków dostępności, o których mowa w pkt.6 Ogłoszenia.</w:t>
            </w:r>
            <w:r w:rsidRPr="007208F4">
              <w:rPr>
                <w:color w:val="000000" w:themeColor="text1"/>
                <w:sz w:val="18"/>
                <w:szCs w:val="18"/>
              </w:rPr>
              <w:br/>
            </w:r>
            <w:r w:rsidR="00307FD0" w:rsidRPr="007208F4">
              <w:rPr>
                <w:color w:val="000000" w:themeColor="text1"/>
                <w:sz w:val="18"/>
                <w:szCs w:val="18"/>
              </w:rPr>
              <w:t>Brak załącznika – zgoda właściciela obiektu na użyczenie powierzchni pod mural na okres 5 lat od zakończenia realizacji zadania.</w:t>
            </w:r>
          </w:p>
          <w:p w:rsidR="00E778A0" w:rsidRPr="007208F4" w:rsidRDefault="00E778A0" w:rsidP="00307FD0">
            <w:pPr>
              <w:rPr>
                <w:color w:val="000000" w:themeColor="text1"/>
                <w:sz w:val="18"/>
                <w:szCs w:val="18"/>
              </w:rPr>
            </w:pPr>
            <w:r w:rsidRPr="007208F4">
              <w:rPr>
                <w:color w:val="000000" w:themeColor="text1"/>
                <w:sz w:val="18"/>
                <w:szCs w:val="18"/>
              </w:rPr>
              <w:t>Br</w:t>
            </w:r>
            <w:r w:rsidR="00307FD0">
              <w:rPr>
                <w:color w:val="000000" w:themeColor="text1"/>
                <w:sz w:val="18"/>
                <w:szCs w:val="18"/>
              </w:rPr>
              <w:t>ak projektu muralu wraz ze zdjęciem</w:t>
            </w:r>
            <w:r w:rsidRPr="007208F4">
              <w:rPr>
                <w:color w:val="000000" w:themeColor="text1"/>
                <w:sz w:val="18"/>
                <w:szCs w:val="18"/>
              </w:rPr>
              <w:t xml:space="preserve"> obiektu budowlanego na którym powstanie mural pozwalaj</w:t>
            </w:r>
            <w:r w:rsidR="005C428E" w:rsidRPr="007208F4">
              <w:rPr>
                <w:color w:val="000000" w:themeColor="text1"/>
                <w:sz w:val="18"/>
                <w:szCs w:val="18"/>
              </w:rPr>
              <w:t>ą</w:t>
            </w:r>
            <w:r w:rsidRPr="007208F4">
              <w:rPr>
                <w:color w:val="000000" w:themeColor="text1"/>
                <w:sz w:val="18"/>
                <w:szCs w:val="18"/>
              </w:rPr>
              <w:t>cego ocenić jego odpowiednie wyeksponowanie.</w:t>
            </w:r>
          </w:p>
        </w:tc>
      </w:tr>
    </w:tbl>
    <w:p w:rsidR="009D632E" w:rsidRPr="007208F4" w:rsidRDefault="005C2D6E" w:rsidP="009D632E">
      <w:pPr>
        <w:tabs>
          <w:tab w:val="left" w:pos="11051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08F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F5835" w:rsidRPr="007208F4" w:rsidRDefault="00DA0C21" w:rsidP="004F5835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122555</wp:posOffset>
                </wp:positionV>
                <wp:extent cx="3397885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0C21" w:rsidRDefault="00DA0C21" w:rsidP="00DA0C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DYREKTOR</w:t>
                            </w:r>
                          </w:p>
                          <w:p w:rsidR="00DA0C21" w:rsidRDefault="00DA0C21" w:rsidP="00DA0C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DA0C21" w:rsidRDefault="00DA0C21" w:rsidP="00DA0C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A0C21" w:rsidRDefault="00DA0C21" w:rsidP="00DA0C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A0C21" w:rsidRDefault="00DA0C21" w:rsidP="00DA0C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/-/ dr hab.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2pt;margin-top:9.65pt;width:267.5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" fillcolor="white [3201]" stroked="f" strokeweight=".5pt">
                <v:textbox>
                  <w:txbxContent>
                    <w:p w:rsidR="00DA0C21" w:rsidRDefault="00DA0C21" w:rsidP="00DA0C2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DYREKTOR</w:t>
                      </w:r>
                    </w:p>
                    <w:p w:rsidR="00DA0C21" w:rsidRDefault="00DA0C21" w:rsidP="00DA0C2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DEPARTAMENTU EDUKACJI, KULTURY I DZIEDZICTWA</w:t>
                      </w:r>
                    </w:p>
                    <w:p w:rsidR="00DA0C21" w:rsidRDefault="00DA0C21" w:rsidP="00DA0C2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A0C21" w:rsidRDefault="00DA0C21" w:rsidP="00DA0C2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A0C21" w:rsidRDefault="00DA0C21" w:rsidP="00DA0C2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/-/ dr hab. Paweł HUT</w:t>
                      </w:r>
                    </w:p>
                  </w:txbxContent>
                </v:textbox>
              </v:shape>
            </w:pict>
          </mc:Fallback>
        </mc:AlternateContent>
      </w:r>
      <w:r w:rsidR="009D632E" w:rsidRPr="00720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</w:p>
    <w:p w:rsidR="00DE3EAE" w:rsidRPr="007208F4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DE3EAE" w:rsidRPr="007208F4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BB" w:rsidRDefault="004413BB" w:rsidP="00DE3EAE">
      <w:pPr>
        <w:spacing w:after="0" w:line="240" w:lineRule="auto"/>
      </w:pPr>
      <w:r>
        <w:separator/>
      </w:r>
    </w:p>
  </w:endnote>
  <w:endnote w:type="continuationSeparator" w:id="0">
    <w:p w:rsidR="004413BB" w:rsidRDefault="004413BB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332B3B" w:rsidRDefault="00332B3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32B3B" w:rsidRDefault="00332B3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32B3B" w:rsidRDefault="00332B3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32B3B" w:rsidRPr="00823D96" w:rsidRDefault="00332B3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DA0C21" w:rsidRPr="00DA0C21">
          <w:rPr>
            <w:rFonts w:asciiTheme="majorHAnsi" w:eastAsiaTheme="majorEastAsia" w:hAnsiTheme="majorHAnsi" w:cstheme="majorBidi"/>
            <w:noProof/>
            <w:sz w:val="20"/>
            <w:szCs w:val="20"/>
          </w:rPr>
          <w:t>10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32B3B" w:rsidRDefault="00332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BB" w:rsidRDefault="004413BB" w:rsidP="00DE3EAE">
      <w:pPr>
        <w:spacing w:after="0" w:line="240" w:lineRule="auto"/>
      </w:pPr>
      <w:r>
        <w:separator/>
      </w:r>
    </w:p>
  </w:footnote>
  <w:footnote w:type="continuationSeparator" w:id="0">
    <w:p w:rsidR="004413BB" w:rsidRDefault="004413BB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22F4"/>
    <w:rsid w:val="00013A68"/>
    <w:rsid w:val="000143AB"/>
    <w:rsid w:val="00031498"/>
    <w:rsid w:val="0004249A"/>
    <w:rsid w:val="00050E33"/>
    <w:rsid w:val="00054B41"/>
    <w:rsid w:val="0006638F"/>
    <w:rsid w:val="000705E8"/>
    <w:rsid w:val="00091BD5"/>
    <w:rsid w:val="000B5FE9"/>
    <w:rsid w:val="000B6DA5"/>
    <w:rsid w:val="000C3566"/>
    <w:rsid w:val="000E5F99"/>
    <w:rsid w:val="000F099C"/>
    <w:rsid w:val="00110C31"/>
    <w:rsid w:val="001254E0"/>
    <w:rsid w:val="001318DA"/>
    <w:rsid w:val="001543C3"/>
    <w:rsid w:val="001636E4"/>
    <w:rsid w:val="00180580"/>
    <w:rsid w:val="00180766"/>
    <w:rsid w:val="00182D51"/>
    <w:rsid w:val="00190D09"/>
    <w:rsid w:val="00197579"/>
    <w:rsid w:val="001E1418"/>
    <w:rsid w:val="001F0E69"/>
    <w:rsid w:val="00205D44"/>
    <w:rsid w:val="00206777"/>
    <w:rsid w:val="00207850"/>
    <w:rsid w:val="00207E08"/>
    <w:rsid w:val="00221B59"/>
    <w:rsid w:val="002259D2"/>
    <w:rsid w:val="00227142"/>
    <w:rsid w:val="00241645"/>
    <w:rsid w:val="002544EB"/>
    <w:rsid w:val="00263CF1"/>
    <w:rsid w:val="00284B99"/>
    <w:rsid w:val="002A0861"/>
    <w:rsid w:val="002A33DA"/>
    <w:rsid w:val="002A7B27"/>
    <w:rsid w:val="002B07A0"/>
    <w:rsid w:val="002C09F8"/>
    <w:rsid w:val="002F3E30"/>
    <w:rsid w:val="00307FD0"/>
    <w:rsid w:val="0031696F"/>
    <w:rsid w:val="00332B3B"/>
    <w:rsid w:val="00343922"/>
    <w:rsid w:val="0037522C"/>
    <w:rsid w:val="00390399"/>
    <w:rsid w:val="003D49A2"/>
    <w:rsid w:val="003F5756"/>
    <w:rsid w:val="00413731"/>
    <w:rsid w:val="00420371"/>
    <w:rsid w:val="00435A56"/>
    <w:rsid w:val="004413BB"/>
    <w:rsid w:val="00443637"/>
    <w:rsid w:val="004440AD"/>
    <w:rsid w:val="00455789"/>
    <w:rsid w:val="004665C4"/>
    <w:rsid w:val="004758C8"/>
    <w:rsid w:val="004977B6"/>
    <w:rsid w:val="00497F7F"/>
    <w:rsid w:val="004A6EC7"/>
    <w:rsid w:val="004B16F4"/>
    <w:rsid w:val="004B60ED"/>
    <w:rsid w:val="004C0345"/>
    <w:rsid w:val="004D372F"/>
    <w:rsid w:val="004F45C4"/>
    <w:rsid w:val="004F5835"/>
    <w:rsid w:val="00504877"/>
    <w:rsid w:val="00532FFB"/>
    <w:rsid w:val="005446FB"/>
    <w:rsid w:val="00553766"/>
    <w:rsid w:val="0056730D"/>
    <w:rsid w:val="00583A33"/>
    <w:rsid w:val="00592F23"/>
    <w:rsid w:val="005B30CF"/>
    <w:rsid w:val="005B35C3"/>
    <w:rsid w:val="005C24E9"/>
    <w:rsid w:val="005C29FC"/>
    <w:rsid w:val="005C2D6E"/>
    <w:rsid w:val="005C428E"/>
    <w:rsid w:val="005D402C"/>
    <w:rsid w:val="005E5B29"/>
    <w:rsid w:val="005F1204"/>
    <w:rsid w:val="005F1FFE"/>
    <w:rsid w:val="006040DD"/>
    <w:rsid w:val="00605E8C"/>
    <w:rsid w:val="0064291C"/>
    <w:rsid w:val="0064338B"/>
    <w:rsid w:val="00645CBF"/>
    <w:rsid w:val="00664848"/>
    <w:rsid w:val="00667B01"/>
    <w:rsid w:val="006853DF"/>
    <w:rsid w:val="00694807"/>
    <w:rsid w:val="006A19A2"/>
    <w:rsid w:val="006C6448"/>
    <w:rsid w:val="006F04D0"/>
    <w:rsid w:val="006F5280"/>
    <w:rsid w:val="00701367"/>
    <w:rsid w:val="00703979"/>
    <w:rsid w:val="007040EF"/>
    <w:rsid w:val="0071007B"/>
    <w:rsid w:val="007208F4"/>
    <w:rsid w:val="0074221F"/>
    <w:rsid w:val="00751771"/>
    <w:rsid w:val="00774C7B"/>
    <w:rsid w:val="00784C69"/>
    <w:rsid w:val="00791DA6"/>
    <w:rsid w:val="007A72D0"/>
    <w:rsid w:val="007B6936"/>
    <w:rsid w:val="00823196"/>
    <w:rsid w:val="008275E3"/>
    <w:rsid w:val="008300F2"/>
    <w:rsid w:val="00844956"/>
    <w:rsid w:val="00846E15"/>
    <w:rsid w:val="00866491"/>
    <w:rsid w:val="008709BB"/>
    <w:rsid w:val="008864AB"/>
    <w:rsid w:val="00891684"/>
    <w:rsid w:val="008A0B4D"/>
    <w:rsid w:val="008A63D4"/>
    <w:rsid w:val="008C5C5F"/>
    <w:rsid w:val="008C7190"/>
    <w:rsid w:val="008D3B7F"/>
    <w:rsid w:val="008E080B"/>
    <w:rsid w:val="008E742B"/>
    <w:rsid w:val="00940A53"/>
    <w:rsid w:val="00941053"/>
    <w:rsid w:val="00945BEC"/>
    <w:rsid w:val="009616D5"/>
    <w:rsid w:val="00972976"/>
    <w:rsid w:val="00972BBC"/>
    <w:rsid w:val="00977B6E"/>
    <w:rsid w:val="009979CF"/>
    <w:rsid w:val="009B19CB"/>
    <w:rsid w:val="009B6AAE"/>
    <w:rsid w:val="009C5134"/>
    <w:rsid w:val="009D632E"/>
    <w:rsid w:val="009D72BE"/>
    <w:rsid w:val="009E062D"/>
    <w:rsid w:val="009F5921"/>
    <w:rsid w:val="00A030B6"/>
    <w:rsid w:val="00A066C0"/>
    <w:rsid w:val="00A3110E"/>
    <w:rsid w:val="00A4091A"/>
    <w:rsid w:val="00A80840"/>
    <w:rsid w:val="00A92375"/>
    <w:rsid w:val="00AA3AA7"/>
    <w:rsid w:val="00AC1A44"/>
    <w:rsid w:val="00AC449D"/>
    <w:rsid w:val="00AC7EFA"/>
    <w:rsid w:val="00AF6089"/>
    <w:rsid w:val="00B173AA"/>
    <w:rsid w:val="00B2283C"/>
    <w:rsid w:val="00B23E6F"/>
    <w:rsid w:val="00B24B89"/>
    <w:rsid w:val="00B41113"/>
    <w:rsid w:val="00B53FF5"/>
    <w:rsid w:val="00B714F6"/>
    <w:rsid w:val="00B73882"/>
    <w:rsid w:val="00B74D01"/>
    <w:rsid w:val="00B761FA"/>
    <w:rsid w:val="00B80E18"/>
    <w:rsid w:val="00B81ED9"/>
    <w:rsid w:val="00B8275E"/>
    <w:rsid w:val="00BA6D78"/>
    <w:rsid w:val="00BB4410"/>
    <w:rsid w:val="00BB5FEC"/>
    <w:rsid w:val="00BF2908"/>
    <w:rsid w:val="00BF7401"/>
    <w:rsid w:val="00C14385"/>
    <w:rsid w:val="00C27706"/>
    <w:rsid w:val="00C43620"/>
    <w:rsid w:val="00C53032"/>
    <w:rsid w:val="00C9347E"/>
    <w:rsid w:val="00CA58A7"/>
    <w:rsid w:val="00CB62EB"/>
    <w:rsid w:val="00CC164B"/>
    <w:rsid w:val="00CC1CC5"/>
    <w:rsid w:val="00CC5287"/>
    <w:rsid w:val="00D651F2"/>
    <w:rsid w:val="00D72C58"/>
    <w:rsid w:val="00D72CB7"/>
    <w:rsid w:val="00D768F3"/>
    <w:rsid w:val="00D938CE"/>
    <w:rsid w:val="00DA0C21"/>
    <w:rsid w:val="00DA68FD"/>
    <w:rsid w:val="00DC27B8"/>
    <w:rsid w:val="00DC2CA0"/>
    <w:rsid w:val="00DC500B"/>
    <w:rsid w:val="00DC5CEC"/>
    <w:rsid w:val="00DD152A"/>
    <w:rsid w:val="00DD5D68"/>
    <w:rsid w:val="00DE020E"/>
    <w:rsid w:val="00DE3EAE"/>
    <w:rsid w:val="00DE522F"/>
    <w:rsid w:val="00DF7D05"/>
    <w:rsid w:val="00E078C1"/>
    <w:rsid w:val="00E1510B"/>
    <w:rsid w:val="00E41198"/>
    <w:rsid w:val="00E71DCE"/>
    <w:rsid w:val="00E778A0"/>
    <w:rsid w:val="00E91334"/>
    <w:rsid w:val="00E97988"/>
    <w:rsid w:val="00EB2339"/>
    <w:rsid w:val="00EB25FE"/>
    <w:rsid w:val="00EB3F9A"/>
    <w:rsid w:val="00EC1FC5"/>
    <w:rsid w:val="00EC34FB"/>
    <w:rsid w:val="00ED33CD"/>
    <w:rsid w:val="00EE05FB"/>
    <w:rsid w:val="00EE0F6D"/>
    <w:rsid w:val="00EE4A19"/>
    <w:rsid w:val="00EF0239"/>
    <w:rsid w:val="00F00D51"/>
    <w:rsid w:val="00F314FE"/>
    <w:rsid w:val="00F63622"/>
    <w:rsid w:val="00FA31A4"/>
    <w:rsid w:val="00FC0552"/>
    <w:rsid w:val="00FC258D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1E7C0-12C5-411B-8D13-2CB5F13701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F71600-928C-4EC2-8408-7FCA7332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11</Pages>
  <Words>3927</Words>
  <Characters>23568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160</cp:revision>
  <cp:lastPrinted>2022-04-29T07:48:00Z</cp:lastPrinted>
  <dcterms:created xsi:type="dcterms:W3CDTF">2022-03-21T09:19:00Z</dcterms:created>
  <dcterms:modified xsi:type="dcterms:W3CDTF">2022-06-15T12:56:00Z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08fe0f4e-311d-443d-a11d-88da17695950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