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6CC79" w14:textId="77777777" w:rsidR="00AD36D4" w:rsidRPr="009308A8" w:rsidRDefault="0066384D" w:rsidP="009308A8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9308A8">
        <w:rPr>
          <w:rFonts w:ascii="Arial" w:hAnsi="Arial" w:cs="Arial"/>
          <w:b/>
          <w:sz w:val="26"/>
          <w:szCs w:val="26"/>
        </w:rPr>
        <w:t xml:space="preserve">Komenda </w:t>
      </w:r>
      <w:r w:rsidR="001C370D" w:rsidRPr="009308A8">
        <w:rPr>
          <w:rFonts w:ascii="Arial" w:hAnsi="Arial" w:cs="Arial"/>
          <w:b/>
          <w:sz w:val="26"/>
          <w:szCs w:val="26"/>
        </w:rPr>
        <w:t>Powiatowa</w:t>
      </w:r>
      <w:r w:rsidR="00AD36D4" w:rsidRPr="009308A8">
        <w:rPr>
          <w:rFonts w:ascii="Arial" w:hAnsi="Arial" w:cs="Arial"/>
          <w:b/>
          <w:sz w:val="26"/>
          <w:szCs w:val="26"/>
        </w:rPr>
        <w:t xml:space="preserve"> Państwowej Straży Pożarnej</w:t>
      </w:r>
      <w:r w:rsidRPr="009308A8">
        <w:rPr>
          <w:rFonts w:ascii="Arial" w:hAnsi="Arial" w:cs="Arial"/>
          <w:b/>
          <w:sz w:val="26"/>
          <w:szCs w:val="26"/>
        </w:rPr>
        <w:t xml:space="preserve"> w </w:t>
      </w:r>
      <w:r w:rsidR="001C370D" w:rsidRPr="009308A8">
        <w:rPr>
          <w:rFonts w:ascii="Arial" w:hAnsi="Arial" w:cs="Arial"/>
          <w:b/>
          <w:sz w:val="26"/>
          <w:szCs w:val="26"/>
        </w:rPr>
        <w:t>Gołdapi</w:t>
      </w:r>
    </w:p>
    <w:p w14:paraId="173EF867" w14:textId="77777777" w:rsidR="00AD36D4" w:rsidRPr="009308A8" w:rsidRDefault="00AD36D4" w:rsidP="009308A8">
      <w:pPr>
        <w:spacing w:after="0" w:line="360" w:lineRule="auto"/>
        <w:rPr>
          <w:rFonts w:ascii="Arial" w:hAnsi="Arial" w:cs="Arial"/>
          <w:b/>
          <w:sz w:val="26"/>
          <w:szCs w:val="26"/>
        </w:rPr>
      </w:pPr>
    </w:p>
    <w:p w14:paraId="65CC54F7" w14:textId="77777777" w:rsidR="00020F57" w:rsidRPr="009308A8" w:rsidRDefault="00020F57" w:rsidP="009308A8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9308A8">
        <w:rPr>
          <w:rFonts w:ascii="Arial" w:hAnsi="Arial" w:cs="Arial"/>
          <w:b/>
          <w:sz w:val="26"/>
          <w:szCs w:val="26"/>
        </w:rPr>
        <w:t>Czym się zajmujemy?</w:t>
      </w:r>
    </w:p>
    <w:p w14:paraId="6AE487DB" w14:textId="77777777" w:rsidR="00AD36D4" w:rsidRPr="009308A8" w:rsidRDefault="0066384D" w:rsidP="009308A8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9308A8">
        <w:rPr>
          <w:rFonts w:ascii="Arial" w:eastAsia="Times New Roman" w:hAnsi="Arial" w:cs="Arial"/>
          <w:sz w:val="26"/>
          <w:szCs w:val="26"/>
          <w:lang w:eastAsia="pl-PL"/>
        </w:rPr>
        <w:t xml:space="preserve">Komenda </w:t>
      </w:r>
      <w:r w:rsidR="001C370D" w:rsidRPr="009308A8">
        <w:rPr>
          <w:rFonts w:ascii="Arial" w:eastAsia="Times New Roman" w:hAnsi="Arial" w:cs="Arial"/>
          <w:sz w:val="26"/>
          <w:szCs w:val="26"/>
          <w:lang w:eastAsia="pl-PL"/>
        </w:rPr>
        <w:t>Powiatowa</w:t>
      </w:r>
      <w:r w:rsidR="00AD36D4" w:rsidRPr="009308A8">
        <w:rPr>
          <w:rFonts w:ascii="Arial" w:eastAsia="Times New Roman" w:hAnsi="Arial" w:cs="Arial"/>
          <w:sz w:val="26"/>
          <w:szCs w:val="26"/>
          <w:lang w:eastAsia="pl-PL"/>
        </w:rPr>
        <w:t xml:space="preserve"> Państwowej Straży Pożarnej </w:t>
      </w:r>
      <w:r w:rsidRPr="009308A8">
        <w:rPr>
          <w:rFonts w:ascii="Arial" w:eastAsia="Times New Roman" w:hAnsi="Arial" w:cs="Arial"/>
          <w:sz w:val="26"/>
          <w:szCs w:val="26"/>
          <w:lang w:eastAsia="pl-PL"/>
        </w:rPr>
        <w:t xml:space="preserve">w </w:t>
      </w:r>
      <w:r w:rsidR="001C370D" w:rsidRPr="009308A8">
        <w:rPr>
          <w:rFonts w:ascii="Arial" w:eastAsia="Times New Roman" w:hAnsi="Arial" w:cs="Arial"/>
          <w:sz w:val="26"/>
          <w:szCs w:val="26"/>
          <w:lang w:eastAsia="pl-PL"/>
        </w:rPr>
        <w:t>Gołdapi</w:t>
      </w:r>
      <w:r w:rsidRPr="009308A8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r w:rsidR="00AD36D4" w:rsidRPr="009308A8">
        <w:rPr>
          <w:rFonts w:ascii="Arial" w:eastAsia="Times New Roman" w:hAnsi="Arial" w:cs="Arial"/>
          <w:sz w:val="26"/>
          <w:szCs w:val="26"/>
          <w:lang w:eastAsia="pl-PL"/>
        </w:rPr>
        <w:t>jako jednostka organizacyjna Państwowej Straży Pożarnej jest urzędem zapewniaj</w:t>
      </w:r>
      <w:r w:rsidRPr="009308A8">
        <w:rPr>
          <w:rFonts w:ascii="Arial" w:eastAsia="Times New Roman" w:hAnsi="Arial" w:cs="Arial"/>
          <w:sz w:val="26"/>
          <w:szCs w:val="26"/>
          <w:lang w:eastAsia="pl-PL"/>
        </w:rPr>
        <w:t xml:space="preserve">ącym obsługę Komendanta </w:t>
      </w:r>
      <w:r w:rsidR="001C370D" w:rsidRPr="009308A8">
        <w:rPr>
          <w:rFonts w:ascii="Arial" w:eastAsia="Times New Roman" w:hAnsi="Arial" w:cs="Arial"/>
          <w:sz w:val="26"/>
          <w:szCs w:val="26"/>
          <w:lang w:eastAsia="pl-PL"/>
        </w:rPr>
        <w:t>Powiatowego</w:t>
      </w:r>
      <w:r w:rsidR="00AD36D4" w:rsidRPr="009308A8">
        <w:rPr>
          <w:rFonts w:ascii="Arial" w:eastAsia="Times New Roman" w:hAnsi="Arial" w:cs="Arial"/>
          <w:sz w:val="26"/>
          <w:szCs w:val="26"/>
          <w:lang w:eastAsia="pl-PL"/>
        </w:rPr>
        <w:t xml:space="preserve"> Państwowej Straży Pożarnej</w:t>
      </w:r>
      <w:r w:rsidR="001C370D" w:rsidRPr="009308A8">
        <w:rPr>
          <w:rFonts w:ascii="Arial" w:eastAsia="Times New Roman" w:hAnsi="Arial" w:cs="Arial"/>
          <w:sz w:val="26"/>
          <w:szCs w:val="26"/>
          <w:lang w:eastAsia="pl-PL"/>
        </w:rPr>
        <w:t xml:space="preserve"> w Gołdapi</w:t>
      </w:r>
      <w:r w:rsidR="00AD36D4" w:rsidRPr="009308A8">
        <w:rPr>
          <w:rFonts w:ascii="Arial" w:eastAsia="Times New Roman" w:hAnsi="Arial" w:cs="Arial"/>
          <w:sz w:val="26"/>
          <w:szCs w:val="26"/>
          <w:lang w:eastAsia="pl-PL"/>
        </w:rPr>
        <w:t>, będącego organem administracji rządowej w sprawach organizacji krajowego systemu ratowniczo-gaśniczego oraz ochrony przeciwpożarowej podległym ministrowi właściwemu do spraw wewnętrznych i administracji.</w:t>
      </w:r>
    </w:p>
    <w:p w14:paraId="5C3CCDA0" w14:textId="77777777" w:rsidR="00AD36D4" w:rsidRPr="009308A8" w:rsidRDefault="00AD36D4" w:rsidP="009308A8">
      <w:pPr>
        <w:spacing w:after="0" w:line="360" w:lineRule="auto"/>
        <w:rPr>
          <w:rFonts w:ascii="Arial" w:hAnsi="Arial" w:cs="Arial"/>
          <w:sz w:val="26"/>
          <w:szCs w:val="26"/>
        </w:rPr>
      </w:pPr>
    </w:p>
    <w:p w14:paraId="23A950B6" w14:textId="77777777" w:rsidR="00020F57" w:rsidRPr="009308A8" w:rsidRDefault="00054DC8" w:rsidP="009308A8">
      <w:pPr>
        <w:pStyle w:val="Nagwek2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9308A8">
        <w:rPr>
          <w:rFonts w:ascii="Arial" w:hAnsi="Arial" w:cs="Arial"/>
          <w:sz w:val="26"/>
          <w:szCs w:val="26"/>
        </w:rPr>
        <w:t>Zgodnie z artykułem 1</w:t>
      </w:r>
      <w:r w:rsidR="001C370D" w:rsidRPr="009308A8">
        <w:rPr>
          <w:rFonts w:ascii="Arial" w:hAnsi="Arial" w:cs="Arial"/>
          <w:sz w:val="26"/>
          <w:szCs w:val="26"/>
        </w:rPr>
        <w:t>3</w:t>
      </w:r>
      <w:r w:rsidR="00AD36D4" w:rsidRPr="009308A8">
        <w:rPr>
          <w:rFonts w:ascii="Arial" w:hAnsi="Arial" w:cs="Arial"/>
          <w:sz w:val="26"/>
          <w:szCs w:val="26"/>
        </w:rPr>
        <w:t xml:space="preserve"> </w:t>
      </w:r>
      <w:r w:rsidR="00020F57" w:rsidRPr="009308A8">
        <w:rPr>
          <w:rFonts w:ascii="Arial" w:hAnsi="Arial" w:cs="Arial"/>
          <w:sz w:val="26"/>
          <w:szCs w:val="26"/>
        </w:rPr>
        <w:t>ustawy</w:t>
      </w:r>
      <w:r w:rsidR="00AD36D4" w:rsidRPr="009308A8">
        <w:rPr>
          <w:rFonts w:ascii="Arial" w:hAnsi="Arial" w:cs="Arial"/>
          <w:sz w:val="26"/>
          <w:szCs w:val="26"/>
        </w:rPr>
        <w:t xml:space="preserve"> z dnia 24 sierpnia 1991 r. o Państwowej Straży Pożarn</w:t>
      </w:r>
      <w:r w:rsidR="0066384D" w:rsidRPr="009308A8">
        <w:rPr>
          <w:rFonts w:ascii="Arial" w:hAnsi="Arial" w:cs="Arial"/>
          <w:sz w:val="26"/>
          <w:szCs w:val="26"/>
        </w:rPr>
        <w:t xml:space="preserve">ej, do zadań Komendanta </w:t>
      </w:r>
      <w:r w:rsidR="001C370D" w:rsidRPr="009308A8">
        <w:rPr>
          <w:rFonts w:ascii="Arial" w:hAnsi="Arial" w:cs="Arial"/>
          <w:sz w:val="26"/>
          <w:szCs w:val="26"/>
        </w:rPr>
        <w:t>Powiatowego</w:t>
      </w:r>
      <w:r w:rsidR="00AD36D4" w:rsidRPr="009308A8">
        <w:rPr>
          <w:rFonts w:ascii="Arial" w:hAnsi="Arial" w:cs="Arial"/>
          <w:sz w:val="26"/>
          <w:szCs w:val="26"/>
        </w:rPr>
        <w:t xml:space="preserve"> Państwowej Straży Pożarnej należy:</w:t>
      </w:r>
    </w:p>
    <w:p w14:paraId="318A2AF0" w14:textId="77777777" w:rsidR="001C370D" w:rsidRPr="009308A8" w:rsidRDefault="001C370D" w:rsidP="009308A8">
      <w:pPr>
        <w:pStyle w:val="Nagwek2"/>
        <w:spacing w:before="0" w:beforeAutospacing="0" w:after="0" w:afterAutospacing="0" w:line="360" w:lineRule="auto"/>
        <w:rPr>
          <w:rFonts w:ascii="Arial" w:hAnsi="Arial" w:cs="Arial"/>
          <w:b w:val="0"/>
          <w:sz w:val="26"/>
          <w:szCs w:val="26"/>
        </w:rPr>
      </w:pPr>
      <w:r w:rsidRPr="009308A8">
        <w:rPr>
          <w:rFonts w:ascii="Arial" w:hAnsi="Arial" w:cs="Arial"/>
          <w:b w:val="0"/>
          <w:sz w:val="26"/>
          <w:szCs w:val="26"/>
        </w:rPr>
        <w:t>1) kierowanie komendą powiatową (miejską) Państwowej Straży Pożarnej;</w:t>
      </w:r>
    </w:p>
    <w:p w14:paraId="1C9E0458" w14:textId="77777777" w:rsidR="001C370D" w:rsidRPr="009308A8" w:rsidRDefault="001C370D" w:rsidP="009308A8">
      <w:pPr>
        <w:pStyle w:val="Nagwek2"/>
        <w:spacing w:before="0" w:beforeAutospacing="0" w:after="0" w:afterAutospacing="0" w:line="360" w:lineRule="auto"/>
        <w:rPr>
          <w:rFonts w:ascii="Arial" w:hAnsi="Arial" w:cs="Arial"/>
          <w:b w:val="0"/>
          <w:sz w:val="26"/>
          <w:szCs w:val="26"/>
        </w:rPr>
      </w:pPr>
      <w:r w:rsidRPr="009308A8">
        <w:rPr>
          <w:rFonts w:ascii="Arial" w:hAnsi="Arial" w:cs="Arial"/>
          <w:b w:val="0"/>
          <w:sz w:val="26"/>
          <w:szCs w:val="26"/>
        </w:rPr>
        <w:t>2) organizowanie jednostek ratowniczo-gaśniczych;</w:t>
      </w:r>
    </w:p>
    <w:p w14:paraId="75195E8F" w14:textId="77777777" w:rsidR="001C370D" w:rsidRPr="009308A8" w:rsidRDefault="001C370D" w:rsidP="009308A8">
      <w:pPr>
        <w:pStyle w:val="Nagwek2"/>
        <w:spacing w:before="0" w:beforeAutospacing="0" w:after="0" w:afterAutospacing="0" w:line="360" w:lineRule="auto"/>
        <w:rPr>
          <w:rFonts w:ascii="Arial" w:hAnsi="Arial" w:cs="Arial"/>
          <w:b w:val="0"/>
          <w:sz w:val="26"/>
          <w:szCs w:val="26"/>
        </w:rPr>
      </w:pPr>
      <w:r w:rsidRPr="009308A8">
        <w:rPr>
          <w:rFonts w:ascii="Arial" w:hAnsi="Arial" w:cs="Arial"/>
          <w:b w:val="0"/>
          <w:sz w:val="26"/>
          <w:szCs w:val="26"/>
        </w:rPr>
        <w:t>3) organizowanie na obszarze powiatu krajowego systemu ratowniczo-gaśniczego;</w:t>
      </w:r>
    </w:p>
    <w:p w14:paraId="694D95CC" w14:textId="77777777" w:rsidR="001C370D" w:rsidRPr="009308A8" w:rsidRDefault="001C370D" w:rsidP="009308A8">
      <w:pPr>
        <w:pStyle w:val="Nagwek2"/>
        <w:spacing w:before="0" w:beforeAutospacing="0" w:after="0" w:afterAutospacing="0" w:line="360" w:lineRule="auto"/>
        <w:rPr>
          <w:rFonts w:ascii="Arial" w:hAnsi="Arial" w:cs="Arial"/>
          <w:b w:val="0"/>
          <w:sz w:val="26"/>
          <w:szCs w:val="26"/>
        </w:rPr>
      </w:pPr>
      <w:r w:rsidRPr="009308A8">
        <w:rPr>
          <w:rFonts w:ascii="Arial" w:hAnsi="Arial" w:cs="Arial"/>
          <w:b w:val="0"/>
          <w:sz w:val="26"/>
          <w:szCs w:val="26"/>
        </w:rPr>
        <w:t>4) dysponowanie oraz kierowanie siłami i środkami krajowego systemu ratowniczo-gaśniczego na obszarze powiatu poprzez swoje stanowisko kierowania;</w:t>
      </w:r>
    </w:p>
    <w:p w14:paraId="6078AB11" w14:textId="77777777" w:rsidR="001C370D" w:rsidRPr="009308A8" w:rsidRDefault="001C370D" w:rsidP="009308A8">
      <w:pPr>
        <w:pStyle w:val="Nagwek2"/>
        <w:spacing w:before="0" w:beforeAutospacing="0" w:after="0" w:afterAutospacing="0" w:line="360" w:lineRule="auto"/>
        <w:rPr>
          <w:rFonts w:ascii="Arial" w:hAnsi="Arial" w:cs="Arial"/>
          <w:b w:val="0"/>
          <w:sz w:val="26"/>
          <w:szCs w:val="26"/>
        </w:rPr>
      </w:pPr>
      <w:r w:rsidRPr="009308A8">
        <w:rPr>
          <w:rFonts w:ascii="Arial" w:hAnsi="Arial" w:cs="Arial"/>
          <w:b w:val="0"/>
          <w:sz w:val="26"/>
          <w:szCs w:val="26"/>
        </w:rPr>
        <w:t>5) kierowanie jednostek organizacyjnych Państwowej Straży Pożarnej z obszaru powiatu do akcji ratowniczych i humanitarnych poza granicę państwa, na podstawie wiążących Rzeczpospolitą Polską umów i porozumień międzynarodowych;</w:t>
      </w:r>
    </w:p>
    <w:p w14:paraId="1047A3F7" w14:textId="77777777" w:rsidR="001C370D" w:rsidRPr="009308A8" w:rsidRDefault="001C370D" w:rsidP="009308A8">
      <w:pPr>
        <w:pStyle w:val="Nagwek2"/>
        <w:spacing w:before="0" w:beforeAutospacing="0" w:after="0" w:afterAutospacing="0" w:line="360" w:lineRule="auto"/>
        <w:rPr>
          <w:rFonts w:ascii="Arial" w:hAnsi="Arial" w:cs="Arial"/>
          <w:b w:val="0"/>
          <w:sz w:val="26"/>
          <w:szCs w:val="26"/>
        </w:rPr>
      </w:pPr>
      <w:r w:rsidRPr="009308A8">
        <w:rPr>
          <w:rFonts w:ascii="Arial" w:hAnsi="Arial" w:cs="Arial"/>
          <w:b w:val="0"/>
          <w:sz w:val="26"/>
          <w:szCs w:val="26"/>
        </w:rPr>
        <w:t>6) analizowanie działań ratowniczych prowadzonych na obszarze powiatu przez podmioty krajowego systemu ratowniczo-gaśniczego;</w:t>
      </w:r>
    </w:p>
    <w:p w14:paraId="2769E6B7" w14:textId="77777777" w:rsidR="001C370D" w:rsidRPr="009308A8" w:rsidRDefault="001C370D" w:rsidP="009308A8">
      <w:pPr>
        <w:pStyle w:val="Nagwek2"/>
        <w:spacing w:before="0" w:beforeAutospacing="0" w:after="0" w:afterAutospacing="0" w:line="360" w:lineRule="auto"/>
        <w:rPr>
          <w:rFonts w:ascii="Arial" w:hAnsi="Arial" w:cs="Arial"/>
          <w:b w:val="0"/>
          <w:sz w:val="26"/>
          <w:szCs w:val="26"/>
        </w:rPr>
      </w:pPr>
      <w:r w:rsidRPr="009308A8">
        <w:rPr>
          <w:rFonts w:ascii="Arial" w:hAnsi="Arial" w:cs="Arial"/>
          <w:b w:val="0"/>
          <w:sz w:val="26"/>
          <w:szCs w:val="26"/>
        </w:rPr>
        <w:t>7) organizowanie i prowadzenie akcji ratowniczej;</w:t>
      </w:r>
    </w:p>
    <w:p w14:paraId="24C4C5DC" w14:textId="77777777" w:rsidR="001C370D" w:rsidRPr="009308A8" w:rsidRDefault="001C370D" w:rsidP="009308A8">
      <w:pPr>
        <w:pStyle w:val="Nagwek2"/>
        <w:spacing w:before="0" w:beforeAutospacing="0" w:after="0" w:afterAutospacing="0" w:line="360" w:lineRule="auto"/>
        <w:rPr>
          <w:rFonts w:ascii="Arial" w:hAnsi="Arial" w:cs="Arial"/>
          <w:b w:val="0"/>
          <w:sz w:val="26"/>
          <w:szCs w:val="26"/>
        </w:rPr>
      </w:pPr>
      <w:r w:rsidRPr="009308A8">
        <w:rPr>
          <w:rFonts w:ascii="Arial" w:hAnsi="Arial" w:cs="Arial"/>
          <w:b w:val="0"/>
          <w:sz w:val="26"/>
          <w:szCs w:val="26"/>
        </w:rPr>
        <w:t>8) współdziałanie z komendantem gminnym ochrony przeciwpożarowej, jeżeli komendant taki został zatrudniony w gminie;</w:t>
      </w:r>
    </w:p>
    <w:p w14:paraId="2BE7586C" w14:textId="77777777" w:rsidR="001C370D" w:rsidRPr="009308A8" w:rsidRDefault="001C370D" w:rsidP="009308A8">
      <w:pPr>
        <w:pStyle w:val="Nagwek2"/>
        <w:spacing w:before="0" w:beforeAutospacing="0" w:after="0" w:afterAutospacing="0" w:line="360" w:lineRule="auto"/>
        <w:rPr>
          <w:rFonts w:ascii="Arial" w:hAnsi="Arial" w:cs="Arial"/>
          <w:b w:val="0"/>
          <w:sz w:val="26"/>
          <w:szCs w:val="26"/>
        </w:rPr>
      </w:pPr>
      <w:r w:rsidRPr="009308A8">
        <w:rPr>
          <w:rFonts w:ascii="Arial" w:hAnsi="Arial" w:cs="Arial"/>
          <w:b w:val="0"/>
          <w:sz w:val="26"/>
          <w:szCs w:val="26"/>
        </w:rPr>
        <w:t>8a) współdziałanie z komendantem gminnym związku ochotniczych straży pożarnych;</w:t>
      </w:r>
    </w:p>
    <w:p w14:paraId="6537F65B" w14:textId="77777777" w:rsidR="001C370D" w:rsidRPr="009308A8" w:rsidRDefault="001C370D" w:rsidP="009308A8">
      <w:pPr>
        <w:pStyle w:val="Nagwek2"/>
        <w:spacing w:before="0" w:beforeAutospacing="0" w:after="0" w:afterAutospacing="0" w:line="360" w:lineRule="auto"/>
        <w:rPr>
          <w:rFonts w:ascii="Arial" w:hAnsi="Arial" w:cs="Arial"/>
          <w:b w:val="0"/>
          <w:sz w:val="26"/>
          <w:szCs w:val="26"/>
        </w:rPr>
      </w:pPr>
      <w:r w:rsidRPr="009308A8">
        <w:rPr>
          <w:rFonts w:ascii="Arial" w:hAnsi="Arial" w:cs="Arial"/>
          <w:b w:val="0"/>
          <w:sz w:val="26"/>
          <w:szCs w:val="26"/>
        </w:rPr>
        <w:lastRenderedPageBreak/>
        <w:t>9) rozpoznawanie zagrożeń pożarowych i innych miejscowych zagrożeń;</w:t>
      </w:r>
    </w:p>
    <w:p w14:paraId="2EF2FA12" w14:textId="77777777" w:rsidR="001C370D" w:rsidRPr="009308A8" w:rsidRDefault="001C370D" w:rsidP="009308A8">
      <w:pPr>
        <w:pStyle w:val="Nagwek2"/>
        <w:spacing w:before="0" w:beforeAutospacing="0" w:after="0" w:afterAutospacing="0" w:line="360" w:lineRule="auto"/>
        <w:rPr>
          <w:rFonts w:ascii="Arial" w:hAnsi="Arial" w:cs="Arial"/>
          <w:b w:val="0"/>
          <w:sz w:val="26"/>
          <w:szCs w:val="26"/>
        </w:rPr>
      </w:pPr>
      <w:r w:rsidRPr="009308A8">
        <w:rPr>
          <w:rFonts w:ascii="Arial" w:hAnsi="Arial" w:cs="Arial"/>
          <w:b w:val="0"/>
          <w:sz w:val="26"/>
          <w:szCs w:val="26"/>
        </w:rPr>
        <w:t>10) opracowywanie planów ratowniczych na obszarze powiatu;</w:t>
      </w:r>
    </w:p>
    <w:p w14:paraId="3A70456D" w14:textId="77777777" w:rsidR="001C370D" w:rsidRPr="009308A8" w:rsidRDefault="001C370D" w:rsidP="009308A8">
      <w:pPr>
        <w:pStyle w:val="Nagwek2"/>
        <w:spacing w:before="0" w:beforeAutospacing="0" w:after="0" w:afterAutospacing="0" w:line="360" w:lineRule="auto"/>
        <w:rPr>
          <w:rFonts w:ascii="Arial" w:hAnsi="Arial" w:cs="Arial"/>
          <w:b w:val="0"/>
          <w:sz w:val="26"/>
          <w:szCs w:val="26"/>
        </w:rPr>
      </w:pPr>
      <w:r w:rsidRPr="009308A8">
        <w:rPr>
          <w:rFonts w:ascii="Arial" w:hAnsi="Arial" w:cs="Arial"/>
          <w:b w:val="0"/>
          <w:sz w:val="26"/>
          <w:szCs w:val="26"/>
        </w:rPr>
        <w:t>11) nadzorowanie przestrzegania przepisów przeciwpożarowych;</w:t>
      </w:r>
    </w:p>
    <w:p w14:paraId="00244BFB" w14:textId="77777777" w:rsidR="001C370D" w:rsidRPr="009308A8" w:rsidRDefault="001C370D" w:rsidP="009308A8">
      <w:pPr>
        <w:pStyle w:val="Nagwek2"/>
        <w:spacing w:before="0" w:beforeAutospacing="0" w:after="0" w:afterAutospacing="0" w:line="360" w:lineRule="auto"/>
        <w:rPr>
          <w:rFonts w:ascii="Arial" w:hAnsi="Arial" w:cs="Arial"/>
          <w:b w:val="0"/>
          <w:sz w:val="26"/>
          <w:szCs w:val="26"/>
        </w:rPr>
      </w:pPr>
      <w:r w:rsidRPr="009308A8">
        <w:rPr>
          <w:rFonts w:ascii="Arial" w:hAnsi="Arial" w:cs="Arial"/>
          <w:b w:val="0"/>
          <w:sz w:val="26"/>
          <w:szCs w:val="26"/>
        </w:rPr>
        <w:t>12) wykonywanie zadań z zakresu ratownictwa;</w:t>
      </w:r>
    </w:p>
    <w:p w14:paraId="0B838672" w14:textId="77777777" w:rsidR="001C370D" w:rsidRPr="009308A8" w:rsidRDefault="001C370D" w:rsidP="009308A8">
      <w:pPr>
        <w:pStyle w:val="Nagwek2"/>
        <w:spacing w:before="0" w:beforeAutospacing="0" w:after="0" w:afterAutospacing="0" w:line="360" w:lineRule="auto"/>
        <w:rPr>
          <w:rFonts w:ascii="Arial" w:hAnsi="Arial" w:cs="Arial"/>
          <w:b w:val="0"/>
          <w:sz w:val="26"/>
          <w:szCs w:val="26"/>
        </w:rPr>
      </w:pPr>
      <w:r w:rsidRPr="009308A8">
        <w:rPr>
          <w:rFonts w:ascii="Arial" w:hAnsi="Arial" w:cs="Arial"/>
          <w:b w:val="0"/>
          <w:sz w:val="26"/>
          <w:szCs w:val="26"/>
        </w:rPr>
        <w:t>13) wstępne ustalanie przyczyn oraz okoliczności powstania i rozprzestrzeniania się pożaru oraz miejscowego zagrożenia;</w:t>
      </w:r>
    </w:p>
    <w:p w14:paraId="4FC987F9" w14:textId="77777777" w:rsidR="001C370D" w:rsidRPr="009308A8" w:rsidRDefault="001C370D" w:rsidP="009308A8">
      <w:pPr>
        <w:pStyle w:val="Nagwek2"/>
        <w:spacing w:before="0" w:beforeAutospacing="0" w:after="0" w:afterAutospacing="0" w:line="360" w:lineRule="auto"/>
        <w:rPr>
          <w:rFonts w:ascii="Arial" w:hAnsi="Arial" w:cs="Arial"/>
          <w:b w:val="0"/>
          <w:sz w:val="26"/>
          <w:szCs w:val="26"/>
        </w:rPr>
      </w:pPr>
      <w:r w:rsidRPr="009308A8">
        <w:rPr>
          <w:rFonts w:ascii="Arial" w:hAnsi="Arial" w:cs="Arial"/>
          <w:b w:val="0"/>
          <w:sz w:val="26"/>
          <w:szCs w:val="26"/>
        </w:rPr>
        <w:t>14) organizowanie szkolenia i doskonalenia pożarniczego;</w:t>
      </w:r>
    </w:p>
    <w:p w14:paraId="01724B65" w14:textId="77777777" w:rsidR="001C370D" w:rsidRPr="009308A8" w:rsidRDefault="001C370D" w:rsidP="009308A8">
      <w:pPr>
        <w:pStyle w:val="Nagwek2"/>
        <w:spacing w:before="0" w:beforeAutospacing="0" w:after="0" w:afterAutospacing="0" w:line="360" w:lineRule="auto"/>
        <w:rPr>
          <w:rFonts w:ascii="Arial" w:hAnsi="Arial" w:cs="Arial"/>
          <w:b w:val="0"/>
          <w:sz w:val="26"/>
          <w:szCs w:val="26"/>
        </w:rPr>
      </w:pPr>
      <w:r w:rsidRPr="009308A8">
        <w:rPr>
          <w:rFonts w:ascii="Arial" w:hAnsi="Arial" w:cs="Arial"/>
          <w:b w:val="0"/>
          <w:sz w:val="26"/>
          <w:szCs w:val="26"/>
        </w:rPr>
        <w:t>15) szkolenie członków ochotniczych straży pożarnych;</w:t>
      </w:r>
    </w:p>
    <w:p w14:paraId="18C3141F" w14:textId="77777777" w:rsidR="001C370D" w:rsidRPr="009308A8" w:rsidRDefault="001C370D" w:rsidP="009308A8">
      <w:pPr>
        <w:pStyle w:val="Nagwek2"/>
        <w:spacing w:before="0" w:beforeAutospacing="0" w:after="0" w:afterAutospacing="0" w:line="360" w:lineRule="auto"/>
        <w:rPr>
          <w:rFonts w:ascii="Arial" w:hAnsi="Arial" w:cs="Arial"/>
          <w:b w:val="0"/>
          <w:sz w:val="26"/>
          <w:szCs w:val="26"/>
        </w:rPr>
      </w:pPr>
      <w:r w:rsidRPr="009308A8">
        <w:rPr>
          <w:rFonts w:ascii="Arial" w:hAnsi="Arial" w:cs="Arial"/>
          <w:b w:val="0"/>
          <w:sz w:val="26"/>
          <w:szCs w:val="26"/>
        </w:rPr>
        <w:t>16) inicjowanie przedsięwzięć w zakresie kultury fizycznej i sportu z udziałem podmiotów krajowego systemu ratowniczo-gaśniczego na obszarze powiatu;</w:t>
      </w:r>
    </w:p>
    <w:p w14:paraId="0EE7A61C" w14:textId="77777777" w:rsidR="001C370D" w:rsidRPr="009308A8" w:rsidRDefault="001C370D" w:rsidP="009308A8">
      <w:pPr>
        <w:pStyle w:val="Nagwek2"/>
        <w:spacing w:before="0" w:beforeAutospacing="0" w:after="0" w:afterAutospacing="0" w:line="360" w:lineRule="auto"/>
        <w:rPr>
          <w:rFonts w:ascii="Arial" w:hAnsi="Arial" w:cs="Arial"/>
          <w:b w:val="0"/>
          <w:sz w:val="26"/>
          <w:szCs w:val="26"/>
        </w:rPr>
      </w:pPr>
      <w:r w:rsidRPr="009308A8">
        <w:rPr>
          <w:rFonts w:ascii="Arial" w:hAnsi="Arial" w:cs="Arial"/>
          <w:b w:val="0"/>
          <w:sz w:val="26"/>
          <w:szCs w:val="26"/>
        </w:rPr>
        <w:t>17) 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67DC2BAA" w14:textId="77777777" w:rsidR="001C370D" w:rsidRPr="009308A8" w:rsidRDefault="001C370D" w:rsidP="009308A8">
      <w:pPr>
        <w:spacing w:after="0" w:line="360" w:lineRule="auto"/>
        <w:rPr>
          <w:rFonts w:ascii="Arial" w:eastAsia="Times New Roman" w:hAnsi="Arial" w:cs="Arial"/>
          <w:bCs/>
          <w:sz w:val="26"/>
          <w:szCs w:val="26"/>
          <w:lang w:eastAsia="pl-PL"/>
        </w:rPr>
      </w:pPr>
      <w:r w:rsidRPr="009308A8">
        <w:rPr>
          <w:rFonts w:ascii="Arial" w:eastAsia="Times New Roman" w:hAnsi="Arial" w:cs="Arial"/>
          <w:bCs/>
          <w:sz w:val="26"/>
          <w:szCs w:val="26"/>
          <w:lang w:eastAsia="pl-PL"/>
        </w:rPr>
        <w:t>Do zadań komendanta powiatowego Państwowej Straży Pożarnej ponadto należy:</w:t>
      </w:r>
    </w:p>
    <w:p w14:paraId="048416C1" w14:textId="77777777" w:rsidR="001C370D" w:rsidRPr="009308A8" w:rsidRDefault="001C370D" w:rsidP="009308A8">
      <w:pPr>
        <w:spacing w:after="0" w:line="360" w:lineRule="auto"/>
        <w:rPr>
          <w:rFonts w:ascii="Arial" w:eastAsia="Times New Roman" w:hAnsi="Arial" w:cs="Arial"/>
          <w:bCs/>
          <w:sz w:val="26"/>
          <w:szCs w:val="26"/>
          <w:lang w:eastAsia="pl-PL"/>
        </w:rPr>
      </w:pPr>
      <w:bookmarkStart w:id="0" w:name="mip54787765"/>
      <w:bookmarkEnd w:id="0"/>
      <w:r w:rsidRPr="009308A8">
        <w:rPr>
          <w:rFonts w:ascii="Arial" w:eastAsia="Times New Roman" w:hAnsi="Arial" w:cs="Arial"/>
          <w:bCs/>
          <w:sz w:val="26"/>
          <w:szCs w:val="26"/>
          <w:lang w:eastAsia="pl-PL"/>
        </w:rPr>
        <w:t>1) współdziałanie z zarządem oddziału powiatowego związku ochotniczych straży pożarnych;</w:t>
      </w:r>
    </w:p>
    <w:p w14:paraId="5A699AD1" w14:textId="77777777" w:rsidR="001C370D" w:rsidRPr="009308A8" w:rsidRDefault="001C370D" w:rsidP="009308A8">
      <w:pPr>
        <w:spacing w:after="0" w:line="360" w:lineRule="auto"/>
        <w:rPr>
          <w:rFonts w:ascii="Arial" w:eastAsia="Times New Roman" w:hAnsi="Arial" w:cs="Arial"/>
          <w:bCs/>
          <w:sz w:val="26"/>
          <w:szCs w:val="26"/>
          <w:lang w:eastAsia="pl-PL"/>
        </w:rPr>
      </w:pPr>
      <w:bookmarkStart w:id="1" w:name="mip54787766"/>
      <w:bookmarkEnd w:id="1"/>
      <w:r w:rsidRPr="009308A8">
        <w:rPr>
          <w:rFonts w:ascii="Arial" w:eastAsia="Times New Roman" w:hAnsi="Arial" w:cs="Arial"/>
          <w:bCs/>
          <w:sz w:val="26"/>
          <w:szCs w:val="26"/>
          <w:lang w:eastAsia="pl-PL"/>
        </w:rPr>
        <w:t>2) przeprowadzanie inspekcji gotowości operacyjnej ochotniczych straży pożarnych na obszarze powiatu, pod względem przygotowania do działań ratowniczych;</w:t>
      </w:r>
    </w:p>
    <w:p w14:paraId="20652051" w14:textId="77777777" w:rsidR="001C370D" w:rsidRPr="009308A8" w:rsidRDefault="001C370D" w:rsidP="009308A8">
      <w:pPr>
        <w:spacing w:after="0" w:line="360" w:lineRule="auto"/>
        <w:rPr>
          <w:rFonts w:ascii="Arial" w:eastAsia="Times New Roman" w:hAnsi="Arial" w:cs="Arial"/>
          <w:bCs/>
          <w:sz w:val="26"/>
          <w:szCs w:val="26"/>
          <w:lang w:eastAsia="pl-PL"/>
        </w:rPr>
      </w:pPr>
      <w:bookmarkStart w:id="2" w:name="mip54787767"/>
      <w:bookmarkEnd w:id="2"/>
      <w:r w:rsidRPr="009308A8">
        <w:rPr>
          <w:rFonts w:ascii="Arial" w:eastAsia="Times New Roman" w:hAnsi="Arial" w:cs="Arial"/>
          <w:bCs/>
          <w:sz w:val="26"/>
          <w:szCs w:val="26"/>
          <w:lang w:eastAsia="pl-PL"/>
        </w:rPr>
        <w:t>3) realizowanie zadań wynikających z innych ustaw.</w:t>
      </w:r>
    </w:p>
    <w:p w14:paraId="6295757A" w14:textId="77777777" w:rsidR="004C1319" w:rsidRPr="009308A8" w:rsidRDefault="004C1319" w:rsidP="009308A8">
      <w:pPr>
        <w:spacing w:after="0" w:line="360" w:lineRule="auto"/>
        <w:rPr>
          <w:rFonts w:ascii="Arial" w:hAnsi="Arial" w:cs="Arial"/>
          <w:b/>
          <w:sz w:val="26"/>
          <w:szCs w:val="26"/>
        </w:rPr>
      </w:pPr>
    </w:p>
    <w:p w14:paraId="1AC8B00D" w14:textId="77777777" w:rsidR="00020F57" w:rsidRPr="009308A8" w:rsidRDefault="00020F57" w:rsidP="009308A8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9308A8">
        <w:rPr>
          <w:rFonts w:ascii="Arial" w:hAnsi="Arial" w:cs="Arial"/>
          <w:b/>
          <w:sz w:val="26"/>
          <w:szCs w:val="26"/>
        </w:rPr>
        <w:t>Kontakt</w:t>
      </w:r>
      <w:r w:rsidR="009308A8">
        <w:rPr>
          <w:rFonts w:ascii="Arial" w:hAnsi="Arial" w:cs="Arial"/>
          <w:b/>
          <w:sz w:val="26"/>
          <w:szCs w:val="26"/>
        </w:rPr>
        <w:t xml:space="preserve"> – </w:t>
      </w:r>
      <w:r w:rsidRPr="009308A8">
        <w:rPr>
          <w:rFonts w:ascii="Arial" w:hAnsi="Arial" w:cs="Arial"/>
          <w:b/>
          <w:sz w:val="26"/>
          <w:szCs w:val="26"/>
        </w:rPr>
        <w:t>Informacja dla osób niesłyszących lub słabosłyszących:</w:t>
      </w:r>
    </w:p>
    <w:p w14:paraId="20169753" w14:textId="77777777" w:rsidR="00020F57" w:rsidRPr="009308A8" w:rsidRDefault="00020F57" w:rsidP="009308A8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9308A8">
        <w:rPr>
          <w:rFonts w:ascii="Arial" w:hAnsi="Arial" w:cs="Arial"/>
          <w:sz w:val="26"/>
          <w:szCs w:val="26"/>
        </w:rPr>
        <w:t xml:space="preserve">Aby skutecznie </w:t>
      </w:r>
      <w:r w:rsidR="00054DC8" w:rsidRPr="009308A8">
        <w:rPr>
          <w:rFonts w:ascii="Arial" w:hAnsi="Arial" w:cs="Arial"/>
          <w:sz w:val="26"/>
          <w:szCs w:val="26"/>
        </w:rPr>
        <w:t xml:space="preserve">komunikować się z Komendą </w:t>
      </w:r>
      <w:r w:rsidR="004C1319" w:rsidRPr="009308A8">
        <w:rPr>
          <w:rFonts w:ascii="Arial" w:hAnsi="Arial" w:cs="Arial"/>
          <w:sz w:val="26"/>
          <w:szCs w:val="26"/>
        </w:rPr>
        <w:t>Powiatową</w:t>
      </w:r>
      <w:r w:rsidRPr="009308A8">
        <w:rPr>
          <w:rFonts w:ascii="Arial" w:hAnsi="Arial" w:cs="Arial"/>
          <w:sz w:val="26"/>
          <w:szCs w:val="26"/>
        </w:rPr>
        <w:t xml:space="preserve"> Państwowej Straży Pożarnej </w:t>
      </w:r>
      <w:r w:rsidR="00054DC8" w:rsidRPr="009308A8">
        <w:rPr>
          <w:rFonts w:ascii="Arial" w:hAnsi="Arial" w:cs="Arial"/>
          <w:sz w:val="26"/>
          <w:szCs w:val="26"/>
        </w:rPr>
        <w:t xml:space="preserve">w </w:t>
      </w:r>
      <w:r w:rsidR="004C1319" w:rsidRPr="009308A8">
        <w:rPr>
          <w:rFonts w:ascii="Arial" w:hAnsi="Arial" w:cs="Arial"/>
          <w:sz w:val="26"/>
          <w:szCs w:val="26"/>
        </w:rPr>
        <w:t>Gołdapi</w:t>
      </w:r>
      <w:r w:rsidR="00054DC8" w:rsidRPr="009308A8">
        <w:rPr>
          <w:rFonts w:ascii="Arial" w:hAnsi="Arial" w:cs="Arial"/>
          <w:sz w:val="26"/>
          <w:szCs w:val="26"/>
        </w:rPr>
        <w:t xml:space="preserve"> </w:t>
      </w:r>
      <w:r w:rsidRPr="009308A8">
        <w:rPr>
          <w:rFonts w:ascii="Arial" w:hAnsi="Arial" w:cs="Arial"/>
          <w:sz w:val="26"/>
          <w:szCs w:val="26"/>
        </w:rPr>
        <w:t>osoby niesłyszące lub słabosłyszące mogą:</w:t>
      </w:r>
    </w:p>
    <w:p w14:paraId="1DB81243" w14:textId="6468B18D" w:rsidR="00020F57" w:rsidRPr="009308A8" w:rsidRDefault="00020F57" w:rsidP="009308A8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9308A8">
        <w:rPr>
          <w:rFonts w:ascii="Arial" w:hAnsi="Arial" w:cs="Arial"/>
          <w:sz w:val="26"/>
          <w:szCs w:val="26"/>
        </w:rPr>
        <w:t xml:space="preserve">1. złożyć </w:t>
      </w:r>
      <w:r w:rsidR="00911DF8" w:rsidRPr="009308A8">
        <w:rPr>
          <w:rFonts w:ascii="Arial" w:hAnsi="Arial" w:cs="Arial"/>
          <w:sz w:val="26"/>
          <w:szCs w:val="26"/>
        </w:rPr>
        <w:t xml:space="preserve">wniosek/wysłać </w:t>
      </w:r>
      <w:r w:rsidR="00054DC8" w:rsidRPr="009308A8">
        <w:rPr>
          <w:rFonts w:ascii="Arial" w:hAnsi="Arial" w:cs="Arial"/>
          <w:sz w:val="26"/>
          <w:szCs w:val="26"/>
        </w:rPr>
        <w:t xml:space="preserve">pismo na adres: Komenda </w:t>
      </w:r>
      <w:r w:rsidR="004C1319" w:rsidRPr="009308A8">
        <w:rPr>
          <w:rFonts w:ascii="Arial" w:hAnsi="Arial" w:cs="Arial"/>
          <w:sz w:val="26"/>
          <w:szCs w:val="26"/>
        </w:rPr>
        <w:t>Powiatowa</w:t>
      </w:r>
      <w:r w:rsidR="00911DF8" w:rsidRPr="009308A8">
        <w:rPr>
          <w:rFonts w:ascii="Arial" w:hAnsi="Arial" w:cs="Arial"/>
          <w:sz w:val="26"/>
          <w:szCs w:val="26"/>
        </w:rPr>
        <w:t xml:space="preserve"> PSP</w:t>
      </w:r>
      <w:r w:rsidR="00054DC8" w:rsidRPr="009308A8">
        <w:rPr>
          <w:rFonts w:ascii="Arial" w:hAnsi="Arial" w:cs="Arial"/>
          <w:sz w:val="26"/>
          <w:szCs w:val="26"/>
        </w:rPr>
        <w:t xml:space="preserve"> </w:t>
      </w:r>
      <w:r w:rsidR="00C81BD7">
        <w:rPr>
          <w:rFonts w:ascii="Arial" w:hAnsi="Arial" w:cs="Arial"/>
          <w:sz w:val="26"/>
          <w:szCs w:val="26"/>
        </w:rPr>
        <w:br/>
      </w:r>
      <w:r w:rsidR="00054DC8" w:rsidRPr="009308A8">
        <w:rPr>
          <w:rFonts w:ascii="Arial" w:hAnsi="Arial" w:cs="Arial"/>
          <w:sz w:val="26"/>
          <w:szCs w:val="26"/>
        </w:rPr>
        <w:t xml:space="preserve">w </w:t>
      </w:r>
      <w:r w:rsidR="004C1319" w:rsidRPr="009308A8">
        <w:rPr>
          <w:rFonts w:ascii="Arial" w:hAnsi="Arial" w:cs="Arial"/>
          <w:sz w:val="26"/>
          <w:szCs w:val="26"/>
        </w:rPr>
        <w:t>Gołdapi</w:t>
      </w:r>
      <w:r w:rsidR="00054DC8" w:rsidRPr="009308A8">
        <w:rPr>
          <w:rFonts w:ascii="Arial" w:hAnsi="Arial" w:cs="Arial"/>
          <w:sz w:val="26"/>
          <w:szCs w:val="26"/>
        </w:rPr>
        <w:t>, u</w:t>
      </w:r>
      <w:r w:rsidR="00F42BAC" w:rsidRPr="009308A8">
        <w:rPr>
          <w:rFonts w:ascii="Arial" w:hAnsi="Arial" w:cs="Arial"/>
          <w:sz w:val="26"/>
          <w:szCs w:val="26"/>
        </w:rPr>
        <w:t xml:space="preserve">l. </w:t>
      </w:r>
      <w:r w:rsidR="004C1319" w:rsidRPr="009308A8">
        <w:rPr>
          <w:rFonts w:ascii="Arial" w:hAnsi="Arial" w:cs="Arial"/>
          <w:sz w:val="26"/>
          <w:szCs w:val="26"/>
        </w:rPr>
        <w:t xml:space="preserve">Wojska Polskiego </w:t>
      </w:r>
      <w:r w:rsidR="004E7163" w:rsidRPr="009308A8">
        <w:rPr>
          <w:rFonts w:ascii="Arial" w:hAnsi="Arial" w:cs="Arial"/>
          <w:sz w:val="26"/>
          <w:szCs w:val="26"/>
        </w:rPr>
        <w:t>1</w:t>
      </w:r>
      <w:r w:rsidR="004C1319" w:rsidRPr="009308A8">
        <w:rPr>
          <w:rFonts w:ascii="Arial" w:hAnsi="Arial" w:cs="Arial"/>
          <w:sz w:val="26"/>
          <w:szCs w:val="26"/>
        </w:rPr>
        <w:t>9</w:t>
      </w:r>
      <w:r w:rsidR="00F42BAC" w:rsidRPr="009308A8">
        <w:rPr>
          <w:rFonts w:ascii="Arial" w:hAnsi="Arial" w:cs="Arial"/>
          <w:sz w:val="26"/>
          <w:szCs w:val="26"/>
        </w:rPr>
        <w:t xml:space="preserve">, </w:t>
      </w:r>
      <w:r w:rsidR="004E7163" w:rsidRPr="009308A8">
        <w:rPr>
          <w:rFonts w:ascii="Arial" w:hAnsi="Arial" w:cs="Arial"/>
          <w:sz w:val="26"/>
          <w:szCs w:val="26"/>
        </w:rPr>
        <w:t>1</w:t>
      </w:r>
      <w:r w:rsidR="004C1319" w:rsidRPr="009308A8">
        <w:rPr>
          <w:rFonts w:ascii="Arial" w:hAnsi="Arial" w:cs="Arial"/>
          <w:sz w:val="26"/>
          <w:szCs w:val="26"/>
        </w:rPr>
        <w:t>9</w:t>
      </w:r>
      <w:r w:rsidR="00F42BAC" w:rsidRPr="009308A8">
        <w:rPr>
          <w:rFonts w:ascii="Arial" w:hAnsi="Arial" w:cs="Arial"/>
          <w:sz w:val="26"/>
          <w:szCs w:val="26"/>
        </w:rPr>
        <w:t>-</w:t>
      </w:r>
      <w:r w:rsidR="004C1319" w:rsidRPr="009308A8">
        <w:rPr>
          <w:rFonts w:ascii="Arial" w:hAnsi="Arial" w:cs="Arial"/>
          <w:sz w:val="26"/>
          <w:szCs w:val="26"/>
        </w:rPr>
        <w:t>500</w:t>
      </w:r>
      <w:r w:rsidR="00054DC8" w:rsidRPr="009308A8">
        <w:rPr>
          <w:rFonts w:ascii="Arial" w:hAnsi="Arial" w:cs="Arial"/>
          <w:sz w:val="26"/>
          <w:szCs w:val="26"/>
        </w:rPr>
        <w:t xml:space="preserve"> </w:t>
      </w:r>
      <w:r w:rsidR="004C1319" w:rsidRPr="009308A8">
        <w:rPr>
          <w:rFonts w:ascii="Arial" w:hAnsi="Arial" w:cs="Arial"/>
          <w:sz w:val="26"/>
          <w:szCs w:val="26"/>
        </w:rPr>
        <w:t>Gołdap</w:t>
      </w:r>
      <w:r w:rsidR="00911DF8" w:rsidRPr="009308A8">
        <w:rPr>
          <w:rFonts w:ascii="Arial" w:hAnsi="Arial" w:cs="Arial"/>
          <w:sz w:val="26"/>
          <w:szCs w:val="26"/>
        </w:rPr>
        <w:t>,</w:t>
      </w:r>
    </w:p>
    <w:p w14:paraId="39A15647" w14:textId="35C22EDC" w:rsidR="004E7163" w:rsidRPr="009308A8" w:rsidRDefault="00020F57" w:rsidP="009308A8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6"/>
          <w:szCs w:val="26"/>
        </w:rPr>
      </w:pPr>
      <w:r w:rsidRPr="009308A8">
        <w:rPr>
          <w:rFonts w:ascii="Arial" w:hAnsi="Arial" w:cs="Arial"/>
          <w:sz w:val="26"/>
          <w:szCs w:val="26"/>
        </w:rPr>
        <w:lastRenderedPageBreak/>
        <w:t>2. załatwić sprawę przy pomocy osoby przybranej,</w:t>
      </w:r>
      <w:r w:rsidRPr="009308A8">
        <w:rPr>
          <w:rFonts w:ascii="Arial" w:hAnsi="Arial" w:cs="Arial"/>
          <w:sz w:val="26"/>
          <w:szCs w:val="26"/>
        </w:rPr>
        <w:br/>
        <w:t xml:space="preserve">3. </w:t>
      </w:r>
      <w:r w:rsidR="009308A8">
        <w:rPr>
          <w:rFonts w:ascii="Arial" w:hAnsi="Arial" w:cs="Arial"/>
          <w:sz w:val="26"/>
          <w:szCs w:val="26"/>
        </w:rPr>
        <w:t>n</w:t>
      </w:r>
      <w:r w:rsidR="004E7163" w:rsidRPr="009308A8">
        <w:rPr>
          <w:rFonts w:ascii="Arial" w:hAnsi="Arial" w:cs="Arial"/>
          <w:sz w:val="26"/>
          <w:szCs w:val="26"/>
        </w:rPr>
        <w:t xml:space="preserve">apisać pismo i wysłać je </w:t>
      </w:r>
      <w:r w:rsidR="009308A8">
        <w:rPr>
          <w:rFonts w:ascii="Arial" w:hAnsi="Arial" w:cs="Arial"/>
          <w:sz w:val="26"/>
          <w:szCs w:val="26"/>
        </w:rPr>
        <w:t xml:space="preserve">drogą elektroniczną </w:t>
      </w:r>
      <w:r w:rsidR="004E7163" w:rsidRPr="009308A8">
        <w:rPr>
          <w:rFonts w:ascii="Arial" w:hAnsi="Arial" w:cs="Arial"/>
          <w:sz w:val="26"/>
          <w:szCs w:val="26"/>
        </w:rPr>
        <w:t xml:space="preserve">poprzez platformę </w:t>
      </w:r>
      <w:proofErr w:type="spellStart"/>
      <w:r w:rsidR="004E7163" w:rsidRPr="009308A8">
        <w:rPr>
          <w:rFonts w:ascii="Arial" w:hAnsi="Arial" w:cs="Arial"/>
          <w:sz w:val="26"/>
          <w:szCs w:val="26"/>
        </w:rPr>
        <w:t>ePUAP</w:t>
      </w:r>
      <w:proofErr w:type="spellEnd"/>
      <w:r w:rsidR="00C81BD7">
        <w:rPr>
          <w:rFonts w:ascii="Arial" w:hAnsi="Arial" w:cs="Arial"/>
          <w:sz w:val="26"/>
          <w:szCs w:val="26"/>
        </w:rPr>
        <w:t>.</w:t>
      </w:r>
      <w:r w:rsidRPr="009308A8">
        <w:rPr>
          <w:rFonts w:ascii="Arial" w:hAnsi="Arial" w:cs="Arial"/>
          <w:sz w:val="26"/>
          <w:szCs w:val="26"/>
        </w:rPr>
        <w:t> </w:t>
      </w:r>
    </w:p>
    <w:p w14:paraId="7D77B5A2" w14:textId="77777777" w:rsidR="009308A8" w:rsidRDefault="004E7163" w:rsidP="009308A8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sz w:val="26"/>
          <w:szCs w:val="26"/>
        </w:rPr>
      </w:pPr>
      <w:r w:rsidRPr="009308A8">
        <w:rPr>
          <w:rFonts w:ascii="Arial" w:hAnsi="Arial" w:cs="Arial"/>
          <w:sz w:val="26"/>
          <w:szCs w:val="26"/>
        </w:rPr>
        <w:t>Skrzynka: /</w:t>
      </w:r>
      <w:proofErr w:type="spellStart"/>
      <w:r w:rsidR="004C1319" w:rsidRPr="009308A8">
        <w:rPr>
          <w:rFonts w:ascii="Arial" w:hAnsi="Arial" w:cs="Arial"/>
          <w:sz w:val="26"/>
          <w:szCs w:val="26"/>
        </w:rPr>
        <w:t>KPPSPGoldap</w:t>
      </w:r>
      <w:proofErr w:type="spellEnd"/>
      <w:r w:rsidR="004C1319" w:rsidRPr="009308A8">
        <w:rPr>
          <w:rFonts w:ascii="Arial" w:hAnsi="Arial" w:cs="Arial"/>
          <w:sz w:val="26"/>
          <w:szCs w:val="26"/>
        </w:rPr>
        <w:t>/</w:t>
      </w:r>
      <w:proofErr w:type="spellStart"/>
      <w:r w:rsidRPr="009308A8">
        <w:rPr>
          <w:rFonts w:ascii="Arial" w:hAnsi="Arial" w:cs="Arial"/>
          <w:sz w:val="26"/>
          <w:szCs w:val="26"/>
        </w:rPr>
        <w:t>SkrytkaESP</w:t>
      </w:r>
      <w:proofErr w:type="spellEnd"/>
      <w:r w:rsidR="009308A8">
        <w:rPr>
          <w:rFonts w:ascii="Arial" w:hAnsi="Arial" w:cs="Arial"/>
          <w:sz w:val="26"/>
          <w:szCs w:val="26"/>
        </w:rPr>
        <w:t xml:space="preserve">. </w:t>
      </w:r>
      <w:r w:rsidR="007F2F57" w:rsidRPr="009308A8">
        <w:rPr>
          <w:rFonts w:ascii="Arial" w:hAnsi="Arial" w:cs="Arial"/>
          <w:sz w:val="26"/>
          <w:szCs w:val="26"/>
        </w:rPr>
        <w:t xml:space="preserve">Żeby wysłać pismo przez </w:t>
      </w:r>
      <w:proofErr w:type="spellStart"/>
      <w:r w:rsidR="007F2F57" w:rsidRPr="009308A8">
        <w:rPr>
          <w:rFonts w:ascii="Arial" w:hAnsi="Arial" w:cs="Arial"/>
          <w:sz w:val="26"/>
          <w:szCs w:val="26"/>
        </w:rPr>
        <w:t>ePUAP</w:t>
      </w:r>
      <w:proofErr w:type="spellEnd"/>
      <w:r w:rsidR="007F2F57" w:rsidRPr="009308A8">
        <w:rPr>
          <w:rFonts w:ascii="Arial" w:hAnsi="Arial" w:cs="Arial"/>
          <w:sz w:val="26"/>
          <w:szCs w:val="26"/>
        </w:rPr>
        <w:t xml:space="preserve"> musisz mieć Internet i swoje konto w </w:t>
      </w:r>
      <w:proofErr w:type="spellStart"/>
      <w:r w:rsidR="007F2F57" w:rsidRPr="009308A8">
        <w:rPr>
          <w:rFonts w:ascii="Arial" w:hAnsi="Arial" w:cs="Arial"/>
          <w:sz w:val="26"/>
          <w:szCs w:val="26"/>
        </w:rPr>
        <w:t>ePUAP</w:t>
      </w:r>
      <w:proofErr w:type="spellEnd"/>
      <w:r w:rsidR="009308A8">
        <w:rPr>
          <w:rFonts w:ascii="Arial" w:hAnsi="Arial" w:cs="Arial"/>
          <w:sz w:val="26"/>
          <w:szCs w:val="26"/>
        </w:rPr>
        <w:t>,</w:t>
      </w:r>
    </w:p>
    <w:p w14:paraId="748011DE" w14:textId="28F0F028" w:rsidR="00F42BAC" w:rsidRPr="009308A8" w:rsidRDefault="009308A8" w:rsidP="009308A8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sz w:val="26"/>
          <w:szCs w:val="26"/>
        </w:rPr>
        <w:t xml:space="preserve">4. wysłać pismo na adres e-mail: </w:t>
      </w:r>
      <w:hyperlink r:id="rId5" w:history="1">
        <w:r w:rsidRPr="00EE118F">
          <w:rPr>
            <w:rStyle w:val="Hipercze"/>
            <w:rFonts w:ascii="Arial" w:hAnsi="Arial" w:cs="Arial"/>
            <w:sz w:val="26"/>
            <w:szCs w:val="26"/>
          </w:rPr>
          <w:t>sekretariat.goldap@kwpsp.olsztyn.pl</w:t>
        </w:r>
      </w:hyperlink>
      <w:r>
        <w:rPr>
          <w:rFonts w:ascii="Arial" w:hAnsi="Arial" w:cs="Arial"/>
          <w:sz w:val="26"/>
          <w:szCs w:val="26"/>
        </w:rPr>
        <w:t xml:space="preserve"> </w:t>
      </w:r>
      <w:r w:rsidR="00020F57" w:rsidRPr="009308A8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>5</w:t>
      </w:r>
      <w:r w:rsidR="00020F57" w:rsidRPr="009308A8">
        <w:rPr>
          <w:rFonts w:ascii="Arial" w:hAnsi="Arial" w:cs="Arial"/>
          <w:sz w:val="26"/>
          <w:szCs w:val="26"/>
        </w:rPr>
        <w:t>.</w:t>
      </w:r>
      <w:r w:rsidR="00054DC8" w:rsidRPr="009308A8">
        <w:rPr>
          <w:rFonts w:ascii="Arial" w:hAnsi="Arial" w:cs="Arial"/>
          <w:sz w:val="26"/>
          <w:szCs w:val="26"/>
        </w:rPr>
        <w:t xml:space="preserve"> wysłać pismo faksem na n</w:t>
      </w:r>
      <w:r>
        <w:rPr>
          <w:rFonts w:ascii="Arial" w:hAnsi="Arial" w:cs="Arial"/>
          <w:sz w:val="26"/>
          <w:szCs w:val="26"/>
        </w:rPr>
        <w:t>umer</w:t>
      </w:r>
      <w:r w:rsidR="00054DC8" w:rsidRPr="009308A8">
        <w:rPr>
          <w:rFonts w:ascii="Arial" w:hAnsi="Arial" w:cs="Arial"/>
          <w:sz w:val="26"/>
          <w:szCs w:val="26"/>
        </w:rPr>
        <w:t xml:space="preserve"> </w:t>
      </w:r>
      <w:r w:rsidR="008E34DC" w:rsidRPr="009308A8">
        <w:rPr>
          <w:rFonts w:ascii="Arial" w:hAnsi="Arial" w:cs="Arial"/>
          <w:sz w:val="26"/>
          <w:szCs w:val="26"/>
        </w:rPr>
        <w:t>47 7329</w:t>
      </w:r>
      <w:r w:rsidR="004C1319" w:rsidRPr="009308A8">
        <w:rPr>
          <w:rFonts w:ascii="Arial" w:hAnsi="Arial" w:cs="Arial"/>
          <w:sz w:val="26"/>
          <w:szCs w:val="26"/>
        </w:rPr>
        <w:t xml:space="preserve"> </w:t>
      </w:r>
      <w:r w:rsidR="008E34DC" w:rsidRPr="009308A8">
        <w:rPr>
          <w:rFonts w:ascii="Arial" w:hAnsi="Arial" w:cs="Arial"/>
          <w:sz w:val="26"/>
          <w:szCs w:val="26"/>
        </w:rPr>
        <w:t>4</w:t>
      </w:r>
      <w:r w:rsidR="004C1319" w:rsidRPr="009308A8">
        <w:rPr>
          <w:rFonts w:ascii="Arial" w:hAnsi="Arial" w:cs="Arial"/>
          <w:sz w:val="26"/>
          <w:szCs w:val="26"/>
        </w:rPr>
        <w:t>10</w:t>
      </w:r>
      <w:r w:rsidR="00020F57" w:rsidRPr="009308A8">
        <w:rPr>
          <w:rFonts w:ascii="Arial" w:hAnsi="Arial" w:cs="Arial"/>
          <w:sz w:val="26"/>
          <w:szCs w:val="26"/>
        </w:rPr>
        <w:t>,</w:t>
      </w:r>
      <w:r w:rsidR="00020F57" w:rsidRPr="009308A8">
        <w:rPr>
          <w:rFonts w:ascii="Arial" w:hAnsi="Arial" w:cs="Arial"/>
          <w:sz w:val="26"/>
          <w:szCs w:val="26"/>
        </w:rPr>
        <w:br/>
      </w:r>
      <w:r>
        <w:rPr>
          <w:rFonts w:ascii="Arial" w:hAnsi="Arial" w:cs="Arial"/>
          <w:sz w:val="26"/>
          <w:szCs w:val="26"/>
        </w:rPr>
        <w:t>6</w:t>
      </w:r>
      <w:r w:rsidR="00020F57" w:rsidRPr="009308A8">
        <w:rPr>
          <w:rFonts w:ascii="Arial" w:hAnsi="Arial" w:cs="Arial"/>
          <w:sz w:val="26"/>
          <w:szCs w:val="26"/>
        </w:rPr>
        <w:t>. skontaktować się telefonicznie przy pomocy osoby trzeciej</w:t>
      </w:r>
      <w:r w:rsidR="00054DC8" w:rsidRPr="009308A8">
        <w:rPr>
          <w:rFonts w:ascii="Arial" w:hAnsi="Arial" w:cs="Arial"/>
          <w:sz w:val="26"/>
          <w:szCs w:val="26"/>
        </w:rPr>
        <w:t xml:space="preserve"> na numer telefonu</w:t>
      </w:r>
      <w:r>
        <w:rPr>
          <w:rFonts w:ascii="Arial" w:hAnsi="Arial" w:cs="Arial"/>
          <w:sz w:val="26"/>
          <w:szCs w:val="26"/>
        </w:rPr>
        <w:t xml:space="preserve"> </w:t>
      </w:r>
      <w:r w:rsidR="008E34DC" w:rsidRPr="009308A8">
        <w:rPr>
          <w:rFonts w:ascii="Arial" w:hAnsi="Arial" w:cs="Arial"/>
          <w:sz w:val="26"/>
          <w:szCs w:val="26"/>
        </w:rPr>
        <w:t>47 7329 400</w:t>
      </w:r>
      <w:r w:rsidR="00C81BD7">
        <w:rPr>
          <w:rFonts w:ascii="Arial" w:hAnsi="Arial" w:cs="Arial"/>
          <w:sz w:val="26"/>
          <w:szCs w:val="26"/>
        </w:rPr>
        <w:t>.</w:t>
      </w:r>
      <w:r w:rsidR="004E7163" w:rsidRPr="009308A8">
        <w:rPr>
          <w:rFonts w:ascii="Arial" w:hAnsi="Arial" w:cs="Arial"/>
          <w:sz w:val="26"/>
          <w:szCs w:val="26"/>
        </w:rPr>
        <w:t xml:space="preserve"> Pracownik zaprosi Ci</w:t>
      </w:r>
      <w:r w:rsidR="004C1319" w:rsidRPr="009308A8">
        <w:rPr>
          <w:rFonts w:ascii="Arial" w:hAnsi="Arial" w:cs="Arial"/>
          <w:sz w:val="26"/>
          <w:szCs w:val="26"/>
        </w:rPr>
        <w:t>ę</w:t>
      </w:r>
      <w:r w:rsidR="004E7163" w:rsidRPr="009308A8">
        <w:rPr>
          <w:rFonts w:ascii="Arial" w:hAnsi="Arial" w:cs="Arial"/>
          <w:sz w:val="26"/>
          <w:szCs w:val="26"/>
        </w:rPr>
        <w:t xml:space="preserve"> na określoną godzinę</w:t>
      </w:r>
      <w:r w:rsidR="004C1319" w:rsidRPr="009308A8">
        <w:rPr>
          <w:rFonts w:ascii="Arial" w:hAnsi="Arial" w:cs="Arial"/>
          <w:sz w:val="26"/>
          <w:szCs w:val="26"/>
        </w:rPr>
        <w:t>.</w:t>
      </w:r>
    </w:p>
    <w:p w14:paraId="703A61F7" w14:textId="77777777" w:rsidR="00020F57" w:rsidRPr="009308A8" w:rsidRDefault="00020F57" w:rsidP="009308A8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</w:p>
    <w:p w14:paraId="0ACD255D" w14:textId="77777777" w:rsidR="00020F57" w:rsidRPr="009308A8" w:rsidRDefault="00020F57" w:rsidP="009308A8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6"/>
          <w:szCs w:val="26"/>
        </w:rPr>
      </w:pPr>
      <w:r w:rsidRPr="009308A8">
        <w:rPr>
          <w:rFonts w:ascii="Arial" w:hAnsi="Arial" w:cs="Arial"/>
          <w:sz w:val="26"/>
          <w:szCs w:val="26"/>
        </w:rPr>
        <w:t xml:space="preserve">Wybierając formę komunikacji wymienioną </w:t>
      </w:r>
      <w:r w:rsidR="00243FFC">
        <w:rPr>
          <w:rFonts w:ascii="Arial" w:hAnsi="Arial" w:cs="Arial"/>
          <w:sz w:val="26"/>
          <w:szCs w:val="26"/>
        </w:rPr>
        <w:t>powyżej</w:t>
      </w:r>
      <w:r w:rsidRPr="009308A8">
        <w:rPr>
          <w:rFonts w:ascii="Arial" w:hAnsi="Arial" w:cs="Arial"/>
          <w:sz w:val="26"/>
          <w:szCs w:val="26"/>
        </w:rPr>
        <w:t> należy podać następujące informacje:</w:t>
      </w:r>
    </w:p>
    <w:p w14:paraId="7B1F1229" w14:textId="77777777" w:rsidR="00020F57" w:rsidRPr="009308A8" w:rsidRDefault="00020F57" w:rsidP="009308A8">
      <w:pPr>
        <w:numPr>
          <w:ilvl w:val="0"/>
          <w:numId w:val="15"/>
        </w:numPr>
        <w:spacing w:after="0" w:line="360" w:lineRule="auto"/>
        <w:ind w:left="714" w:hanging="357"/>
        <w:rPr>
          <w:rFonts w:ascii="Arial" w:hAnsi="Arial" w:cs="Arial"/>
          <w:sz w:val="26"/>
          <w:szCs w:val="26"/>
        </w:rPr>
      </w:pPr>
      <w:r w:rsidRPr="009308A8">
        <w:rPr>
          <w:rFonts w:ascii="Arial" w:hAnsi="Arial" w:cs="Arial"/>
          <w:sz w:val="26"/>
          <w:szCs w:val="26"/>
        </w:rPr>
        <w:t>imię i nazwisko osoby uprawnionej,</w:t>
      </w:r>
    </w:p>
    <w:p w14:paraId="7208A3A1" w14:textId="77777777" w:rsidR="00020F57" w:rsidRPr="009308A8" w:rsidRDefault="00020F57" w:rsidP="009308A8">
      <w:pPr>
        <w:numPr>
          <w:ilvl w:val="0"/>
          <w:numId w:val="15"/>
        </w:numPr>
        <w:spacing w:after="0" w:line="360" w:lineRule="auto"/>
        <w:ind w:left="714" w:hanging="357"/>
        <w:rPr>
          <w:rFonts w:ascii="Arial" w:hAnsi="Arial" w:cs="Arial"/>
          <w:sz w:val="26"/>
          <w:szCs w:val="26"/>
        </w:rPr>
      </w:pPr>
      <w:r w:rsidRPr="009308A8">
        <w:rPr>
          <w:rFonts w:ascii="Arial" w:hAnsi="Arial" w:cs="Arial"/>
          <w:sz w:val="26"/>
          <w:szCs w:val="26"/>
        </w:rPr>
        <w:t>adres korespondencyjny wraz z kodem pocztowym,</w:t>
      </w:r>
    </w:p>
    <w:p w14:paraId="507A57B1" w14:textId="77777777" w:rsidR="00020F57" w:rsidRPr="009308A8" w:rsidRDefault="00020F57" w:rsidP="009308A8">
      <w:pPr>
        <w:numPr>
          <w:ilvl w:val="0"/>
          <w:numId w:val="15"/>
        </w:numPr>
        <w:spacing w:after="0" w:line="360" w:lineRule="auto"/>
        <w:ind w:left="714" w:hanging="357"/>
        <w:rPr>
          <w:rFonts w:ascii="Arial" w:hAnsi="Arial" w:cs="Arial"/>
          <w:sz w:val="26"/>
          <w:szCs w:val="26"/>
        </w:rPr>
      </w:pPr>
      <w:r w:rsidRPr="009308A8">
        <w:rPr>
          <w:rFonts w:ascii="Arial" w:hAnsi="Arial" w:cs="Arial"/>
          <w:sz w:val="26"/>
          <w:szCs w:val="26"/>
        </w:rPr>
        <w:t xml:space="preserve">sposób komunikowania się z osobą uprawnioną – wskazanie adresu </w:t>
      </w:r>
      <w:r w:rsidR="009308A8">
        <w:rPr>
          <w:rFonts w:ascii="Arial" w:hAnsi="Arial" w:cs="Arial"/>
          <w:sz w:val="26"/>
          <w:szCs w:val="26"/>
        </w:rPr>
        <w:br/>
      </w:r>
      <w:r w:rsidRPr="009308A8">
        <w:rPr>
          <w:rFonts w:ascii="Arial" w:hAnsi="Arial" w:cs="Arial"/>
          <w:sz w:val="26"/>
          <w:szCs w:val="26"/>
        </w:rPr>
        <w:t>e-mail, numeru telefonu, numer</w:t>
      </w:r>
      <w:r w:rsidR="00243FFC">
        <w:rPr>
          <w:rFonts w:ascii="Arial" w:hAnsi="Arial" w:cs="Arial"/>
          <w:sz w:val="26"/>
          <w:szCs w:val="26"/>
        </w:rPr>
        <w:t>u</w:t>
      </w:r>
      <w:r w:rsidRPr="009308A8">
        <w:rPr>
          <w:rFonts w:ascii="Arial" w:hAnsi="Arial" w:cs="Arial"/>
          <w:sz w:val="26"/>
          <w:szCs w:val="26"/>
        </w:rPr>
        <w:t xml:space="preserve"> faksu,</w:t>
      </w:r>
    </w:p>
    <w:p w14:paraId="0082F30D" w14:textId="77777777" w:rsidR="004C1319" w:rsidRDefault="00020F57" w:rsidP="009308A8">
      <w:pPr>
        <w:numPr>
          <w:ilvl w:val="0"/>
          <w:numId w:val="15"/>
        </w:numPr>
        <w:spacing w:after="0" w:line="360" w:lineRule="auto"/>
        <w:ind w:left="714" w:hanging="357"/>
        <w:rPr>
          <w:rFonts w:ascii="Arial" w:hAnsi="Arial" w:cs="Arial"/>
          <w:sz w:val="26"/>
          <w:szCs w:val="26"/>
        </w:rPr>
      </w:pPr>
      <w:r w:rsidRPr="009308A8">
        <w:rPr>
          <w:rFonts w:ascii="Arial" w:hAnsi="Arial" w:cs="Arial"/>
          <w:sz w:val="26"/>
          <w:szCs w:val="26"/>
        </w:rPr>
        <w:t>przed</w:t>
      </w:r>
      <w:r w:rsidR="00054DC8" w:rsidRPr="009308A8">
        <w:rPr>
          <w:rFonts w:ascii="Arial" w:hAnsi="Arial" w:cs="Arial"/>
          <w:sz w:val="26"/>
          <w:szCs w:val="26"/>
        </w:rPr>
        <w:t xml:space="preserve">miot rozmowy w Komendzie </w:t>
      </w:r>
      <w:r w:rsidR="004C1319" w:rsidRPr="009308A8">
        <w:rPr>
          <w:rFonts w:ascii="Arial" w:hAnsi="Arial" w:cs="Arial"/>
          <w:sz w:val="26"/>
          <w:szCs w:val="26"/>
        </w:rPr>
        <w:t>Powiatowej</w:t>
      </w:r>
      <w:r w:rsidRPr="009308A8">
        <w:rPr>
          <w:rFonts w:ascii="Arial" w:hAnsi="Arial" w:cs="Arial"/>
          <w:sz w:val="26"/>
          <w:szCs w:val="26"/>
        </w:rPr>
        <w:t xml:space="preserve"> Państwowej Straży Pożarnej</w:t>
      </w:r>
      <w:r w:rsidR="00054DC8" w:rsidRPr="009308A8">
        <w:rPr>
          <w:rFonts w:ascii="Arial" w:hAnsi="Arial" w:cs="Arial"/>
          <w:sz w:val="26"/>
          <w:szCs w:val="26"/>
        </w:rPr>
        <w:t xml:space="preserve"> w </w:t>
      </w:r>
      <w:r w:rsidR="004C1319" w:rsidRPr="009308A8">
        <w:rPr>
          <w:rFonts w:ascii="Arial" w:hAnsi="Arial" w:cs="Arial"/>
          <w:sz w:val="26"/>
          <w:szCs w:val="26"/>
        </w:rPr>
        <w:t>Gołdapi</w:t>
      </w:r>
      <w:r w:rsidR="00150802">
        <w:rPr>
          <w:rFonts w:ascii="Arial" w:hAnsi="Arial" w:cs="Arial"/>
          <w:sz w:val="26"/>
          <w:szCs w:val="26"/>
        </w:rPr>
        <w:t>,</w:t>
      </w:r>
    </w:p>
    <w:p w14:paraId="3AB2F3B8" w14:textId="77777777" w:rsidR="00150802" w:rsidRPr="009308A8" w:rsidRDefault="00150802" w:rsidP="009308A8">
      <w:pPr>
        <w:numPr>
          <w:ilvl w:val="0"/>
          <w:numId w:val="15"/>
        </w:numPr>
        <w:spacing w:after="0" w:line="360" w:lineRule="auto"/>
        <w:ind w:left="714" w:hanging="35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obecność osoby przybranej.</w:t>
      </w:r>
    </w:p>
    <w:p w14:paraId="7E3CA3F2" w14:textId="77777777" w:rsidR="004C1319" w:rsidRPr="009308A8" w:rsidRDefault="004C1319" w:rsidP="009308A8">
      <w:pPr>
        <w:spacing w:after="0" w:line="360" w:lineRule="auto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14:paraId="776A78DE" w14:textId="77777777" w:rsidR="00911DF8" w:rsidRPr="009308A8" w:rsidRDefault="00911DF8" w:rsidP="009308A8">
      <w:pPr>
        <w:spacing w:after="0" w:line="360" w:lineRule="auto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  <w:r w:rsidRPr="009308A8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Informacje dla osób z niepełnosprawnościami niezbędne</w:t>
      </w:r>
      <w:r w:rsidR="005266A1" w:rsidRPr="009308A8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do wejścia </w:t>
      </w:r>
      <w:r w:rsidR="009308A8">
        <w:rPr>
          <w:rFonts w:ascii="Arial" w:eastAsia="Times New Roman" w:hAnsi="Arial" w:cs="Arial"/>
          <w:b/>
          <w:bCs/>
          <w:sz w:val="26"/>
          <w:szCs w:val="26"/>
          <w:lang w:eastAsia="pl-PL"/>
        </w:rPr>
        <w:br/>
      </w:r>
      <w:r w:rsidR="005266A1" w:rsidRPr="009308A8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i wjazdu na teren K</w:t>
      </w:r>
      <w:r w:rsidR="004C1319" w:rsidRPr="009308A8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P</w:t>
      </w:r>
      <w:r w:rsidRPr="009308A8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PSP </w:t>
      </w:r>
      <w:r w:rsidR="005266A1" w:rsidRPr="009308A8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w </w:t>
      </w:r>
      <w:r w:rsidR="004C1319" w:rsidRPr="009308A8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Gołdapi</w:t>
      </w:r>
      <w:r w:rsidR="005266A1" w:rsidRPr="009308A8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przy ul. </w:t>
      </w:r>
      <w:r w:rsidR="004C1319" w:rsidRPr="009308A8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Wojska Polskiego 19</w:t>
      </w:r>
      <w:r w:rsidRPr="009308A8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:</w:t>
      </w:r>
    </w:p>
    <w:p w14:paraId="4AABC386" w14:textId="77777777" w:rsidR="00CF3A51" w:rsidRPr="009308A8" w:rsidRDefault="00054DC8" w:rsidP="009308A8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6"/>
          <w:szCs w:val="26"/>
        </w:rPr>
      </w:pPr>
      <w:r w:rsidRPr="009308A8">
        <w:rPr>
          <w:rFonts w:ascii="Arial" w:hAnsi="Arial" w:cs="Arial"/>
          <w:sz w:val="26"/>
          <w:szCs w:val="26"/>
        </w:rPr>
        <w:t>Wizyta gości w K</w:t>
      </w:r>
      <w:r w:rsidR="00984330" w:rsidRPr="009308A8">
        <w:rPr>
          <w:rFonts w:ascii="Arial" w:hAnsi="Arial" w:cs="Arial"/>
          <w:sz w:val="26"/>
          <w:szCs w:val="26"/>
        </w:rPr>
        <w:t>P</w:t>
      </w:r>
      <w:r w:rsidR="00911DF8" w:rsidRPr="009308A8">
        <w:rPr>
          <w:rFonts w:ascii="Arial" w:hAnsi="Arial" w:cs="Arial"/>
          <w:sz w:val="26"/>
          <w:szCs w:val="26"/>
        </w:rPr>
        <w:t xml:space="preserve"> PSP</w:t>
      </w:r>
      <w:r w:rsidRPr="009308A8">
        <w:rPr>
          <w:rFonts w:ascii="Arial" w:hAnsi="Arial" w:cs="Arial"/>
          <w:sz w:val="26"/>
          <w:szCs w:val="26"/>
        </w:rPr>
        <w:t xml:space="preserve"> w </w:t>
      </w:r>
      <w:r w:rsidR="00984330" w:rsidRPr="009308A8">
        <w:rPr>
          <w:rFonts w:ascii="Arial" w:hAnsi="Arial" w:cs="Arial"/>
          <w:sz w:val="26"/>
          <w:szCs w:val="26"/>
        </w:rPr>
        <w:t>Gołdapi</w:t>
      </w:r>
      <w:r w:rsidR="0087174D" w:rsidRPr="009308A8">
        <w:rPr>
          <w:rFonts w:ascii="Arial" w:hAnsi="Arial" w:cs="Arial"/>
          <w:sz w:val="26"/>
          <w:szCs w:val="26"/>
        </w:rPr>
        <w:t>: Budynek</w:t>
      </w:r>
      <w:r w:rsidR="005266A1" w:rsidRPr="009308A8">
        <w:rPr>
          <w:rFonts w:ascii="Arial" w:hAnsi="Arial" w:cs="Arial"/>
          <w:sz w:val="26"/>
          <w:szCs w:val="26"/>
        </w:rPr>
        <w:t xml:space="preserve"> znajduje</w:t>
      </w:r>
      <w:r w:rsidR="00911DF8" w:rsidRPr="009308A8">
        <w:rPr>
          <w:rFonts w:ascii="Arial" w:hAnsi="Arial" w:cs="Arial"/>
          <w:sz w:val="26"/>
          <w:szCs w:val="26"/>
        </w:rPr>
        <w:t xml:space="preserve"> się</w:t>
      </w:r>
      <w:r w:rsidR="0087174D" w:rsidRPr="009308A8">
        <w:rPr>
          <w:rFonts w:ascii="Arial" w:hAnsi="Arial" w:cs="Arial"/>
          <w:sz w:val="26"/>
          <w:szCs w:val="26"/>
        </w:rPr>
        <w:t xml:space="preserve"> na terenie </w:t>
      </w:r>
      <w:r w:rsidR="0041021B" w:rsidRPr="009308A8">
        <w:rPr>
          <w:rFonts w:ascii="Arial" w:hAnsi="Arial" w:cs="Arial"/>
          <w:sz w:val="26"/>
          <w:szCs w:val="26"/>
        </w:rPr>
        <w:t>ogrodzonym i utwardzonym</w:t>
      </w:r>
      <w:r w:rsidR="0087174D" w:rsidRPr="009308A8">
        <w:rPr>
          <w:rFonts w:ascii="Arial" w:hAnsi="Arial" w:cs="Arial"/>
          <w:sz w:val="26"/>
          <w:szCs w:val="26"/>
        </w:rPr>
        <w:t xml:space="preserve">. </w:t>
      </w:r>
      <w:r w:rsidR="005266A1" w:rsidRPr="009308A8">
        <w:rPr>
          <w:rFonts w:ascii="Arial" w:hAnsi="Arial" w:cs="Arial"/>
          <w:color w:val="1B1B1B"/>
          <w:sz w:val="26"/>
          <w:szCs w:val="26"/>
        </w:rPr>
        <w:t xml:space="preserve">Teren </w:t>
      </w:r>
      <w:r w:rsidR="008E34DC" w:rsidRPr="009308A8">
        <w:rPr>
          <w:rFonts w:ascii="Arial" w:hAnsi="Arial" w:cs="Arial"/>
          <w:color w:val="1B1B1B"/>
          <w:sz w:val="26"/>
          <w:szCs w:val="26"/>
        </w:rPr>
        <w:t>K</w:t>
      </w:r>
      <w:r w:rsidR="005266A1" w:rsidRPr="009308A8">
        <w:rPr>
          <w:rFonts w:ascii="Arial" w:hAnsi="Arial" w:cs="Arial"/>
          <w:color w:val="1B1B1B"/>
          <w:sz w:val="26"/>
          <w:szCs w:val="26"/>
        </w:rPr>
        <w:t xml:space="preserve">omendy znajduje się przy ul. </w:t>
      </w:r>
      <w:r w:rsidR="00984330" w:rsidRPr="009308A8">
        <w:rPr>
          <w:rFonts w:ascii="Arial" w:hAnsi="Arial" w:cs="Arial"/>
          <w:color w:val="1B1B1B"/>
          <w:sz w:val="26"/>
          <w:szCs w:val="26"/>
        </w:rPr>
        <w:t>Wojska Polskiego 19,</w:t>
      </w:r>
      <w:r w:rsidR="0087174D" w:rsidRPr="009308A8">
        <w:rPr>
          <w:rFonts w:ascii="Arial" w:hAnsi="Arial" w:cs="Arial"/>
          <w:color w:val="1B1B1B"/>
          <w:sz w:val="26"/>
          <w:szCs w:val="26"/>
        </w:rPr>
        <w:t xml:space="preserve"> gdzie również znajduje się główna br</w:t>
      </w:r>
      <w:r w:rsidR="005266A1" w:rsidRPr="009308A8">
        <w:rPr>
          <w:rFonts w:ascii="Arial" w:hAnsi="Arial" w:cs="Arial"/>
          <w:color w:val="1B1B1B"/>
          <w:sz w:val="26"/>
          <w:szCs w:val="26"/>
        </w:rPr>
        <w:t>a</w:t>
      </w:r>
      <w:r w:rsidR="0087174D" w:rsidRPr="009308A8">
        <w:rPr>
          <w:rFonts w:ascii="Arial" w:hAnsi="Arial" w:cs="Arial"/>
          <w:color w:val="1B1B1B"/>
          <w:sz w:val="26"/>
          <w:szCs w:val="26"/>
        </w:rPr>
        <w:t xml:space="preserve">ma wjazdowa </w:t>
      </w:r>
      <w:r w:rsidR="00820454" w:rsidRPr="009308A8">
        <w:rPr>
          <w:rFonts w:ascii="Arial" w:hAnsi="Arial" w:cs="Arial"/>
          <w:color w:val="1B1B1B"/>
          <w:sz w:val="26"/>
          <w:szCs w:val="26"/>
        </w:rPr>
        <w:t xml:space="preserve">(przesuwna automatyczna) </w:t>
      </w:r>
      <w:r w:rsidR="0087174D" w:rsidRPr="009308A8">
        <w:rPr>
          <w:rFonts w:ascii="Arial" w:hAnsi="Arial" w:cs="Arial"/>
          <w:color w:val="1B1B1B"/>
          <w:sz w:val="26"/>
          <w:szCs w:val="26"/>
        </w:rPr>
        <w:t>dla pojazdów i osób pieszych.</w:t>
      </w:r>
      <w:r w:rsidR="00820454" w:rsidRPr="009308A8">
        <w:rPr>
          <w:rFonts w:ascii="Arial" w:hAnsi="Arial" w:cs="Arial"/>
          <w:color w:val="1B1B1B"/>
          <w:sz w:val="26"/>
          <w:szCs w:val="26"/>
        </w:rPr>
        <w:t xml:space="preserve"> </w:t>
      </w:r>
      <w:r w:rsidR="00820454" w:rsidRPr="009308A8">
        <w:rPr>
          <w:rFonts w:ascii="Arial" w:hAnsi="Arial" w:cs="Arial"/>
          <w:sz w:val="26"/>
          <w:szCs w:val="26"/>
        </w:rPr>
        <w:t xml:space="preserve">Na terenie obiektu znajduje się duży, przestronny parking z wyznaczonym miejscem dla osób </w:t>
      </w:r>
      <w:r w:rsidR="009308A8">
        <w:rPr>
          <w:rFonts w:ascii="Arial" w:hAnsi="Arial" w:cs="Arial"/>
          <w:sz w:val="26"/>
          <w:szCs w:val="26"/>
        </w:rPr>
        <w:br/>
      </w:r>
      <w:r w:rsidR="00820454" w:rsidRPr="009308A8">
        <w:rPr>
          <w:rFonts w:ascii="Arial" w:hAnsi="Arial" w:cs="Arial"/>
          <w:sz w:val="26"/>
          <w:szCs w:val="26"/>
        </w:rPr>
        <w:t xml:space="preserve">z niepełnosprawnościami (oznakowanie poziome). </w:t>
      </w:r>
      <w:r w:rsidR="002D0EB3" w:rsidRPr="009308A8">
        <w:rPr>
          <w:rFonts w:ascii="Arial" w:hAnsi="Arial" w:cs="Arial"/>
          <w:sz w:val="26"/>
          <w:szCs w:val="26"/>
        </w:rPr>
        <w:t xml:space="preserve">Do budynku prowadzą </w:t>
      </w:r>
      <w:r w:rsidR="009308A8">
        <w:rPr>
          <w:rFonts w:ascii="Arial" w:hAnsi="Arial" w:cs="Arial"/>
          <w:sz w:val="26"/>
          <w:szCs w:val="26"/>
        </w:rPr>
        <w:br/>
      </w:r>
      <w:r w:rsidR="00984330" w:rsidRPr="009308A8">
        <w:rPr>
          <w:rFonts w:ascii="Arial" w:hAnsi="Arial" w:cs="Arial"/>
          <w:sz w:val="26"/>
          <w:szCs w:val="26"/>
        </w:rPr>
        <w:t>3</w:t>
      </w:r>
      <w:r w:rsidR="009E2EB1" w:rsidRPr="009308A8">
        <w:rPr>
          <w:rFonts w:ascii="Arial" w:hAnsi="Arial" w:cs="Arial"/>
          <w:sz w:val="26"/>
          <w:szCs w:val="26"/>
        </w:rPr>
        <w:t xml:space="preserve"> </w:t>
      </w:r>
      <w:r w:rsidR="002D0EB3" w:rsidRPr="009308A8">
        <w:rPr>
          <w:rFonts w:ascii="Arial" w:hAnsi="Arial" w:cs="Arial"/>
          <w:sz w:val="26"/>
          <w:szCs w:val="26"/>
        </w:rPr>
        <w:t>wejścia</w:t>
      </w:r>
      <w:r w:rsidR="00984330" w:rsidRPr="009308A8">
        <w:rPr>
          <w:rFonts w:ascii="Arial" w:hAnsi="Arial" w:cs="Arial"/>
          <w:sz w:val="26"/>
          <w:szCs w:val="26"/>
        </w:rPr>
        <w:t>, które</w:t>
      </w:r>
      <w:r w:rsidR="002D0EB3" w:rsidRPr="009308A8">
        <w:rPr>
          <w:rFonts w:ascii="Arial" w:hAnsi="Arial" w:cs="Arial"/>
          <w:sz w:val="26"/>
          <w:szCs w:val="26"/>
        </w:rPr>
        <w:t xml:space="preserve"> </w:t>
      </w:r>
      <w:r w:rsidR="00984330" w:rsidRPr="009308A8">
        <w:rPr>
          <w:rFonts w:ascii="Arial" w:hAnsi="Arial" w:cs="Arial"/>
          <w:sz w:val="26"/>
          <w:szCs w:val="26"/>
        </w:rPr>
        <w:t xml:space="preserve">nie są ograniczone barierami architektonicznymi w postaci </w:t>
      </w:r>
      <w:r w:rsidR="008E34DC" w:rsidRPr="009308A8">
        <w:rPr>
          <w:rFonts w:ascii="Arial" w:hAnsi="Arial" w:cs="Arial"/>
          <w:sz w:val="26"/>
          <w:szCs w:val="26"/>
        </w:rPr>
        <w:t xml:space="preserve">progów, </w:t>
      </w:r>
      <w:r w:rsidR="00984330" w:rsidRPr="009308A8">
        <w:rPr>
          <w:rFonts w:ascii="Arial" w:hAnsi="Arial" w:cs="Arial"/>
          <w:sz w:val="26"/>
          <w:szCs w:val="26"/>
        </w:rPr>
        <w:t>schodów zewnętrznych</w:t>
      </w:r>
      <w:r w:rsidR="002D0EB3" w:rsidRPr="009308A8">
        <w:rPr>
          <w:rFonts w:ascii="Arial" w:hAnsi="Arial" w:cs="Arial"/>
          <w:sz w:val="26"/>
          <w:szCs w:val="26"/>
        </w:rPr>
        <w:t xml:space="preserve">. </w:t>
      </w:r>
      <w:r w:rsidR="0041021B" w:rsidRPr="009308A8">
        <w:rPr>
          <w:rFonts w:ascii="Arial" w:hAnsi="Arial" w:cs="Arial"/>
          <w:sz w:val="26"/>
          <w:szCs w:val="26"/>
        </w:rPr>
        <w:t xml:space="preserve">Nad wejściami do obiektu znajdują się zadaszenia chroniące przed niekorzystnymi warunkami atmosferycznymi. Na wejściu znajdują się szklane drzwi zewnętrzne (oznakowane). Drzwi nie </w:t>
      </w:r>
      <w:r w:rsidR="0041021B" w:rsidRPr="009308A8">
        <w:rPr>
          <w:rFonts w:ascii="Arial" w:hAnsi="Arial" w:cs="Arial"/>
          <w:sz w:val="26"/>
          <w:szCs w:val="26"/>
        </w:rPr>
        <w:lastRenderedPageBreak/>
        <w:t>otwierają się automatycznie. Od strony wewnętrznej przy drzwiach umieszczone są przyciski zwalniające drzwi i umożliwiające wyjście z obiektu</w:t>
      </w:r>
      <w:r w:rsidR="002D0EB3" w:rsidRPr="009308A8">
        <w:rPr>
          <w:rFonts w:ascii="Arial" w:hAnsi="Arial" w:cs="Arial"/>
          <w:sz w:val="26"/>
          <w:szCs w:val="26"/>
        </w:rPr>
        <w:t xml:space="preserve">. </w:t>
      </w:r>
      <w:r w:rsidR="00D16CA2" w:rsidRPr="009308A8">
        <w:rPr>
          <w:rFonts w:ascii="Arial" w:hAnsi="Arial" w:cs="Arial"/>
          <w:sz w:val="26"/>
          <w:szCs w:val="26"/>
        </w:rPr>
        <w:t xml:space="preserve">Przy bramie wjazdowej na teren </w:t>
      </w:r>
      <w:r w:rsidR="008E34DC" w:rsidRPr="009308A8">
        <w:rPr>
          <w:rFonts w:ascii="Arial" w:hAnsi="Arial" w:cs="Arial"/>
          <w:sz w:val="26"/>
          <w:szCs w:val="26"/>
        </w:rPr>
        <w:t>K</w:t>
      </w:r>
      <w:r w:rsidR="00D16CA2" w:rsidRPr="009308A8">
        <w:rPr>
          <w:rFonts w:ascii="Arial" w:hAnsi="Arial" w:cs="Arial"/>
          <w:sz w:val="26"/>
          <w:szCs w:val="26"/>
        </w:rPr>
        <w:t xml:space="preserve">omendy oraz przy dwóch wejściach do budynku znajdują się </w:t>
      </w:r>
      <w:proofErr w:type="spellStart"/>
      <w:r w:rsidR="00D16CA2" w:rsidRPr="009308A8">
        <w:rPr>
          <w:rFonts w:ascii="Arial" w:hAnsi="Arial" w:cs="Arial"/>
          <w:sz w:val="26"/>
          <w:szCs w:val="26"/>
        </w:rPr>
        <w:t>wideodomofony</w:t>
      </w:r>
      <w:proofErr w:type="spellEnd"/>
      <w:r w:rsidR="00D16CA2" w:rsidRPr="009308A8">
        <w:rPr>
          <w:rFonts w:ascii="Arial" w:hAnsi="Arial" w:cs="Arial"/>
          <w:sz w:val="26"/>
          <w:szCs w:val="26"/>
        </w:rPr>
        <w:t xml:space="preserve"> umożliwiające kontakt z dyżurnym, który w zależności od potrzeb przy pomocy wyznaczonych pracowników, zapewnieni niezbędną pomoc m.in.: przy przemieszczaniu osób </w:t>
      </w:r>
      <w:r w:rsidR="009308A8">
        <w:rPr>
          <w:rFonts w:ascii="Arial" w:hAnsi="Arial" w:cs="Arial"/>
          <w:sz w:val="26"/>
          <w:szCs w:val="26"/>
        </w:rPr>
        <w:br/>
      </w:r>
      <w:r w:rsidR="008E34DC" w:rsidRPr="009308A8">
        <w:rPr>
          <w:rFonts w:ascii="Arial" w:hAnsi="Arial" w:cs="Arial"/>
          <w:sz w:val="26"/>
          <w:szCs w:val="26"/>
        </w:rPr>
        <w:t>z</w:t>
      </w:r>
      <w:r w:rsidR="0041021B" w:rsidRPr="009308A8">
        <w:rPr>
          <w:rFonts w:ascii="Arial" w:hAnsi="Arial" w:cs="Arial"/>
          <w:sz w:val="26"/>
          <w:szCs w:val="26"/>
        </w:rPr>
        <w:t xml:space="preserve"> </w:t>
      </w:r>
      <w:r w:rsidR="00D16CA2" w:rsidRPr="009308A8">
        <w:rPr>
          <w:rFonts w:ascii="Arial" w:hAnsi="Arial" w:cs="Arial"/>
          <w:sz w:val="26"/>
          <w:szCs w:val="26"/>
        </w:rPr>
        <w:t>niepełnosprawn</w:t>
      </w:r>
      <w:r w:rsidR="008E34DC" w:rsidRPr="009308A8">
        <w:rPr>
          <w:rFonts w:ascii="Arial" w:hAnsi="Arial" w:cs="Arial"/>
          <w:sz w:val="26"/>
          <w:szCs w:val="26"/>
        </w:rPr>
        <w:t>ościami lub obsługi interesantów na parterze budynku</w:t>
      </w:r>
      <w:r w:rsidR="00D16CA2" w:rsidRPr="009308A8">
        <w:rPr>
          <w:rFonts w:ascii="Arial" w:hAnsi="Arial" w:cs="Arial"/>
          <w:sz w:val="26"/>
          <w:szCs w:val="26"/>
        </w:rPr>
        <w:t>. </w:t>
      </w:r>
      <w:r w:rsidR="008E34DC" w:rsidRPr="009308A8">
        <w:rPr>
          <w:rFonts w:ascii="Arial" w:hAnsi="Arial" w:cs="Arial"/>
          <w:sz w:val="26"/>
          <w:szCs w:val="26"/>
        </w:rPr>
        <w:t xml:space="preserve">Do obiektu i wszystkich jego pomieszczeń można wejść z psem asystującym </w:t>
      </w:r>
      <w:r w:rsidR="009308A8">
        <w:rPr>
          <w:rFonts w:ascii="Arial" w:hAnsi="Arial" w:cs="Arial"/>
          <w:sz w:val="26"/>
          <w:szCs w:val="26"/>
        </w:rPr>
        <w:br/>
      </w:r>
      <w:r w:rsidR="008E34DC" w:rsidRPr="009308A8">
        <w:rPr>
          <w:rFonts w:ascii="Arial" w:hAnsi="Arial" w:cs="Arial"/>
          <w:sz w:val="26"/>
          <w:szCs w:val="26"/>
        </w:rPr>
        <w:t>i psem</w:t>
      </w:r>
      <w:r w:rsidR="0041021B" w:rsidRPr="009308A8">
        <w:rPr>
          <w:rFonts w:ascii="Arial" w:hAnsi="Arial" w:cs="Arial"/>
          <w:sz w:val="26"/>
          <w:szCs w:val="26"/>
        </w:rPr>
        <w:t xml:space="preserve"> </w:t>
      </w:r>
      <w:r w:rsidR="008E34DC" w:rsidRPr="009308A8">
        <w:rPr>
          <w:rFonts w:ascii="Arial" w:hAnsi="Arial" w:cs="Arial"/>
          <w:sz w:val="26"/>
          <w:szCs w:val="26"/>
        </w:rPr>
        <w:t xml:space="preserve">przewodnikiem. </w:t>
      </w:r>
      <w:r w:rsidR="005266A1" w:rsidRPr="009308A8">
        <w:rPr>
          <w:rFonts w:ascii="Arial" w:hAnsi="Arial" w:cs="Arial"/>
          <w:color w:val="1B1B1B"/>
          <w:sz w:val="26"/>
          <w:szCs w:val="26"/>
        </w:rPr>
        <w:t xml:space="preserve">Na teren </w:t>
      </w:r>
      <w:r w:rsidR="008E34DC" w:rsidRPr="009308A8">
        <w:rPr>
          <w:rFonts w:ascii="Arial" w:hAnsi="Arial" w:cs="Arial"/>
          <w:color w:val="1B1B1B"/>
          <w:sz w:val="26"/>
          <w:szCs w:val="26"/>
        </w:rPr>
        <w:t>K</w:t>
      </w:r>
      <w:r w:rsidR="005266A1" w:rsidRPr="009308A8">
        <w:rPr>
          <w:rFonts w:ascii="Arial" w:hAnsi="Arial" w:cs="Arial"/>
          <w:color w:val="1B1B1B"/>
          <w:sz w:val="26"/>
          <w:szCs w:val="26"/>
        </w:rPr>
        <w:t>omendy moż</w:t>
      </w:r>
      <w:r w:rsidR="0087174D" w:rsidRPr="009308A8">
        <w:rPr>
          <w:rFonts w:ascii="Arial" w:hAnsi="Arial" w:cs="Arial"/>
          <w:color w:val="1B1B1B"/>
          <w:sz w:val="26"/>
          <w:szCs w:val="26"/>
        </w:rPr>
        <w:t xml:space="preserve">na również </w:t>
      </w:r>
      <w:r w:rsidR="005266A1" w:rsidRPr="009308A8">
        <w:rPr>
          <w:rFonts w:ascii="Arial" w:hAnsi="Arial" w:cs="Arial"/>
          <w:color w:val="1B1B1B"/>
          <w:sz w:val="26"/>
          <w:szCs w:val="26"/>
        </w:rPr>
        <w:t>wjechać</w:t>
      </w:r>
      <w:r w:rsidR="0087174D" w:rsidRPr="009308A8">
        <w:rPr>
          <w:rFonts w:ascii="Arial" w:hAnsi="Arial" w:cs="Arial"/>
          <w:color w:val="1B1B1B"/>
          <w:sz w:val="26"/>
          <w:szCs w:val="26"/>
        </w:rPr>
        <w:t xml:space="preserve"> samochodem po uprzednim </w:t>
      </w:r>
      <w:r w:rsidR="00D16CA2" w:rsidRPr="009308A8">
        <w:rPr>
          <w:rFonts w:ascii="Arial" w:hAnsi="Arial" w:cs="Arial"/>
          <w:color w:val="1B1B1B"/>
          <w:sz w:val="26"/>
          <w:szCs w:val="26"/>
        </w:rPr>
        <w:t>kontakcie z dyżurnym</w:t>
      </w:r>
      <w:r w:rsidR="0087174D" w:rsidRPr="009308A8">
        <w:rPr>
          <w:rFonts w:ascii="Arial" w:hAnsi="Arial" w:cs="Arial"/>
          <w:color w:val="1B1B1B"/>
          <w:sz w:val="26"/>
          <w:szCs w:val="26"/>
        </w:rPr>
        <w:t>.</w:t>
      </w:r>
      <w:r w:rsidR="002D0EB3" w:rsidRPr="009308A8">
        <w:rPr>
          <w:rFonts w:ascii="Arial" w:hAnsi="Arial" w:cs="Arial"/>
          <w:sz w:val="26"/>
          <w:szCs w:val="26"/>
        </w:rPr>
        <w:t xml:space="preserve"> </w:t>
      </w:r>
    </w:p>
    <w:p w14:paraId="3A78D4A8" w14:textId="77777777" w:rsidR="005266A1" w:rsidRPr="009308A8" w:rsidRDefault="005266A1" w:rsidP="009308A8">
      <w:pPr>
        <w:pStyle w:val="Akapitzlist"/>
        <w:numPr>
          <w:ilvl w:val="0"/>
          <w:numId w:val="16"/>
        </w:numPr>
        <w:spacing w:after="0" w:line="360" w:lineRule="auto"/>
        <w:ind w:left="714" w:hanging="357"/>
        <w:rPr>
          <w:rFonts w:ascii="Arial" w:hAnsi="Arial" w:cs="Arial"/>
          <w:b/>
          <w:sz w:val="26"/>
          <w:szCs w:val="26"/>
        </w:rPr>
      </w:pPr>
      <w:r w:rsidRPr="009308A8">
        <w:rPr>
          <w:rFonts w:ascii="Arial" w:eastAsia="Times New Roman" w:hAnsi="Arial" w:cs="Arial"/>
          <w:b/>
          <w:sz w:val="26"/>
          <w:szCs w:val="26"/>
          <w:lang w:eastAsia="pl-PL"/>
        </w:rPr>
        <w:t>Wejście i wjazd na teren K</w:t>
      </w:r>
      <w:r w:rsidR="00D16CA2" w:rsidRPr="009308A8">
        <w:rPr>
          <w:rFonts w:ascii="Arial" w:eastAsia="Times New Roman" w:hAnsi="Arial" w:cs="Arial"/>
          <w:b/>
          <w:sz w:val="26"/>
          <w:szCs w:val="26"/>
          <w:lang w:eastAsia="pl-PL"/>
        </w:rPr>
        <w:t>P</w:t>
      </w:r>
      <w:r w:rsidRPr="009308A8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PSP w </w:t>
      </w:r>
      <w:r w:rsidR="00D16CA2" w:rsidRPr="009308A8">
        <w:rPr>
          <w:rFonts w:ascii="Arial" w:eastAsia="Times New Roman" w:hAnsi="Arial" w:cs="Arial"/>
          <w:b/>
          <w:sz w:val="26"/>
          <w:szCs w:val="26"/>
          <w:lang w:eastAsia="pl-PL"/>
        </w:rPr>
        <w:t>Gołdapi</w:t>
      </w:r>
      <w:r w:rsidRPr="009308A8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odbywa się w asyście wyznaczonego pracownika </w:t>
      </w:r>
      <w:r w:rsidR="008E34DC" w:rsidRPr="009308A8">
        <w:rPr>
          <w:rFonts w:ascii="Arial" w:eastAsia="Times New Roman" w:hAnsi="Arial" w:cs="Arial"/>
          <w:b/>
          <w:sz w:val="26"/>
          <w:szCs w:val="26"/>
          <w:lang w:eastAsia="pl-PL"/>
        </w:rPr>
        <w:t>Komendy</w:t>
      </w:r>
      <w:r w:rsidRPr="009308A8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, który odbiera gości </w:t>
      </w:r>
      <w:r w:rsidR="00D16CA2" w:rsidRPr="009308A8">
        <w:rPr>
          <w:rFonts w:ascii="Arial" w:eastAsia="Times New Roman" w:hAnsi="Arial" w:cs="Arial"/>
          <w:b/>
          <w:sz w:val="26"/>
          <w:szCs w:val="26"/>
          <w:lang w:eastAsia="pl-PL"/>
        </w:rPr>
        <w:t>przy wejściu głównym</w:t>
      </w:r>
      <w:r w:rsidRPr="009308A8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i kieruje do wyznaczonego miejsca spotkania </w:t>
      </w:r>
      <w:r w:rsidR="009308A8">
        <w:rPr>
          <w:rFonts w:ascii="Arial" w:eastAsia="Times New Roman" w:hAnsi="Arial" w:cs="Arial"/>
          <w:b/>
          <w:sz w:val="26"/>
          <w:szCs w:val="26"/>
          <w:lang w:eastAsia="pl-PL"/>
        </w:rPr>
        <w:br/>
      </w:r>
      <w:r w:rsidRPr="009308A8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w budynku </w:t>
      </w:r>
      <w:r w:rsidR="008E34DC" w:rsidRPr="009308A8">
        <w:rPr>
          <w:rFonts w:ascii="Arial" w:eastAsia="Times New Roman" w:hAnsi="Arial" w:cs="Arial"/>
          <w:b/>
          <w:sz w:val="26"/>
          <w:szCs w:val="26"/>
          <w:lang w:eastAsia="pl-PL"/>
        </w:rPr>
        <w:t>K</w:t>
      </w:r>
      <w:r w:rsidRPr="009308A8">
        <w:rPr>
          <w:rFonts w:ascii="Arial" w:eastAsia="Times New Roman" w:hAnsi="Arial" w:cs="Arial"/>
          <w:b/>
          <w:sz w:val="26"/>
          <w:szCs w:val="26"/>
          <w:lang w:eastAsia="pl-PL"/>
        </w:rPr>
        <w:t>omendy</w:t>
      </w:r>
      <w:r w:rsidR="002D0EB3" w:rsidRPr="009308A8">
        <w:rPr>
          <w:rFonts w:ascii="Arial" w:eastAsia="Times New Roman" w:hAnsi="Arial" w:cs="Arial"/>
          <w:b/>
          <w:sz w:val="26"/>
          <w:szCs w:val="26"/>
          <w:lang w:eastAsia="pl-PL"/>
        </w:rPr>
        <w:t>.</w:t>
      </w:r>
    </w:p>
    <w:p w14:paraId="4882F6DD" w14:textId="77777777" w:rsidR="002D0EB3" w:rsidRPr="009308A8" w:rsidRDefault="002D0EB3" w:rsidP="009308A8">
      <w:pPr>
        <w:shd w:val="clear" w:color="auto" w:fill="FFFFFF"/>
        <w:spacing w:after="0" w:line="360" w:lineRule="auto"/>
        <w:textAlignment w:val="baseline"/>
        <w:rPr>
          <w:rFonts w:ascii="Arial" w:hAnsi="Arial" w:cs="Arial"/>
          <w:sz w:val="26"/>
          <w:szCs w:val="26"/>
        </w:rPr>
      </w:pPr>
      <w:r w:rsidRPr="009308A8">
        <w:rPr>
          <w:rFonts w:ascii="Arial" w:hAnsi="Arial" w:cs="Arial"/>
          <w:sz w:val="26"/>
          <w:szCs w:val="26"/>
        </w:rPr>
        <w:t xml:space="preserve">Komenda </w:t>
      </w:r>
      <w:r w:rsidR="002C577A" w:rsidRPr="009308A8">
        <w:rPr>
          <w:rFonts w:ascii="Arial" w:hAnsi="Arial" w:cs="Arial"/>
          <w:sz w:val="26"/>
          <w:szCs w:val="26"/>
        </w:rPr>
        <w:t>Powiatowa</w:t>
      </w:r>
      <w:r w:rsidRPr="009308A8">
        <w:rPr>
          <w:rFonts w:ascii="Arial" w:hAnsi="Arial" w:cs="Arial"/>
          <w:sz w:val="26"/>
          <w:szCs w:val="26"/>
        </w:rPr>
        <w:t xml:space="preserve"> PSP zobowiązuje się zapewnić pomoc przy przemieszczaniu </w:t>
      </w:r>
      <w:r w:rsidR="008E34DC" w:rsidRPr="009308A8">
        <w:rPr>
          <w:rFonts w:ascii="Arial" w:hAnsi="Arial" w:cs="Arial"/>
          <w:sz w:val="26"/>
          <w:szCs w:val="26"/>
        </w:rPr>
        <w:t>osób z niepełnosprawnościami</w:t>
      </w:r>
      <w:r w:rsidRPr="009308A8">
        <w:rPr>
          <w:rFonts w:ascii="Arial" w:hAnsi="Arial" w:cs="Arial"/>
          <w:sz w:val="26"/>
          <w:szCs w:val="26"/>
        </w:rPr>
        <w:t xml:space="preserve">. Pomocy udzielą wyznaczeni pracownicy. </w:t>
      </w:r>
      <w:r w:rsidR="0041021B" w:rsidRPr="009308A8">
        <w:rPr>
          <w:rFonts w:ascii="Arial" w:hAnsi="Arial" w:cs="Arial"/>
          <w:sz w:val="26"/>
          <w:szCs w:val="26"/>
        </w:rPr>
        <w:t>Budynek</w:t>
      </w:r>
      <w:r w:rsidRPr="009308A8">
        <w:rPr>
          <w:rFonts w:ascii="Arial" w:hAnsi="Arial" w:cs="Arial"/>
          <w:sz w:val="26"/>
          <w:szCs w:val="26"/>
        </w:rPr>
        <w:t xml:space="preserve"> nie posiada dźwigów osobowych</w:t>
      </w:r>
      <w:r w:rsidR="008E34DC" w:rsidRPr="009308A8">
        <w:rPr>
          <w:rFonts w:ascii="Arial" w:hAnsi="Arial" w:cs="Arial"/>
          <w:sz w:val="26"/>
          <w:szCs w:val="26"/>
        </w:rPr>
        <w:t xml:space="preserve"> oraz platform. </w:t>
      </w:r>
      <w:r w:rsidR="0041021B" w:rsidRPr="009308A8">
        <w:rPr>
          <w:rFonts w:ascii="Arial" w:hAnsi="Arial" w:cs="Arial"/>
          <w:sz w:val="26"/>
          <w:szCs w:val="26"/>
        </w:rPr>
        <w:t xml:space="preserve">Nad wejściami do budynku znajdują się zadaszenia chroniące przed niekorzystnymi warunkami atmosferycznymi. </w:t>
      </w:r>
      <w:r w:rsidR="002C577A" w:rsidRPr="009308A8">
        <w:rPr>
          <w:rFonts w:ascii="Arial" w:hAnsi="Arial" w:cs="Arial"/>
          <w:sz w:val="26"/>
          <w:szCs w:val="26"/>
        </w:rPr>
        <w:t xml:space="preserve">Na parterze </w:t>
      </w:r>
      <w:r w:rsidR="0041021B" w:rsidRPr="009308A8">
        <w:rPr>
          <w:rFonts w:ascii="Arial" w:hAnsi="Arial" w:cs="Arial"/>
          <w:sz w:val="26"/>
          <w:szCs w:val="26"/>
        </w:rPr>
        <w:t>obiektu</w:t>
      </w:r>
      <w:r w:rsidR="002C577A" w:rsidRPr="009308A8">
        <w:rPr>
          <w:rFonts w:ascii="Arial" w:hAnsi="Arial" w:cs="Arial"/>
          <w:sz w:val="26"/>
          <w:szCs w:val="26"/>
        </w:rPr>
        <w:t xml:space="preserve"> znajduje się toaleta przystosowana do potrzeb osób </w:t>
      </w:r>
      <w:r w:rsidR="0041021B" w:rsidRPr="009308A8">
        <w:rPr>
          <w:rFonts w:ascii="Arial" w:hAnsi="Arial" w:cs="Arial"/>
          <w:sz w:val="26"/>
          <w:szCs w:val="26"/>
        </w:rPr>
        <w:t>z niepełnosprawnościami</w:t>
      </w:r>
      <w:r w:rsidR="002C577A" w:rsidRPr="009308A8">
        <w:rPr>
          <w:rFonts w:ascii="Arial" w:hAnsi="Arial" w:cs="Arial"/>
          <w:sz w:val="26"/>
          <w:szCs w:val="26"/>
        </w:rPr>
        <w:t xml:space="preserve">. </w:t>
      </w:r>
      <w:r w:rsidR="00B7140C" w:rsidRPr="009308A8">
        <w:rPr>
          <w:rFonts w:ascii="Arial" w:hAnsi="Arial" w:cs="Arial"/>
          <w:sz w:val="26"/>
          <w:szCs w:val="26"/>
        </w:rPr>
        <w:t xml:space="preserve">W budynku </w:t>
      </w:r>
      <w:r w:rsidR="0041021B" w:rsidRPr="009308A8">
        <w:rPr>
          <w:rFonts w:ascii="Arial" w:hAnsi="Arial" w:cs="Arial"/>
          <w:sz w:val="26"/>
          <w:szCs w:val="26"/>
        </w:rPr>
        <w:t>K</w:t>
      </w:r>
      <w:r w:rsidR="00B7140C" w:rsidRPr="009308A8">
        <w:rPr>
          <w:rFonts w:ascii="Arial" w:hAnsi="Arial" w:cs="Arial"/>
          <w:sz w:val="26"/>
          <w:szCs w:val="26"/>
        </w:rPr>
        <w:t>omendy nie ma pętl</w:t>
      </w:r>
      <w:r w:rsidR="008356FC" w:rsidRPr="009308A8">
        <w:rPr>
          <w:rFonts w:ascii="Arial" w:hAnsi="Arial" w:cs="Arial"/>
          <w:sz w:val="26"/>
          <w:szCs w:val="26"/>
        </w:rPr>
        <w:t>i</w:t>
      </w:r>
      <w:r w:rsidR="00B7140C" w:rsidRPr="009308A8">
        <w:rPr>
          <w:rFonts w:ascii="Arial" w:hAnsi="Arial" w:cs="Arial"/>
          <w:sz w:val="26"/>
          <w:szCs w:val="26"/>
        </w:rPr>
        <w:t xml:space="preserve"> indukcyjn</w:t>
      </w:r>
      <w:r w:rsidR="008356FC" w:rsidRPr="009308A8">
        <w:rPr>
          <w:rFonts w:ascii="Arial" w:hAnsi="Arial" w:cs="Arial"/>
          <w:sz w:val="26"/>
          <w:szCs w:val="26"/>
        </w:rPr>
        <w:t>ych.</w:t>
      </w:r>
      <w:r w:rsidR="00B7140C" w:rsidRPr="009308A8">
        <w:rPr>
          <w:rFonts w:ascii="Arial" w:hAnsi="Arial" w:cs="Arial"/>
          <w:sz w:val="26"/>
          <w:szCs w:val="26"/>
        </w:rPr>
        <w:t xml:space="preserve"> W </w:t>
      </w:r>
      <w:r w:rsidR="0041021B" w:rsidRPr="009308A8">
        <w:rPr>
          <w:rFonts w:ascii="Arial" w:hAnsi="Arial" w:cs="Arial"/>
          <w:sz w:val="26"/>
          <w:szCs w:val="26"/>
        </w:rPr>
        <w:t>obiekcie</w:t>
      </w:r>
      <w:r w:rsidRPr="009308A8">
        <w:rPr>
          <w:rFonts w:ascii="Arial" w:hAnsi="Arial" w:cs="Arial"/>
          <w:sz w:val="26"/>
          <w:szCs w:val="26"/>
        </w:rPr>
        <w:t xml:space="preserve"> nie ma systemów naprowadzających dźwiękowo osoby niewidome i słabowidzące.</w:t>
      </w:r>
      <w:r w:rsidR="0041021B" w:rsidRPr="009308A8">
        <w:rPr>
          <w:rFonts w:ascii="Arial" w:hAnsi="Arial" w:cs="Arial"/>
          <w:sz w:val="26"/>
          <w:szCs w:val="26"/>
        </w:rPr>
        <w:t xml:space="preserve"> Natomiast może zostać wykorzystany dźwiękowy system powiadamiania alarmowego (informacje przekazywane przez dyżurnego).</w:t>
      </w:r>
      <w:r w:rsidRPr="009308A8">
        <w:rPr>
          <w:rFonts w:ascii="Arial" w:hAnsi="Arial" w:cs="Arial"/>
          <w:sz w:val="26"/>
          <w:szCs w:val="26"/>
        </w:rPr>
        <w:t xml:space="preserve"> </w:t>
      </w:r>
      <w:r w:rsidR="0041021B" w:rsidRPr="009308A8">
        <w:rPr>
          <w:rFonts w:ascii="Arial" w:hAnsi="Arial" w:cs="Arial"/>
          <w:sz w:val="26"/>
          <w:szCs w:val="26"/>
        </w:rPr>
        <w:t xml:space="preserve">Pomieszczenia biurowe usytuowane są na piętrze, do których prowadzą schody wyposażone </w:t>
      </w:r>
      <w:r w:rsidR="009308A8">
        <w:rPr>
          <w:rFonts w:ascii="Arial" w:hAnsi="Arial" w:cs="Arial"/>
          <w:sz w:val="26"/>
          <w:szCs w:val="26"/>
        </w:rPr>
        <w:br/>
      </w:r>
      <w:r w:rsidR="0041021B" w:rsidRPr="009308A8">
        <w:rPr>
          <w:rFonts w:ascii="Arial" w:hAnsi="Arial" w:cs="Arial"/>
          <w:sz w:val="26"/>
          <w:szCs w:val="26"/>
        </w:rPr>
        <w:t xml:space="preserve">w poręcze o różnej wysokości. Pokoje są oznakowane kontrastowym numerem oraz danymi pracownika obsługującego daną komórkę organizacyjną. Biurka do obsługi interesantów są różnej wysokości. Na dole znajduje się stolik z krzesłem w celu obsługi interesantów. Wewnętrzne ciągi komunikacyjne w obiekcie są szerokie i przestronne, bez progów. W obiekcie znajdują się znaki ewakuacyjne. Poziom oświetlenia w budynku nie jest zbyt </w:t>
      </w:r>
      <w:r w:rsidR="0041021B" w:rsidRPr="009308A8">
        <w:rPr>
          <w:rFonts w:ascii="Arial" w:hAnsi="Arial" w:cs="Arial"/>
          <w:sz w:val="26"/>
          <w:szCs w:val="26"/>
        </w:rPr>
        <w:lastRenderedPageBreak/>
        <w:t xml:space="preserve">intensywny. </w:t>
      </w:r>
      <w:r w:rsidRPr="009308A8">
        <w:rPr>
          <w:rFonts w:ascii="Arial" w:hAnsi="Arial" w:cs="Arial"/>
          <w:sz w:val="26"/>
          <w:szCs w:val="26"/>
        </w:rPr>
        <w:t xml:space="preserve">W Komendzie </w:t>
      </w:r>
      <w:r w:rsidR="00AA16CB" w:rsidRPr="009308A8">
        <w:rPr>
          <w:rFonts w:ascii="Arial" w:hAnsi="Arial" w:cs="Arial"/>
          <w:sz w:val="26"/>
          <w:szCs w:val="26"/>
        </w:rPr>
        <w:t>Powiatowej</w:t>
      </w:r>
      <w:r w:rsidRPr="009308A8">
        <w:rPr>
          <w:rFonts w:ascii="Arial" w:hAnsi="Arial" w:cs="Arial"/>
          <w:sz w:val="26"/>
          <w:szCs w:val="26"/>
        </w:rPr>
        <w:t xml:space="preserve"> PSP w </w:t>
      </w:r>
      <w:r w:rsidR="00AA16CB" w:rsidRPr="009308A8">
        <w:rPr>
          <w:rFonts w:ascii="Arial" w:hAnsi="Arial" w:cs="Arial"/>
          <w:sz w:val="26"/>
          <w:szCs w:val="26"/>
        </w:rPr>
        <w:t>Gołdapi</w:t>
      </w:r>
      <w:r w:rsidRPr="009308A8">
        <w:rPr>
          <w:rFonts w:ascii="Arial" w:hAnsi="Arial" w:cs="Arial"/>
          <w:sz w:val="26"/>
          <w:szCs w:val="26"/>
        </w:rPr>
        <w:t xml:space="preserve"> nie ma możliwości skorzystania z tłumacza języka migowego.</w:t>
      </w:r>
      <w:r w:rsidR="0041021B" w:rsidRPr="009308A8">
        <w:rPr>
          <w:rFonts w:ascii="Arial" w:hAnsi="Arial" w:cs="Arial"/>
          <w:sz w:val="26"/>
          <w:szCs w:val="26"/>
        </w:rPr>
        <w:t xml:space="preserve"> Istnieje możliwość wykorzystanie tłumacza języka migowego przez strony internetowe i/lub aplikacje (tłumaczenie online). Funkcjonariusze oraz pracownicy Komendy są odpowiednio przeszkoleni w razie wystąpienia konieczności ewakuacji osób ze szczególnymi potrzebami.</w:t>
      </w:r>
    </w:p>
    <w:sectPr w:rsidR="002D0EB3" w:rsidRPr="009308A8" w:rsidSect="00643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5970170">
    <w:abstractNumId w:val="6"/>
  </w:num>
  <w:num w:numId="2" w16cid:durableId="955914331">
    <w:abstractNumId w:val="4"/>
  </w:num>
  <w:num w:numId="3" w16cid:durableId="154733980">
    <w:abstractNumId w:val="15"/>
  </w:num>
  <w:num w:numId="4" w16cid:durableId="1447460281">
    <w:abstractNumId w:val="12"/>
  </w:num>
  <w:num w:numId="5" w16cid:durableId="1766803436">
    <w:abstractNumId w:val="2"/>
  </w:num>
  <w:num w:numId="6" w16cid:durableId="1765882613">
    <w:abstractNumId w:val="11"/>
  </w:num>
  <w:num w:numId="7" w16cid:durableId="324676240">
    <w:abstractNumId w:val="10"/>
  </w:num>
  <w:num w:numId="8" w16cid:durableId="504251600">
    <w:abstractNumId w:val="3"/>
  </w:num>
  <w:num w:numId="9" w16cid:durableId="685327859">
    <w:abstractNumId w:val="8"/>
  </w:num>
  <w:num w:numId="10" w16cid:durableId="860166337">
    <w:abstractNumId w:val="5"/>
  </w:num>
  <w:num w:numId="11" w16cid:durableId="1326861390">
    <w:abstractNumId w:val="1"/>
  </w:num>
  <w:num w:numId="12" w16cid:durableId="275405909">
    <w:abstractNumId w:val="9"/>
  </w:num>
  <w:num w:numId="13" w16cid:durableId="2069105897">
    <w:abstractNumId w:val="0"/>
  </w:num>
  <w:num w:numId="14" w16cid:durableId="88241902">
    <w:abstractNumId w:val="13"/>
  </w:num>
  <w:num w:numId="15" w16cid:durableId="1497459784">
    <w:abstractNumId w:val="14"/>
  </w:num>
  <w:num w:numId="16" w16cid:durableId="13951984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054DC8"/>
    <w:rsid w:val="00150802"/>
    <w:rsid w:val="001C370D"/>
    <w:rsid w:val="00201195"/>
    <w:rsid w:val="00232D08"/>
    <w:rsid w:val="00243FFC"/>
    <w:rsid w:val="002C577A"/>
    <w:rsid w:val="002D0EB3"/>
    <w:rsid w:val="002D7699"/>
    <w:rsid w:val="0041021B"/>
    <w:rsid w:val="004C1319"/>
    <w:rsid w:val="004E7163"/>
    <w:rsid w:val="005266A1"/>
    <w:rsid w:val="00585E10"/>
    <w:rsid w:val="00643827"/>
    <w:rsid w:val="0066384D"/>
    <w:rsid w:val="00680D80"/>
    <w:rsid w:val="006A284C"/>
    <w:rsid w:val="006B2A54"/>
    <w:rsid w:val="006D4515"/>
    <w:rsid w:val="007B6ABF"/>
    <w:rsid w:val="007F2F57"/>
    <w:rsid w:val="00820454"/>
    <w:rsid w:val="008356FC"/>
    <w:rsid w:val="00866631"/>
    <w:rsid w:val="0087174D"/>
    <w:rsid w:val="008E34DC"/>
    <w:rsid w:val="00911DF8"/>
    <w:rsid w:val="009308A8"/>
    <w:rsid w:val="00984330"/>
    <w:rsid w:val="009E2EB1"/>
    <w:rsid w:val="00A67741"/>
    <w:rsid w:val="00A96B19"/>
    <w:rsid w:val="00AA16CB"/>
    <w:rsid w:val="00AD36D4"/>
    <w:rsid w:val="00B50520"/>
    <w:rsid w:val="00B7140C"/>
    <w:rsid w:val="00C707EF"/>
    <w:rsid w:val="00C81BD7"/>
    <w:rsid w:val="00CF3A51"/>
    <w:rsid w:val="00D16CA2"/>
    <w:rsid w:val="00D81435"/>
    <w:rsid w:val="00E029F7"/>
    <w:rsid w:val="00E54C14"/>
    <w:rsid w:val="00F053C0"/>
    <w:rsid w:val="00F336B9"/>
    <w:rsid w:val="00F42BAC"/>
    <w:rsid w:val="00F5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F484F"/>
  <w15:docId w15:val="{12F928A6-34D1-438F-A694-5924167A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AD36D4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D36D4"/>
    <w:rPr>
      <w:b/>
      <w:bCs/>
    </w:rPr>
  </w:style>
  <w:style w:type="character" w:styleId="Hipercze">
    <w:name w:val="Hyperlink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styleId="Nierozpoznanawzmianka">
    <w:name w:val="Unresolved Mention"/>
    <w:uiPriority w:val="99"/>
    <w:semiHidden/>
    <w:unhideWhenUsed/>
    <w:rsid w:val="00930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8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goldap@kwpsp.olsz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1062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Links>
    <vt:vector size="6" baseType="variant">
      <vt:variant>
        <vt:i4>5111922</vt:i4>
      </vt:variant>
      <vt:variant>
        <vt:i4>0</vt:i4>
      </vt:variant>
      <vt:variant>
        <vt:i4>0</vt:i4>
      </vt:variant>
      <vt:variant>
        <vt:i4>5</vt:i4>
      </vt:variant>
      <vt:variant>
        <vt:lpwstr>mailto:sekretariat.goldap@kwpsp.olsztyn.pl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cp:lastModifiedBy>Michał Herman</cp:lastModifiedBy>
  <cp:revision>2</cp:revision>
  <dcterms:created xsi:type="dcterms:W3CDTF">2025-06-05T11:44:00Z</dcterms:created>
  <dcterms:modified xsi:type="dcterms:W3CDTF">2025-06-05T11:44:00Z</dcterms:modified>
</cp:coreProperties>
</file>