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07BD7" w14:textId="1CF226F2" w:rsidR="0023165C" w:rsidRDefault="003D0718" w:rsidP="0023165C">
      <w:pPr>
        <w:spacing w:after="0" w:line="360" w:lineRule="auto"/>
        <w:rPr>
          <w:rFonts w:ascii="Arial" w:hAnsi="Arial" w:cs="Arial"/>
          <w:bCs/>
        </w:rPr>
      </w:pPr>
      <w:r>
        <w:rPr>
          <w:noProof/>
          <w:sz w:val="20"/>
          <w:szCs w:val="20"/>
          <w:lang w:eastAsia="pl-PL"/>
        </w:rPr>
        <w:drawing>
          <wp:anchor distT="0" distB="0" distL="114300" distR="114300" simplePos="0" relativeHeight="251662336" behindDoc="0" locked="0" layoutInCell="1" allowOverlap="1" wp14:anchorId="10CCE28A" wp14:editId="52A90425">
            <wp:simplePos x="0" y="0"/>
            <wp:positionH relativeFrom="column">
              <wp:posOffset>0</wp:posOffset>
            </wp:positionH>
            <wp:positionV relativeFrom="paragraph">
              <wp:posOffset>0</wp:posOffset>
            </wp:positionV>
            <wp:extent cx="6300470" cy="635000"/>
            <wp:effectExtent l="0" t="0" r="508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30047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p>
    <w:p w14:paraId="261BD327" w14:textId="77777777" w:rsidR="008E3E87" w:rsidRDefault="0023165C" w:rsidP="0023165C">
      <w:pPr>
        <w:spacing w:after="0" w:line="360" w:lineRule="auto"/>
        <w:rPr>
          <w:rFonts w:ascii="Arial" w:hAnsi="Arial" w:cs="Arial"/>
          <w:bCs/>
        </w:rPr>
      </w:pPr>
      <w:r>
        <w:rPr>
          <w:rFonts w:ascii="Arial" w:hAnsi="Arial" w:cs="Arial"/>
          <w:bCs/>
        </w:rPr>
        <w:t xml:space="preserve">                                                            </w:t>
      </w:r>
    </w:p>
    <w:p w14:paraId="1480562A" w14:textId="77777777"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1A763851" w14:textId="4C8FA51C"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51B91">
        <w:rPr>
          <w:rFonts w:ascii="Arial" w:hAnsi="Arial" w:cs="Arial"/>
          <w:bCs/>
        </w:rPr>
        <w:t xml:space="preserve"> 2</w:t>
      </w:r>
      <w:r w:rsidR="00BF0A82">
        <w:rPr>
          <w:rFonts w:ascii="Arial" w:hAnsi="Arial" w:cs="Arial"/>
          <w:bCs/>
        </w:rPr>
        <w:t>5</w:t>
      </w:r>
      <w:r w:rsidR="00651B91">
        <w:rPr>
          <w:rFonts w:ascii="Arial" w:hAnsi="Arial" w:cs="Arial"/>
          <w:bCs/>
        </w:rPr>
        <w:t>.</w:t>
      </w:r>
      <w:r w:rsidR="00353D8A">
        <w:rPr>
          <w:rFonts w:ascii="Arial" w:hAnsi="Arial" w:cs="Arial"/>
          <w:bCs/>
        </w:rPr>
        <w:t>04</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445B3199" w14:textId="77777777" w:rsidR="00851F60" w:rsidRPr="004D7A37" w:rsidRDefault="00851F60" w:rsidP="00851F60">
      <w:pPr>
        <w:spacing w:after="0" w:line="360" w:lineRule="auto"/>
        <w:rPr>
          <w:rFonts w:ascii="Arial" w:hAnsi="Arial" w:cs="Arial"/>
          <w:b/>
          <w:bCs/>
        </w:rPr>
      </w:pPr>
    </w:p>
    <w:p w14:paraId="798AA0EE" w14:textId="7777777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5BB9E57C" w14:textId="77777777" w:rsidTr="0099062B">
        <w:tc>
          <w:tcPr>
            <w:tcW w:w="9577" w:type="dxa"/>
            <w:shd w:val="clear" w:color="auto" w:fill="auto"/>
          </w:tcPr>
          <w:p w14:paraId="564CCF4F"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40E1D762" w14:textId="77777777" w:rsidTr="0099062B">
        <w:tc>
          <w:tcPr>
            <w:tcW w:w="9577" w:type="dxa"/>
            <w:shd w:val="clear" w:color="auto" w:fill="auto"/>
          </w:tcPr>
          <w:p w14:paraId="05A5B372" w14:textId="77777777" w:rsidR="00851F60" w:rsidRPr="004D7A37" w:rsidRDefault="00851F60" w:rsidP="0099062B">
            <w:pPr>
              <w:spacing w:after="0" w:line="360" w:lineRule="auto"/>
              <w:jc w:val="center"/>
              <w:rPr>
                <w:rFonts w:ascii="Arial" w:hAnsi="Arial" w:cs="Arial"/>
                <w:b/>
                <w:bCs/>
              </w:rPr>
            </w:pPr>
          </w:p>
        </w:tc>
      </w:tr>
      <w:tr w:rsidR="00851F60" w:rsidRPr="004D7A37" w14:paraId="203977F5" w14:textId="77777777" w:rsidTr="0099062B">
        <w:tc>
          <w:tcPr>
            <w:tcW w:w="9577" w:type="dxa"/>
            <w:shd w:val="clear" w:color="auto" w:fill="auto"/>
          </w:tcPr>
          <w:p w14:paraId="3310A292" w14:textId="79ECB545" w:rsidR="00851F60" w:rsidRPr="004D7A37" w:rsidRDefault="00525DD7" w:rsidP="007F6B5B">
            <w:pPr>
              <w:spacing w:after="0" w:line="360" w:lineRule="auto"/>
              <w:jc w:val="center"/>
              <w:rPr>
                <w:rFonts w:ascii="Arial" w:hAnsi="Arial" w:cs="Arial"/>
                <w:b/>
                <w:bCs/>
                <w:i/>
                <w:u w:val="single"/>
              </w:rPr>
            </w:pPr>
            <w:r>
              <w:rPr>
                <w:rFonts w:ascii="Arial" w:hAnsi="Arial" w:cs="Arial"/>
                <w:b/>
                <w:bCs/>
                <w:i/>
                <w:u w:val="single"/>
              </w:rPr>
              <w:t>Wykonanie badania ewaluacyjnego pn. „Ewaluacja on-</w:t>
            </w:r>
            <w:proofErr w:type="spellStart"/>
            <w:r>
              <w:rPr>
                <w:rFonts w:ascii="Arial" w:hAnsi="Arial" w:cs="Arial"/>
                <w:b/>
                <w:bCs/>
                <w:i/>
                <w:u w:val="single"/>
              </w:rPr>
              <w:t>going</w:t>
            </w:r>
            <w:proofErr w:type="spellEnd"/>
            <w:r>
              <w:rPr>
                <w:rFonts w:ascii="Arial" w:hAnsi="Arial" w:cs="Arial"/>
                <w:b/>
                <w:bCs/>
                <w:i/>
                <w:u w:val="single"/>
              </w:rPr>
              <w:t xml:space="preserve"> </w:t>
            </w:r>
            <w:r w:rsidR="000D782B">
              <w:rPr>
                <w:rFonts w:ascii="Arial" w:hAnsi="Arial" w:cs="Arial"/>
                <w:b/>
                <w:bCs/>
                <w:i/>
                <w:u w:val="single"/>
              </w:rPr>
              <w:t xml:space="preserve">realizacji celów </w:t>
            </w:r>
            <w:r>
              <w:rPr>
                <w:rFonts w:ascii="Arial" w:hAnsi="Arial" w:cs="Arial"/>
                <w:b/>
                <w:bCs/>
                <w:i/>
                <w:u w:val="single"/>
              </w:rPr>
              <w:t>V Osi Priorytetowej PO WER”</w:t>
            </w:r>
          </w:p>
        </w:tc>
      </w:tr>
    </w:tbl>
    <w:p w14:paraId="57BBBF54" w14:textId="77777777" w:rsidR="002C455B" w:rsidRDefault="002C455B" w:rsidP="00357156">
      <w:pPr>
        <w:spacing w:after="0" w:line="360" w:lineRule="auto"/>
        <w:jc w:val="center"/>
        <w:rPr>
          <w:rFonts w:ascii="Arial" w:hAnsi="Arial" w:cs="Arial"/>
          <w:b/>
          <w:bCs/>
          <w:u w:val="single"/>
        </w:rPr>
      </w:pPr>
    </w:p>
    <w:p w14:paraId="58A7E4BD" w14:textId="77777777"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7F6B5B">
        <w:rPr>
          <w:rFonts w:ascii="Arial" w:hAnsi="Arial" w:cs="Arial"/>
          <w:b/>
          <w:bCs/>
          <w:u w:val="single"/>
        </w:rPr>
        <w:t>1</w:t>
      </w:r>
      <w:r w:rsidR="00494AC2">
        <w:rPr>
          <w:rFonts w:ascii="Arial" w:hAnsi="Arial" w:cs="Arial"/>
          <w:b/>
          <w:bCs/>
          <w:u w:val="single"/>
        </w:rPr>
        <w:t>2</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w:t>
      </w:r>
      <w:r w:rsidR="007F6B5B">
        <w:rPr>
          <w:rFonts w:ascii="Arial" w:hAnsi="Arial" w:cs="Arial"/>
          <w:b/>
          <w:bCs/>
          <w:u w:val="single"/>
        </w:rPr>
        <w:t>SB</w:t>
      </w:r>
    </w:p>
    <w:p w14:paraId="3BFEFDBA" w14:textId="77777777" w:rsidR="00851F60" w:rsidRDefault="00851F60" w:rsidP="00851F60">
      <w:pPr>
        <w:spacing w:after="0" w:line="360" w:lineRule="auto"/>
        <w:rPr>
          <w:rFonts w:ascii="Arial" w:hAnsi="Arial" w:cs="Arial"/>
          <w:b/>
          <w:bCs/>
        </w:rPr>
      </w:pPr>
    </w:p>
    <w:p w14:paraId="4058A4F5" w14:textId="77777777" w:rsidR="00C51F0F" w:rsidRPr="004D7A37" w:rsidRDefault="00C51F0F" w:rsidP="00851F60">
      <w:pPr>
        <w:spacing w:after="0" w:line="360" w:lineRule="auto"/>
        <w:rPr>
          <w:rFonts w:ascii="Arial" w:hAnsi="Arial" w:cs="Arial"/>
          <w:b/>
          <w:bCs/>
        </w:rPr>
      </w:pPr>
    </w:p>
    <w:p w14:paraId="23BD236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0F78168C" w14:textId="77777777" w:rsidTr="0099062B">
        <w:tc>
          <w:tcPr>
            <w:tcW w:w="9577" w:type="dxa"/>
            <w:gridSpan w:val="2"/>
            <w:shd w:val="clear" w:color="auto" w:fill="auto"/>
          </w:tcPr>
          <w:p w14:paraId="2A04A699"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5DBEB9C0" w14:textId="77777777" w:rsidTr="0099062B">
        <w:trPr>
          <w:trHeight w:val="193"/>
        </w:trPr>
        <w:tc>
          <w:tcPr>
            <w:tcW w:w="5778" w:type="dxa"/>
            <w:shd w:val="clear" w:color="auto" w:fill="auto"/>
          </w:tcPr>
          <w:p w14:paraId="0D05BFF8" w14:textId="77777777" w:rsidR="00851F60" w:rsidRPr="004D7A37" w:rsidRDefault="003B10CD" w:rsidP="003B10CD">
            <w:pPr>
              <w:numPr>
                <w:ilvl w:val="0"/>
                <w:numId w:val="2"/>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r w:rsidR="00184D7F">
              <w:rPr>
                <w:rFonts w:ascii="Arial" w:hAnsi="Arial" w:cs="Arial"/>
                <w:b/>
                <w:bCs/>
              </w:rPr>
              <w:t xml:space="preserve"> (</w:t>
            </w:r>
            <w:r>
              <w:rPr>
                <w:rFonts w:ascii="Arial" w:hAnsi="Arial" w:cs="Arial"/>
                <w:b/>
                <w:bCs/>
              </w:rPr>
              <w:t>S</w:t>
            </w:r>
            <w:r w:rsidR="00A14AA7">
              <w:rPr>
                <w:rFonts w:ascii="Arial" w:hAnsi="Arial" w:cs="Arial"/>
                <w:b/>
                <w:bCs/>
              </w:rPr>
              <w:t>OPZ)</w:t>
            </w:r>
          </w:p>
        </w:tc>
        <w:tc>
          <w:tcPr>
            <w:tcW w:w="3799" w:type="dxa"/>
            <w:shd w:val="clear" w:color="auto" w:fill="auto"/>
            <w:vAlign w:val="center"/>
          </w:tcPr>
          <w:p w14:paraId="30A24F08"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1</w:t>
            </w:r>
          </w:p>
        </w:tc>
      </w:tr>
      <w:tr w:rsidR="00851F60" w:rsidRPr="004D7A37" w14:paraId="27482230" w14:textId="77777777" w:rsidTr="0099062B">
        <w:tc>
          <w:tcPr>
            <w:tcW w:w="5778" w:type="dxa"/>
            <w:shd w:val="clear" w:color="auto" w:fill="auto"/>
          </w:tcPr>
          <w:p w14:paraId="78E8DE67" w14:textId="77777777" w:rsidR="00851F60" w:rsidRPr="004D7A37" w:rsidRDefault="002C455B" w:rsidP="00B43C3B">
            <w:pPr>
              <w:numPr>
                <w:ilvl w:val="0"/>
                <w:numId w:val="2"/>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18A90597"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2</w:t>
            </w:r>
          </w:p>
        </w:tc>
      </w:tr>
      <w:tr w:rsidR="00851F60" w:rsidRPr="004D7A37" w14:paraId="2E4A35BF" w14:textId="77777777" w:rsidTr="0099062B">
        <w:tc>
          <w:tcPr>
            <w:tcW w:w="5778" w:type="dxa"/>
            <w:shd w:val="clear" w:color="auto" w:fill="auto"/>
          </w:tcPr>
          <w:p w14:paraId="155444FC" w14:textId="77777777" w:rsidR="00851F60" w:rsidRPr="004D7A37" w:rsidRDefault="00851F60" w:rsidP="00B43C3B">
            <w:pPr>
              <w:numPr>
                <w:ilvl w:val="0"/>
                <w:numId w:val="2"/>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5CE73E34" w14:textId="77777777" w:rsidR="00851F60" w:rsidRPr="004D7A37"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3</w:t>
            </w:r>
          </w:p>
        </w:tc>
      </w:tr>
      <w:tr w:rsidR="00851F60" w:rsidRPr="004D7A37" w14:paraId="396012C2" w14:textId="77777777" w:rsidTr="0099062B">
        <w:tc>
          <w:tcPr>
            <w:tcW w:w="5778" w:type="dxa"/>
            <w:shd w:val="clear" w:color="auto" w:fill="auto"/>
          </w:tcPr>
          <w:p w14:paraId="6FFCA698" w14:textId="77777777" w:rsidR="00851F60" w:rsidRDefault="00851F60" w:rsidP="00B43C3B">
            <w:pPr>
              <w:numPr>
                <w:ilvl w:val="0"/>
                <w:numId w:val="2"/>
              </w:numPr>
              <w:spacing w:after="0" w:line="360" w:lineRule="auto"/>
              <w:ind w:left="357" w:hanging="39"/>
              <w:rPr>
                <w:rFonts w:ascii="Arial" w:hAnsi="Arial" w:cs="Arial"/>
                <w:b/>
                <w:bCs/>
              </w:rPr>
            </w:pPr>
            <w:r>
              <w:rPr>
                <w:rFonts w:ascii="Arial" w:hAnsi="Arial" w:cs="Arial"/>
                <w:b/>
                <w:bCs/>
              </w:rPr>
              <w:t>Oświadczenia</w:t>
            </w:r>
          </w:p>
          <w:p w14:paraId="0C961455" w14:textId="0C653D4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usług</w:t>
            </w:r>
          </w:p>
          <w:p w14:paraId="204C90AF" w14:textId="34575E2B" w:rsidR="00730A2A" w:rsidRDefault="00730A2A" w:rsidP="00B43C3B">
            <w:pPr>
              <w:numPr>
                <w:ilvl w:val="0"/>
                <w:numId w:val="2"/>
              </w:numPr>
              <w:spacing w:after="0" w:line="360" w:lineRule="auto"/>
              <w:ind w:left="357" w:hanging="39"/>
              <w:rPr>
                <w:rFonts w:ascii="Arial" w:hAnsi="Arial" w:cs="Arial"/>
                <w:b/>
                <w:bCs/>
              </w:rPr>
            </w:pPr>
            <w:r>
              <w:rPr>
                <w:rFonts w:ascii="Arial" w:hAnsi="Arial" w:cs="Arial"/>
                <w:b/>
                <w:bCs/>
              </w:rPr>
              <w:t>Wzór wykazu osób</w:t>
            </w:r>
          </w:p>
          <w:p w14:paraId="4A8FF6A0" w14:textId="77777777" w:rsidR="00BA4CBD" w:rsidRPr="004D7A37" w:rsidRDefault="00BA4CBD" w:rsidP="00730A2A">
            <w:pPr>
              <w:spacing w:after="0" w:line="360" w:lineRule="auto"/>
              <w:ind w:left="318"/>
              <w:rPr>
                <w:rFonts w:ascii="Arial" w:hAnsi="Arial" w:cs="Arial"/>
                <w:b/>
                <w:bCs/>
              </w:rPr>
            </w:pPr>
          </w:p>
        </w:tc>
        <w:tc>
          <w:tcPr>
            <w:tcW w:w="3799" w:type="dxa"/>
            <w:shd w:val="clear" w:color="auto" w:fill="auto"/>
            <w:vAlign w:val="center"/>
          </w:tcPr>
          <w:p w14:paraId="0FF53710" w14:textId="1A47B928" w:rsidR="00851F60" w:rsidRDefault="00851F60" w:rsidP="00B43C3B">
            <w:pPr>
              <w:numPr>
                <w:ilvl w:val="0"/>
                <w:numId w:val="3"/>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D62FEE">
              <w:rPr>
                <w:rFonts w:ascii="Arial" w:hAnsi="Arial" w:cs="Arial"/>
                <w:b/>
                <w:bCs/>
              </w:rPr>
              <w:t xml:space="preserve"> </w:t>
            </w:r>
            <w:r>
              <w:rPr>
                <w:rFonts w:ascii="Arial" w:hAnsi="Arial" w:cs="Arial"/>
                <w:b/>
                <w:bCs/>
              </w:rPr>
              <w:t>4b</w:t>
            </w:r>
          </w:p>
          <w:p w14:paraId="22ED0BA3" w14:textId="7AE43830"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5</w:t>
            </w:r>
            <w:bookmarkStart w:id="0" w:name="_GoBack"/>
            <w:bookmarkEnd w:id="0"/>
          </w:p>
          <w:p w14:paraId="16C4743C" w14:textId="09ABE8C2" w:rsidR="00730A2A" w:rsidRDefault="00730A2A" w:rsidP="00B43C3B">
            <w:pPr>
              <w:numPr>
                <w:ilvl w:val="0"/>
                <w:numId w:val="3"/>
              </w:numPr>
              <w:spacing w:after="0" w:line="360" w:lineRule="auto"/>
              <w:rPr>
                <w:rFonts w:ascii="Arial" w:hAnsi="Arial" w:cs="Arial"/>
                <w:b/>
                <w:bCs/>
              </w:rPr>
            </w:pPr>
            <w:r>
              <w:rPr>
                <w:rFonts w:ascii="Arial" w:hAnsi="Arial" w:cs="Arial"/>
                <w:b/>
                <w:bCs/>
              </w:rPr>
              <w:t>Załącznik nr 6</w:t>
            </w:r>
          </w:p>
          <w:p w14:paraId="4D4E199C" w14:textId="77777777" w:rsidR="00793EA5" w:rsidRDefault="00793EA5" w:rsidP="00861822">
            <w:pPr>
              <w:spacing w:after="0" w:line="360" w:lineRule="auto"/>
              <w:ind w:left="720"/>
              <w:rPr>
                <w:rFonts w:ascii="Arial" w:hAnsi="Arial" w:cs="Arial"/>
                <w:b/>
                <w:bCs/>
              </w:rPr>
            </w:pPr>
          </w:p>
          <w:p w14:paraId="4839435F" w14:textId="77777777" w:rsidR="00793EA5" w:rsidRPr="004D7A37" w:rsidRDefault="00793EA5" w:rsidP="00793EA5">
            <w:pPr>
              <w:spacing w:after="0" w:line="360" w:lineRule="auto"/>
              <w:ind w:left="360"/>
              <w:rPr>
                <w:rFonts w:ascii="Arial" w:hAnsi="Arial" w:cs="Arial"/>
                <w:b/>
                <w:bCs/>
              </w:rPr>
            </w:pPr>
          </w:p>
          <w:p w14:paraId="57DA7B36" w14:textId="77777777" w:rsidR="00851F60" w:rsidRDefault="00851F60" w:rsidP="0099062B">
            <w:pPr>
              <w:spacing w:after="0" w:line="360" w:lineRule="auto"/>
              <w:rPr>
                <w:rFonts w:ascii="Arial" w:hAnsi="Arial" w:cs="Arial"/>
                <w:b/>
                <w:bCs/>
              </w:rPr>
            </w:pPr>
            <w:r>
              <w:rPr>
                <w:rFonts w:ascii="Arial" w:hAnsi="Arial" w:cs="Arial"/>
                <w:b/>
                <w:bCs/>
              </w:rPr>
              <w:t>ZATWIERDZAM</w:t>
            </w:r>
          </w:p>
          <w:p w14:paraId="73B5AF70" w14:textId="77777777" w:rsidR="00052C24" w:rsidRDefault="00052C24" w:rsidP="0099062B">
            <w:pPr>
              <w:spacing w:after="0" w:line="360" w:lineRule="auto"/>
              <w:rPr>
                <w:rFonts w:ascii="Arial" w:eastAsia="Times New Roman" w:hAnsi="Arial" w:cs="Arial"/>
                <w:b/>
                <w:sz w:val="20"/>
                <w:szCs w:val="20"/>
                <w:lang w:eastAsia="pl-PL"/>
              </w:rPr>
            </w:pPr>
          </w:p>
          <w:p w14:paraId="1C18605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6E33A404" w14:textId="77777777" w:rsidR="00851F60" w:rsidRDefault="00851F60" w:rsidP="0099062B">
            <w:pPr>
              <w:spacing w:after="0" w:line="360" w:lineRule="auto"/>
              <w:rPr>
                <w:rFonts w:ascii="Arial" w:hAnsi="Arial" w:cs="Arial"/>
                <w:b/>
                <w:bCs/>
              </w:rPr>
            </w:pPr>
          </w:p>
          <w:p w14:paraId="4E282E2E" w14:textId="3DBDF239"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BF0A82">
              <w:rPr>
                <w:rFonts w:ascii="Arial" w:hAnsi="Arial" w:cs="Arial"/>
                <w:b/>
                <w:bCs/>
              </w:rPr>
              <w:t>25.04.2018</w:t>
            </w:r>
          </w:p>
          <w:p w14:paraId="768076F2" w14:textId="77777777" w:rsidR="00851F60" w:rsidRPr="004D7A37" w:rsidRDefault="00851F60" w:rsidP="0099062B">
            <w:pPr>
              <w:spacing w:after="0" w:line="360" w:lineRule="auto"/>
              <w:rPr>
                <w:rFonts w:ascii="Arial" w:hAnsi="Arial" w:cs="Arial"/>
                <w:b/>
                <w:bCs/>
              </w:rPr>
            </w:pPr>
          </w:p>
        </w:tc>
      </w:tr>
      <w:tr w:rsidR="00851F60" w:rsidRPr="004D7A37" w14:paraId="17847096" w14:textId="77777777" w:rsidTr="0099062B">
        <w:trPr>
          <w:trHeight w:val="60"/>
        </w:trPr>
        <w:tc>
          <w:tcPr>
            <w:tcW w:w="9577" w:type="dxa"/>
            <w:gridSpan w:val="2"/>
            <w:shd w:val="clear" w:color="auto" w:fill="auto"/>
            <w:vAlign w:val="center"/>
          </w:tcPr>
          <w:p w14:paraId="35BC653C" w14:textId="77777777" w:rsidR="00851F60" w:rsidRPr="004D7A37" w:rsidRDefault="00851F60" w:rsidP="0099062B">
            <w:pPr>
              <w:rPr>
                <w:rFonts w:ascii="Arial" w:hAnsi="Arial" w:cs="Arial"/>
                <w:b/>
                <w:bCs/>
              </w:rPr>
            </w:pPr>
          </w:p>
        </w:tc>
      </w:tr>
      <w:tr w:rsidR="00851F60" w:rsidRPr="004D7A37" w14:paraId="001664F5" w14:textId="77777777" w:rsidTr="0099062B">
        <w:trPr>
          <w:trHeight w:val="60"/>
        </w:trPr>
        <w:tc>
          <w:tcPr>
            <w:tcW w:w="9577" w:type="dxa"/>
            <w:gridSpan w:val="2"/>
            <w:shd w:val="clear" w:color="auto" w:fill="auto"/>
            <w:vAlign w:val="center"/>
          </w:tcPr>
          <w:p w14:paraId="4EDFF066" w14:textId="77777777" w:rsidR="00851F60" w:rsidRPr="004D7A37" w:rsidRDefault="00851F60" w:rsidP="0099062B">
            <w:pPr>
              <w:spacing w:after="0" w:line="360" w:lineRule="auto"/>
              <w:rPr>
                <w:rFonts w:ascii="Arial" w:hAnsi="Arial" w:cs="Arial"/>
                <w:b/>
                <w:bCs/>
              </w:rPr>
            </w:pPr>
          </w:p>
        </w:tc>
      </w:tr>
    </w:tbl>
    <w:p w14:paraId="762BADB1"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3E6DF758" w14:textId="77777777" w:rsidTr="00C51F0F">
        <w:trPr>
          <w:jc w:val="center"/>
        </w:trPr>
        <w:tc>
          <w:tcPr>
            <w:tcW w:w="9062" w:type="dxa"/>
            <w:shd w:val="clear" w:color="auto" w:fill="BFBFBF" w:themeFill="background1" w:themeFillShade="BF"/>
          </w:tcPr>
          <w:p w14:paraId="3483C6CA"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4C363B8E" w14:textId="77777777" w:rsidTr="00C51F0F">
        <w:trPr>
          <w:jc w:val="center"/>
        </w:trPr>
        <w:tc>
          <w:tcPr>
            <w:tcW w:w="9062" w:type="dxa"/>
            <w:shd w:val="clear" w:color="auto" w:fill="BFBFBF" w:themeFill="background1" w:themeFillShade="BF"/>
          </w:tcPr>
          <w:p w14:paraId="1BB6BB25"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57978A81" w14:textId="77777777" w:rsidR="00ED4A1A" w:rsidRDefault="00ED4A1A" w:rsidP="005015B9">
      <w:pPr>
        <w:spacing w:after="0" w:line="360" w:lineRule="auto"/>
        <w:jc w:val="both"/>
        <w:rPr>
          <w:rFonts w:ascii="Arial" w:hAnsi="Arial" w:cs="Arial"/>
        </w:rPr>
      </w:pPr>
    </w:p>
    <w:p w14:paraId="6BA9617C" w14:textId="10087C48" w:rsidR="00934B1E" w:rsidRDefault="001D424E" w:rsidP="007D169D">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9" w:history="1">
        <w:r w:rsidR="007D169D" w:rsidRPr="00C02634">
          <w:rPr>
            <w:rStyle w:val="Hipercze"/>
            <w:rFonts w:ascii="Arial" w:hAnsi="Arial" w:cs="Arial"/>
          </w:rPr>
          <w:t>https://www.gov.pl/zdrowie/zamowienia-publiczne</w:t>
        </w:r>
      </w:hyperlink>
      <w:r w:rsidR="007D169D">
        <w:rPr>
          <w:rFonts w:ascii="Arial" w:hAnsi="Arial" w:cs="Arial"/>
        </w:rPr>
        <w:t xml:space="preserve"> </w:t>
      </w:r>
    </w:p>
    <w:p w14:paraId="5C0DBE18"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Postępowanie o udzielenie zamówienia publicznego prowadzone jest w trybie przetargu nieograniczonego, na podstawie ustawy z dnia 29 stycznia 2004 r. Prawo zamówień publicznyc</w:t>
      </w:r>
      <w:r w:rsidR="00B53299" w:rsidRPr="00934B1E">
        <w:rPr>
          <w:rFonts w:ascii="Arial" w:hAnsi="Arial" w:cs="Arial"/>
        </w:rPr>
        <w:t>h (</w:t>
      </w:r>
      <w:r w:rsidR="003B397F" w:rsidRPr="00934B1E">
        <w:rPr>
          <w:rFonts w:ascii="Arial" w:hAnsi="Arial" w:cs="Arial"/>
        </w:rPr>
        <w:t xml:space="preserve">tj. </w:t>
      </w:r>
      <w:r w:rsidR="00B53299" w:rsidRPr="00934B1E">
        <w:rPr>
          <w:rFonts w:ascii="Arial" w:hAnsi="Arial" w:cs="Arial"/>
        </w:rPr>
        <w:t>Dz. U. z 201</w:t>
      </w:r>
      <w:r w:rsidR="003B397F" w:rsidRPr="00934B1E">
        <w:rPr>
          <w:rFonts w:ascii="Arial" w:hAnsi="Arial" w:cs="Arial"/>
        </w:rPr>
        <w:t>7</w:t>
      </w:r>
      <w:r w:rsidR="00B53299" w:rsidRPr="00934B1E">
        <w:rPr>
          <w:rFonts w:ascii="Arial" w:hAnsi="Arial" w:cs="Arial"/>
        </w:rPr>
        <w:t xml:space="preserve"> r. poz. </w:t>
      </w:r>
      <w:r w:rsidR="003B397F" w:rsidRPr="00934B1E">
        <w:rPr>
          <w:rFonts w:ascii="Arial" w:hAnsi="Arial" w:cs="Arial"/>
        </w:rPr>
        <w:t>1579</w:t>
      </w:r>
      <w:r w:rsidR="001627A0" w:rsidRPr="00934B1E">
        <w:rPr>
          <w:rFonts w:ascii="Arial" w:hAnsi="Arial" w:cs="Arial"/>
        </w:rPr>
        <w:t xml:space="preserve"> z </w:t>
      </w:r>
      <w:proofErr w:type="spellStart"/>
      <w:r w:rsidR="001627A0" w:rsidRPr="00934B1E">
        <w:rPr>
          <w:rFonts w:ascii="Arial" w:hAnsi="Arial" w:cs="Arial"/>
        </w:rPr>
        <w:t>późn</w:t>
      </w:r>
      <w:proofErr w:type="spellEnd"/>
      <w:r w:rsidR="001627A0" w:rsidRPr="00934B1E">
        <w:rPr>
          <w:rFonts w:ascii="Arial" w:hAnsi="Arial" w:cs="Arial"/>
        </w:rPr>
        <w:t>. zm.)</w:t>
      </w:r>
      <w:r w:rsidRPr="00934B1E">
        <w:rPr>
          <w:rFonts w:ascii="Arial" w:hAnsi="Arial" w:cs="Arial"/>
        </w:rPr>
        <w:t xml:space="preserve"> oraz aktów wykonawczych wydanych na jej podstawie.</w:t>
      </w:r>
    </w:p>
    <w:p w14:paraId="164275DD" w14:textId="77777777" w:rsid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B05C48" w14:textId="77777777" w:rsidR="00ED4A1A" w:rsidRPr="00934B1E" w:rsidRDefault="001D424E" w:rsidP="00B43C3B">
      <w:pPr>
        <w:pStyle w:val="Akapitzlist"/>
        <w:numPr>
          <w:ilvl w:val="1"/>
          <w:numId w:val="1"/>
        </w:numPr>
        <w:spacing w:after="0" w:line="360" w:lineRule="auto"/>
        <w:ind w:left="567" w:hanging="567"/>
        <w:jc w:val="both"/>
        <w:rPr>
          <w:rFonts w:ascii="Arial" w:hAnsi="Arial" w:cs="Arial"/>
        </w:rPr>
      </w:pPr>
      <w:r w:rsidRPr="00934B1E">
        <w:rPr>
          <w:rFonts w:ascii="Arial" w:hAnsi="Arial" w:cs="Arial"/>
        </w:rPr>
        <w:t xml:space="preserve">Użyte w niniejszej Specyfikacji Istotnych Warunków Zamówienia (oraz w załącznikach) terminy mają następujące znaczenie: </w:t>
      </w:r>
    </w:p>
    <w:p w14:paraId="1ED0E417"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Pr="00ED4A1A">
        <w:rPr>
          <w:rFonts w:ascii="Arial" w:hAnsi="Arial" w:cs="Arial"/>
        </w:rPr>
        <w:t xml:space="preserve">, </w:t>
      </w:r>
    </w:p>
    <w:p w14:paraId="4ECB0718" w14:textId="77777777" w:rsidR="00ED4A1A" w:rsidRPr="00ED4A1A"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„SIWZ” – niniejsza Specyfikacja Istotnych Warunków Zamówienia, </w:t>
      </w:r>
    </w:p>
    <w:p w14:paraId="5DDBFB29"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5B3F2CC2" w14:textId="77777777" w:rsidR="00ED4A1A" w:rsidRPr="00357156"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21A4F8A7" w14:textId="77777777" w:rsidR="0058171C" w:rsidRPr="0058171C" w:rsidRDefault="001D424E" w:rsidP="00B43C3B">
      <w:pPr>
        <w:pStyle w:val="Akapitzlist"/>
        <w:numPr>
          <w:ilvl w:val="2"/>
          <w:numId w:val="1"/>
        </w:numPr>
        <w:tabs>
          <w:tab w:val="left" w:pos="1134"/>
        </w:tabs>
        <w:spacing w:after="0" w:line="360" w:lineRule="auto"/>
        <w:ind w:left="1134" w:hanging="567"/>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50E3E0E7" w14:textId="77777777" w:rsidR="00ED4A1A" w:rsidRPr="0058171C" w:rsidRDefault="001D424E" w:rsidP="00B43C3B">
      <w:pPr>
        <w:pStyle w:val="Akapitzlist"/>
        <w:numPr>
          <w:ilvl w:val="1"/>
          <w:numId w:val="1"/>
        </w:numPr>
        <w:spacing w:after="0" w:line="360" w:lineRule="auto"/>
        <w:ind w:left="567" w:hanging="567"/>
        <w:jc w:val="both"/>
        <w:rPr>
          <w:rFonts w:ascii="Arial" w:hAnsi="Arial" w:cs="Arial"/>
        </w:rPr>
      </w:pPr>
      <w:r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69A45962" w14:textId="77777777" w:rsidTr="00C51F0F">
        <w:trPr>
          <w:jc w:val="center"/>
        </w:trPr>
        <w:tc>
          <w:tcPr>
            <w:tcW w:w="9062" w:type="dxa"/>
            <w:shd w:val="clear" w:color="auto" w:fill="BFBFBF" w:themeFill="background1" w:themeFillShade="BF"/>
          </w:tcPr>
          <w:p w14:paraId="5137EDA3"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3CC57D99" w14:textId="77777777" w:rsidTr="00E76FF3">
        <w:trPr>
          <w:trHeight w:val="265"/>
          <w:jc w:val="center"/>
        </w:trPr>
        <w:tc>
          <w:tcPr>
            <w:tcW w:w="9062" w:type="dxa"/>
            <w:shd w:val="clear" w:color="auto" w:fill="BFBFBF" w:themeFill="background1" w:themeFillShade="BF"/>
          </w:tcPr>
          <w:p w14:paraId="6105F644"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7F7029D3" w14:textId="77777777" w:rsidR="00ED4A1A" w:rsidRDefault="00ED4A1A" w:rsidP="005015B9">
      <w:pPr>
        <w:spacing w:after="0" w:line="360" w:lineRule="auto"/>
        <w:jc w:val="both"/>
        <w:rPr>
          <w:rFonts w:ascii="Arial" w:hAnsi="Arial" w:cs="Arial"/>
        </w:rPr>
      </w:pPr>
    </w:p>
    <w:p w14:paraId="0D017C4A"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0D09E772" w14:textId="77777777" w:rsidR="0077450D" w:rsidRPr="0077450D" w:rsidRDefault="0077450D" w:rsidP="00B43C3B">
      <w:pPr>
        <w:pStyle w:val="Akapitzlist"/>
        <w:numPr>
          <w:ilvl w:val="0"/>
          <w:numId w:val="9"/>
        </w:numPr>
        <w:spacing w:after="0" w:line="360" w:lineRule="auto"/>
        <w:jc w:val="both"/>
        <w:rPr>
          <w:rFonts w:ascii="Arial" w:hAnsi="Arial" w:cs="Arial"/>
          <w:vanish/>
        </w:rPr>
      </w:pPr>
    </w:p>
    <w:p w14:paraId="5000BB9B" w14:textId="4FF3D985" w:rsidR="00934B1E" w:rsidRDefault="005874C9" w:rsidP="00B43C3B">
      <w:pPr>
        <w:pStyle w:val="Akapitzlist"/>
        <w:numPr>
          <w:ilvl w:val="1"/>
          <w:numId w:val="9"/>
        </w:numPr>
        <w:spacing w:after="0" w:line="360" w:lineRule="auto"/>
        <w:ind w:left="567" w:hanging="567"/>
        <w:jc w:val="both"/>
        <w:rPr>
          <w:rFonts w:ascii="Arial" w:hAnsi="Arial" w:cs="Arial"/>
        </w:rPr>
      </w:pPr>
      <w:r w:rsidRPr="00934B1E">
        <w:rPr>
          <w:rFonts w:ascii="Arial" w:hAnsi="Arial" w:cs="Arial"/>
        </w:rPr>
        <w:t xml:space="preserve">Przedmiotem zamówienia jest </w:t>
      </w:r>
      <w:r w:rsidR="00525DD7">
        <w:rPr>
          <w:rFonts w:ascii="Arial" w:hAnsi="Arial" w:cs="Arial"/>
        </w:rPr>
        <w:t>wykonanie pierwszej z cyklu ewaluacji, która będzie miała charakter oceny bieżącej (on-</w:t>
      </w:r>
      <w:proofErr w:type="spellStart"/>
      <w:r w:rsidR="00525DD7">
        <w:rPr>
          <w:rFonts w:ascii="Arial" w:hAnsi="Arial" w:cs="Arial"/>
        </w:rPr>
        <w:t>going</w:t>
      </w:r>
      <w:proofErr w:type="spellEnd"/>
      <w:r w:rsidR="00525DD7">
        <w:rPr>
          <w:rFonts w:ascii="Arial" w:hAnsi="Arial" w:cs="Arial"/>
        </w:rPr>
        <w:t>) pn. „Ewaluacja on-</w:t>
      </w:r>
      <w:proofErr w:type="spellStart"/>
      <w:r w:rsidR="00525DD7">
        <w:rPr>
          <w:rFonts w:ascii="Arial" w:hAnsi="Arial" w:cs="Arial"/>
        </w:rPr>
        <w:t>going</w:t>
      </w:r>
      <w:proofErr w:type="spellEnd"/>
      <w:r w:rsidR="00525DD7">
        <w:rPr>
          <w:rFonts w:ascii="Arial" w:hAnsi="Arial" w:cs="Arial"/>
        </w:rPr>
        <w:t xml:space="preserve"> </w:t>
      </w:r>
      <w:r w:rsidR="000D782B">
        <w:rPr>
          <w:rFonts w:ascii="Arial" w:hAnsi="Arial" w:cs="Arial"/>
        </w:rPr>
        <w:t xml:space="preserve">realizacji celów </w:t>
      </w:r>
      <w:r w:rsidR="00525DD7">
        <w:rPr>
          <w:rFonts w:ascii="Arial" w:hAnsi="Arial" w:cs="Arial"/>
        </w:rPr>
        <w:t>V Osi Priorytetowej PO WER”</w:t>
      </w:r>
      <w:r w:rsidRPr="00934B1E">
        <w:rPr>
          <w:rFonts w:ascii="Arial" w:hAnsi="Arial" w:cs="Arial"/>
        </w:rPr>
        <w:t xml:space="preserve">. Szczegółowy opis przedmiotu zamówienia stanowi Załącznik nr 1 do SIWZ. </w:t>
      </w:r>
    </w:p>
    <w:p w14:paraId="472A162E" w14:textId="77777777" w:rsidR="006A0BE8" w:rsidRPr="00934B1E" w:rsidRDefault="001D424E" w:rsidP="00B43C3B">
      <w:pPr>
        <w:pStyle w:val="Akapitzlist"/>
        <w:numPr>
          <w:ilvl w:val="1"/>
          <w:numId w:val="9"/>
        </w:numPr>
        <w:spacing w:after="0" w:line="360" w:lineRule="auto"/>
        <w:ind w:left="567" w:hanging="567"/>
        <w:jc w:val="both"/>
        <w:rPr>
          <w:rFonts w:ascii="Arial" w:hAnsi="Arial" w:cs="Arial"/>
        </w:rPr>
      </w:pPr>
      <w:r w:rsidRPr="00934B1E">
        <w:rPr>
          <w:rFonts w:ascii="Arial" w:hAnsi="Arial" w:cs="Arial"/>
        </w:rPr>
        <w:t>Kod i nazwa zamówienia według Wspólnego Słownika Zamówień (CPV):</w:t>
      </w:r>
      <w:r w:rsidR="006A0BE8" w:rsidRPr="00934B1E">
        <w:rPr>
          <w:rFonts w:ascii="Arial" w:hAnsi="Arial" w:cs="Arial"/>
        </w:rPr>
        <w:tab/>
      </w:r>
      <w:r w:rsidR="006A0BE8" w:rsidRPr="00934B1E">
        <w:rPr>
          <w:rFonts w:ascii="Arial" w:hAnsi="Arial" w:cs="Arial"/>
          <w:i/>
        </w:rPr>
        <w:tab/>
      </w:r>
      <w:r w:rsidR="006A0BE8" w:rsidRPr="00934B1E">
        <w:rPr>
          <w:rFonts w:ascii="Arial" w:hAnsi="Arial" w:cs="Arial"/>
          <w:i/>
        </w:rPr>
        <w:tab/>
      </w:r>
      <w:r w:rsidR="006A0BE8" w:rsidRPr="00934B1E">
        <w:rPr>
          <w:rFonts w:ascii="EUAlbertina" w:hAnsi="EUAlbertina" w:cs="EUAlbertina"/>
        </w:rPr>
        <w:t xml:space="preserve"> </w:t>
      </w:r>
    </w:p>
    <w:p w14:paraId="34A1B9A1" w14:textId="77777777" w:rsidR="005874C9" w:rsidRPr="00934B1E" w:rsidRDefault="00525DD7" w:rsidP="00934B1E">
      <w:pPr>
        <w:spacing w:after="0" w:line="360" w:lineRule="auto"/>
        <w:ind w:left="10" w:right="45" w:firstLine="557"/>
        <w:jc w:val="both"/>
        <w:rPr>
          <w:rFonts w:ascii="Arial" w:hAnsi="Arial" w:cs="Arial"/>
        </w:rPr>
      </w:pPr>
      <w:r>
        <w:rPr>
          <w:rFonts w:ascii="Arial" w:hAnsi="Arial" w:cs="Arial"/>
        </w:rPr>
        <w:t>79419000-4</w:t>
      </w:r>
      <w:r w:rsidR="005874C9" w:rsidRPr="00934B1E">
        <w:rPr>
          <w:rFonts w:ascii="Arial" w:hAnsi="Arial" w:cs="Arial"/>
        </w:rPr>
        <w:tab/>
      </w:r>
      <w:r>
        <w:rPr>
          <w:rFonts w:ascii="Arial" w:hAnsi="Arial" w:cs="Arial"/>
        </w:rPr>
        <w:t>Usługi konsultacyjne w zakresie ewaluacji</w:t>
      </w:r>
    </w:p>
    <w:p w14:paraId="3B5B23F0" w14:textId="77777777" w:rsidR="0036751A" w:rsidRPr="001A3AA2" w:rsidRDefault="005443A2" w:rsidP="00B43C3B">
      <w:pPr>
        <w:pStyle w:val="Akapitzlist"/>
        <w:numPr>
          <w:ilvl w:val="1"/>
          <w:numId w:val="9"/>
        </w:numPr>
        <w:spacing w:after="0" w:line="360" w:lineRule="auto"/>
        <w:ind w:left="567" w:hanging="567"/>
        <w:jc w:val="both"/>
        <w:rPr>
          <w:rFonts w:ascii="Arial" w:hAnsi="Arial" w:cs="Arial"/>
        </w:rPr>
      </w:pPr>
      <w:r w:rsidRPr="001A3AA2">
        <w:rPr>
          <w:rFonts w:ascii="Arial" w:hAnsi="Arial" w:cs="Arial"/>
        </w:rPr>
        <w:t>O</w:t>
      </w:r>
      <w:r w:rsidR="001D424E" w:rsidRPr="001A3AA2">
        <w:rPr>
          <w:rFonts w:ascii="Arial" w:hAnsi="Arial" w:cs="Arial"/>
        </w:rPr>
        <w:t xml:space="preserve">pis przedmiotu zamówienia zawarty jest w </w:t>
      </w:r>
      <w:r w:rsidR="00934B1E">
        <w:rPr>
          <w:rFonts w:ascii="Arial" w:hAnsi="Arial" w:cs="Arial"/>
        </w:rPr>
        <w:t>Z</w:t>
      </w:r>
      <w:r w:rsidR="00A1703C" w:rsidRPr="001A3AA2">
        <w:rPr>
          <w:rFonts w:ascii="Arial" w:hAnsi="Arial" w:cs="Arial"/>
        </w:rPr>
        <w:t>ałączniku nr</w:t>
      </w:r>
      <w:r w:rsidR="00851F60" w:rsidRPr="001A3AA2">
        <w:rPr>
          <w:rFonts w:ascii="Arial" w:hAnsi="Arial" w:cs="Arial"/>
        </w:rPr>
        <w:t xml:space="preserve"> 1</w:t>
      </w:r>
    </w:p>
    <w:p w14:paraId="327E8ED9" w14:textId="77777777" w:rsidR="00FA4EF2" w:rsidRDefault="00B16644" w:rsidP="00B43C3B">
      <w:pPr>
        <w:pStyle w:val="Akapitzlist"/>
        <w:numPr>
          <w:ilvl w:val="1"/>
          <w:numId w:val="9"/>
        </w:numPr>
        <w:spacing w:after="0" w:line="360" w:lineRule="auto"/>
        <w:ind w:left="567" w:hanging="567"/>
        <w:jc w:val="both"/>
        <w:rPr>
          <w:rFonts w:ascii="Arial" w:hAnsi="Arial" w:cs="Arial"/>
        </w:rPr>
      </w:pPr>
      <w:r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3C3ADA72" w14:textId="77777777" w:rsidR="00C6793F" w:rsidRDefault="00C6793F" w:rsidP="00C6793F">
      <w:pPr>
        <w:pStyle w:val="Akapitzlist"/>
        <w:spacing w:after="0" w:line="360" w:lineRule="auto"/>
        <w:ind w:left="567"/>
        <w:jc w:val="both"/>
        <w:rPr>
          <w:rFonts w:ascii="Arial" w:hAnsi="Arial" w:cs="Arial"/>
        </w:rPr>
      </w:pPr>
    </w:p>
    <w:p w14:paraId="38DB296C" w14:textId="77777777" w:rsidR="00C6793F" w:rsidRDefault="00C6793F" w:rsidP="00C6793F">
      <w:pPr>
        <w:pStyle w:val="Akapitzlist"/>
        <w:spacing w:after="0" w:line="360" w:lineRule="auto"/>
        <w:ind w:left="567"/>
        <w:jc w:val="both"/>
        <w:rPr>
          <w:rFonts w:ascii="Arial" w:hAnsi="Arial" w:cs="Arial"/>
        </w:rPr>
      </w:pPr>
    </w:p>
    <w:p w14:paraId="4AD0DE30" w14:textId="77777777" w:rsidR="00C6793F" w:rsidRDefault="00C6793F" w:rsidP="00C6793F">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68B74EFC" w14:textId="77777777" w:rsidTr="00C51F0F">
        <w:trPr>
          <w:jc w:val="center"/>
        </w:trPr>
        <w:tc>
          <w:tcPr>
            <w:tcW w:w="9062" w:type="dxa"/>
            <w:shd w:val="clear" w:color="auto" w:fill="BFBFBF" w:themeFill="background1" w:themeFillShade="BF"/>
          </w:tcPr>
          <w:p w14:paraId="0080CFFA" w14:textId="77777777" w:rsidR="000A706A" w:rsidRPr="005015B9" w:rsidRDefault="007454AB" w:rsidP="005015B9">
            <w:pPr>
              <w:jc w:val="center"/>
              <w:rPr>
                <w:rFonts w:ascii="Arial" w:hAnsi="Arial" w:cs="Arial"/>
                <w:b/>
              </w:rPr>
            </w:pPr>
            <w:r>
              <w:rPr>
                <w:rFonts w:ascii="Arial" w:hAnsi="Arial" w:cs="Arial"/>
              </w:rPr>
              <w:lastRenderedPageBreak/>
              <w:t xml:space="preserve">      </w:t>
            </w:r>
            <w:r w:rsidR="000A706A" w:rsidRPr="005015B9">
              <w:rPr>
                <w:rFonts w:ascii="Arial" w:hAnsi="Arial" w:cs="Arial"/>
                <w:b/>
              </w:rPr>
              <w:t>Rozdział 3</w:t>
            </w:r>
          </w:p>
        </w:tc>
      </w:tr>
      <w:tr w:rsidR="000A706A" w:rsidRPr="005015B9" w14:paraId="3ED8F3E5" w14:textId="77777777" w:rsidTr="001A05B5">
        <w:trPr>
          <w:trHeight w:val="149"/>
          <w:jc w:val="center"/>
        </w:trPr>
        <w:tc>
          <w:tcPr>
            <w:tcW w:w="9062" w:type="dxa"/>
            <w:shd w:val="clear" w:color="auto" w:fill="BFBFBF" w:themeFill="background1" w:themeFillShade="BF"/>
          </w:tcPr>
          <w:p w14:paraId="5B5DF6FB"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24116392" w14:textId="77777777" w:rsidR="00B16644" w:rsidRPr="00E62331" w:rsidRDefault="005874C9" w:rsidP="005874C9">
      <w:pPr>
        <w:spacing w:before="120" w:after="120" w:line="360" w:lineRule="auto"/>
        <w:ind w:left="10" w:right="45" w:hanging="10"/>
        <w:jc w:val="both"/>
        <w:rPr>
          <w:rFonts w:ascii="Arial" w:eastAsia="Times New Roman" w:hAnsi="Arial" w:cs="Arial"/>
          <w:color w:val="000000"/>
          <w:lang w:eastAsia="pl-PL"/>
        </w:rPr>
      </w:pPr>
      <w:r w:rsidRPr="00E76FF3">
        <w:rPr>
          <w:rFonts w:ascii="Arial" w:eastAsia="Times New Roman" w:hAnsi="Arial" w:cs="Arial"/>
          <w:color w:val="000000"/>
          <w:lang w:eastAsia="pl-PL"/>
        </w:rPr>
        <w:t xml:space="preserve">Przedmiot zamówienia zostanie wykonany w terminie </w:t>
      </w:r>
      <w:r w:rsidR="000E1D21">
        <w:rPr>
          <w:rFonts w:ascii="Arial" w:eastAsia="Times New Roman" w:hAnsi="Arial" w:cs="Arial"/>
          <w:color w:val="000000"/>
          <w:lang w:eastAsia="pl-PL"/>
        </w:rPr>
        <w:t xml:space="preserve">maksymalnie 130 dni od dnia zawarcia umowy. Dokładny harmonogram realizacji przedmiotu umowy określony został w Opisie przedmiotu zamówienia. </w:t>
      </w:r>
      <w:r w:rsidR="00934B1E">
        <w:rPr>
          <w:rFonts w:ascii="Arial" w:eastAsia="Times New Roman" w:hAnsi="Arial" w:cs="Arial"/>
          <w:color w:val="000000"/>
          <w:lang w:eastAsia="pl-PL"/>
        </w:rPr>
        <w:t xml:space="preserve">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1992842" w14:textId="77777777" w:rsidTr="00C51F0F">
        <w:trPr>
          <w:jc w:val="center"/>
        </w:trPr>
        <w:tc>
          <w:tcPr>
            <w:tcW w:w="9062" w:type="dxa"/>
            <w:shd w:val="clear" w:color="auto" w:fill="BFBFBF" w:themeFill="background1" w:themeFillShade="BF"/>
          </w:tcPr>
          <w:p w14:paraId="4A25A78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1D314104" w14:textId="77777777" w:rsidTr="00C51F0F">
        <w:trPr>
          <w:jc w:val="center"/>
        </w:trPr>
        <w:tc>
          <w:tcPr>
            <w:tcW w:w="9062" w:type="dxa"/>
            <w:shd w:val="clear" w:color="auto" w:fill="BFBFBF" w:themeFill="background1" w:themeFillShade="BF"/>
          </w:tcPr>
          <w:p w14:paraId="0BAA3EA0"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0597F579" w14:textId="77777777" w:rsidR="000A706A" w:rsidRDefault="000A706A" w:rsidP="005015B9">
      <w:pPr>
        <w:jc w:val="both"/>
        <w:rPr>
          <w:rFonts w:ascii="Arial" w:hAnsi="Arial" w:cs="Arial"/>
        </w:rPr>
      </w:pPr>
    </w:p>
    <w:p w14:paraId="31B0CD38"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66BDA1E7"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3F8FC7A"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51FA9AD4"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16128DEF" w14:textId="77777777" w:rsidR="00934B1E" w:rsidRPr="00934B1E" w:rsidRDefault="00934B1E" w:rsidP="00B43C3B">
      <w:pPr>
        <w:pStyle w:val="Akapitzlist"/>
        <w:numPr>
          <w:ilvl w:val="0"/>
          <w:numId w:val="10"/>
        </w:numPr>
        <w:spacing w:after="0" w:line="360" w:lineRule="auto"/>
        <w:jc w:val="both"/>
        <w:rPr>
          <w:rFonts w:ascii="Arial" w:hAnsi="Arial" w:cs="Arial"/>
          <w:vanish/>
        </w:rPr>
      </w:pPr>
    </w:p>
    <w:p w14:paraId="60DBD846" w14:textId="77777777" w:rsidR="00934B1E" w:rsidRDefault="001D424E" w:rsidP="00B43C3B">
      <w:pPr>
        <w:pStyle w:val="Akapitzlist"/>
        <w:numPr>
          <w:ilvl w:val="1"/>
          <w:numId w:val="10"/>
        </w:numPr>
        <w:spacing w:after="0" w:line="360" w:lineRule="auto"/>
        <w:ind w:left="567" w:hanging="567"/>
        <w:jc w:val="both"/>
        <w:rPr>
          <w:rFonts w:ascii="Arial" w:hAnsi="Arial" w:cs="Arial"/>
        </w:rPr>
      </w:pPr>
      <w:r w:rsidRPr="000D256D">
        <w:rPr>
          <w:rFonts w:ascii="Arial" w:hAnsi="Arial" w:cs="Arial"/>
        </w:rPr>
        <w:t>nie podlegają wykluczeniu,</w:t>
      </w:r>
      <w:r w:rsidRPr="001D424E">
        <w:rPr>
          <w:rFonts w:ascii="Arial" w:hAnsi="Arial" w:cs="Arial"/>
        </w:rPr>
        <w:t xml:space="preserve"> </w:t>
      </w:r>
    </w:p>
    <w:p w14:paraId="6D04D616" w14:textId="77777777" w:rsidR="000A706A" w:rsidRPr="00934B1E" w:rsidRDefault="001D424E" w:rsidP="00B43C3B">
      <w:pPr>
        <w:pStyle w:val="Akapitzlist"/>
        <w:numPr>
          <w:ilvl w:val="1"/>
          <w:numId w:val="10"/>
        </w:numPr>
        <w:spacing w:after="0" w:line="360" w:lineRule="auto"/>
        <w:ind w:left="567" w:hanging="567"/>
        <w:jc w:val="both"/>
        <w:rPr>
          <w:rFonts w:ascii="Arial" w:hAnsi="Arial" w:cs="Arial"/>
        </w:rPr>
      </w:pPr>
      <w:r w:rsidRPr="00934B1E">
        <w:rPr>
          <w:rFonts w:ascii="Arial" w:hAnsi="Arial" w:cs="Arial"/>
        </w:rPr>
        <w:t xml:space="preserve">spełniają następujące warunki dotyczące: </w:t>
      </w:r>
    </w:p>
    <w:p w14:paraId="6D95EFF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2C23DF2D"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77359258" w14:textId="77777777" w:rsidR="00934B1E" w:rsidRPr="00934B1E" w:rsidRDefault="00934B1E" w:rsidP="00B43C3B">
      <w:pPr>
        <w:pStyle w:val="Akapitzlist"/>
        <w:numPr>
          <w:ilvl w:val="0"/>
          <w:numId w:val="1"/>
        </w:numPr>
        <w:tabs>
          <w:tab w:val="left" w:pos="993"/>
        </w:tabs>
        <w:spacing w:after="0" w:line="360" w:lineRule="auto"/>
        <w:jc w:val="both"/>
        <w:rPr>
          <w:rFonts w:ascii="Arial" w:hAnsi="Arial" w:cs="Arial"/>
          <w:vanish/>
        </w:rPr>
      </w:pPr>
    </w:p>
    <w:p w14:paraId="5D3C215E"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66D90676" w14:textId="77777777" w:rsidR="00934B1E" w:rsidRPr="00934B1E" w:rsidRDefault="00934B1E" w:rsidP="00B43C3B">
      <w:pPr>
        <w:pStyle w:val="Akapitzlist"/>
        <w:numPr>
          <w:ilvl w:val="1"/>
          <w:numId w:val="1"/>
        </w:numPr>
        <w:tabs>
          <w:tab w:val="left" w:pos="993"/>
        </w:tabs>
        <w:spacing w:after="0" w:line="360" w:lineRule="auto"/>
        <w:jc w:val="both"/>
        <w:rPr>
          <w:rFonts w:ascii="Arial" w:hAnsi="Arial" w:cs="Arial"/>
          <w:vanish/>
        </w:rPr>
      </w:pPr>
    </w:p>
    <w:p w14:paraId="2ED9CB9D" w14:textId="77777777" w:rsidR="00DB79BC"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kompetencji lub uprawnień do prowadzenia określonej działalności zawodowej: </w:t>
      </w:r>
    </w:p>
    <w:p w14:paraId="74650B57" w14:textId="77777777" w:rsidR="000A706A" w:rsidRPr="00934B1E" w:rsidRDefault="001D424E" w:rsidP="00934B1E">
      <w:pPr>
        <w:spacing w:after="0" w:line="360" w:lineRule="auto"/>
        <w:ind w:left="1134"/>
        <w:jc w:val="both"/>
        <w:rPr>
          <w:rFonts w:ascii="Arial" w:hAnsi="Arial" w:cs="Arial"/>
          <w:i/>
        </w:rPr>
      </w:pPr>
      <w:r w:rsidRPr="00934B1E">
        <w:rPr>
          <w:rFonts w:ascii="Arial" w:hAnsi="Arial" w:cs="Arial"/>
          <w:i/>
        </w:rPr>
        <w:t xml:space="preserve">Zamawiający nie określa warunku w ww. zakresie. </w:t>
      </w:r>
    </w:p>
    <w:p w14:paraId="6371097B"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sytuacji ekonomicznej lub finansowej: </w:t>
      </w:r>
    </w:p>
    <w:p w14:paraId="02859DB6" w14:textId="77777777" w:rsidR="00CE2CDC" w:rsidRPr="00934B1E" w:rsidRDefault="003D5768" w:rsidP="00934B1E">
      <w:pPr>
        <w:spacing w:after="0" w:line="360" w:lineRule="auto"/>
        <w:ind w:left="1134"/>
        <w:jc w:val="both"/>
        <w:rPr>
          <w:rFonts w:ascii="Arial" w:hAnsi="Arial" w:cs="Arial"/>
          <w:i/>
        </w:rPr>
      </w:pPr>
      <w:r w:rsidRPr="00934B1E">
        <w:rPr>
          <w:rFonts w:ascii="Arial" w:hAnsi="Arial" w:cs="Arial"/>
          <w:i/>
        </w:rPr>
        <w:t>Zamawiający nie określa warunku w ww. zakresie.</w:t>
      </w:r>
    </w:p>
    <w:p w14:paraId="5B00036A" w14:textId="77777777" w:rsidR="000A706A" w:rsidRPr="00934B1E" w:rsidRDefault="001D424E" w:rsidP="00B43C3B">
      <w:pPr>
        <w:pStyle w:val="Akapitzlist"/>
        <w:numPr>
          <w:ilvl w:val="2"/>
          <w:numId w:val="1"/>
        </w:numPr>
        <w:tabs>
          <w:tab w:val="left" w:pos="993"/>
        </w:tabs>
        <w:spacing w:after="0" w:line="360" w:lineRule="auto"/>
        <w:ind w:left="1134" w:hanging="567"/>
        <w:jc w:val="both"/>
        <w:rPr>
          <w:rFonts w:ascii="Arial" w:hAnsi="Arial" w:cs="Arial"/>
        </w:rPr>
      </w:pPr>
      <w:r w:rsidRPr="00934B1E">
        <w:rPr>
          <w:rFonts w:ascii="Arial" w:hAnsi="Arial" w:cs="Arial"/>
        </w:rPr>
        <w:t xml:space="preserve">zdolności technicznej lub zawodowej. </w:t>
      </w:r>
    </w:p>
    <w:p w14:paraId="2A8FF179" w14:textId="77777777" w:rsidR="00CD7A32" w:rsidRPr="00934B1E" w:rsidRDefault="00CD7A32" w:rsidP="00934B1E">
      <w:pPr>
        <w:spacing w:after="0" w:line="360" w:lineRule="auto"/>
        <w:ind w:left="426" w:firstLine="708"/>
        <w:jc w:val="both"/>
        <w:rPr>
          <w:rFonts w:ascii="Arial" w:hAnsi="Arial" w:cs="Arial"/>
          <w:b/>
          <w:i/>
        </w:rPr>
      </w:pPr>
      <w:r w:rsidRPr="00934B1E">
        <w:rPr>
          <w:rFonts w:ascii="Arial" w:hAnsi="Arial" w:cs="Arial"/>
          <w:b/>
          <w:i/>
        </w:rPr>
        <w:t>Zamawiający uzna ww. warunek za spełniony, jeżeli:</w:t>
      </w:r>
    </w:p>
    <w:p w14:paraId="6F2F7204" w14:textId="77777777" w:rsidR="00B40A83" w:rsidRPr="00B40A83" w:rsidRDefault="00B40A83" w:rsidP="00B43C3B">
      <w:pPr>
        <w:pStyle w:val="Akapitzlist"/>
        <w:numPr>
          <w:ilvl w:val="0"/>
          <w:numId w:val="15"/>
        </w:numPr>
        <w:tabs>
          <w:tab w:val="num" w:pos="540"/>
        </w:tabs>
        <w:spacing w:after="0" w:line="360" w:lineRule="auto"/>
        <w:jc w:val="both"/>
        <w:rPr>
          <w:rFonts w:ascii="Arial" w:hAnsi="Arial" w:cs="Arial"/>
          <w:iCs/>
        </w:rPr>
      </w:pPr>
      <w:r w:rsidRPr="00B40A83">
        <w:rPr>
          <w:rFonts w:ascii="Arial" w:hAnsi="Arial" w:cs="Arial"/>
          <w:iCs/>
        </w:rPr>
        <w:t>Wykonawca w okresie 3 ostatnich lat przed upływem terminu składania ofert, a w przypadku, gdy okres prowadzenia działalności jest krótszy - w tym okresie, należycie zrealizował, a w przypadku świadczeń okresowych lub ciągłych również należycie wykonuje co najmniej 2 usługi, z których każda spełniała łącznie następujące warunki:</w:t>
      </w:r>
    </w:p>
    <w:p w14:paraId="0A35F31A" w14:textId="77777777" w:rsidR="00B40A83" w:rsidRPr="004F32D3" w:rsidRDefault="00B40A83" w:rsidP="00B43C3B">
      <w:pPr>
        <w:numPr>
          <w:ilvl w:val="0"/>
          <w:numId w:val="14"/>
        </w:numPr>
        <w:tabs>
          <w:tab w:val="left" w:pos="1560"/>
        </w:tabs>
        <w:spacing w:after="0" w:line="360" w:lineRule="auto"/>
        <w:ind w:left="1560" w:firstLine="0"/>
        <w:jc w:val="both"/>
        <w:rPr>
          <w:rFonts w:ascii="Arial" w:hAnsi="Arial" w:cs="Arial"/>
          <w:iCs/>
        </w:rPr>
      </w:pPr>
      <w:r w:rsidRPr="004F32D3">
        <w:rPr>
          <w:rFonts w:ascii="Arial" w:hAnsi="Arial" w:cs="Arial"/>
          <w:iCs/>
        </w:rPr>
        <w:t>polegała na przeprowadzeniu badania ewaluacyjnego</w:t>
      </w:r>
      <w:r w:rsidRPr="004F32D3">
        <w:rPr>
          <w:rStyle w:val="Odwoanieprzypisudolnego"/>
          <w:rFonts w:ascii="Arial" w:hAnsi="Arial" w:cs="Arial"/>
        </w:rPr>
        <w:footnoteReference w:id="1"/>
      </w:r>
      <w:r w:rsidRPr="004F32D3">
        <w:rPr>
          <w:rFonts w:ascii="Arial" w:hAnsi="Arial" w:cs="Arial"/>
          <w:iCs/>
        </w:rPr>
        <w:t xml:space="preserve">; </w:t>
      </w:r>
    </w:p>
    <w:p w14:paraId="52BBD26F" w14:textId="77777777" w:rsidR="00B40A83" w:rsidRDefault="00B40A83" w:rsidP="00B43C3B">
      <w:pPr>
        <w:numPr>
          <w:ilvl w:val="0"/>
          <w:numId w:val="14"/>
        </w:numPr>
        <w:tabs>
          <w:tab w:val="left" w:pos="1560"/>
        </w:tabs>
        <w:spacing w:after="0" w:line="360" w:lineRule="auto"/>
        <w:ind w:left="1560" w:firstLine="0"/>
        <w:jc w:val="both"/>
        <w:rPr>
          <w:rFonts w:ascii="Arial" w:hAnsi="Arial" w:cs="Arial"/>
          <w:iCs/>
        </w:rPr>
      </w:pPr>
      <w:r w:rsidRPr="004F32D3">
        <w:rPr>
          <w:rFonts w:ascii="Arial" w:hAnsi="Arial" w:cs="Arial"/>
          <w:iCs/>
        </w:rPr>
        <w:t xml:space="preserve">miała wartość nie mniejszą niż </w:t>
      </w:r>
      <w:r>
        <w:rPr>
          <w:rFonts w:ascii="Arial" w:hAnsi="Arial" w:cs="Arial"/>
          <w:iCs/>
        </w:rPr>
        <w:t>130</w:t>
      </w:r>
      <w:r w:rsidRPr="004F32D3">
        <w:rPr>
          <w:rFonts w:ascii="Arial" w:hAnsi="Arial" w:cs="Arial"/>
          <w:iCs/>
        </w:rPr>
        <w:t> 000 zł brutto;</w:t>
      </w:r>
    </w:p>
    <w:p w14:paraId="0A84C9B0" w14:textId="77777777" w:rsidR="00B40A83" w:rsidRPr="006460FE" w:rsidRDefault="00B40A83" w:rsidP="00597866">
      <w:pPr>
        <w:spacing w:after="0" w:line="360" w:lineRule="auto"/>
        <w:ind w:left="1560"/>
        <w:jc w:val="both"/>
        <w:rPr>
          <w:rFonts w:ascii="Arial" w:hAnsi="Arial" w:cs="Arial"/>
          <w:iCs/>
        </w:rPr>
      </w:pPr>
      <w:r w:rsidRPr="006460FE">
        <w:rPr>
          <w:rFonts w:ascii="Arial" w:hAnsi="Arial" w:cs="Arial"/>
          <w:iCs/>
        </w:rPr>
        <w:t>W przypadku usług, które są w trakcie realizacji, Wykonawca musi wykazać, że do chwili składania ofert, wartość każdej z wykonanych częściowo usług wynosi co najmniej 1</w:t>
      </w:r>
      <w:r>
        <w:rPr>
          <w:rFonts w:ascii="Arial" w:hAnsi="Arial" w:cs="Arial"/>
          <w:iCs/>
        </w:rPr>
        <w:t>3</w:t>
      </w:r>
      <w:r w:rsidRPr="006460FE">
        <w:rPr>
          <w:rFonts w:ascii="Arial" w:hAnsi="Arial" w:cs="Arial"/>
          <w:iCs/>
        </w:rPr>
        <w:t>0 000,00 zł brutto.</w:t>
      </w:r>
    </w:p>
    <w:p w14:paraId="233A24DA" w14:textId="77777777" w:rsidR="00B40A83" w:rsidRPr="00742FF4" w:rsidRDefault="00B40A83" w:rsidP="00597866">
      <w:pPr>
        <w:tabs>
          <w:tab w:val="left" w:pos="1418"/>
        </w:tabs>
        <w:spacing w:after="0" w:line="360" w:lineRule="auto"/>
        <w:ind w:left="1560"/>
        <w:jc w:val="both"/>
        <w:rPr>
          <w:rFonts w:ascii="Arial" w:hAnsi="Arial" w:cs="Arial"/>
          <w:iCs/>
        </w:rPr>
      </w:pPr>
      <w:r w:rsidRPr="006460FE">
        <w:rPr>
          <w:rFonts w:ascii="Arial" w:hAnsi="Arial" w:cs="Arial"/>
          <w:iCs/>
        </w:rPr>
        <w:t>W przypadku usług realizowanych, warunek zostanie uznany za spełniony, jeśli wartość zrealizowane</w:t>
      </w:r>
      <w:r>
        <w:rPr>
          <w:rFonts w:ascii="Arial" w:hAnsi="Arial" w:cs="Arial"/>
          <w:iCs/>
        </w:rPr>
        <w:t>j części wyniesie co najmniej 13</w:t>
      </w:r>
      <w:r w:rsidRPr="006460FE">
        <w:rPr>
          <w:rFonts w:ascii="Arial" w:hAnsi="Arial" w:cs="Arial"/>
          <w:iCs/>
        </w:rPr>
        <w:t>0 000,00 zł brutto.</w:t>
      </w:r>
    </w:p>
    <w:p w14:paraId="08A496B7" w14:textId="77777777" w:rsidR="00B40A83" w:rsidRDefault="00B40A83" w:rsidP="00597866">
      <w:pPr>
        <w:tabs>
          <w:tab w:val="left" w:pos="1418"/>
        </w:tabs>
        <w:spacing w:after="0" w:line="360" w:lineRule="auto"/>
        <w:ind w:left="1560"/>
        <w:jc w:val="both"/>
        <w:rPr>
          <w:rFonts w:ascii="Arial" w:hAnsi="Arial" w:cs="Arial"/>
          <w:iCs/>
        </w:rPr>
      </w:pPr>
      <w:r w:rsidRPr="00742FF4">
        <w:rPr>
          <w:rFonts w:ascii="Arial" w:hAnsi="Arial" w:cs="Arial"/>
          <w:iCs/>
        </w:rPr>
        <w:t>W przypadku, gdy wykonawca dla potwierdzenia spełnienia warunku udziału w</w:t>
      </w:r>
      <w:r>
        <w:rPr>
          <w:rFonts w:ascii="Arial" w:hAnsi="Arial" w:cs="Arial"/>
          <w:iCs/>
        </w:rPr>
        <w:t> </w:t>
      </w:r>
      <w:r w:rsidRPr="00742FF4">
        <w:rPr>
          <w:rFonts w:ascii="Arial" w:hAnsi="Arial" w:cs="Arial"/>
          <w:iCs/>
        </w:rPr>
        <w:t>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Pr="004F32D3">
        <w:rPr>
          <w:rFonts w:ascii="Arial" w:hAnsi="Arial" w:cs="Arial"/>
          <w:iCs/>
        </w:rPr>
        <w:t>.</w:t>
      </w:r>
    </w:p>
    <w:p w14:paraId="2D36A3F4" w14:textId="77777777" w:rsidR="00B40A83" w:rsidRPr="00B40A83" w:rsidRDefault="00B40A83" w:rsidP="00B43C3B">
      <w:pPr>
        <w:pStyle w:val="Akapitzlist"/>
        <w:numPr>
          <w:ilvl w:val="0"/>
          <w:numId w:val="15"/>
        </w:numPr>
        <w:tabs>
          <w:tab w:val="num" w:pos="540"/>
        </w:tabs>
        <w:spacing w:after="0" w:line="360" w:lineRule="auto"/>
        <w:jc w:val="both"/>
        <w:rPr>
          <w:rFonts w:ascii="Arial" w:hAnsi="Arial" w:cs="Arial"/>
          <w:iCs/>
        </w:rPr>
      </w:pPr>
      <w:r w:rsidRPr="004F32D3">
        <w:rPr>
          <w:rFonts w:ascii="Arial" w:hAnsi="Arial" w:cs="Arial"/>
          <w:iCs/>
        </w:rPr>
        <w:lastRenderedPageBreak/>
        <w:t>Wykonawca dyspon</w:t>
      </w:r>
      <w:r>
        <w:rPr>
          <w:rFonts w:ascii="Arial" w:hAnsi="Arial" w:cs="Arial"/>
          <w:iCs/>
        </w:rPr>
        <w:t xml:space="preserve">uje </w:t>
      </w:r>
      <w:r w:rsidRPr="00B40A83">
        <w:rPr>
          <w:rFonts w:ascii="Arial" w:hAnsi="Arial" w:cs="Arial"/>
          <w:iCs/>
        </w:rPr>
        <w:t>Zespołem Badawczym składającym się co najmniej z 4 osób:</w:t>
      </w:r>
    </w:p>
    <w:p w14:paraId="243C8755" w14:textId="77777777" w:rsidR="00B40A83" w:rsidRPr="004F32D3" w:rsidRDefault="00B40A83" w:rsidP="00B43C3B">
      <w:pPr>
        <w:pStyle w:val="Akapitzlist1"/>
        <w:widowControl w:val="0"/>
        <w:numPr>
          <w:ilvl w:val="0"/>
          <w:numId w:val="17"/>
        </w:numPr>
        <w:adjustRightInd w:val="0"/>
        <w:spacing w:line="360" w:lineRule="auto"/>
        <w:ind w:left="1985" w:hanging="425"/>
        <w:contextualSpacing w:val="0"/>
        <w:jc w:val="both"/>
        <w:textAlignment w:val="baseline"/>
        <w:rPr>
          <w:rFonts w:ascii="Arial" w:hAnsi="Arial" w:cs="Arial"/>
          <w:sz w:val="22"/>
          <w:szCs w:val="22"/>
          <w:u w:val="single"/>
        </w:rPr>
      </w:pPr>
      <w:r>
        <w:rPr>
          <w:rFonts w:ascii="Arial" w:hAnsi="Arial" w:cs="Arial"/>
          <w:sz w:val="22"/>
          <w:szCs w:val="22"/>
          <w:u w:val="single"/>
        </w:rPr>
        <w:t>osoby</w:t>
      </w:r>
      <w:r w:rsidRPr="004F32D3">
        <w:rPr>
          <w:rFonts w:ascii="Arial" w:hAnsi="Arial" w:cs="Arial"/>
          <w:sz w:val="22"/>
          <w:szCs w:val="22"/>
          <w:u w:val="single"/>
        </w:rPr>
        <w:t xml:space="preserve"> koordynując</w:t>
      </w:r>
      <w:r>
        <w:rPr>
          <w:rFonts w:ascii="Arial" w:hAnsi="Arial" w:cs="Arial"/>
          <w:sz w:val="22"/>
          <w:szCs w:val="22"/>
          <w:u w:val="single"/>
        </w:rPr>
        <w:t>ej</w:t>
      </w:r>
      <w:r w:rsidRPr="004F32D3">
        <w:rPr>
          <w:rFonts w:ascii="Arial" w:hAnsi="Arial" w:cs="Arial"/>
          <w:sz w:val="22"/>
          <w:szCs w:val="22"/>
          <w:u w:val="single"/>
        </w:rPr>
        <w:t xml:space="preserve"> pracę Zespołu Badawczego</w:t>
      </w:r>
      <w:r>
        <w:rPr>
          <w:rFonts w:ascii="Arial" w:hAnsi="Arial" w:cs="Arial"/>
          <w:sz w:val="22"/>
          <w:szCs w:val="22"/>
          <w:u w:val="single"/>
        </w:rPr>
        <w:t>, która</w:t>
      </w:r>
      <w:r w:rsidRPr="004F32D3">
        <w:rPr>
          <w:rFonts w:ascii="Arial" w:hAnsi="Arial" w:cs="Arial"/>
          <w:sz w:val="22"/>
          <w:szCs w:val="22"/>
          <w:u w:val="single"/>
        </w:rPr>
        <w:t>:</w:t>
      </w:r>
    </w:p>
    <w:p w14:paraId="41208A7E" w14:textId="77777777" w:rsidR="00B40A83" w:rsidRPr="004F32D3" w:rsidRDefault="00B40A83" w:rsidP="00B43C3B">
      <w:pPr>
        <w:pStyle w:val="Akapitzlist1"/>
        <w:widowControl w:val="0"/>
        <w:numPr>
          <w:ilvl w:val="0"/>
          <w:numId w:val="4"/>
        </w:numPr>
        <w:tabs>
          <w:tab w:val="left" w:pos="1980"/>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posiada wyższe wykształcenie (przez wyższe wykształcenie rozumiane będzie posiadanie przez daną osobę tytułu zawodowego co najmniej magistra, magistra inżyniera, inżyniera lub równorzędnego uzyskanego w szkole wyższej);</w:t>
      </w:r>
    </w:p>
    <w:p w14:paraId="186DC99C" w14:textId="77777777" w:rsidR="00B40A83" w:rsidRPr="004F32D3" w:rsidRDefault="00B40A83" w:rsidP="00B43C3B">
      <w:pPr>
        <w:pStyle w:val="Akapitzlist1"/>
        <w:widowControl w:val="0"/>
        <w:numPr>
          <w:ilvl w:val="0"/>
          <w:numId w:val="4"/>
        </w:numPr>
        <w:tabs>
          <w:tab w:val="left" w:pos="1980"/>
        </w:tabs>
        <w:adjustRightInd w:val="0"/>
        <w:spacing w:line="360" w:lineRule="auto"/>
        <w:ind w:left="2552" w:hanging="567"/>
        <w:contextualSpacing w:val="0"/>
        <w:jc w:val="both"/>
        <w:textAlignment w:val="baseline"/>
        <w:rPr>
          <w:rFonts w:ascii="Arial" w:hAnsi="Arial" w:cs="Arial"/>
          <w:sz w:val="22"/>
          <w:szCs w:val="22"/>
        </w:rPr>
      </w:pPr>
      <w:r>
        <w:rPr>
          <w:rFonts w:ascii="Arial" w:hAnsi="Arial" w:cs="Arial"/>
          <w:sz w:val="22"/>
          <w:szCs w:val="22"/>
        </w:rPr>
        <w:t xml:space="preserve">posiada doświadczenie </w:t>
      </w:r>
      <w:r w:rsidRPr="004F32D3">
        <w:rPr>
          <w:rFonts w:ascii="Arial" w:hAnsi="Arial" w:cs="Arial"/>
          <w:sz w:val="22"/>
          <w:szCs w:val="22"/>
        </w:rPr>
        <w:t xml:space="preserve">w kierowaniu i nadzorowaniu prawidłowej pracy Zespołów Badawczych podczas realizacji przynajmniej </w:t>
      </w:r>
      <w:r>
        <w:rPr>
          <w:rFonts w:ascii="Arial" w:hAnsi="Arial" w:cs="Arial"/>
          <w:sz w:val="22"/>
          <w:szCs w:val="22"/>
        </w:rPr>
        <w:t>3</w:t>
      </w:r>
      <w:r w:rsidRPr="004F32D3">
        <w:rPr>
          <w:rFonts w:ascii="Arial" w:hAnsi="Arial" w:cs="Arial"/>
          <w:sz w:val="22"/>
          <w:szCs w:val="22"/>
        </w:rPr>
        <w:t xml:space="preserve"> badań ewaluacyjnych;</w:t>
      </w:r>
    </w:p>
    <w:p w14:paraId="46DC243D" w14:textId="77777777" w:rsidR="00B40A83" w:rsidRPr="004F32D3" w:rsidRDefault="00B40A83" w:rsidP="00B43C3B">
      <w:pPr>
        <w:pStyle w:val="Akapitzlist1"/>
        <w:widowControl w:val="0"/>
        <w:numPr>
          <w:ilvl w:val="0"/>
          <w:numId w:val="4"/>
        </w:numPr>
        <w:tabs>
          <w:tab w:val="left" w:pos="1980"/>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 xml:space="preserve">jest autorem (tj. twórcą wszystkich merytorycznych rozdziałów/części raportu) lub współautorem (tj. twórcą co najmniej jednego merytorycznego rozdziału/części raportu) co najmniej </w:t>
      </w:r>
      <w:r>
        <w:rPr>
          <w:rFonts w:ascii="Arial" w:hAnsi="Arial" w:cs="Arial"/>
          <w:sz w:val="22"/>
          <w:szCs w:val="22"/>
        </w:rPr>
        <w:t>3</w:t>
      </w:r>
      <w:r w:rsidRPr="004F32D3">
        <w:rPr>
          <w:rFonts w:ascii="Arial" w:hAnsi="Arial" w:cs="Arial"/>
          <w:sz w:val="22"/>
          <w:szCs w:val="22"/>
        </w:rPr>
        <w:t xml:space="preserve"> raportów </w:t>
      </w:r>
      <w:r>
        <w:rPr>
          <w:rFonts w:ascii="Arial" w:hAnsi="Arial" w:cs="Arial"/>
          <w:sz w:val="22"/>
          <w:szCs w:val="22"/>
        </w:rPr>
        <w:t xml:space="preserve">końcowych </w:t>
      </w:r>
      <w:r w:rsidRPr="004F32D3">
        <w:rPr>
          <w:rFonts w:ascii="Arial" w:hAnsi="Arial" w:cs="Arial"/>
          <w:sz w:val="22"/>
          <w:szCs w:val="22"/>
        </w:rPr>
        <w:t>z badań ewaluacyjnych.</w:t>
      </w:r>
    </w:p>
    <w:p w14:paraId="06670557" w14:textId="77777777" w:rsidR="00B40A83" w:rsidRPr="004F32D3" w:rsidRDefault="00B40A83" w:rsidP="00B43C3B">
      <w:pPr>
        <w:pStyle w:val="Akapitzlist1"/>
        <w:widowControl w:val="0"/>
        <w:numPr>
          <w:ilvl w:val="0"/>
          <w:numId w:val="17"/>
        </w:numPr>
        <w:adjustRightInd w:val="0"/>
        <w:spacing w:line="360" w:lineRule="auto"/>
        <w:ind w:left="1985" w:hanging="425"/>
        <w:contextualSpacing w:val="0"/>
        <w:jc w:val="both"/>
        <w:textAlignment w:val="baseline"/>
        <w:rPr>
          <w:rFonts w:ascii="Arial" w:hAnsi="Arial" w:cs="Arial"/>
          <w:sz w:val="22"/>
          <w:szCs w:val="22"/>
          <w:u w:val="single"/>
        </w:rPr>
      </w:pPr>
      <w:r w:rsidRPr="004F32D3">
        <w:rPr>
          <w:rFonts w:ascii="Arial" w:hAnsi="Arial" w:cs="Arial"/>
          <w:sz w:val="22"/>
          <w:szCs w:val="22"/>
          <w:u w:val="single"/>
        </w:rPr>
        <w:t>ekspert</w:t>
      </w:r>
      <w:r>
        <w:rPr>
          <w:rFonts w:ascii="Arial" w:hAnsi="Arial" w:cs="Arial"/>
          <w:sz w:val="22"/>
          <w:szCs w:val="22"/>
          <w:u w:val="single"/>
        </w:rPr>
        <w:t>a</w:t>
      </w:r>
      <w:r w:rsidRPr="004F32D3">
        <w:rPr>
          <w:rFonts w:ascii="Arial" w:hAnsi="Arial" w:cs="Arial"/>
          <w:sz w:val="22"/>
          <w:szCs w:val="22"/>
          <w:u w:val="single"/>
        </w:rPr>
        <w:t xml:space="preserve"> ds. badań ilościowych</w:t>
      </w:r>
      <w:r>
        <w:rPr>
          <w:rFonts w:ascii="Arial" w:hAnsi="Arial" w:cs="Arial"/>
          <w:sz w:val="22"/>
          <w:szCs w:val="22"/>
          <w:u w:val="single"/>
        </w:rPr>
        <w:t>, który</w:t>
      </w:r>
      <w:r w:rsidRPr="004F32D3">
        <w:rPr>
          <w:rFonts w:ascii="Arial" w:hAnsi="Arial" w:cs="Arial"/>
          <w:sz w:val="22"/>
          <w:szCs w:val="22"/>
          <w:u w:val="single"/>
        </w:rPr>
        <w:t>:</w:t>
      </w:r>
    </w:p>
    <w:p w14:paraId="39449187" w14:textId="77777777" w:rsidR="00B40A83" w:rsidRPr="004F32D3" w:rsidRDefault="00B40A83" w:rsidP="00B43C3B">
      <w:pPr>
        <w:pStyle w:val="Akapitzlist1"/>
        <w:widowControl w:val="0"/>
        <w:numPr>
          <w:ilvl w:val="0"/>
          <w:numId w:val="16"/>
        </w:numPr>
        <w:tabs>
          <w:tab w:val="left" w:pos="2552"/>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 xml:space="preserve">posiada wyższe wykształcenie </w:t>
      </w:r>
      <w:r w:rsidRPr="004F32D3">
        <w:rPr>
          <w:rFonts w:ascii="Arial" w:hAnsi="Arial" w:cs="Arial"/>
          <w:iCs/>
          <w:sz w:val="22"/>
          <w:szCs w:val="22"/>
        </w:rPr>
        <w:t>(przez wyższe wykształcenie rozumiane będzie posiadanie przez daną osobę tytułu zawodowego co najmniej magistra, magistra inżyniera, inżyniera lub równorzędnego uzyskanego w szkole wyższej);</w:t>
      </w:r>
    </w:p>
    <w:p w14:paraId="168FC75B" w14:textId="77777777" w:rsidR="00B40A83" w:rsidRPr="004F32D3" w:rsidRDefault="00B40A83" w:rsidP="00B43C3B">
      <w:pPr>
        <w:pStyle w:val="Akapitzlist1"/>
        <w:widowControl w:val="0"/>
        <w:numPr>
          <w:ilvl w:val="0"/>
          <w:numId w:val="16"/>
        </w:numPr>
        <w:tabs>
          <w:tab w:val="left" w:pos="2552"/>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 xml:space="preserve">uczestniczył w realizacji oraz jest autorem (tj. twórcą wszystkich merytorycznych rozdziałów/części raportu) lub współautorem (tj. twórcą co najmniej jednego merytorycznego rozdziału/części raportu) </w:t>
      </w:r>
      <w:r w:rsidRPr="008D433E">
        <w:rPr>
          <w:rFonts w:ascii="Arial" w:hAnsi="Arial" w:cs="Arial"/>
          <w:sz w:val="22"/>
          <w:szCs w:val="22"/>
        </w:rPr>
        <w:t>co najmniej 3 raportów końcowych z badań ewaluacyjnych, zrealizowanych w</w:t>
      </w:r>
      <w:r w:rsidRPr="004F32D3">
        <w:rPr>
          <w:rFonts w:ascii="Arial" w:hAnsi="Arial" w:cs="Arial"/>
          <w:sz w:val="22"/>
          <w:szCs w:val="22"/>
        </w:rPr>
        <w:t xml:space="preserve"> okresie 3 lat przed ogłoszeniem przedmiotowego zamówienia, w których był odpowiedzialny za konstrukcję narzędzi badawczych, analizy statystyczne i interpretację danych ilościowych w ramach każdego z nich</w:t>
      </w:r>
      <w:r>
        <w:rPr>
          <w:rFonts w:ascii="Arial" w:hAnsi="Arial" w:cs="Arial"/>
          <w:sz w:val="22"/>
          <w:szCs w:val="22"/>
        </w:rPr>
        <w:t>.</w:t>
      </w:r>
    </w:p>
    <w:p w14:paraId="24DFA356" w14:textId="77777777" w:rsidR="00B40A83" w:rsidRPr="004F32D3" w:rsidRDefault="00B40A83" w:rsidP="00B43C3B">
      <w:pPr>
        <w:pStyle w:val="Akapitzlist1"/>
        <w:widowControl w:val="0"/>
        <w:numPr>
          <w:ilvl w:val="0"/>
          <w:numId w:val="17"/>
        </w:numPr>
        <w:tabs>
          <w:tab w:val="num" w:pos="1418"/>
        </w:tabs>
        <w:adjustRightInd w:val="0"/>
        <w:spacing w:line="360" w:lineRule="auto"/>
        <w:ind w:left="1985" w:hanging="425"/>
        <w:contextualSpacing w:val="0"/>
        <w:jc w:val="both"/>
        <w:textAlignment w:val="baseline"/>
        <w:rPr>
          <w:rFonts w:ascii="Arial" w:hAnsi="Arial" w:cs="Arial"/>
          <w:sz w:val="22"/>
          <w:szCs w:val="22"/>
          <w:u w:val="single"/>
        </w:rPr>
      </w:pPr>
      <w:r w:rsidRPr="004F32D3">
        <w:rPr>
          <w:rFonts w:ascii="Arial" w:hAnsi="Arial" w:cs="Arial"/>
          <w:sz w:val="22"/>
          <w:szCs w:val="22"/>
          <w:u w:val="single"/>
        </w:rPr>
        <w:t>ekspert</w:t>
      </w:r>
      <w:r>
        <w:rPr>
          <w:rFonts w:ascii="Arial" w:hAnsi="Arial" w:cs="Arial"/>
          <w:sz w:val="22"/>
          <w:szCs w:val="22"/>
          <w:u w:val="single"/>
        </w:rPr>
        <w:t>a</w:t>
      </w:r>
      <w:r w:rsidRPr="004F32D3">
        <w:rPr>
          <w:rFonts w:ascii="Arial" w:hAnsi="Arial" w:cs="Arial"/>
          <w:sz w:val="22"/>
          <w:szCs w:val="22"/>
          <w:u w:val="single"/>
        </w:rPr>
        <w:t xml:space="preserve"> ds. badań jakościowych</w:t>
      </w:r>
      <w:r>
        <w:rPr>
          <w:rFonts w:ascii="Arial" w:hAnsi="Arial" w:cs="Arial"/>
          <w:sz w:val="22"/>
          <w:szCs w:val="22"/>
          <w:u w:val="single"/>
        </w:rPr>
        <w:t>, który</w:t>
      </w:r>
      <w:r w:rsidRPr="004F32D3">
        <w:rPr>
          <w:rFonts w:ascii="Arial" w:hAnsi="Arial" w:cs="Arial"/>
          <w:sz w:val="22"/>
          <w:szCs w:val="22"/>
          <w:u w:val="single"/>
        </w:rPr>
        <w:t>:</w:t>
      </w:r>
    </w:p>
    <w:p w14:paraId="3289D357" w14:textId="77777777" w:rsidR="00B40A83" w:rsidRPr="004F32D3" w:rsidRDefault="00B40A83" w:rsidP="00B43C3B">
      <w:pPr>
        <w:pStyle w:val="Akapitzlist1"/>
        <w:widowControl w:val="0"/>
        <w:numPr>
          <w:ilvl w:val="0"/>
          <w:numId w:val="5"/>
        </w:numPr>
        <w:tabs>
          <w:tab w:val="left" w:pos="1980"/>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posiada wyższe wykształcenie (przez wyższe wykształcenie rozumiane będzie posiadanie przez daną osobę tytułu zawodowego co najmniej magistra, magistra inżyniera, inżyniera lub równorzędnego uzyskanego w szkole wyższej)</w:t>
      </w:r>
      <w:r>
        <w:rPr>
          <w:rFonts w:ascii="Arial" w:hAnsi="Arial" w:cs="Arial"/>
          <w:sz w:val="22"/>
          <w:szCs w:val="22"/>
          <w:u w:val="single"/>
        </w:rPr>
        <w:t>;</w:t>
      </w:r>
    </w:p>
    <w:p w14:paraId="6C7D73D0" w14:textId="77777777" w:rsidR="00B40A83" w:rsidRDefault="00B40A83" w:rsidP="00B43C3B">
      <w:pPr>
        <w:pStyle w:val="Akapitzlist1"/>
        <w:widowControl w:val="0"/>
        <w:numPr>
          <w:ilvl w:val="0"/>
          <w:numId w:val="5"/>
        </w:numPr>
        <w:tabs>
          <w:tab w:val="left" w:pos="1980"/>
        </w:tabs>
        <w:adjustRightInd w:val="0"/>
        <w:spacing w:line="360" w:lineRule="auto"/>
        <w:ind w:left="2552" w:hanging="567"/>
        <w:contextualSpacing w:val="0"/>
        <w:jc w:val="both"/>
        <w:textAlignment w:val="baseline"/>
        <w:rPr>
          <w:rFonts w:ascii="Arial" w:hAnsi="Arial" w:cs="Arial"/>
          <w:sz w:val="22"/>
          <w:szCs w:val="22"/>
        </w:rPr>
      </w:pPr>
      <w:r w:rsidRPr="004F32D3">
        <w:rPr>
          <w:rFonts w:ascii="Arial" w:hAnsi="Arial" w:cs="Arial"/>
          <w:sz w:val="22"/>
          <w:szCs w:val="22"/>
        </w:rPr>
        <w:t xml:space="preserve">uczestniczył w realizacji oraz jest autorem (tj. twórcą wszystkich merytorycznych rozdziałów/części raportu) lub współautorem (tj. twórcą co najmniej jednego merytorycznego rozdziału/części raportu) </w:t>
      </w:r>
      <w:r w:rsidRPr="008D433E">
        <w:rPr>
          <w:rFonts w:ascii="Arial" w:hAnsi="Arial" w:cs="Arial"/>
          <w:sz w:val="22"/>
          <w:szCs w:val="22"/>
        </w:rPr>
        <w:t>co najmniej 3 raportów końcowych  z badań ewaluacyjnych, zrealizowanych w</w:t>
      </w:r>
      <w:r w:rsidRPr="004F32D3">
        <w:rPr>
          <w:rFonts w:ascii="Arial" w:hAnsi="Arial" w:cs="Arial"/>
          <w:sz w:val="22"/>
          <w:szCs w:val="22"/>
        </w:rPr>
        <w:t xml:space="preserve"> okresie 3 lat przed ogłoszeniem przedmiotowego zamówienia, w ramach których prowadził </w:t>
      </w:r>
      <w:r>
        <w:rPr>
          <w:rFonts w:ascii="Arial" w:hAnsi="Arial" w:cs="Arial"/>
          <w:sz w:val="22"/>
          <w:szCs w:val="22"/>
        </w:rPr>
        <w:t>analizę danych zastanych (</w:t>
      </w:r>
      <w:proofErr w:type="spellStart"/>
      <w:r>
        <w:rPr>
          <w:rFonts w:ascii="Arial" w:hAnsi="Arial" w:cs="Arial"/>
          <w:sz w:val="22"/>
          <w:szCs w:val="22"/>
        </w:rPr>
        <w:t>desk</w:t>
      </w:r>
      <w:proofErr w:type="spellEnd"/>
      <w:r>
        <w:rPr>
          <w:rFonts w:ascii="Arial" w:hAnsi="Arial" w:cs="Arial"/>
          <w:sz w:val="22"/>
          <w:szCs w:val="22"/>
        </w:rPr>
        <w:t xml:space="preserve"> </w:t>
      </w:r>
      <w:proofErr w:type="spellStart"/>
      <w:r>
        <w:rPr>
          <w:rFonts w:ascii="Arial" w:hAnsi="Arial" w:cs="Arial"/>
          <w:sz w:val="22"/>
          <w:szCs w:val="22"/>
        </w:rPr>
        <w:t>research</w:t>
      </w:r>
      <w:proofErr w:type="spellEnd"/>
      <w:r>
        <w:rPr>
          <w:rFonts w:ascii="Arial" w:hAnsi="Arial" w:cs="Arial"/>
          <w:sz w:val="22"/>
          <w:szCs w:val="22"/>
        </w:rPr>
        <w:t xml:space="preserve">), </w:t>
      </w:r>
      <w:r w:rsidRPr="004F32D3">
        <w:rPr>
          <w:rFonts w:ascii="Arial" w:hAnsi="Arial" w:cs="Arial"/>
          <w:sz w:val="22"/>
          <w:szCs w:val="22"/>
        </w:rPr>
        <w:t>indywidualne wywiady pogłębione / zogniskowane wywiady grupowe oraz interpretował dane po</w:t>
      </w:r>
      <w:r>
        <w:rPr>
          <w:rFonts w:ascii="Arial" w:hAnsi="Arial" w:cs="Arial"/>
          <w:sz w:val="22"/>
          <w:szCs w:val="22"/>
        </w:rPr>
        <w:t>chodzących z badań jakościowych;</w:t>
      </w:r>
    </w:p>
    <w:p w14:paraId="23D0F025" w14:textId="77777777" w:rsidR="00B40A83" w:rsidRPr="004F32D3" w:rsidRDefault="00B40A83" w:rsidP="00B43C3B">
      <w:pPr>
        <w:pStyle w:val="Akapitzlist1"/>
        <w:widowControl w:val="0"/>
        <w:numPr>
          <w:ilvl w:val="0"/>
          <w:numId w:val="17"/>
        </w:numPr>
        <w:tabs>
          <w:tab w:val="num" w:pos="1418"/>
        </w:tabs>
        <w:adjustRightInd w:val="0"/>
        <w:spacing w:line="360" w:lineRule="auto"/>
        <w:ind w:left="1985" w:hanging="425"/>
        <w:contextualSpacing w:val="0"/>
        <w:jc w:val="both"/>
        <w:textAlignment w:val="baseline"/>
        <w:rPr>
          <w:rFonts w:ascii="Arial" w:hAnsi="Arial" w:cs="Arial"/>
          <w:sz w:val="22"/>
          <w:szCs w:val="22"/>
          <w:u w:val="single"/>
        </w:rPr>
      </w:pPr>
      <w:r w:rsidRPr="004F32D3">
        <w:rPr>
          <w:rFonts w:ascii="Arial" w:hAnsi="Arial" w:cs="Arial"/>
          <w:sz w:val="22"/>
          <w:szCs w:val="22"/>
          <w:u w:val="single"/>
        </w:rPr>
        <w:t>ekspert</w:t>
      </w:r>
      <w:r>
        <w:rPr>
          <w:rFonts w:ascii="Arial" w:hAnsi="Arial" w:cs="Arial"/>
          <w:sz w:val="22"/>
          <w:szCs w:val="22"/>
          <w:u w:val="single"/>
        </w:rPr>
        <w:t>a</w:t>
      </w:r>
      <w:r w:rsidRPr="004F32D3">
        <w:rPr>
          <w:rFonts w:ascii="Arial" w:hAnsi="Arial" w:cs="Arial"/>
          <w:sz w:val="22"/>
          <w:szCs w:val="22"/>
          <w:u w:val="single"/>
        </w:rPr>
        <w:t xml:space="preserve"> ds. </w:t>
      </w:r>
      <w:r>
        <w:rPr>
          <w:rFonts w:ascii="Arial" w:hAnsi="Arial" w:cs="Arial"/>
          <w:sz w:val="22"/>
          <w:szCs w:val="22"/>
          <w:u w:val="single"/>
        </w:rPr>
        <w:t>ochrony zdrowia, który</w:t>
      </w:r>
      <w:r w:rsidRPr="004F32D3">
        <w:rPr>
          <w:rFonts w:ascii="Arial" w:hAnsi="Arial" w:cs="Arial"/>
          <w:sz w:val="22"/>
          <w:szCs w:val="22"/>
          <w:u w:val="single"/>
        </w:rPr>
        <w:t>:</w:t>
      </w:r>
    </w:p>
    <w:p w14:paraId="21997F67" w14:textId="77777777" w:rsidR="00B40A83" w:rsidRPr="004F32D3" w:rsidRDefault="00B40A83" w:rsidP="00B43C3B">
      <w:pPr>
        <w:pStyle w:val="Akapitzlist"/>
        <w:numPr>
          <w:ilvl w:val="0"/>
          <w:numId w:val="6"/>
        </w:numPr>
        <w:spacing w:after="0" w:line="360" w:lineRule="auto"/>
        <w:ind w:left="2552" w:hanging="567"/>
        <w:rPr>
          <w:rFonts w:ascii="Arial" w:eastAsia="Calibri" w:hAnsi="Arial" w:cs="Arial"/>
        </w:rPr>
      </w:pPr>
      <w:r w:rsidRPr="004F32D3">
        <w:rPr>
          <w:rFonts w:ascii="Arial" w:eastAsia="Calibri" w:hAnsi="Arial" w:cs="Arial"/>
        </w:rPr>
        <w:lastRenderedPageBreak/>
        <w:t>posiada co najmniej stopień naukowy doktora;</w:t>
      </w:r>
    </w:p>
    <w:p w14:paraId="18B96298" w14:textId="77777777" w:rsidR="00B40A83" w:rsidRPr="004F32D3" w:rsidRDefault="00B40A83" w:rsidP="00B43C3B">
      <w:pPr>
        <w:pStyle w:val="Akapitzlist1"/>
        <w:numPr>
          <w:ilvl w:val="0"/>
          <w:numId w:val="6"/>
        </w:numPr>
        <w:tabs>
          <w:tab w:val="left" w:pos="1418"/>
        </w:tabs>
        <w:spacing w:line="360" w:lineRule="auto"/>
        <w:ind w:left="2552" w:hanging="567"/>
        <w:jc w:val="both"/>
        <w:rPr>
          <w:rFonts w:ascii="Arial" w:hAnsi="Arial" w:cs="Arial"/>
          <w:sz w:val="22"/>
          <w:szCs w:val="22"/>
        </w:rPr>
      </w:pPr>
      <w:r w:rsidRPr="004F32D3">
        <w:rPr>
          <w:rFonts w:ascii="Arial" w:hAnsi="Arial" w:cs="Arial"/>
          <w:sz w:val="22"/>
          <w:szCs w:val="22"/>
        </w:rPr>
        <w:t xml:space="preserve">posiada co najmniej 5 letnie doświadczenie zawodowe w pracy na stanowisku naukowym lub naukowo - dydaktycznym w dziedzinie </w:t>
      </w:r>
      <w:r>
        <w:rPr>
          <w:rFonts w:ascii="Arial" w:hAnsi="Arial" w:cs="Arial"/>
          <w:sz w:val="22"/>
          <w:szCs w:val="22"/>
        </w:rPr>
        <w:t>zarządzania w ochronie zdrowia lub zdrowia publicznego</w:t>
      </w:r>
      <w:r w:rsidRPr="004F32D3">
        <w:rPr>
          <w:rFonts w:ascii="Arial" w:hAnsi="Arial" w:cs="Arial"/>
          <w:sz w:val="22"/>
          <w:szCs w:val="22"/>
        </w:rPr>
        <w:t xml:space="preserve"> w </w:t>
      </w:r>
      <w:r>
        <w:rPr>
          <w:rFonts w:ascii="Arial" w:hAnsi="Arial" w:cs="Arial"/>
          <w:sz w:val="22"/>
          <w:szCs w:val="22"/>
        </w:rPr>
        <w:t>szkole wyższej</w:t>
      </w:r>
      <w:r w:rsidRPr="004F32D3">
        <w:rPr>
          <w:rFonts w:ascii="Arial" w:hAnsi="Arial" w:cs="Arial"/>
          <w:sz w:val="22"/>
          <w:szCs w:val="22"/>
        </w:rPr>
        <w:t xml:space="preserve"> </w:t>
      </w:r>
      <w:r>
        <w:rPr>
          <w:rFonts w:ascii="Arial" w:hAnsi="Arial" w:cs="Arial"/>
          <w:sz w:val="22"/>
          <w:szCs w:val="22"/>
        </w:rPr>
        <w:t>lub instytucie badawczym;</w:t>
      </w:r>
    </w:p>
    <w:p w14:paraId="1B082256" w14:textId="77777777" w:rsidR="00B40A83" w:rsidRPr="004C6358" w:rsidRDefault="00B40A83" w:rsidP="00B43C3B">
      <w:pPr>
        <w:pStyle w:val="Akapitzlist1"/>
        <w:numPr>
          <w:ilvl w:val="0"/>
          <w:numId w:val="6"/>
        </w:numPr>
        <w:tabs>
          <w:tab w:val="left" w:pos="1418"/>
        </w:tabs>
        <w:spacing w:line="360" w:lineRule="auto"/>
        <w:ind w:left="2552" w:hanging="567"/>
        <w:jc w:val="both"/>
        <w:rPr>
          <w:rFonts w:ascii="Arial" w:hAnsi="Arial" w:cs="Arial"/>
          <w:sz w:val="22"/>
          <w:szCs w:val="22"/>
        </w:rPr>
      </w:pPr>
      <w:r w:rsidRPr="004F32D3">
        <w:rPr>
          <w:rFonts w:ascii="Arial" w:hAnsi="Arial" w:cs="Arial"/>
          <w:sz w:val="22"/>
          <w:szCs w:val="22"/>
        </w:rPr>
        <w:t>posiada udokumentowaną działalność naukową w zakresie zdrowia publicznego</w:t>
      </w:r>
      <w:r>
        <w:rPr>
          <w:rFonts w:ascii="Arial" w:hAnsi="Arial" w:cs="Arial"/>
          <w:sz w:val="22"/>
          <w:szCs w:val="22"/>
        </w:rPr>
        <w:t xml:space="preserve"> lub zarządzania w ochronie zdrowia</w:t>
      </w:r>
      <w:r w:rsidRPr="004F32D3">
        <w:rPr>
          <w:rFonts w:ascii="Arial" w:hAnsi="Arial" w:cs="Arial"/>
          <w:sz w:val="22"/>
          <w:szCs w:val="22"/>
        </w:rPr>
        <w:t xml:space="preserve">, tzn. jest autorem (tj. twórcą wszystkich merytorycznych rozdziałów/części publikacji) lub współautorem (tj. twórcą co najmniej jednego merytorycznego rozdziału/części publikacji) co najmniej 5 publikacji (tj. utworów opublikowanych w formie artykułu w czasopiśmie lub w formie książkowej) poświęconych problematyce </w:t>
      </w:r>
      <w:r>
        <w:rPr>
          <w:rFonts w:ascii="Arial" w:hAnsi="Arial" w:cs="Arial"/>
          <w:sz w:val="22"/>
          <w:szCs w:val="22"/>
        </w:rPr>
        <w:t>zdrowia publicznego, ekonomiki zdrowia</w:t>
      </w:r>
      <w:r w:rsidRPr="004F32D3">
        <w:rPr>
          <w:rFonts w:ascii="Arial" w:hAnsi="Arial" w:cs="Arial"/>
          <w:sz w:val="22"/>
          <w:szCs w:val="22"/>
        </w:rPr>
        <w:t xml:space="preserve"> </w:t>
      </w:r>
      <w:r>
        <w:rPr>
          <w:rFonts w:ascii="Arial" w:hAnsi="Arial" w:cs="Arial"/>
          <w:sz w:val="22"/>
          <w:szCs w:val="22"/>
        </w:rPr>
        <w:t>lub zarządzania w ochronie zdrowia w Polsce</w:t>
      </w:r>
      <w:r w:rsidRPr="004C6358">
        <w:rPr>
          <w:rFonts w:ascii="Arial" w:hAnsi="Arial" w:cs="Arial"/>
          <w:sz w:val="22"/>
          <w:szCs w:val="22"/>
        </w:rPr>
        <w:t>.</w:t>
      </w:r>
    </w:p>
    <w:p w14:paraId="57517EBB" w14:textId="77777777" w:rsidR="00B40A83" w:rsidRPr="004F32D3" w:rsidRDefault="00B40A83" w:rsidP="00597866">
      <w:pPr>
        <w:autoSpaceDE w:val="0"/>
        <w:autoSpaceDN w:val="0"/>
        <w:adjustRightInd w:val="0"/>
        <w:spacing w:after="0" w:line="360" w:lineRule="auto"/>
        <w:ind w:left="1560"/>
        <w:jc w:val="both"/>
        <w:rPr>
          <w:rFonts w:ascii="Arial" w:hAnsi="Arial" w:cs="Arial"/>
          <w:u w:val="single"/>
        </w:rPr>
      </w:pPr>
      <w:r w:rsidRPr="004F32D3">
        <w:rPr>
          <w:rFonts w:ascii="Arial" w:hAnsi="Arial" w:cs="Arial"/>
          <w:u w:val="single"/>
        </w:rPr>
        <w:t>Funkcje członków Zespołu Badawczego nie mogą być łączone.</w:t>
      </w:r>
    </w:p>
    <w:p w14:paraId="6C77B7FA" w14:textId="77777777" w:rsidR="00B40A83" w:rsidRPr="004F32D3" w:rsidRDefault="00B40A83" w:rsidP="00597866">
      <w:pPr>
        <w:autoSpaceDE w:val="0"/>
        <w:autoSpaceDN w:val="0"/>
        <w:adjustRightInd w:val="0"/>
        <w:spacing w:after="0" w:line="360" w:lineRule="auto"/>
        <w:ind w:left="1560"/>
        <w:jc w:val="both"/>
        <w:rPr>
          <w:rFonts w:ascii="Arial" w:hAnsi="Arial" w:cs="Arial"/>
          <w:u w:val="single"/>
        </w:rPr>
      </w:pPr>
      <w:r w:rsidRPr="004F32D3">
        <w:rPr>
          <w:rFonts w:ascii="Arial" w:hAnsi="Arial" w:cs="Arial"/>
        </w:rPr>
        <w:t xml:space="preserve">Ze względu na konieczność zachowania obiektywności badania ewaluacyjnego, Zamawiający zastrzega, że żaden z członków Zespołu Badawczego realizującego badanie nie może być pracownikiem instytucji odpowiedzialnej za programowanie zarządzanie lub wdrażanie </w:t>
      </w:r>
      <w:r>
        <w:rPr>
          <w:rFonts w:ascii="Arial" w:hAnsi="Arial" w:cs="Arial"/>
        </w:rPr>
        <w:t xml:space="preserve">żadnego </w:t>
      </w:r>
      <w:r w:rsidRPr="004F32D3">
        <w:rPr>
          <w:rFonts w:ascii="Arial" w:hAnsi="Arial" w:cs="Arial"/>
        </w:rPr>
        <w:t>programu operacyjnego współfinansowanego ze środków europejskich, w tym unijnych.</w:t>
      </w:r>
    </w:p>
    <w:p w14:paraId="47D9EF2D" w14:textId="77777777" w:rsidR="00FF2AA7" w:rsidRPr="00FF2AA7" w:rsidRDefault="00B40A83" w:rsidP="00597866">
      <w:pPr>
        <w:spacing w:after="0" w:line="360" w:lineRule="auto"/>
        <w:ind w:left="1560"/>
        <w:jc w:val="both"/>
        <w:rPr>
          <w:rFonts w:ascii="Arial" w:hAnsi="Arial" w:cs="Arial"/>
          <w:i/>
        </w:rPr>
      </w:pPr>
      <w:r w:rsidRPr="004F32D3">
        <w:rPr>
          <w:rFonts w:ascii="Arial" w:hAnsi="Arial" w:cs="Arial"/>
        </w:rPr>
        <w:t xml:space="preserve">Wykaz osób wchodzących w skład Zespołu Badawczego powinien zawierać informacje jednoznacznie wskazujące, które z ww. kryteriów spełnia określony członek Zespołu Badawczego. </w:t>
      </w:r>
    </w:p>
    <w:p w14:paraId="0EB966D8"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79AB299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Wykonawca może w celu potwierdzenia spełniania warunków udziału w postępowaniu, o</w:t>
      </w:r>
      <w:r w:rsidR="00441F7E">
        <w:rPr>
          <w:rFonts w:ascii="Arial" w:hAnsi="Arial" w:cs="Arial"/>
        </w:rPr>
        <w:t> </w:t>
      </w:r>
      <w:r w:rsidRPr="001D424E">
        <w:rPr>
          <w:rFonts w:ascii="Arial" w:hAnsi="Arial" w:cs="Arial"/>
        </w:rPr>
        <w:t xml:space="preserve">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366827E7"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4CFA7DA"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D67355B"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3B76B1C3" w14:textId="77777777" w:rsidR="00441F7E" w:rsidRPr="00441F7E" w:rsidRDefault="00441F7E" w:rsidP="00B43C3B">
      <w:pPr>
        <w:pStyle w:val="Akapitzlist"/>
        <w:numPr>
          <w:ilvl w:val="1"/>
          <w:numId w:val="1"/>
        </w:numPr>
        <w:tabs>
          <w:tab w:val="left" w:pos="993"/>
        </w:tabs>
        <w:spacing w:after="0" w:line="360" w:lineRule="auto"/>
        <w:jc w:val="both"/>
        <w:rPr>
          <w:rFonts w:ascii="Arial" w:hAnsi="Arial" w:cs="Arial"/>
          <w:vanish/>
        </w:rPr>
      </w:pPr>
    </w:p>
    <w:p w14:paraId="538E47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144D722D"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zamawiający oceni, czy udostępniane wykonawcy przez inne podmioty zdolności techniczne lub zawodowe lub ich sytuacja finansowa lub ekonomiczna, pozwalają na </w:t>
      </w:r>
      <w:r w:rsidRPr="00441F7E">
        <w:rPr>
          <w:rFonts w:ascii="Arial" w:hAnsi="Arial" w:cs="Arial"/>
        </w:rPr>
        <w:lastRenderedPageBreak/>
        <w:t>wykazanie przez wykonawcę spełniania warunków udziału w postępowaniu oraz zbada, czy nie zachodzą wobec tego podmiotu podstawy wykluczenia, o których mowa w art. 24 ust. 1 pkt 13</w:t>
      </w:r>
      <w:r w:rsidR="00357156" w:rsidRPr="00441F7E">
        <w:rPr>
          <w:rFonts w:ascii="Arial" w:hAnsi="Arial" w:cs="Arial"/>
        </w:rPr>
        <w:t>-</w:t>
      </w:r>
      <w:r w:rsidRPr="00441F7E">
        <w:rPr>
          <w:rFonts w:ascii="Arial" w:hAnsi="Arial" w:cs="Arial"/>
        </w:rPr>
        <w:t xml:space="preserve">22 i ust. 5 pkt 1 i 8 ustawy; </w:t>
      </w:r>
    </w:p>
    <w:p w14:paraId="7A21E03E" w14:textId="77777777" w:rsid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14:paraId="00A497B3" w14:textId="77777777" w:rsidR="0048114F" w:rsidRPr="00441F7E" w:rsidRDefault="001D424E" w:rsidP="00B43C3B">
      <w:pPr>
        <w:pStyle w:val="Akapitzlist"/>
        <w:numPr>
          <w:ilvl w:val="2"/>
          <w:numId w:val="1"/>
        </w:numPr>
        <w:tabs>
          <w:tab w:val="left" w:pos="993"/>
        </w:tabs>
        <w:spacing w:after="0" w:line="360" w:lineRule="auto"/>
        <w:ind w:left="1287"/>
        <w:jc w:val="both"/>
        <w:rPr>
          <w:rFonts w:ascii="Arial" w:hAnsi="Arial" w:cs="Arial"/>
        </w:rPr>
      </w:pPr>
      <w:r w:rsidRPr="00441F7E">
        <w:rPr>
          <w:rFonts w:ascii="Arial" w:hAnsi="Arial" w:cs="Arial"/>
        </w:rPr>
        <w:t xml:space="preserve">z zobowiązania lub innych dokumentów potwierdzających udostępnienie zasobów przez inne podmioty musi bezspornie i jednoznacznie wynikać w szczególności: </w:t>
      </w:r>
    </w:p>
    <w:p w14:paraId="455C542A" w14:textId="77777777" w:rsidR="0048114F" w:rsidRPr="00357156" w:rsidRDefault="001D424E" w:rsidP="00B43C3B">
      <w:pPr>
        <w:pStyle w:val="Akapitzlist"/>
        <w:numPr>
          <w:ilvl w:val="0"/>
          <w:numId w:val="8"/>
        </w:numPr>
        <w:spacing w:after="0" w:line="360" w:lineRule="auto"/>
        <w:ind w:left="1701" w:hanging="425"/>
        <w:jc w:val="both"/>
        <w:rPr>
          <w:rFonts w:ascii="Arial" w:hAnsi="Arial" w:cs="Arial"/>
        </w:rPr>
      </w:pPr>
      <w:r w:rsidRPr="00357156">
        <w:rPr>
          <w:rFonts w:ascii="Arial" w:hAnsi="Arial" w:cs="Arial"/>
        </w:rPr>
        <w:t xml:space="preserve">zakres dostępnych wykonawcy zasobów innego podmiotu; </w:t>
      </w:r>
    </w:p>
    <w:p w14:paraId="0215BA8F"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sposób wykorzystania zasobów innego podmiotu, przez wykonawcę, przy wykonywaniu zamówienia; </w:t>
      </w:r>
    </w:p>
    <w:p w14:paraId="16A2C316" w14:textId="77777777" w:rsidR="0048114F"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zakres i okres udziału innego podmiotu przy wykonywaniu zamówienia publicznego; </w:t>
      </w:r>
    </w:p>
    <w:p w14:paraId="7D22F33D" w14:textId="77777777" w:rsidR="000A706A" w:rsidRDefault="001D424E" w:rsidP="00B43C3B">
      <w:pPr>
        <w:pStyle w:val="Akapitzlist"/>
        <w:numPr>
          <w:ilvl w:val="0"/>
          <w:numId w:val="8"/>
        </w:numPr>
        <w:spacing w:after="0" w:line="360" w:lineRule="auto"/>
        <w:ind w:left="1701" w:hanging="425"/>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40DA709C"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171ED77B"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153D561D" w14:textId="77777777" w:rsidR="000A706A" w:rsidRDefault="001D424E" w:rsidP="00B43C3B">
      <w:pPr>
        <w:pStyle w:val="Akapitzlist"/>
        <w:numPr>
          <w:ilvl w:val="1"/>
          <w:numId w:val="10"/>
        </w:numPr>
        <w:spacing w:after="0" w:line="360" w:lineRule="auto"/>
        <w:ind w:left="567" w:hanging="567"/>
        <w:jc w:val="both"/>
        <w:rPr>
          <w:rFonts w:ascii="Arial" w:hAnsi="Arial" w:cs="Arial"/>
        </w:rPr>
      </w:pPr>
      <w:r w:rsidRPr="001D424E">
        <w:rPr>
          <w:rFonts w:ascii="Arial" w:hAnsi="Arial" w:cs="Arial"/>
        </w:rPr>
        <w:t xml:space="preserve">Zamawiający wykluczy z postępowania wykonawców: </w:t>
      </w:r>
    </w:p>
    <w:p w14:paraId="6D1D5480"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193F94A9"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3736C913"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4BCCA1C9"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wykazali, spełniania warunków udziału w postępowaniu, o których mowa w</w:t>
      </w:r>
      <w:r w:rsidR="00357156">
        <w:rPr>
          <w:rFonts w:ascii="Arial" w:hAnsi="Arial" w:cs="Arial"/>
        </w:rPr>
        <w:t> pkt </w:t>
      </w:r>
      <w:r w:rsidRPr="001D424E">
        <w:rPr>
          <w:rFonts w:ascii="Arial" w:hAnsi="Arial" w:cs="Arial"/>
        </w:rPr>
        <w:t>4.2</w:t>
      </w:r>
    </w:p>
    <w:p w14:paraId="04678B97"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1362E518" w14:textId="77777777" w:rsidR="004A1FE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710D43B2" w14:textId="77777777" w:rsidTr="00C51F0F">
        <w:trPr>
          <w:jc w:val="center"/>
        </w:trPr>
        <w:tc>
          <w:tcPr>
            <w:tcW w:w="9062" w:type="dxa"/>
            <w:shd w:val="clear" w:color="auto" w:fill="BFBFBF" w:themeFill="background1" w:themeFillShade="BF"/>
          </w:tcPr>
          <w:p w14:paraId="53FB76E6" w14:textId="77777777" w:rsidR="000A706A" w:rsidRPr="005015B9" w:rsidRDefault="000A706A" w:rsidP="005015B9">
            <w:pPr>
              <w:jc w:val="center"/>
              <w:rPr>
                <w:rFonts w:ascii="Arial" w:hAnsi="Arial" w:cs="Arial"/>
                <w:b/>
              </w:rPr>
            </w:pPr>
            <w:r w:rsidRPr="005015B9">
              <w:rPr>
                <w:rFonts w:ascii="Arial" w:hAnsi="Arial" w:cs="Arial"/>
                <w:b/>
              </w:rPr>
              <w:t>Rozdział 5</w:t>
            </w:r>
          </w:p>
        </w:tc>
      </w:tr>
      <w:tr w:rsidR="000A706A" w:rsidRPr="005015B9" w14:paraId="67116C9E" w14:textId="77777777" w:rsidTr="00C51F0F">
        <w:trPr>
          <w:jc w:val="center"/>
        </w:trPr>
        <w:tc>
          <w:tcPr>
            <w:tcW w:w="9062" w:type="dxa"/>
            <w:shd w:val="clear" w:color="auto" w:fill="BFBFBF" w:themeFill="background1" w:themeFillShade="BF"/>
          </w:tcPr>
          <w:p w14:paraId="24EB0451"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2280D765" w14:textId="77777777" w:rsidR="005015B9" w:rsidRDefault="005015B9" w:rsidP="005015B9">
      <w:pPr>
        <w:jc w:val="both"/>
        <w:rPr>
          <w:rFonts w:ascii="Arial" w:hAnsi="Arial" w:cs="Arial"/>
        </w:rPr>
      </w:pPr>
    </w:p>
    <w:p w14:paraId="43D40A0B"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3892255C"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59AFFA56"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4F238CC2"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21DBCE50" w14:textId="77777777" w:rsidR="0017178A" w:rsidRPr="0017178A" w:rsidRDefault="0017178A" w:rsidP="00B43C3B">
      <w:pPr>
        <w:pStyle w:val="Akapitzlist"/>
        <w:numPr>
          <w:ilvl w:val="0"/>
          <w:numId w:val="11"/>
        </w:numPr>
        <w:spacing w:after="0" w:line="360" w:lineRule="auto"/>
        <w:jc w:val="both"/>
        <w:rPr>
          <w:rFonts w:ascii="Arial" w:hAnsi="Arial" w:cs="Arial"/>
          <w:vanish/>
        </w:rPr>
      </w:pPr>
    </w:p>
    <w:p w14:paraId="088692C1" w14:textId="77777777" w:rsidR="000A706A"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2DB8B8BA" w14:textId="77777777" w:rsidR="0017178A" w:rsidRPr="0017178A" w:rsidRDefault="0017178A" w:rsidP="00B43C3B">
      <w:pPr>
        <w:pStyle w:val="Akapitzlist"/>
        <w:numPr>
          <w:ilvl w:val="0"/>
          <w:numId w:val="1"/>
        </w:numPr>
        <w:tabs>
          <w:tab w:val="left" w:pos="993"/>
        </w:tabs>
        <w:spacing w:after="0" w:line="360" w:lineRule="auto"/>
        <w:jc w:val="both"/>
        <w:rPr>
          <w:rFonts w:ascii="Arial" w:hAnsi="Arial" w:cs="Arial"/>
          <w:vanish/>
        </w:rPr>
      </w:pPr>
    </w:p>
    <w:p w14:paraId="22937D68" w14:textId="77777777" w:rsidR="0017178A" w:rsidRPr="0017178A" w:rsidRDefault="0017178A" w:rsidP="00B43C3B">
      <w:pPr>
        <w:pStyle w:val="Akapitzlist"/>
        <w:numPr>
          <w:ilvl w:val="1"/>
          <w:numId w:val="1"/>
        </w:numPr>
        <w:tabs>
          <w:tab w:val="left" w:pos="993"/>
        </w:tabs>
        <w:spacing w:after="0" w:line="360" w:lineRule="auto"/>
        <w:jc w:val="both"/>
        <w:rPr>
          <w:rFonts w:ascii="Arial" w:hAnsi="Arial" w:cs="Arial"/>
          <w:vanish/>
        </w:rPr>
      </w:pPr>
    </w:p>
    <w:p w14:paraId="0F3EBD5A"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w:t>
      </w:r>
      <w:r w:rsidRPr="001D424E">
        <w:rPr>
          <w:rFonts w:ascii="Arial" w:hAnsi="Arial" w:cs="Arial"/>
        </w:rPr>
        <w:lastRenderedPageBreak/>
        <w:t xml:space="preserve">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74F2CC81"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postępowaniu oraz brak podstaw wykluczenia w zakresie, w którym każdy z</w:t>
      </w:r>
      <w:r w:rsidR="009B5FC2">
        <w:rPr>
          <w:rFonts w:ascii="Arial" w:hAnsi="Arial" w:cs="Arial"/>
        </w:rPr>
        <w:t> </w:t>
      </w:r>
      <w:r w:rsidRPr="001D424E">
        <w:rPr>
          <w:rFonts w:ascii="Arial" w:hAnsi="Arial" w:cs="Arial"/>
        </w:rPr>
        <w:t xml:space="preserve">wykonawców wykazuje spełnianie warunków udziału w postępowaniu oraz brak podstaw wykluczenia. </w:t>
      </w:r>
    </w:p>
    <w:p w14:paraId="219C7484" w14:textId="77777777" w:rsidR="000A706A"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A2EA4FA" w14:textId="77777777" w:rsidR="008F60CC" w:rsidRDefault="001D424E" w:rsidP="00B43C3B">
      <w:pPr>
        <w:pStyle w:val="Akapitzlist"/>
        <w:numPr>
          <w:ilvl w:val="2"/>
          <w:numId w:val="1"/>
        </w:numPr>
        <w:tabs>
          <w:tab w:val="left" w:pos="993"/>
        </w:tabs>
        <w:spacing w:after="0" w:line="360" w:lineRule="auto"/>
        <w:ind w:left="1287"/>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3A7BC710"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w:t>
      </w:r>
      <w:r w:rsidR="009B5FC2">
        <w:rPr>
          <w:rFonts w:ascii="Arial" w:hAnsi="Arial" w:cs="Arial"/>
        </w:rPr>
        <w:t> </w:t>
      </w:r>
      <w:r w:rsidRPr="001D424E">
        <w:rPr>
          <w:rFonts w:ascii="Arial" w:hAnsi="Arial" w:cs="Arial"/>
        </w:rPr>
        <w:t>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39908C27" w14:textId="77777777" w:rsidR="00851F60" w:rsidRPr="003C1AE4" w:rsidRDefault="001D424E" w:rsidP="00B43C3B">
      <w:pPr>
        <w:pStyle w:val="Akapitzlist"/>
        <w:numPr>
          <w:ilvl w:val="1"/>
          <w:numId w:val="11"/>
        </w:numPr>
        <w:spacing w:after="0" w:line="360" w:lineRule="auto"/>
        <w:ind w:left="567" w:hanging="567"/>
        <w:jc w:val="both"/>
        <w:rPr>
          <w:rFonts w:ascii="Arial" w:hAnsi="Arial" w:cs="Arial"/>
        </w:rPr>
      </w:pPr>
      <w:r w:rsidRPr="003C1AE4">
        <w:rPr>
          <w:rFonts w:ascii="Arial" w:hAnsi="Arial" w:cs="Arial"/>
        </w:rPr>
        <w:t xml:space="preserve">Dokumenty składane na wezwanie zamawiającego. </w:t>
      </w:r>
    </w:p>
    <w:p w14:paraId="795D77C0" w14:textId="77777777" w:rsidR="008F60CC" w:rsidRDefault="001D424E" w:rsidP="004F214D">
      <w:pPr>
        <w:spacing w:after="0" w:line="360" w:lineRule="auto"/>
        <w:ind w:left="567"/>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1C7FAD0"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3FEDACFE"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1C12654A" w14:textId="77777777" w:rsidR="004F214D" w:rsidRPr="004F214D" w:rsidRDefault="004F214D" w:rsidP="00B43C3B">
      <w:pPr>
        <w:pStyle w:val="Akapitzlist"/>
        <w:numPr>
          <w:ilvl w:val="1"/>
          <w:numId w:val="1"/>
        </w:numPr>
        <w:tabs>
          <w:tab w:val="left" w:pos="993"/>
        </w:tabs>
        <w:spacing w:after="0" w:line="360" w:lineRule="auto"/>
        <w:jc w:val="both"/>
        <w:rPr>
          <w:rFonts w:ascii="Arial" w:hAnsi="Arial" w:cs="Arial"/>
          <w:vanish/>
        </w:rPr>
      </w:pPr>
    </w:p>
    <w:p w14:paraId="08C499A2"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794695D8"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23EF6FF0"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33A61664" w14:textId="77777777" w:rsidR="004F214D" w:rsidRPr="004F214D" w:rsidRDefault="004F214D" w:rsidP="00B43C3B">
      <w:pPr>
        <w:pStyle w:val="Akapitzlist"/>
        <w:numPr>
          <w:ilvl w:val="2"/>
          <w:numId w:val="1"/>
        </w:numPr>
        <w:tabs>
          <w:tab w:val="left" w:pos="993"/>
        </w:tabs>
        <w:spacing w:after="0" w:line="360" w:lineRule="auto"/>
        <w:jc w:val="both"/>
        <w:rPr>
          <w:rFonts w:ascii="Arial" w:hAnsi="Arial" w:cs="Arial"/>
          <w:vanish/>
        </w:rPr>
      </w:pPr>
    </w:p>
    <w:p w14:paraId="05B5C9C2" w14:textId="2476768B" w:rsidR="00847241" w:rsidRDefault="00847241" w:rsidP="00847241">
      <w:pPr>
        <w:pStyle w:val="Akapitzlist"/>
        <w:numPr>
          <w:ilvl w:val="2"/>
          <w:numId w:val="11"/>
        </w:numPr>
        <w:tabs>
          <w:tab w:val="left" w:pos="1276"/>
        </w:tabs>
        <w:spacing w:after="0" w:line="360" w:lineRule="auto"/>
        <w:ind w:left="1276"/>
        <w:jc w:val="both"/>
        <w:rPr>
          <w:rFonts w:ascii="Arial" w:hAnsi="Arial" w:cs="Arial"/>
        </w:rPr>
      </w:pPr>
      <w:r w:rsidRPr="00847241">
        <w:rPr>
          <w:rFonts w:ascii="Arial" w:hAnsi="Arial" w:cs="Arial"/>
        </w:rPr>
        <w:t xml:space="preserve">wykazu usług wykonanych, a w przypadku świadczeń okresowych lub ciągłych również wykonywanych, w okresie ostatnich 3 lat przed </w:t>
      </w:r>
      <w:r w:rsidR="000936D9">
        <w:rPr>
          <w:rFonts w:ascii="Arial" w:hAnsi="Arial" w:cs="Arial"/>
        </w:rPr>
        <w:t>upływem terminu składania ofert</w:t>
      </w:r>
      <w:r w:rsidRPr="00847241">
        <w:rPr>
          <w:rFonts w:ascii="Arial" w:hAnsi="Arial" w:cs="Arial"/>
        </w:rPr>
        <w:t>, a jeżeli okres prowadzenia działalności jest krótszy – w tym okresie, wraz z podaniem ich wartości, przedmiotu, dat wykonania i podmiotów, na rzecz których usługi zostały wykonane, oraz załączeni</w:t>
      </w:r>
      <w:r w:rsidR="000936D9">
        <w:rPr>
          <w:rFonts w:ascii="Arial" w:hAnsi="Arial" w:cs="Arial"/>
        </w:rPr>
        <w:t>em dowodów określających czy te</w:t>
      </w:r>
      <w:r w:rsidRPr="00847241">
        <w:rPr>
          <w:rFonts w:ascii="Arial" w:hAnsi="Arial" w:cs="Arial"/>
        </w:rPr>
        <w:t xml:space="preserv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2A09B945" w14:textId="1BCCA254" w:rsidR="00847241" w:rsidRDefault="00847241" w:rsidP="00847241">
      <w:pPr>
        <w:pStyle w:val="Akapitzlist"/>
        <w:numPr>
          <w:ilvl w:val="2"/>
          <w:numId w:val="11"/>
        </w:numPr>
        <w:tabs>
          <w:tab w:val="left" w:pos="1276"/>
        </w:tabs>
        <w:spacing w:after="0" w:line="360" w:lineRule="auto"/>
        <w:ind w:left="1276" w:hanging="709"/>
        <w:jc w:val="both"/>
        <w:rPr>
          <w:rFonts w:ascii="Arial" w:hAnsi="Arial" w:cs="Arial"/>
        </w:rPr>
      </w:pPr>
      <w:r w:rsidRPr="00847241">
        <w:rPr>
          <w:rFonts w:ascii="Arial" w:hAnsi="Arial" w:cs="Arial"/>
        </w:rPr>
        <w:lastRenderedPageBreak/>
        <w:t>wykazu osób, skierowanych przez wykonawcę do realizacji zamówienia publicznego, w</w:t>
      </w:r>
      <w:r>
        <w:rPr>
          <w:rFonts w:ascii="Arial" w:hAnsi="Arial" w:cs="Arial"/>
        </w:rPr>
        <w:t> </w:t>
      </w:r>
      <w:r w:rsidRPr="00847241">
        <w:rPr>
          <w:rFonts w:ascii="Arial" w:hAnsi="Arial" w:cs="Arial"/>
        </w:rPr>
        <w:t>szczególności odpowiedzialnych za świa</w:t>
      </w:r>
      <w:r w:rsidR="000936D9">
        <w:rPr>
          <w:rFonts w:ascii="Arial" w:hAnsi="Arial" w:cs="Arial"/>
        </w:rPr>
        <w:t>dczenie usług, kontrolę jakości</w:t>
      </w:r>
      <w:r w:rsidRPr="00847241">
        <w:rPr>
          <w:rFonts w:ascii="Arial" w:hAnsi="Arial" w:cs="Arial"/>
        </w:rPr>
        <w:t>,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rPr>
        <w:t>;</w:t>
      </w:r>
    </w:p>
    <w:p w14:paraId="521562D5"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właściwego naczelnika urzę</w:t>
      </w:r>
      <w:r w:rsidR="00A337DB" w:rsidRPr="004F214D">
        <w:rPr>
          <w:rFonts w:ascii="Arial" w:hAnsi="Arial" w:cs="Arial"/>
        </w:rPr>
        <w:t>du skarbowego potwierdzającego,</w:t>
      </w:r>
      <w:r w:rsidR="00357156" w:rsidRPr="004F214D">
        <w:rPr>
          <w:rFonts w:ascii="Arial" w:hAnsi="Arial" w:cs="Arial"/>
        </w:rPr>
        <w:t xml:space="preserve"> </w:t>
      </w:r>
      <w:r w:rsidRPr="004F214D">
        <w:rPr>
          <w:rFonts w:ascii="Arial" w:hAnsi="Arial" w:cs="Arial"/>
        </w:rPr>
        <w:t>że wykonawca nie zalega z opłacaniem podatków, wystawionego nie wcześniej niż 3</w:t>
      </w:r>
      <w:r w:rsidR="009B5FC2">
        <w:rPr>
          <w:rFonts w:ascii="Arial" w:hAnsi="Arial" w:cs="Arial"/>
        </w:rPr>
        <w:t> </w:t>
      </w:r>
      <w:r w:rsidRPr="004F214D">
        <w:rPr>
          <w:rFonts w:ascii="Arial" w:hAnsi="Arial" w:cs="Arial"/>
        </w:rPr>
        <w:t>miesiące przed upływem terminu składania ofert, lub inn</w:t>
      </w:r>
      <w:r w:rsidR="00A337DB" w:rsidRPr="004F214D">
        <w:rPr>
          <w:rFonts w:ascii="Arial" w:hAnsi="Arial" w:cs="Arial"/>
        </w:rPr>
        <w:t>ego dokumentu potwierdzającego,</w:t>
      </w:r>
      <w:r w:rsidR="00357156" w:rsidRPr="004F214D">
        <w:rPr>
          <w:rFonts w:ascii="Arial" w:hAnsi="Arial" w:cs="Arial"/>
        </w:rPr>
        <w:t xml:space="preserve"> </w:t>
      </w:r>
      <w:r w:rsidRPr="004F214D">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197D6C42" w14:textId="77777777" w:rsid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w:t>
      </w:r>
      <w:r w:rsidR="009B5FC2">
        <w:rPr>
          <w:rFonts w:ascii="Arial" w:hAnsi="Arial" w:cs="Arial"/>
        </w:rPr>
        <w:t> </w:t>
      </w:r>
      <w:r w:rsidRPr="004F214D">
        <w:rPr>
          <w:rFonts w:ascii="Arial" w:hAnsi="Arial" w:cs="Arial"/>
        </w:rPr>
        <w:t>ewentualnymi odsetkami lub grzywnami, w szczególności uzyskał przewidziane</w:t>
      </w:r>
      <w:r w:rsidR="008F60CC" w:rsidRPr="004F214D">
        <w:rPr>
          <w:rFonts w:ascii="Arial" w:hAnsi="Arial" w:cs="Arial"/>
        </w:rPr>
        <w:t xml:space="preserve"> </w:t>
      </w:r>
      <w:r w:rsidRPr="004F214D">
        <w:rPr>
          <w:rFonts w:ascii="Arial" w:hAnsi="Arial" w:cs="Arial"/>
        </w:rPr>
        <w:t xml:space="preserve">prawem zwolnienie, odroczenie lub rozłożenie na raty zaległych płatności lub wstrzymanie w całości wykonania decyzji właściwego organu; </w:t>
      </w:r>
    </w:p>
    <w:p w14:paraId="7BAEE282" w14:textId="77777777" w:rsidR="004F214D" w:rsidRPr="009B5FC2" w:rsidRDefault="004F214D" w:rsidP="00B43C3B">
      <w:pPr>
        <w:pStyle w:val="Akapitzlist"/>
        <w:numPr>
          <w:ilvl w:val="2"/>
          <w:numId w:val="11"/>
        </w:numPr>
        <w:tabs>
          <w:tab w:val="left" w:pos="1276"/>
        </w:tabs>
        <w:spacing w:after="0" w:line="360" w:lineRule="auto"/>
        <w:ind w:left="1276"/>
        <w:jc w:val="both"/>
        <w:rPr>
          <w:rFonts w:ascii="Arial" w:hAnsi="Arial" w:cs="Arial"/>
        </w:rPr>
      </w:pPr>
      <w:r w:rsidRPr="009B5FC2">
        <w:rPr>
          <w:rFonts w:ascii="Arial" w:hAnsi="Arial" w:cs="Arial"/>
        </w:rPr>
        <w:t>o</w:t>
      </w:r>
      <w:r w:rsidR="001D424E" w:rsidRPr="009B5FC2">
        <w:rPr>
          <w:rFonts w:ascii="Arial" w:hAnsi="Arial" w:cs="Arial"/>
        </w:rPr>
        <w:t xml:space="preserve">dpisu z właściwego rejestru lub z centralnej ewidencji i informacji o działalności gospodarczej, jeżeli odrębne przepisy wymagają wpisu do rejestru lub ewidencji, w celu potwierdzenia braku podstaw wykluczenia na podstawie art. 24 ust. 5 pkt 1 ustawy; </w:t>
      </w:r>
    </w:p>
    <w:p w14:paraId="7F34A0D0" w14:textId="77777777" w:rsidR="008F60CC" w:rsidRPr="004F214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F214D">
        <w:rPr>
          <w:rFonts w:ascii="Arial" w:hAnsi="Arial" w:cs="Arial"/>
        </w:rPr>
        <w:t xml:space="preserve">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210A5B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2553D592"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w:t>
      </w:r>
      <w:r w:rsidR="004F214D">
        <w:rPr>
          <w:rFonts w:ascii="Arial" w:hAnsi="Arial" w:cs="Arial"/>
        </w:rPr>
        <w:t xml:space="preserve"> </w:t>
      </w:r>
      <w:r w:rsidR="004F214D">
        <w:rPr>
          <w:rFonts w:ascii="Arial" w:hAnsi="Arial" w:cs="Arial"/>
        </w:rPr>
        <w:tab/>
      </w:r>
      <w:r w:rsidRPr="001D424E">
        <w:rPr>
          <w:rFonts w:ascii="Arial" w:hAnsi="Arial" w:cs="Arial"/>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 xml:space="preserve">ych płatności </w:t>
      </w:r>
      <w:r w:rsidR="00357156">
        <w:rPr>
          <w:rFonts w:ascii="Arial" w:hAnsi="Arial" w:cs="Arial"/>
        </w:rPr>
        <w:lastRenderedPageBreak/>
        <w:t>lub wstrzymanie w </w:t>
      </w:r>
      <w:r w:rsidRPr="001D424E">
        <w:rPr>
          <w:rFonts w:ascii="Arial" w:hAnsi="Arial" w:cs="Arial"/>
        </w:rPr>
        <w:t xml:space="preserve">całości wykonania decyzji właściwego organu, wystawiony nie wcześniej niż 3 miesiące przed upływem terminu składania ofert. </w:t>
      </w:r>
    </w:p>
    <w:p w14:paraId="1C34FF55" w14:textId="77777777" w:rsidR="008F60CC" w:rsidRDefault="001D424E" w:rsidP="004F214D">
      <w:pPr>
        <w:tabs>
          <w:tab w:val="left" w:pos="1134"/>
        </w:tabs>
        <w:spacing w:after="0" w:line="360" w:lineRule="auto"/>
        <w:ind w:left="1134" w:hanging="567"/>
        <w:jc w:val="both"/>
        <w:rPr>
          <w:rFonts w:ascii="Arial" w:hAnsi="Arial" w:cs="Arial"/>
        </w:rPr>
      </w:pPr>
      <w:r w:rsidRPr="001D424E">
        <w:rPr>
          <w:rFonts w:ascii="Arial" w:hAnsi="Arial" w:cs="Arial"/>
        </w:rPr>
        <w:t xml:space="preserve">− </w:t>
      </w:r>
      <w:r w:rsidR="004F214D">
        <w:rPr>
          <w:rFonts w:ascii="Arial" w:hAnsi="Arial" w:cs="Arial"/>
        </w:rPr>
        <w:tab/>
      </w:r>
      <w:r w:rsidRPr="001D424E">
        <w:rPr>
          <w:rFonts w:ascii="Arial" w:hAnsi="Arial" w:cs="Arial"/>
        </w:rPr>
        <w:t xml:space="preserve">nie otwarto jego likwidacji ani nie ogłoszono upadłości, wystawiony nie wcześniej niż 6 miesięcy przed upływem terminu składania ofert. </w:t>
      </w:r>
    </w:p>
    <w:p w14:paraId="383429AF" w14:textId="77777777" w:rsidR="008F60CC" w:rsidRDefault="001D424E" w:rsidP="004F214D">
      <w:pPr>
        <w:spacing w:after="0" w:line="360" w:lineRule="auto"/>
        <w:ind w:left="567"/>
        <w:jc w:val="both"/>
        <w:rPr>
          <w:rFonts w:ascii="Arial" w:hAnsi="Arial" w:cs="Arial"/>
        </w:rPr>
      </w:pPr>
      <w:r w:rsidRPr="001D424E">
        <w:rPr>
          <w:rFonts w:ascii="Arial" w:hAnsi="Arial" w:cs="Arial"/>
        </w:rPr>
        <w:t>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w:t>
      </w:r>
      <w:r w:rsidR="004F214D">
        <w:rPr>
          <w:rFonts w:ascii="Arial" w:hAnsi="Arial" w:cs="Arial"/>
        </w:rPr>
        <w:t> </w:t>
      </w:r>
      <w:r w:rsidRPr="001D424E">
        <w:rPr>
          <w:rFonts w:ascii="Arial" w:hAnsi="Arial" w:cs="Arial"/>
        </w:rPr>
        <w:t xml:space="preserve">pkt 5.4 stosuje się. </w:t>
      </w:r>
    </w:p>
    <w:p w14:paraId="442FF53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7EDE31BD" w14:textId="77777777" w:rsidR="008F60CC" w:rsidRPr="006833F6" w:rsidRDefault="001D424E" w:rsidP="00B43C3B">
      <w:pPr>
        <w:pStyle w:val="Akapitzlist"/>
        <w:numPr>
          <w:ilvl w:val="1"/>
          <w:numId w:val="11"/>
        </w:numPr>
        <w:spacing w:after="0" w:line="360" w:lineRule="auto"/>
        <w:ind w:left="567" w:hanging="567"/>
        <w:jc w:val="both"/>
        <w:rPr>
          <w:rFonts w:ascii="Arial" w:hAnsi="Arial" w:cs="Arial"/>
        </w:rPr>
      </w:pPr>
      <w:r w:rsidRPr="006833F6">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2D2710CE" w14:textId="77777777" w:rsidR="008F60CC" w:rsidRPr="00947CF3" w:rsidRDefault="001D424E" w:rsidP="00B43C3B">
      <w:pPr>
        <w:pStyle w:val="Akapitzlist"/>
        <w:numPr>
          <w:ilvl w:val="1"/>
          <w:numId w:val="11"/>
        </w:numPr>
        <w:spacing w:after="0" w:line="360" w:lineRule="auto"/>
        <w:ind w:left="567" w:hanging="567"/>
        <w:jc w:val="both"/>
        <w:rPr>
          <w:rFonts w:ascii="Arial" w:hAnsi="Arial" w:cs="Arial"/>
        </w:rPr>
      </w:pPr>
      <w:r w:rsidRPr="00947CF3">
        <w:rPr>
          <w:rFonts w:ascii="Arial" w:hAnsi="Arial" w:cs="Arial"/>
        </w:rPr>
        <w:t>W przypadku wykonawców wspólnie ubiegających się o udzielenie zamówienia oraz w</w:t>
      </w:r>
      <w:r w:rsidR="004F214D" w:rsidRPr="00947CF3">
        <w:rPr>
          <w:rFonts w:ascii="Arial" w:hAnsi="Arial" w:cs="Arial"/>
        </w:rPr>
        <w:t> </w:t>
      </w:r>
      <w:r w:rsidRPr="00947CF3">
        <w:rPr>
          <w:rFonts w:ascii="Arial" w:hAnsi="Arial" w:cs="Arial"/>
        </w:rPr>
        <w:t>przypadku innych podmiotów, na zasobach których wykonawca polega na zasadach</w:t>
      </w:r>
      <w:r w:rsidR="00947CF3" w:rsidRPr="00947CF3">
        <w:rPr>
          <w:rFonts w:ascii="Arial" w:hAnsi="Arial" w:cs="Arial"/>
        </w:rPr>
        <w:t xml:space="preserve"> określonych w art. 22a ustawy, </w:t>
      </w:r>
      <w:r w:rsidRPr="00947CF3">
        <w:rPr>
          <w:rFonts w:ascii="Arial" w:hAnsi="Arial" w:cs="Arial"/>
        </w:rPr>
        <w:t>kopie dokumentów dotyczących odpowiednio wykonawcy lub tych podmiotów, mogą być poświadczane za zgodność z oryginałem przez wykonawcę albo te podmioty albo wykonawców wspólnie ubiegających się o udzielenie zamówienia publicznego</w:t>
      </w:r>
      <w:r w:rsidR="004F214D" w:rsidRPr="00947CF3">
        <w:rPr>
          <w:rFonts w:ascii="Arial" w:hAnsi="Arial" w:cs="Arial"/>
        </w:rPr>
        <w:t xml:space="preserve"> </w:t>
      </w:r>
      <w:r w:rsidRPr="00947CF3">
        <w:rPr>
          <w:rFonts w:ascii="Arial" w:hAnsi="Arial" w:cs="Arial"/>
        </w:rPr>
        <w:t xml:space="preserve">- odpowiednio, w zakresie dokumentów, które każdego z nich dotyczą. </w:t>
      </w:r>
    </w:p>
    <w:p w14:paraId="4EBC6D1A"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Oświadczenia dotyczące wykonawcy/wykonawców występujących wspólnie i innych podmiotów, na których zdolnościach lub sytuacji polega wykonawca na zasadach określonych w art. 22a ustawy składane są w oryginale. Dokumenty inne niż oświadczenia składane są w</w:t>
      </w:r>
      <w:r w:rsidR="00947CF3">
        <w:rPr>
          <w:rFonts w:ascii="Arial" w:hAnsi="Arial" w:cs="Arial"/>
        </w:rPr>
        <w:t> </w:t>
      </w:r>
      <w:r w:rsidRPr="001D424E">
        <w:rPr>
          <w:rFonts w:ascii="Arial" w:hAnsi="Arial" w:cs="Arial"/>
        </w:rPr>
        <w:t xml:space="preserve">oryginale lub kopii poświadczonej za zgodność z oryginałem. Zobowiązanie, o którym mowa w pkt 4.5.1 i 4.5.4 należy złożyć w formie oryginału. </w:t>
      </w:r>
    </w:p>
    <w:p w14:paraId="2DB2561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2D9E5D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wskazania przez wykonawcę dostępności oświadczeń lub dokumentów, o</w:t>
      </w:r>
      <w:r w:rsidR="00947CF3">
        <w:rPr>
          <w:rFonts w:ascii="Arial" w:hAnsi="Arial" w:cs="Arial"/>
        </w:rPr>
        <w:t> </w:t>
      </w:r>
      <w:r w:rsidRPr="001D424E">
        <w:rPr>
          <w:rFonts w:ascii="Arial" w:hAnsi="Arial" w:cs="Arial"/>
        </w:rPr>
        <w:t xml:space="preserve">których mowa w Rozdziale V SIWZ w formie elektronicznej pod określonymi adresami internetowymi </w:t>
      </w:r>
      <w:r w:rsidRPr="001D424E">
        <w:rPr>
          <w:rFonts w:ascii="Arial" w:hAnsi="Arial" w:cs="Arial"/>
        </w:rPr>
        <w:lastRenderedPageBreak/>
        <w:t>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2F86C45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6027E72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Podpisy wykonawcy na oświadczeniach i dokumentach muszą być złożone w sposób pozwalający zidentyfikować osobę podpisującą. Zaleca się opatrzenie podpisu pieczątką z</w:t>
      </w:r>
      <w:r w:rsidR="00947CF3">
        <w:rPr>
          <w:rFonts w:ascii="Arial" w:hAnsi="Arial" w:cs="Arial"/>
        </w:rPr>
        <w:t> </w:t>
      </w:r>
      <w:r w:rsidRPr="001D424E">
        <w:rPr>
          <w:rFonts w:ascii="Arial" w:hAnsi="Arial" w:cs="Arial"/>
        </w:rPr>
        <w:t xml:space="preserve">imieniem i nazwiskiem osoby podpisującej. </w:t>
      </w:r>
    </w:p>
    <w:p w14:paraId="75DB5B97"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55B84C" w14:textId="77777777" w:rsidR="004266B3"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778C3B91" w14:textId="77777777" w:rsidTr="00C51F0F">
        <w:trPr>
          <w:jc w:val="center"/>
        </w:trPr>
        <w:tc>
          <w:tcPr>
            <w:tcW w:w="9062" w:type="dxa"/>
            <w:shd w:val="clear" w:color="auto" w:fill="BFBFBF" w:themeFill="background1" w:themeFillShade="BF"/>
          </w:tcPr>
          <w:p w14:paraId="228C32F9" w14:textId="77777777" w:rsidR="008F60CC" w:rsidRPr="008F60CC" w:rsidRDefault="008F60CC" w:rsidP="0021018C">
            <w:pPr>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072E58A1" w14:textId="77777777" w:rsidTr="00C51F0F">
        <w:trPr>
          <w:jc w:val="center"/>
        </w:trPr>
        <w:tc>
          <w:tcPr>
            <w:tcW w:w="9062" w:type="dxa"/>
            <w:shd w:val="clear" w:color="auto" w:fill="BFBFBF" w:themeFill="background1" w:themeFillShade="BF"/>
          </w:tcPr>
          <w:p w14:paraId="59D623F5"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180ADE2D" w14:textId="77777777" w:rsidR="008F60CC" w:rsidRDefault="008F60CC" w:rsidP="005015B9">
      <w:pPr>
        <w:jc w:val="both"/>
        <w:rPr>
          <w:rFonts w:ascii="Arial" w:hAnsi="Arial" w:cs="Arial"/>
        </w:rPr>
      </w:pPr>
    </w:p>
    <w:p w14:paraId="73FA14F9" w14:textId="77777777" w:rsidR="004F214D" w:rsidRPr="004F214D" w:rsidRDefault="004F214D" w:rsidP="00B43C3B">
      <w:pPr>
        <w:pStyle w:val="Akapitzlist"/>
        <w:numPr>
          <w:ilvl w:val="0"/>
          <w:numId w:val="11"/>
        </w:numPr>
        <w:spacing w:after="0" w:line="360" w:lineRule="auto"/>
        <w:jc w:val="both"/>
        <w:rPr>
          <w:rFonts w:ascii="Arial" w:hAnsi="Arial" w:cs="Arial"/>
          <w:vanish/>
        </w:rPr>
      </w:pPr>
    </w:p>
    <w:p w14:paraId="5C03903D" w14:textId="77777777" w:rsidR="004F214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FC150B3" w14:textId="77777777" w:rsidR="008F60CC" w:rsidRPr="00CF04D1" w:rsidRDefault="00F15E4B" w:rsidP="007E0EF4">
      <w:pPr>
        <w:pStyle w:val="Akapitzlist"/>
        <w:numPr>
          <w:ilvl w:val="1"/>
          <w:numId w:val="11"/>
        </w:numPr>
        <w:spacing w:after="0" w:line="360" w:lineRule="auto"/>
        <w:ind w:left="567" w:hanging="567"/>
        <w:jc w:val="both"/>
        <w:rPr>
          <w:rFonts w:ascii="Arial" w:hAnsi="Arial" w:cs="Arial"/>
        </w:rPr>
      </w:pPr>
      <w:r w:rsidRPr="00CF04D1">
        <w:rPr>
          <w:rFonts w:ascii="Arial" w:hAnsi="Arial" w:cs="Arial"/>
          <w:b/>
        </w:rPr>
        <w:t>Zamawiający</w:t>
      </w:r>
      <w:r w:rsidR="001D424E" w:rsidRPr="00CF04D1">
        <w:rPr>
          <w:rFonts w:ascii="Arial" w:hAnsi="Arial" w:cs="Arial"/>
          <w:b/>
        </w:rPr>
        <w:t xml:space="preserve"> </w:t>
      </w:r>
      <w:r w:rsidR="00CF04D1" w:rsidRPr="00CF04D1">
        <w:rPr>
          <w:rFonts w:ascii="Arial" w:hAnsi="Arial" w:cs="Arial"/>
          <w:b/>
        </w:rPr>
        <w:t xml:space="preserve">nie </w:t>
      </w:r>
      <w:r w:rsidR="001D424E" w:rsidRPr="00CF04D1">
        <w:rPr>
          <w:rFonts w:ascii="Arial" w:hAnsi="Arial" w:cs="Arial"/>
          <w:b/>
        </w:rPr>
        <w:t>dopuszcza możliwości składania ofert częściowych</w:t>
      </w:r>
      <w:r w:rsidR="00386297" w:rsidRPr="00CF04D1">
        <w:rPr>
          <w:rFonts w:ascii="Arial" w:hAnsi="Arial" w:cs="Arial"/>
        </w:rPr>
        <w:t>.</w:t>
      </w:r>
    </w:p>
    <w:p w14:paraId="0641A305"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nie dopuszcza możliwości złożenia oferty wariantowej. </w:t>
      </w:r>
    </w:p>
    <w:p w14:paraId="1F17AEF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Oferta musi być sporządzona z zachowaniem formy pisemnej pod rygorem nieważności.</w:t>
      </w:r>
    </w:p>
    <w:p w14:paraId="6A9F08E6" w14:textId="77777777" w:rsidR="00620B3B" w:rsidRDefault="001D424E" w:rsidP="00620B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Treść oferty musi być zgodna z treścią SIWZ. </w:t>
      </w:r>
    </w:p>
    <w:p w14:paraId="722545FB" w14:textId="77777777" w:rsidR="00620B3B" w:rsidRPr="00620B3B" w:rsidRDefault="00620B3B" w:rsidP="00620B3B">
      <w:pPr>
        <w:pStyle w:val="Akapitzlist"/>
        <w:numPr>
          <w:ilvl w:val="1"/>
          <w:numId w:val="11"/>
        </w:numPr>
        <w:spacing w:after="0" w:line="360" w:lineRule="auto"/>
        <w:ind w:left="567" w:hanging="567"/>
        <w:jc w:val="both"/>
        <w:rPr>
          <w:rFonts w:ascii="Arial" w:hAnsi="Arial" w:cs="Arial"/>
          <w:b/>
        </w:rPr>
      </w:pPr>
      <w:r w:rsidRPr="00620B3B">
        <w:rPr>
          <w:rFonts w:ascii="Arial" w:hAnsi="Arial" w:cs="Arial"/>
          <w:b/>
        </w:rPr>
        <w:t>Do oferty Wykonawca zobowiązany jest dołączyć szczegółowy opis sposobu realizacji przedmiotu zamówienia, zawierający:</w:t>
      </w:r>
    </w:p>
    <w:p w14:paraId="1AFA93A4" w14:textId="77777777" w:rsidR="00620B3B" w:rsidRPr="004F32D3" w:rsidRDefault="00620B3B" w:rsidP="00620B3B">
      <w:pPr>
        <w:pStyle w:val="Akapitzlist"/>
        <w:numPr>
          <w:ilvl w:val="0"/>
          <w:numId w:val="20"/>
        </w:numPr>
        <w:spacing w:after="0" w:line="360" w:lineRule="auto"/>
        <w:ind w:left="993" w:hanging="426"/>
        <w:contextualSpacing w:val="0"/>
        <w:jc w:val="both"/>
        <w:rPr>
          <w:rFonts w:ascii="Arial" w:hAnsi="Arial" w:cs="Arial"/>
        </w:rPr>
      </w:pPr>
      <w:r w:rsidRPr="004F32D3">
        <w:rPr>
          <w:rFonts w:ascii="Arial" w:hAnsi="Arial" w:cs="Arial"/>
        </w:rPr>
        <w:t>opis koncepcji realizacji badania,</w:t>
      </w:r>
      <w:r>
        <w:rPr>
          <w:rFonts w:ascii="Arial" w:hAnsi="Arial" w:cs="Arial"/>
        </w:rPr>
        <w:t xml:space="preserve"> zgodnie z definicją wskazaną</w:t>
      </w:r>
      <w:r w:rsidRPr="004F32D3">
        <w:rPr>
          <w:rFonts w:ascii="Arial" w:hAnsi="Arial" w:cs="Arial"/>
        </w:rPr>
        <w:t xml:space="preserve"> w pkt I</w:t>
      </w:r>
      <w:r>
        <w:rPr>
          <w:rFonts w:ascii="Arial" w:hAnsi="Arial" w:cs="Arial"/>
        </w:rPr>
        <w:t>II</w:t>
      </w:r>
      <w:r w:rsidRPr="004F32D3">
        <w:rPr>
          <w:rFonts w:ascii="Arial" w:hAnsi="Arial" w:cs="Arial"/>
        </w:rPr>
        <w:t>.</w:t>
      </w:r>
      <w:r>
        <w:rPr>
          <w:rFonts w:ascii="Arial" w:hAnsi="Arial" w:cs="Arial"/>
        </w:rPr>
        <w:t>5</w:t>
      </w:r>
      <w:r w:rsidRPr="004F32D3">
        <w:rPr>
          <w:rFonts w:ascii="Arial" w:hAnsi="Arial" w:cs="Arial"/>
        </w:rPr>
        <w:t xml:space="preserve"> SOPZ; brak opisania koncepcji realizacji badania w ofercie w ww. sposób będzie stanowił podstawę do odrzucenia oferty przez Zamawiającego</w:t>
      </w:r>
      <w:r w:rsidRPr="00834D6D">
        <w:rPr>
          <w:rFonts w:ascii="Arial" w:hAnsi="Arial" w:cs="Arial"/>
        </w:rPr>
        <w:t xml:space="preserve">, jako nieodpowiadająca </w:t>
      </w:r>
      <w:r>
        <w:rPr>
          <w:rFonts w:ascii="Arial" w:hAnsi="Arial" w:cs="Arial"/>
        </w:rPr>
        <w:t>Specyfikacji I</w:t>
      </w:r>
      <w:r w:rsidRPr="00834D6D">
        <w:rPr>
          <w:rFonts w:ascii="Arial" w:hAnsi="Arial" w:cs="Arial"/>
        </w:rPr>
        <w:t xml:space="preserve">stotnych </w:t>
      </w:r>
      <w:r>
        <w:rPr>
          <w:rFonts w:ascii="Arial" w:hAnsi="Arial" w:cs="Arial"/>
        </w:rPr>
        <w:t>W</w:t>
      </w:r>
      <w:r w:rsidRPr="00834D6D">
        <w:rPr>
          <w:rFonts w:ascii="Arial" w:hAnsi="Arial" w:cs="Arial"/>
        </w:rPr>
        <w:t xml:space="preserve">arunków </w:t>
      </w:r>
      <w:r>
        <w:rPr>
          <w:rFonts w:ascii="Arial" w:hAnsi="Arial" w:cs="Arial"/>
        </w:rPr>
        <w:t>Z</w:t>
      </w:r>
      <w:r w:rsidRPr="00834D6D">
        <w:rPr>
          <w:rFonts w:ascii="Arial" w:hAnsi="Arial" w:cs="Arial"/>
        </w:rPr>
        <w:t>amówienia;</w:t>
      </w:r>
    </w:p>
    <w:p w14:paraId="19FEABF5" w14:textId="77777777" w:rsidR="00620B3B" w:rsidRDefault="00620B3B" w:rsidP="008253EB">
      <w:pPr>
        <w:pStyle w:val="Akapitzlist"/>
        <w:numPr>
          <w:ilvl w:val="0"/>
          <w:numId w:val="20"/>
        </w:numPr>
        <w:spacing w:after="0" w:line="360" w:lineRule="auto"/>
        <w:ind w:left="993" w:hanging="426"/>
        <w:contextualSpacing w:val="0"/>
        <w:jc w:val="both"/>
        <w:rPr>
          <w:rFonts w:ascii="Arial" w:hAnsi="Arial" w:cs="Arial"/>
        </w:rPr>
      </w:pPr>
      <w:r w:rsidRPr="004F32D3">
        <w:rPr>
          <w:rFonts w:ascii="Arial" w:hAnsi="Arial" w:cs="Arial"/>
        </w:rPr>
        <w:t>szczegółowy opis metod/technik gromadzenia i / lub analizy danych, jakie zostaną zastosowane w ramach badania, wymagan</w:t>
      </w:r>
      <w:r>
        <w:rPr>
          <w:rFonts w:ascii="Arial" w:hAnsi="Arial" w:cs="Arial"/>
        </w:rPr>
        <w:t xml:space="preserve">ych przez Zamawiającego w pkt </w:t>
      </w:r>
      <w:r w:rsidRPr="004F32D3">
        <w:rPr>
          <w:rFonts w:ascii="Arial" w:hAnsi="Arial" w:cs="Arial"/>
        </w:rPr>
        <w:t>I</w:t>
      </w:r>
      <w:r>
        <w:rPr>
          <w:rFonts w:ascii="Arial" w:hAnsi="Arial" w:cs="Arial"/>
        </w:rPr>
        <w:t>II.1</w:t>
      </w:r>
      <w:r w:rsidRPr="004F32D3">
        <w:rPr>
          <w:rFonts w:ascii="Arial" w:hAnsi="Arial" w:cs="Arial"/>
        </w:rPr>
        <w:t xml:space="preserve"> SOPZ oraz</w:t>
      </w:r>
      <w:r>
        <w:rPr>
          <w:rFonts w:ascii="Arial" w:hAnsi="Arial" w:cs="Arial"/>
        </w:rPr>
        <w:t xml:space="preserve"> </w:t>
      </w:r>
      <w:r w:rsidRPr="004F32D3">
        <w:rPr>
          <w:rFonts w:ascii="Arial" w:hAnsi="Arial" w:cs="Arial"/>
        </w:rPr>
        <w:lastRenderedPageBreak/>
        <w:t>dodatkow</w:t>
      </w:r>
      <w:r>
        <w:rPr>
          <w:rFonts w:ascii="Arial" w:hAnsi="Arial" w:cs="Arial"/>
        </w:rPr>
        <w:t>ych metod/technik gromadzenia danych pierwotnych</w:t>
      </w:r>
      <w:r w:rsidRPr="004F32D3">
        <w:rPr>
          <w:rFonts w:ascii="Arial" w:hAnsi="Arial" w:cs="Arial"/>
        </w:rPr>
        <w:t>, zgodnie z zapisem pkt I</w:t>
      </w:r>
      <w:r>
        <w:rPr>
          <w:rFonts w:ascii="Arial" w:hAnsi="Arial" w:cs="Arial"/>
        </w:rPr>
        <w:t>II</w:t>
      </w:r>
      <w:r w:rsidRPr="004F32D3">
        <w:rPr>
          <w:rFonts w:ascii="Arial" w:hAnsi="Arial" w:cs="Arial"/>
        </w:rPr>
        <w:t>.</w:t>
      </w:r>
      <w:r>
        <w:rPr>
          <w:rFonts w:ascii="Arial" w:hAnsi="Arial" w:cs="Arial"/>
        </w:rPr>
        <w:t>4</w:t>
      </w:r>
      <w:r w:rsidRPr="004F32D3">
        <w:rPr>
          <w:rFonts w:ascii="Arial" w:hAnsi="Arial" w:cs="Arial"/>
        </w:rPr>
        <w:t xml:space="preserve"> SOPZ. Opis powinien wskazywać / doprecyzowywać:</w:t>
      </w:r>
    </w:p>
    <w:p w14:paraId="62011D08" w14:textId="77777777" w:rsidR="008253EB" w:rsidRDefault="008253EB" w:rsidP="008253EB">
      <w:pPr>
        <w:pStyle w:val="Akapitzlist"/>
        <w:numPr>
          <w:ilvl w:val="1"/>
          <w:numId w:val="20"/>
        </w:numPr>
        <w:spacing w:after="0" w:line="360" w:lineRule="auto"/>
        <w:rPr>
          <w:rFonts w:ascii="Arial" w:hAnsi="Arial" w:cs="Arial"/>
        </w:rPr>
      </w:pPr>
      <w:r w:rsidRPr="008253EB">
        <w:rPr>
          <w:rFonts w:ascii="Arial" w:hAnsi="Arial" w:cs="Arial"/>
        </w:rPr>
        <w:t>listę wszystkich dokumentów i publikacji, które zostaną poddane analizie danych zastanych (</w:t>
      </w:r>
      <w:proofErr w:type="spellStart"/>
      <w:r w:rsidRPr="008253EB">
        <w:rPr>
          <w:rFonts w:ascii="Arial" w:hAnsi="Arial" w:cs="Arial"/>
        </w:rPr>
        <w:t>desk</w:t>
      </w:r>
      <w:proofErr w:type="spellEnd"/>
      <w:r w:rsidRPr="008253EB">
        <w:rPr>
          <w:rFonts w:ascii="Arial" w:hAnsi="Arial" w:cs="Arial"/>
        </w:rPr>
        <w:t xml:space="preserve"> </w:t>
      </w:r>
      <w:proofErr w:type="spellStart"/>
      <w:r w:rsidRPr="008253EB">
        <w:rPr>
          <w:rFonts w:ascii="Arial" w:hAnsi="Arial" w:cs="Arial"/>
        </w:rPr>
        <w:t>research</w:t>
      </w:r>
      <w:proofErr w:type="spellEnd"/>
      <w:r w:rsidRPr="008253EB">
        <w:rPr>
          <w:rFonts w:ascii="Arial" w:hAnsi="Arial" w:cs="Arial"/>
        </w:rPr>
        <w:t xml:space="preserve">) zgodnie z pkt III.1 lit c-d) SOPZ; </w:t>
      </w:r>
    </w:p>
    <w:p w14:paraId="5809F6ED" w14:textId="5FC39EF6" w:rsidR="00620B3B" w:rsidRPr="008253EB" w:rsidRDefault="00620B3B" w:rsidP="008253EB">
      <w:pPr>
        <w:pStyle w:val="Akapitzlist"/>
        <w:numPr>
          <w:ilvl w:val="1"/>
          <w:numId w:val="20"/>
        </w:numPr>
        <w:spacing w:after="0" w:line="360" w:lineRule="auto"/>
        <w:rPr>
          <w:rFonts w:ascii="Arial" w:hAnsi="Arial" w:cs="Arial"/>
        </w:rPr>
      </w:pPr>
      <w:r w:rsidRPr="008253EB">
        <w:rPr>
          <w:rFonts w:ascii="Arial" w:hAnsi="Arial" w:cs="Arial"/>
        </w:rPr>
        <w:t>sposób doboru i strukturę próby wniosków o dofinansowanie, która będzie wyłoniona do analizy danych zastanych, o której mowa w pkt. III.1 1) lit a)</w:t>
      </w:r>
      <w:r w:rsidR="000D782B" w:rsidRPr="008253EB">
        <w:rPr>
          <w:rFonts w:ascii="Arial" w:hAnsi="Arial" w:cs="Arial"/>
        </w:rPr>
        <w:t xml:space="preserve"> SOPZ</w:t>
      </w:r>
      <w:r w:rsidRPr="008253EB">
        <w:rPr>
          <w:rFonts w:ascii="Arial" w:hAnsi="Arial" w:cs="Arial"/>
        </w:rPr>
        <w:t xml:space="preserve">; </w:t>
      </w:r>
    </w:p>
    <w:p w14:paraId="1152CC33" w14:textId="273FFC2D" w:rsidR="00620B3B" w:rsidRPr="00694BFB" w:rsidRDefault="00620B3B" w:rsidP="008253EB">
      <w:pPr>
        <w:pStyle w:val="Akapitzlist"/>
        <w:numPr>
          <w:ilvl w:val="1"/>
          <w:numId w:val="20"/>
        </w:numPr>
        <w:spacing w:after="0" w:line="360" w:lineRule="auto"/>
        <w:contextualSpacing w:val="0"/>
        <w:jc w:val="both"/>
        <w:rPr>
          <w:rFonts w:ascii="Arial" w:hAnsi="Arial" w:cs="Arial"/>
        </w:rPr>
      </w:pPr>
      <w:r w:rsidRPr="00694BFB">
        <w:rPr>
          <w:rFonts w:ascii="Arial" w:hAnsi="Arial" w:cs="Arial"/>
        </w:rPr>
        <w:t>zakres niezbędnych do analizy (parametrów) danych monitoringowych z systemu SL2014, o których mowa w pkt III.1 1) lit b</w:t>
      </w:r>
      <w:r>
        <w:rPr>
          <w:rFonts w:ascii="Arial" w:hAnsi="Arial" w:cs="Arial"/>
        </w:rPr>
        <w:t>)</w:t>
      </w:r>
      <w:r w:rsidR="000D782B">
        <w:rPr>
          <w:rFonts w:ascii="Arial" w:hAnsi="Arial" w:cs="Arial"/>
        </w:rPr>
        <w:t xml:space="preserve"> SOPZ</w:t>
      </w:r>
      <w:r>
        <w:rPr>
          <w:rFonts w:ascii="Arial" w:hAnsi="Arial" w:cs="Arial"/>
        </w:rPr>
        <w:t>;</w:t>
      </w:r>
    </w:p>
    <w:p w14:paraId="30707BCC" w14:textId="5CBA1B0B" w:rsidR="00620B3B" w:rsidRPr="00694BFB" w:rsidRDefault="00620B3B" w:rsidP="008253EB">
      <w:pPr>
        <w:pStyle w:val="Akapitzlist"/>
        <w:numPr>
          <w:ilvl w:val="1"/>
          <w:numId w:val="20"/>
        </w:numPr>
        <w:spacing w:after="0" w:line="360" w:lineRule="auto"/>
        <w:contextualSpacing w:val="0"/>
        <w:jc w:val="both"/>
        <w:rPr>
          <w:rFonts w:ascii="Arial" w:hAnsi="Arial" w:cs="Arial"/>
        </w:rPr>
      </w:pPr>
      <w:r w:rsidRPr="00694BFB">
        <w:rPr>
          <w:rFonts w:ascii="Arial" w:hAnsi="Arial" w:cs="Arial"/>
        </w:rPr>
        <w:t>listę dokumentów, publikacji, danych i informacji kontekstowych, o których mowa w pkt III.1 1) lit d</w:t>
      </w:r>
      <w:r>
        <w:rPr>
          <w:rFonts w:ascii="Arial" w:hAnsi="Arial" w:cs="Arial"/>
        </w:rPr>
        <w:t>)</w:t>
      </w:r>
      <w:r w:rsidR="000D782B">
        <w:rPr>
          <w:rFonts w:ascii="Arial" w:hAnsi="Arial" w:cs="Arial"/>
        </w:rPr>
        <w:t xml:space="preserve"> SOPZ</w:t>
      </w:r>
      <w:r>
        <w:rPr>
          <w:rFonts w:ascii="Arial" w:hAnsi="Arial" w:cs="Arial"/>
        </w:rPr>
        <w:t>;</w:t>
      </w:r>
    </w:p>
    <w:p w14:paraId="664A0E95" w14:textId="77777777" w:rsidR="00620B3B" w:rsidRDefault="00620B3B" w:rsidP="00620B3B">
      <w:pPr>
        <w:pStyle w:val="Akapitzlist"/>
        <w:numPr>
          <w:ilvl w:val="1"/>
          <w:numId w:val="20"/>
        </w:numPr>
        <w:spacing w:after="0" w:line="360" w:lineRule="auto"/>
        <w:ind w:left="1434" w:hanging="357"/>
        <w:contextualSpacing w:val="0"/>
        <w:jc w:val="both"/>
        <w:rPr>
          <w:rFonts w:ascii="Arial" w:hAnsi="Arial" w:cs="Arial"/>
        </w:rPr>
      </w:pPr>
      <w:r w:rsidRPr="004F32D3">
        <w:rPr>
          <w:rFonts w:ascii="Arial" w:hAnsi="Arial" w:cs="Arial"/>
        </w:rPr>
        <w:t xml:space="preserve">propozycję wszystkich ekspertów, którzy mogliby potencjalnie wziąć udział w panelu </w:t>
      </w:r>
      <w:r>
        <w:rPr>
          <w:rFonts w:ascii="Arial" w:hAnsi="Arial" w:cs="Arial"/>
        </w:rPr>
        <w:t>/ warsztacie</w:t>
      </w:r>
      <w:r w:rsidRPr="004F32D3">
        <w:rPr>
          <w:rFonts w:ascii="Arial" w:hAnsi="Arial" w:cs="Arial"/>
        </w:rPr>
        <w:t xml:space="preserve">, </w:t>
      </w:r>
      <w:r>
        <w:rPr>
          <w:rFonts w:ascii="Arial" w:hAnsi="Arial" w:cs="Arial"/>
        </w:rPr>
        <w:t>o którym mowa w pkt III</w:t>
      </w:r>
      <w:r w:rsidRPr="004F32D3">
        <w:rPr>
          <w:rFonts w:ascii="Arial" w:hAnsi="Arial" w:cs="Arial"/>
        </w:rPr>
        <w:t>.</w:t>
      </w:r>
      <w:r>
        <w:rPr>
          <w:rFonts w:ascii="Arial" w:hAnsi="Arial" w:cs="Arial"/>
        </w:rPr>
        <w:t>1</w:t>
      </w:r>
      <w:r w:rsidRPr="004F32D3">
        <w:rPr>
          <w:rFonts w:ascii="Arial" w:hAnsi="Arial" w:cs="Arial"/>
        </w:rPr>
        <w:t xml:space="preserve"> </w:t>
      </w:r>
      <w:r>
        <w:rPr>
          <w:rFonts w:ascii="Arial" w:hAnsi="Arial" w:cs="Arial"/>
        </w:rPr>
        <w:t>3)</w:t>
      </w:r>
      <w:r w:rsidRPr="004F32D3">
        <w:rPr>
          <w:rFonts w:ascii="Arial" w:hAnsi="Arial" w:cs="Arial"/>
        </w:rPr>
        <w:t xml:space="preserve"> SOPZ, wraz z </w:t>
      </w:r>
      <w:r>
        <w:rPr>
          <w:rFonts w:ascii="Arial" w:hAnsi="Arial" w:cs="Arial"/>
        </w:rPr>
        <w:t xml:space="preserve">syntetycznym </w:t>
      </w:r>
      <w:r w:rsidRPr="004F32D3">
        <w:rPr>
          <w:rFonts w:ascii="Arial" w:hAnsi="Arial" w:cs="Arial"/>
        </w:rPr>
        <w:t>opisem ich doświadczenia zawodowego;</w:t>
      </w:r>
    </w:p>
    <w:p w14:paraId="421E634A" w14:textId="334003B0" w:rsidR="00620B3B" w:rsidRPr="001467D4" w:rsidRDefault="00620B3B" w:rsidP="00620B3B">
      <w:pPr>
        <w:pStyle w:val="Akapitzlist"/>
        <w:numPr>
          <w:ilvl w:val="1"/>
          <w:numId w:val="20"/>
        </w:numPr>
        <w:spacing w:after="0" w:line="360" w:lineRule="auto"/>
        <w:contextualSpacing w:val="0"/>
        <w:jc w:val="both"/>
        <w:rPr>
          <w:rFonts w:ascii="Arial" w:hAnsi="Arial" w:cs="Arial"/>
        </w:rPr>
      </w:pPr>
      <w:r w:rsidRPr="001467D4">
        <w:rPr>
          <w:rFonts w:ascii="Arial" w:hAnsi="Arial" w:cs="Arial"/>
        </w:rPr>
        <w:t xml:space="preserve">opis </w:t>
      </w:r>
      <w:r>
        <w:rPr>
          <w:rFonts w:ascii="Arial" w:hAnsi="Arial" w:cs="Arial"/>
        </w:rPr>
        <w:t xml:space="preserve">zastosowania przynajmniej 3 dodatkowych metod / technik </w:t>
      </w:r>
      <w:r w:rsidRPr="001467D4">
        <w:rPr>
          <w:rFonts w:ascii="Arial" w:hAnsi="Arial" w:cs="Arial"/>
        </w:rPr>
        <w:t xml:space="preserve">gromadzenia danych </w:t>
      </w:r>
      <w:r>
        <w:rPr>
          <w:rFonts w:ascii="Arial" w:hAnsi="Arial" w:cs="Arial"/>
        </w:rPr>
        <w:t>pierwotnych, o których mowa</w:t>
      </w:r>
      <w:r w:rsidRPr="001467D4">
        <w:rPr>
          <w:rFonts w:ascii="Arial" w:hAnsi="Arial" w:cs="Arial"/>
        </w:rPr>
        <w:t xml:space="preserve"> w </w:t>
      </w:r>
      <w:r>
        <w:rPr>
          <w:rFonts w:ascii="Arial" w:hAnsi="Arial" w:cs="Arial"/>
        </w:rPr>
        <w:t>pkt III.4</w:t>
      </w:r>
      <w:r w:rsidR="000D782B">
        <w:rPr>
          <w:rFonts w:ascii="Arial" w:hAnsi="Arial" w:cs="Arial"/>
        </w:rPr>
        <w:t xml:space="preserve"> SOPZ</w:t>
      </w:r>
      <w:r>
        <w:rPr>
          <w:rFonts w:ascii="Arial" w:hAnsi="Arial" w:cs="Arial"/>
        </w:rPr>
        <w:t>,</w:t>
      </w:r>
      <w:r w:rsidRPr="001467D4">
        <w:rPr>
          <w:rFonts w:ascii="Arial" w:hAnsi="Arial" w:cs="Arial"/>
        </w:rPr>
        <w:t xml:space="preserve"> </w:t>
      </w:r>
      <w:r>
        <w:rPr>
          <w:rFonts w:ascii="Arial" w:hAnsi="Arial" w:cs="Arial"/>
        </w:rPr>
        <w:t xml:space="preserve">w tym </w:t>
      </w:r>
      <w:r w:rsidRPr="00F517F5">
        <w:rPr>
          <w:rFonts w:ascii="Arial" w:hAnsi="Arial" w:cs="Arial"/>
        </w:rPr>
        <w:t xml:space="preserve">wskazanie dokładnej wielkości </w:t>
      </w:r>
      <w:r>
        <w:rPr>
          <w:rFonts w:ascii="Arial" w:hAnsi="Arial" w:cs="Arial"/>
        </w:rPr>
        <w:t xml:space="preserve">prób </w:t>
      </w:r>
      <w:r w:rsidRPr="00F517F5">
        <w:rPr>
          <w:rFonts w:ascii="Arial" w:hAnsi="Arial" w:cs="Arial"/>
        </w:rPr>
        <w:t>i nazw instytucji, z których zostaną zrekrutowani respondenci tego badania, a</w:t>
      </w:r>
      <w:r w:rsidR="000936D9">
        <w:rPr>
          <w:rFonts w:ascii="Arial" w:hAnsi="Arial" w:cs="Arial"/>
        </w:rPr>
        <w:t> </w:t>
      </w:r>
      <w:r w:rsidRPr="00F517F5">
        <w:rPr>
          <w:rFonts w:ascii="Arial" w:hAnsi="Arial" w:cs="Arial"/>
        </w:rPr>
        <w:t>także opisanie sposobu realizacji badań tymi technikami</w:t>
      </w:r>
      <w:r w:rsidRPr="001467D4">
        <w:rPr>
          <w:rFonts w:ascii="Arial" w:hAnsi="Arial" w:cs="Arial"/>
        </w:rPr>
        <w:t xml:space="preserve">; </w:t>
      </w:r>
    </w:p>
    <w:p w14:paraId="22D3DCB6" w14:textId="302C9299" w:rsidR="00620B3B" w:rsidRPr="004F32D3" w:rsidRDefault="00620B3B" w:rsidP="00620B3B">
      <w:pPr>
        <w:spacing w:after="0" w:line="360" w:lineRule="auto"/>
        <w:ind w:left="708"/>
        <w:jc w:val="both"/>
        <w:rPr>
          <w:rFonts w:ascii="Arial" w:hAnsi="Arial" w:cs="Arial"/>
        </w:rPr>
      </w:pPr>
      <w:r w:rsidRPr="004F32D3">
        <w:rPr>
          <w:rFonts w:ascii="Arial" w:hAnsi="Arial" w:cs="Arial"/>
        </w:rPr>
        <w:t xml:space="preserve">Brak </w:t>
      </w:r>
      <w:r w:rsidRPr="00834D6D">
        <w:rPr>
          <w:rFonts w:ascii="Arial" w:hAnsi="Arial" w:cs="Arial"/>
        </w:rPr>
        <w:t xml:space="preserve">spełnienia tego wymogu </w:t>
      </w:r>
      <w:r w:rsidR="000D782B">
        <w:rPr>
          <w:rFonts w:ascii="Arial" w:hAnsi="Arial" w:cs="Arial"/>
        </w:rPr>
        <w:t xml:space="preserve">w części lub w całości </w:t>
      </w:r>
      <w:r w:rsidRPr="00834D6D">
        <w:rPr>
          <w:rFonts w:ascii="Arial" w:hAnsi="Arial" w:cs="Arial"/>
        </w:rPr>
        <w:t>będzie stanowił podstawę do odrzucenia oferty przez Zamawiającego, jako nieodpowiadająca specyfikacji istotnych warunków zamówienia;</w:t>
      </w:r>
    </w:p>
    <w:p w14:paraId="34C6E8E4" w14:textId="70F76945" w:rsidR="00620B3B" w:rsidRPr="004F32D3" w:rsidRDefault="00620B3B" w:rsidP="00620B3B">
      <w:pPr>
        <w:pStyle w:val="Akapitzlist"/>
        <w:numPr>
          <w:ilvl w:val="0"/>
          <w:numId w:val="20"/>
        </w:numPr>
        <w:spacing w:after="0" w:line="360" w:lineRule="auto"/>
        <w:jc w:val="both"/>
        <w:rPr>
          <w:rFonts w:ascii="Arial" w:hAnsi="Arial" w:cs="Arial"/>
        </w:rPr>
      </w:pPr>
      <w:r w:rsidRPr="004F32D3">
        <w:rPr>
          <w:rFonts w:ascii="Arial" w:hAnsi="Arial" w:cs="Arial"/>
        </w:rPr>
        <w:t xml:space="preserve">wykaz wszystkich </w:t>
      </w:r>
      <w:r>
        <w:rPr>
          <w:rFonts w:ascii="Arial" w:hAnsi="Arial" w:cs="Arial"/>
        </w:rPr>
        <w:t xml:space="preserve">zestawów </w:t>
      </w:r>
      <w:r w:rsidRPr="004F32D3">
        <w:rPr>
          <w:rFonts w:ascii="Arial" w:hAnsi="Arial" w:cs="Arial"/>
        </w:rPr>
        <w:t xml:space="preserve">pytań ewaluacyjnych przewidzianych w badaniu, o których mowa w punkcie </w:t>
      </w:r>
      <w:r>
        <w:rPr>
          <w:rFonts w:ascii="Arial" w:hAnsi="Arial" w:cs="Arial"/>
        </w:rPr>
        <w:t>II.5</w:t>
      </w:r>
      <w:r w:rsidRPr="004F32D3">
        <w:rPr>
          <w:rFonts w:ascii="Arial" w:hAnsi="Arial" w:cs="Arial"/>
        </w:rPr>
        <w:t xml:space="preserve"> SOPZ oraz ich przyporządkowanie do </w:t>
      </w:r>
      <w:r>
        <w:rPr>
          <w:rFonts w:ascii="Arial" w:hAnsi="Arial" w:cs="Arial"/>
        </w:rPr>
        <w:t>kryteriów ewaluacji</w:t>
      </w:r>
      <w:r w:rsidRPr="004F32D3">
        <w:rPr>
          <w:rFonts w:ascii="Arial" w:hAnsi="Arial" w:cs="Arial"/>
        </w:rPr>
        <w:t xml:space="preserve">, metod/technik gromadzenia i / lub analizy danych, a także grup respondentów badania, </w:t>
      </w:r>
      <w:r>
        <w:rPr>
          <w:rFonts w:ascii="Arial" w:hAnsi="Arial" w:cs="Arial"/>
        </w:rPr>
        <w:t>wraz z</w:t>
      </w:r>
      <w:r w:rsidR="002D664A">
        <w:rPr>
          <w:rFonts w:ascii="Arial" w:hAnsi="Arial" w:cs="Arial"/>
        </w:rPr>
        <w:t> </w:t>
      </w:r>
      <w:r>
        <w:rPr>
          <w:rFonts w:ascii="Arial" w:hAnsi="Arial" w:cs="Arial"/>
        </w:rPr>
        <w:t>uzasadnieniem takiego przyporządkowania</w:t>
      </w:r>
      <w:r w:rsidR="000D782B">
        <w:rPr>
          <w:rFonts w:ascii="Arial" w:hAnsi="Arial" w:cs="Arial"/>
        </w:rPr>
        <w:t xml:space="preserve"> (w przypadku </w:t>
      </w:r>
      <w:r w:rsidR="000D782B" w:rsidRPr="004F32D3">
        <w:rPr>
          <w:rFonts w:ascii="Arial" w:hAnsi="Arial" w:cs="Arial"/>
        </w:rPr>
        <w:t>metod/technik gromadzenia i / lub analizy danych, a także grup respondentów badania</w:t>
      </w:r>
      <w:r w:rsidR="000D782B">
        <w:rPr>
          <w:rFonts w:ascii="Arial" w:hAnsi="Arial" w:cs="Arial"/>
        </w:rPr>
        <w:t>)</w:t>
      </w:r>
      <w:r>
        <w:rPr>
          <w:rFonts w:ascii="Arial" w:hAnsi="Arial" w:cs="Arial"/>
        </w:rPr>
        <w:t xml:space="preserve">, </w:t>
      </w:r>
      <w:r w:rsidRPr="004F32D3">
        <w:rPr>
          <w:rFonts w:ascii="Arial" w:hAnsi="Arial" w:cs="Arial"/>
        </w:rPr>
        <w:t>zgodnie z wymogiem opisanym w pkt II.</w:t>
      </w:r>
      <w:r>
        <w:rPr>
          <w:rFonts w:ascii="Arial" w:hAnsi="Arial" w:cs="Arial"/>
        </w:rPr>
        <w:t>6</w:t>
      </w:r>
      <w:r w:rsidRPr="004F32D3">
        <w:rPr>
          <w:rFonts w:ascii="Arial" w:hAnsi="Arial" w:cs="Arial"/>
        </w:rPr>
        <w:t xml:space="preserve"> SOPZ</w:t>
      </w:r>
      <w:r w:rsidRPr="00953CA6">
        <w:rPr>
          <w:rFonts w:ascii="Arial" w:hAnsi="Arial" w:cs="Arial"/>
        </w:rPr>
        <w:t>; w przypadku braku dopasowania przez Wykonawcę w ofercie kryteriów ewaluacji, metod i/lub technik gromadzenia i/lub analizy danych oraz badanej/</w:t>
      </w:r>
      <w:proofErr w:type="spellStart"/>
      <w:r w:rsidRPr="00953CA6">
        <w:rPr>
          <w:rFonts w:ascii="Arial" w:hAnsi="Arial" w:cs="Arial"/>
        </w:rPr>
        <w:t>ych</w:t>
      </w:r>
      <w:proofErr w:type="spellEnd"/>
      <w:r w:rsidRPr="00953CA6">
        <w:rPr>
          <w:rFonts w:ascii="Arial" w:hAnsi="Arial" w:cs="Arial"/>
        </w:rPr>
        <w:t xml:space="preserve"> grup/y respondentów do pytań lub zestawów pytań ewaluacyjnych wymaganych w pkt II</w:t>
      </w:r>
      <w:r>
        <w:rPr>
          <w:rFonts w:ascii="Arial" w:hAnsi="Arial" w:cs="Arial"/>
        </w:rPr>
        <w:t>I</w:t>
      </w:r>
      <w:r w:rsidRPr="00953CA6">
        <w:rPr>
          <w:rFonts w:ascii="Arial" w:hAnsi="Arial" w:cs="Arial"/>
        </w:rPr>
        <w:t>.</w:t>
      </w:r>
      <w:r>
        <w:rPr>
          <w:rFonts w:ascii="Arial" w:hAnsi="Arial" w:cs="Arial"/>
        </w:rPr>
        <w:t>7</w:t>
      </w:r>
      <w:r w:rsidRPr="00953CA6">
        <w:rPr>
          <w:rFonts w:ascii="Arial" w:hAnsi="Arial" w:cs="Arial"/>
        </w:rPr>
        <w:t xml:space="preserve"> SOPZ</w:t>
      </w:r>
      <w:r w:rsidR="005D3E26">
        <w:rPr>
          <w:rFonts w:ascii="Arial" w:hAnsi="Arial" w:cs="Arial"/>
        </w:rPr>
        <w:t>,</w:t>
      </w:r>
      <w:r w:rsidRPr="00953CA6">
        <w:rPr>
          <w:rFonts w:ascii="Arial" w:hAnsi="Arial" w:cs="Arial"/>
        </w:rPr>
        <w:t xml:space="preserve"> </w:t>
      </w:r>
      <w:r w:rsidRPr="006B5145">
        <w:rPr>
          <w:rFonts w:ascii="Arial" w:hAnsi="Arial" w:cs="Arial"/>
        </w:rPr>
        <w:t>jak również w przypadku</w:t>
      </w:r>
      <w:r w:rsidRPr="006B5145" w:rsidDel="006B5145">
        <w:rPr>
          <w:rFonts w:ascii="Arial" w:hAnsi="Arial" w:cs="Arial"/>
        </w:rPr>
        <w:t xml:space="preserve"> </w:t>
      </w:r>
      <w:r w:rsidRPr="00953CA6">
        <w:rPr>
          <w:rFonts w:ascii="Arial" w:hAnsi="Arial" w:cs="Arial"/>
        </w:rPr>
        <w:t xml:space="preserve">braku wskazania uzasadnienia dla takiego przyporządkowania </w:t>
      </w:r>
      <w:r w:rsidR="005D3E26">
        <w:rPr>
          <w:rFonts w:ascii="Arial" w:hAnsi="Arial" w:cs="Arial"/>
        </w:rPr>
        <w:t xml:space="preserve">(w przypadku </w:t>
      </w:r>
      <w:r w:rsidR="005D3E26" w:rsidRPr="004F32D3">
        <w:rPr>
          <w:rFonts w:ascii="Arial" w:hAnsi="Arial" w:cs="Arial"/>
        </w:rPr>
        <w:t>metod/technik gromadzenia i / lub analizy danych, a także grup respondentów badania</w:t>
      </w:r>
      <w:r w:rsidR="005D3E26">
        <w:rPr>
          <w:rFonts w:ascii="Arial" w:hAnsi="Arial" w:cs="Arial"/>
        </w:rPr>
        <w:t xml:space="preserve">), </w:t>
      </w:r>
      <w:r w:rsidRPr="00953CA6">
        <w:rPr>
          <w:rFonts w:ascii="Arial" w:hAnsi="Arial" w:cs="Arial"/>
        </w:rPr>
        <w:t>oferta będzie podlegała odrzuceniu przez Zamawiającego, jako nieodpowiadająca treści specyfikacji istotnych warunków zamówienia;</w:t>
      </w:r>
    </w:p>
    <w:p w14:paraId="4DE14433" w14:textId="7F7A83A0" w:rsidR="00620B3B" w:rsidRDefault="00620B3B" w:rsidP="00620B3B">
      <w:pPr>
        <w:pStyle w:val="Akapitzlist"/>
        <w:numPr>
          <w:ilvl w:val="0"/>
          <w:numId w:val="20"/>
        </w:numPr>
        <w:spacing w:after="0" w:line="360" w:lineRule="auto"/>
        <w:ind w:left="709" w:hanging="349"/>
        <w:contextualSpacing w:val="0"/>
        <w:jc w:val="both"/>
        <w:rPr>
          <w:rFonts w:ascii="Arial" w:hAnsi="Arial" w:cs="Arial"/>
        </w:rPr>
      </w:pPr>
      <w:r>
        <w:rPr>
          <w:rFonts w:ascii="Arial" w:hAnsi="Arial" w:cs="Arial"/>
        </w:rPr>
        <w:t>harmonogram realizacji badania</w:t>
      </w:r>
      <w:r w:rsidRPr="004F32D3">
        <w:rPr>
          <w:rFonts w:ascii="Arial" w:hAnsi="Arial" w:cs="Arial"/>
        </w:rPr>
        <w:t xml:space="preserve">, uwzględniający wykonanie wszystkich działań, jakie wynikają z przyjętej </w:t>
      </w:r>
      <w:r>
        <w:rPr>
          <w:rFonts w:ascii="Arial" w:hAnsi="Arial" w:cs="Arial"/>
        </w:rPr>
        <w:t>koncepcji realizacji badania</w:t>
      </w:r>
      <w:r w:rsidRPr="004F32D3">
        <w:rPr>
          <w:rFonts w:ascii="Arial" w:hAnsi="Arial" w:cs="Arial"/>
        </w:rPr>
        <w:t xml:space="preserve"> oraz konieczności dotrzymania terminów określonych w pkt </w:t>
      </w:r>
      <w:r w:rsidR="000D782B">
        <w:rPr>
          <w:rFonts w:ascii="Arial" w:hAnsi="Arial" w:cs="Arial"/>
        </w:rPr>
        <w:t>I</w:t>
      </w:r>
      <w:r w:rsidRPr="004F32D3">
        <w:rPr>
          <w:rFonts w:ascii="Arial" w:hAnsi="Arial" w:cs="Arial"/>
        </w:rPr>
        <w:t xml:space="preserve">V SOPZ. </w:t>
      </w:r>
      <w:r>
        <w:rPr>
          <w:rFonts w:ascii="Arial" w:hAnsi="Arial" w:cs="Arial"/>
        </w:rPr>
        <w:t xml:space="preserve">Harmonogram realizacji badania </w:t>
      </w:r>
      <w:r w:rsidRPr="004F32D3">
        <w:rPr>
          <w:rFonts w:ascii="Arial" w:hAnsi="Arial" w:cs="Arial"/>
        </w:rPr>
        <w:t>musi być przedstawiony przynajmniej w podziale na tygodnie, bez podania konkretnych dat i musi uwzględniać opis przyporządkowania członków Zespołu Badawczego powołanego przez wykonawcę do realizacji poszczególnych zadań</w:t>
      </w:r>
      <w:r>
        <w:rPr>
          <w:rFonts w:ascii="Arial" w:hAnsi="Arial" w:cs="Arial"/>
        </w:rPr>
        <w:t xml:space="preserve"> / czynności związanych z realizacja Zamówienia.</w:t>
      </w:r>
    </w:p>
    <w:p w14:paraId="56023C6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sposób czytelny. </w:t>
      </w:r>
    </w:p>
    <w:p w14:paraId="2ED440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 xml:space="preserve">Wszelkie zmiany naniesione przez wykonawcę w treści oferty po jej sporządzeniu muszą być parafowane przez wykonawcę. </w:t>
      </w:r>
    </w:p>
    <w:p w14:paraId="1FBAEC08"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60FDA29B"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7D53FAE2"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19CCA37E"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ponosi wszelkie koszty związane z przygotowaniem i złożeniem oferty. </w:t>
      </w:r>
    </w:p>
    <w:p w14:paraId="5AA8E81F"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strony oferty były trwale ze sobą połączone i kolejno ponumerowane. </w:t>
      </w:r>
    </w:p>
    <w:p w14:paraId="1CDDD4D1"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053A0A74"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 przypadku, gdy informacje zawarte w ofercie stanowią tajemnicę przedsiębiorstwa w</w:t>
      </w:r>
      <w:r w:rsidR="00357156">
        <w:rPr>
          <w:rFonts w:ascii="Arial" w:hAnsi="Arial" w:cs="Arial"/>
        </w:rPr>
        <w:t>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Pr="001D424E">
        <w:rPr>
          <w:rFonts w:ascii="Arial" w:hAnsi="Arial" w:cs="Arial"/>
        </w:rPr>
        <w:t xml:space="preserve">o zwalczaniu nieuczciwej konkurencji”. </w:t>
      </w:r>
    </w:p>
    <w:p w14:paraId="1EAFC448" w14:textId="77777777" w:rsidR="008F60CC" w:rsidRDefault="001D424E" w:rsidP="00485588">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5809C437"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ma charakter techniczny, technologiczny, organizacyjny przedsiębiorstwa lub jest to inna informacja mająca wartość gospodarczą, </w:t>
      </w:r>
      <w:r w:rsidR="008F60CC">
        <w:rPr>
          <w:rFonts w:ascii="Arial" w:hAnsi="Arial" w:cs="Arial"/>
        </w:rPr>
        <w:tab/>
      </w:r>
    </w:p>
    <w:p w14:paraId="09B94574"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nie została ujawniona do wiadomości publicznej, </w:t>
      </w:r>
    </w:p>
    <w:p w14:paraId="23AA33F5"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5397F60D"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Na potrzeby oceny ofert</w:t>
      </w:r>
      <w:r w:rsidR="008E73EC">
        <w:rPr>
          <w:rFonts w:ascii="Arial" w:hAnsi="Arial" w:cs="Arial"/>
        </w:rPr>
        <w:t>,</w:t>
      </w:r>
      <w:r w:rsidRPr="001D424E">
        <w:rPr>
          <w:rFonts w:ascii="Arial" w:hAnsi="Arial" w:cs="Arial"/>
        </w:rPr>
        <w:t xml:space="preserve"> oferta musi zawierać: </w:t>
      </w:r>
    </w:p>
    <w:p w14:paraId="07C72578" w14:textId="77777777" w:rsidR="008F60CC"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Formularz Ofertowy sporządzony i wypełn</w:t>
      </w:r>
      <w:r w:rsidR="003964DB">
        <w:rPr>
          <w:rFonts w:ascii="Arial" w:hAnsi="Arial" w:cs="Arial"/>
        </w:rPr>
        <w:t>iony według wzoru stanowiącego z</w:t>
      </w:r>
      <w:r w:rsidRPr="001D424E">
        <w:rPr>
          <w:rFonts w:ascii="Arial" w:hAnsi="Arial" w:cs="Arial"/>
        </w:rPr>
        <w:t xml:space="preserve">ałącznik </w:t>
      </w:r>
      <w:r w:rsidR="00C37636">
        <w:rPr>
          <w:rFonts w:ascii="Arial" w:hAnsi="Arial" w:cs="Arial"/>
        </w:rPr>
        <w:t xml:space="preserve">nr 3 </w:t>
      </w:r>
      <w:r w:rsidRPr="001D424E">
        <w:rPr>
          <w:rFonts w:ascii="Arial" w:hAnsi="Arial" w:cs="Arial"/>
        </w:rPr>
        <w:t xml:space="preserve">do SIWZ, </w:t>
      </w:r>
    </w:p>
    <w:p w14:paraId="7DF530C6" w14:textId="77777777" w:rsidR="007B725D"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do SIWZ,</w:t>
      </w:r>
    </w:p>
    <w:p w14:paraId="425D275F" w14:textId="77777777" w:rsidR="008F60CC" w:rsidRDefault="00485588" w:rsidP="00B43C3B">
      <w:pPr>
        <w:pStyle w:val="Akapitzlist"/>
        <w:numPr>
          <w:ilvl w:val="2"/>
          <w:numId w:val="11"/>
        </w:numPr>
        <w:tabs>
          <w:tab w:val="left" w:pos="1276"/>
        </w:tabs>
        <w:spacing w:after="0" w:line="360" w:lineRule="auto"/>
        <w:ind w:left="1276"/>
        <w:jc w:val="both"/>
        <w:rPr>
          <w:rFonts w:ascii="Arial" w:hAnsi="Arial" w:cs="Arial"/>
        </w:rPr>
      </w:pPr>
      <w:r>
        <w:rPr>
          <w:rFonts w:ascii="Arial" w:hAnsi="Arial" w:cs="Arial"/>
        </w:rPr>
        <w:lastRenderedPageBreak/>
        <w:t>p</w:t>
      </w:r>
      <w:r w:rsidR="001D424E" w:rsidRPr="001D424E">
        <w:rPr>
          <w:rFonts w:ascii="Arial" w:hAnsi="Arial" w:cs="Arial"/>
        </w:rPr>
        <w:t xml:space="preserve">ełnomocnictwo do reprezentowania wykonawcy (wykonawców występujących wspólnie), o ile ofertę składa pełnomocnik, </w:t>
      </w:r>
    </w:p>
    <w:p w14:paraId="0ABC42B4" w14:textId="77777777" w:rsidR="006C3C7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zobowiązanie podmiotu trzeciego, o którym mowa w pkt 4.5.1 i 4.5.4 SIWZ – jeżeli wykonawca polega na zasobach lub sytuacji podmiotu trzeciego. </w:t>
      </w:r>
    </w:p>
    <w:p w14:paraId="7357A909"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04FCC093" w14:textId="77777777" w:rsidR="008F60C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14:paraId="6F747615"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nazwa, adres, numer telefonu, faksu, adres e-mail wykonawcy, </w:t>
      </w:r>
    </w:p>
    <w:p w14:paraId="61E2E3AF" w14:textId="77777777" w:rsidR="00485588" w:rsidRDefault="001D424E"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Ministerstwo </w:t>
      </w:r>
      <w:r w:rsidR="0048114F" w:rsidRPr="00485588">
        <w:rPr>
          <w:rFonts w:ascii="Arial" w:hAnsi="Arial" w:cs="Arial"/>
        </w:rPr>
        <w:t>Zdrowia</w:t>
      </w:r>
      <w:r w:rsidRPr="00485588">
        <w:rPr>
          <w:rFonts w:ascii="Arial" w:hAnsi="Arial" w:cs="Arial"/>
        </w:rPr>
        <w:t xml:space="preserve">, </w:t>
      </w:r>
      <w:r w:rsidR="0048114F" w:rsidRPr="00485588">
        <w:rPr>
          <w:rFonts w:ascii="Arial" w:hAnsi="Arial" w:cs="Arial"/>
        </w:rPr>
        <w:t xml:space="preserve">Kancelaria pok. Nr </w:t>
      </w:r>
      <w:r w:rsidR="007A4CBF" w:rsidRPr="00485588">
        <w:rPr>
          <w:rFonts w:ascii="Arial" w:hAnsi="Arial" w:cs="Arial"/>
        </w:rPr>
        <w:t>1</w:t>
      </w:r>
      <w:r w:rsidR="0048114F" w:rsidRPr="00485588">
        <w:rPr>
          <w:rFonts w:ascii="Arial" w:hAnsi="Arial" w:cs="Arial"/>
        </w:rPr>
        <w:t>3</w:t>
      </w:r>
      <w:r w:rsidRPr="00485588">
        <w:rPr>
          <w:rFonts w:ascii="Arial" w:hAnsi="Arial" w:cs="Arial"/>
        </w:rPr>
        <w:t xml:space="preserve">, </w:t>
      </w:r>
      <w:r w:rsidR="0048114F" w:rsidRPr="00485588">
        <w:rPr>
          <w:rFonts w:ascii="Arial" w:hAnsi="Arial" w:cs="Arial"/>
        </w:rPr>
        <w:t>ul. Miodowa 15</w:t>
      </w:r>
      <w:r w:rsidRPr="00485588">
        <w:rPr>
          <w:rFonts w:ascii="Arial" w:hAnsi="Arial" w:cs="Arial"/>
        </w:rPr>
        <w:t>, 00-</w:t>
      </w:r>
      <w:r w:rsidR="0048114F" w:rsidRPr="00485588">
        <w:rPr>
          <w:rFonts w:ascii="Arial" w:hAnsi="Arial" w:cs="Arial"/>
        </w:rPr>
        <w:t>952</w:t>
      </w:r>
      <w:r w:rsidRPr="00485588">
        <w:rPr>
          <w:rFonts w:ascii="Arial" w:hAnsi="Arial" w:cs="Arial"/>
        </w:rPr>
        <w:t xml:space="preserve"> Warszawa</w:t>
      </w:r>
    </w:p>
    <w:p w14:paraId="5845ABAE" w14:textId="41B5E3B0" w:rsidR="00485588" w:rsidRPr="00485588" w:rsidRDefault="004E7FF5" w:rsidP="00C6793F">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OFERTA </w:t>
      </w:r>
      <w:r w:rsidRPr="00485588">
        <w:rPr>
          <w:rFonts w:ascii="Arial" w:hAnsi="Arial" w:cs="Arial"/>
          <w:b/>
          <w:i/>
        </w:rPr>
        <w:t xml:space="preserve">– </w:t>
      </w:r>
      <w:r w:rsidR="00C37636" w:rsidRPr="00485588">
        <w:rPr>
          <w:rStyle w:val="Wyrnieniedelikatne"/>
          <w:color w:val="auto"/>
        </w:rPr>
        <w:t xml:space="preserve"> </w:t>
      </w:r>
      <w:r w:rsidR="00C6793F" w:rsidRPr="00C6793F">
        <w:rPr>
          <w:rStyle w:val="Wyrnieniedelikatne"/>
          <w:rFonts w:ascii="Arial" w:hAnsi="Arial" w:cs="Arial"/>
          <w:b/>
          <w:color w:val="auto"/>
          <w:u w:val="single"/>
        </w:rPr>
        <w:t>Wykonanie badania ewaluacyjnego pn. „Ewaluacja on-</w:t>
      </w:r>
      <w:proofErr w:type="spellStart"/>
      <w:r w:rsidR="00C6793F" w:rsidRPr="00C6793F">
        <w:rPr>
          <w:rStyle w:val="Wyrnieniedelikatne"/>
          <w:rFonts w:ascii="Arial" w:hAnsi="Arial" w:cs="Arial"/>
          <w:b/>
          <w:color w:val="auto"/>
          <w:u w:val="single"/>
        </w:rPr>
        <w:t>going</w:t>
      </w:r>
      <w:proofErr w:type="spellEnd"/>
      <w:r w:rsidR="00C6793F" w:rsidRPr="00C6793F">
        <w:rPr>
          <w:rStyle w:val="Wyrnieniedelikatne"/>
          <w:rFonts w:ascii="Arial" w:hAnsi="Arial" w:cs="Arial"/>
          <w:b/>
          <w:color w:val="auto"/>
          <w:u w:val="single"/>
        </w:rPr>
        <w:t xml:space="preserve"> </w:t>
      </w:r>
      <w:r w:rsidR="000D782B">
        <w:rPr>
          <w:rStyle w:val="Wyrnieniedelikatne"/>
          <w:rFonts w:ascii="Arial" w:hAnsi="Arial" w:cs="Arial"/>
          <w:b/>
          <w:color w:val="auto"/>
          <w:u w:val="single"/>
        </w:rPr>
        <w:t xml:space="preserve">realizacji celów </w:t>
      </w:r>
      <w:r w:rsidR="00C6793F" w:rsidRPr="00C6793F">
        <w:rPr>
          <w:rStyle w:val="Wyrnieniedelikatne"/>
          <w:rFonts w:ascii="Arial" w:hAnsi="Arial" w:cs="Arial"/>
          <w:b/>
          <w:color w:val="auto"/>
          <w:u w:val="single"/>
        </w:rPr>
        <w:t xml:space="preserve">V Osi Priorytetowej PO WER </w:t>
      </w:r>
      <w:r w:rsidR="00C6793F">
        <w:rPr>
          <w:rStyle w:val="Wyrnieniedelikatne"/>
          <w:rFonts w:ascii="Arial" w:hAnsi="Arial" w:cs="Arial"/>
          <w:b/>
          <w:color w:val="auto"/>
          <w:u w:val="single"/>
        </w:rPr>
        <w:t xml:space="preserve"> </w:t>
      </w:r>
      <w:r w:rsidR="002F7E74" w:rsidRPr="00485588">
        <w:rPr>
          <w:rFonts w:ascii="Arial" w:eastAsia="Times New Roman" w:hAnsi="Arial" w:cs="Arial"/>
          <w:lang w:eastAsia="pl-PL"/>
        </w:rPr>
        <w:t xml:space="preserve">(znak </w:t>
      </w:r>
      <w:r w:rsidR="0005280C" w:rsidRPr="00485588">
        <w:rPr>
          <w:rFonts w:ascii="Arial" w:eastAsia="Times New Roman" w:hAnsi="Arial" w:cs="Arial"/>
          <w:lang w:eastAsia="pl-PL"/>
        </w:rPr>
        <w:t>p</w:t>
      </w:r>
      <w:r w:rsidR="002F7E74" w:rsidRPr="00485588">
        <w:rPr>
          <w:rFonts w:ascii="Arial" w:eastAsia="Times New Roman" w:hAnsi="Arial" w:cs="Arial"/>
          <w:lang w:eastAsia="pl-PL"/>
        </w:rPr>
        <w:t>ostępowania</w:t>
      </w:r>
      <w:r w:rsidR="0005280C" w:rsidRPr="00485588">
        <w:rPr>
          <w:rFonts w:ascii="Arial" w:eastAsia="Times New Roman" w:hAnsi="Arial" w:cs="Arial"/>
          <w:lang w:eastAsia="pl-PL"/>
        </w:rPr>
        <w:t xml:space="preserve"> </w:t>
      </w:r>
      <w:r w:rsidR="008041C4" w:rsidRPr="00485588">
        <w:rPr>
          <w:rFonts w:ascii="Arial" w:eastAsia="Times New Roman" w:hAnsi="Arial" w:cs="Arial"/>
          <w:b/>
          <w:lang w:eastAsia="pl-PL"/>
        </w:rPr>
        <w:t xml:space="preserve"> </w:t>
      </w:r>
      <w:r w:rsidR="00B16644" w:rsidRPr="00485588">
        <w:rPr>
          <w:rFonts w:ascii="Arial" w:eastAsia="Times New Roman" w:hAnsi="Arial" w:cs="Arial"/>
          <w:b/>
          <w:lang w:eastAsia="pl-PL"/>
        </w:rPr>
        <w:t>FGZ</w:t>
      </w:r>
      <w:r w:rsidR="008041C4" w:rsidRPr="00485588">
        <w:rPr>
          <w:rFonts w:ascii="Arial" w:eastAsia="Times New Roman" w:hAnsi="Arial" w:cs="Arial"/>
          <w:b/>
          <w:lang w:eastAsia="pl-PL"/>
        </w:rPr>
        <w:t>.270.</w:t>
      </w:r>
      <w:r w:rsidR="00C6793F">
        <w:rPr>
          <w:rFonts w:ascii="Arial" w:eastAsia="Times New Roman" w:hAnsi="Arial" w:cs="Arial"/>
          <w:b/>
          <w:lang w:eastAsia="pl-PL"/>
        </w:rPr>
        <w:t>12</w:t>
      </w:r>
      <w:r w:rsidR="006C3C72" w:rsidRPr="00485588">
        <w:rPr>
          <w:rFonts w:ascii="Arial" w:eastAsia="Times New Roman" w:hAnsi="Arial" w:cs="Arial"/>
          <w:b/>
          <w:lang w:eastAsia="pl-PL"/>
        </w:rPr>
        <w:t>.201</w:t>
      </w:r>
      <w:r w:rsidR="00702345" w:rsidRPr="00485588">
        <w:rPr>
          <w:rFonts w:ascii="Arial" w:eastAsia="Times New Roman" w:hAnsi="Arial" w:cs="Arial"/>
          <w:b/>
          <w:lang w:eastAsia="pl-PL"/>
        </w:rPr>
        <w:t>8</w:t>
      </w:r>
      <w:r w:rsidR="002F7E74" w:rsidRPr="00485588">
        <w:rPr>
          <w:rFonts w:ascii="Arial" w:eastAsia="Times New Roman" w:hAnsi="Arial" w:cs="Arial"/>
          <w:b/>
          <w:lang w:eastAsia="pl-PL"/>
        </w:rPr>
        <w:t>.</w:t>
      </w:r>
      <w:r w:rsidR="00485588">
        <w:rPr>
          <w:rFonts w:ascii="Arial" w:eastAsia="Times New Roman" w:hAnsi="Arial" w:cs="Arial"/>
          <w:b/>
          <w:lang w:eastAsia="pl-PL"/>
        </w:rPr>
        <w:t>SB</w:t>
      </w:r>
      <w:r w:rsidR="002F7E74" w:rsidRPr="00485588">
        <w:rPr>
          <w:rFonts w:ascii="Arial" w:eastAsia="Times New Roman" w:hAnsi="Arial" w:cs="Arial"/>
          <w:lang w:eastAsia="pl-PL"/>
        </w:rPr>
        <w:t>)</w:t>
      </w:r>
    </w:p>
    <w:p w14:paraId="03D81CC3" w14:textId="745E52D8" w:rsidR="00DF31FF" w:rsidRPr="00485588" w:rsidRDefault="00C37636" w:rsidP="00B43C3B">
      <w:pPr>
        <w:pStyle w:val="Akapitzlist"/>
        <w:numPr>
          <w:ilvl w:val="2"/>
          <w:numId w:val="11"/>
        </w:numPr>
        <w:tabs>
          <w:tab w:val="left" w:pos="1276"/>
        </w:tabs>
        <w:spacing w:after="0" w:line="360" w:lineRule="auto"/>
        <w:ind w:left="1276"/>
        <w:jc w:val="both"/>
        <w:rPr>
          <w:rFonts w:ascii="Arial" w:hAnsi="Arial" w:cs="Arial"/>
        </w:rPr>
      </w:pPr>
      <w:r w:rsidRPr="00485588">
        <w:rPr>
          <w:rFonts w:ascii="Arial" w:hAnsi="Arial" w:cs="Arial"/>
        </w:rPr>
        <w:t xml:space="preserve">Nie otwierać przed </w:t>
      </w:r>
      <w:r w:rsidR="003E5529" w:rsidRPr="00485588">
        <w:rPr>
          <w:rFonts w:ascii="Arial" w:hAnsi="Arial" w:cs="Arial"/>
        </w:rPr>
        <w:t xml:space="preserve">dniem </w:t>
      </w:r>
      <w:r w:rsidR="00651B91">
        <w:rPr>
          <w:rFonts w:ascii="Arial" w:hAnsi="Arial" w:cs="Arial"/>
          <w:b/>
        </w:rPr>
        <w:t xml:space="preserve">9 maja </w:t>
      </w:r>
      <w:r w:rsidR="006C3C72" w:rsidRPr="00485588">
        <w:rPr>
          <w:rFonts w:ascii="Arial" w:hAnsi="Arial" w:cs="Arial"/>
          <w:b/>
        </w:rPr>
        <w:t>201</w:t>
      </w:r>
      <w:r w:rsidR="00B16644" w:rsidRPr="00485588">
        <w:rPr>
          <w:rFonts w:ascii="Arial" w:hAnsi="Arial" w:cs="Arial"/>
          <w:b/>
        </w:rPr>
        <w:t>8</w:t>
      </w:r>
      <w:r w:rsidR="001D424E" w:rsidRPr="00485588">
        <w:rPr>
          <w:rFonts w:ascii="Arial" w:hAnsi="Arial" w:cs="Arial"/>
          <w:b/>
        </w:rPr>
        <w:t xml:space="preserve"> r.</w:t>
      </w:r>
      <w:r w:rsidR="00651B91">
        <w:rPr>
          <w:rFonts w:ascii="Arial" w:hAnsi="Arial" w:cs="Arial"/>
        </w:rPr>
        <w:t xml:space="preserve"> do godz. 10</w:t>
      </w:r>
      <w:r w:rsidR="001D424E" w:rsidRPr="00485588">
        <w:rPr>
          <w:rFonts w:ascii="Arial" w:hAnsi="Arial" w:cs="Arial"/>
        </w:rPr>
        <w:t>:</w:t>
      </w:r>
      <w:r w:rsidR="00096D81" w:rsidRPr="00485588">
        <w:rPr>
          <w:rFonts w:ascii="Arial" w:hAnsi="Arial" w:cs="Arial"/>
        </w:rPr>
        <w:t>3</w:t>
      </w:r>
      <w:r w:rsidR="001D424E" w:rsidRPr="00485588">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2964D9B3" w14:textId="77777777" w:rsidTr="00C51F0F">
        <w:trPr>
          <w:jc w:val="center"/>
        </w:trPr>
        <w:tc>
          <w:tcPr>
            <w:tcW w:w="9062" w:type="dxa"/>
            <w:shd w:val="clear" w:color="auto" w:fill="BFBFBF" w:themeFill="background1" w:themeFillShade="BF"/>
          </w:tcPr>
          <w:p w14:paraId="14D4238F"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36CAFB99" w14:textId="77777777" w:rsidTr="00C51F0F">
        <w:trPr>
          <w:jc w:val="center"/>
        </w:trPr>
        <w:tc>
          <w:tcPr>
            <w:tcW w:w="9062" w:type="dxa"/>
            <w:shd w:val="clear" w:color="auto" w:fill="BFBFBF" w:themeFill="background1" w:themeFillShade="BF"/>
          </w:tcPr>
          <w:p w14:paraId="1D007D13"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2422F12E" w14:textId="77777777" w:rsidR="00B364B2" w:rsidRDefault="00B364B2" w:rsidP="005015B9">
      <w:pPr>
        <w:jc w:val="both"/>
        <w:rPr>
          <w:rFonts w:ascii="Arial" w:hAnsi="Arial" w:cs="Arial"/>
        </w:rPr>
      </w:pPr>
    </w:p>
    <w:p w14:paraId="6B8B27F5"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5488CF53" w14:textId="049D3104"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Ofertę wraz z dokumentami, o których mowa w Rozdziale 5 należy złożyć w terminie do dnia</w:t>
      </w:r>
      <w:r w:rsidR="00B20086">
        <w:rPr>
          <w:rFonts w:ascii="Arial" w:hAnsi="Arial" w:cs="Arial"/>
        </w:rPr>
        <w:br/>
      </w:r>
      <w:r w:rsidR="00651B91">
        <w:rPr>
          <w:rFonts w:ascii="Arial" w:hAnsi="Arial" w:cs="Arial"/>
          <w:b/>
        </w:rPr>
        <w:t xml:space="preserve">9 maja </w:t>
      </w:r>
      <w:r w:rsidR="00B16644" w:rsidRPr="006833F6">
        <w:rPr>
          <w:rFonts w:ascii="Arial" w:hAnsi="Arial" w:cs="Arial"/>
          <w:b/>
        </w:rPr>
        <w:t>2018 r.</w:t>
      </w:r>
      <w:r w:rsidRPr="006833F6">
        <w:rPr>
          <w:rFonts w:ascii="Arial" w:hAnsi="Arial" w:cs="Arial"/>
          <w:b/>
        </w:rPr>
        <w:t xml:space="preserve"> do godziny 1</w:t>
      </w:r>
      <w:r w:rsidR="00651B91">
        <w:rPr>
          <w:rFonts w:ascii="Arial" w:hAnsi="Arial" w:cs="Arial"/>
          <w:b/>
        </w:rPr>
        <w:t>0</w:t>
      </w:r>
      <w:r w:rsidRPr="006833F6">
        <w:rPr>
          <w:rFonts w:ascii="Arial" w:hAnsi="Arial" w:cs="Arial"/>
          <w:b/>
        </w:rPr>
        <w:t>:00</w:t>
      </w:r>
      <w:r w:rsidRPr="00334CE5">
        <w:rPr>
          <w:rFonts w:ascii="Arial" w:hAnsi="Arial" w:cs="Arial"/>
        </w:rPr>
        <w:t xml:space="preserve"> </w:t>
      </w:r>
      <w:r w:rsidRPr="001D424E">
        <w:rPr>
          <w:rFonts w:ascii="Arial" w:hAnsi="Arial" w:cs="Arial"/>
        </w:rPr>
        <w:t xml:space="preserve">w Ministerstwie </w:t>
      </w:r>
      <w:r w:rsidR="0048114F">
        <w:rPr>
          <w:rFonts w:ascii="Arial" w:hAnsi="Arial" w:cs="Arial"/>
        </w:rPr>
        <w:t>Zdrowia</w:t>
      </w:r>
      <w:r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Pr="001D424E">
        <w:rPr>
          <w:rFonts w:ascii="Arial" w:hAnsi="Arial" w:cs="Arial"/>
        </w:rPr>
        <w:t xml:space="preserve">, </w:t>
      </w:r>
      <w:r w:rsidR="00357156">
        <w:rPr>
          <w:rFonts w:ascii="Arial" w:hAnsi="Arial" w:cs="Arial"/>
        </w:rPr>
        <w:t>pok. </w:t>
      </w:r>
      <w:r w:rsidRPr="001D424E">
        <w:rPr>
          <w:rFonts w:ascii="Arial" w:hAnsi="Arial" w:cs="Arial"/>
        </w:rPr>
        <w:t>13 (Kancelaria Główna). Oferty można sk</w:t>
      </w:r>
      <w:r w:rsidR="00DE1BFF">
        <w:rPr>
          <w:rFonts w:ascii="Arial" w:hAnsi="Arial" w:cs="Arial"/>
        </w:rPr>
        <w:t xml:space="preserve">ładać od poniedziałku do piątku </w:t>
      </w:r>
      <w:r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Pr="001D424E">
        <w:rPr>
          <w:rFonts w:ascii="Arial" w:hAnsi="Arial" w:cs="Arial"/>
        </w:rPr>
        <w:t xml:space="preserve"> 8:15 -16:15. </w:t>
      </w:r>
    </w:p>
    <w:p w14:paraId="1F867D98"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Decydujące znaczenie dla zachowania terminu składania ofert ma data i godzina wpływu o</w:t>
      </w:r>
      <w:r w:rsidR="00784D39">
        <w:rPr>
          <w:rFonts w:ascii="Arial" w:hAnsi="Arial" w:cs="Arial"/>
        </w:rPr>
        <w:t>ferty w miejsce wskazane w pkt 7</w:t>
      </w:r>
      <w:r w:rsidRPr="001D424E">
        <w:rPr>
          <w:rFonts w:ascii="Arial" w:hAnsi="Arial" w:cs="Arial"/>
        </w:rPr>
        <w:t xml:space="preserve">.1, a nie data jej wysłania przesyłką pocztową lub kurierską. </w:t>
      </w:r>
    </w:p>
    <w:p w14:paraId="058CECEA" w14:textId="2BAB0443" w:rsidR="00B364B2" w:rsidRPr="00485588" w:rsidRDefault="004E7FF5"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Otwarc</w:t>
      </w:r>
      <w:r w:rsidR="00D17F11" w:rsidRPr="00485588">
        <w:rPr>
          <w:rFonts w:ascii="Arial" w:hAnsi="Arial" w:cs="Arial"/>
        </w:rPr>
        <w:t>i</w:t>
      </w:r>
      <w:r w:rsidR="00A337DB" w:rsidRPr="00485588">
        <w:rPr>
          <w:rFonts w:ascii="Arial" w:hAnsi="Arial" w:cs="Arial"/>
        </w:rPr>
        <w:t>e ofe</w:t>
      </w:r>
      <w:r w:rsidR="003E5529" w:rsidRPr="00485588">
        <w:rPr>
          <w:rFonts w:ascii="Arial" w:hAnsi="Arial" w:cs="Arial"/>
        </w:rPr>
        <w:t xml:space="preserve">rt nastąpi w </w:t>
      </w:r>
      <w:r w:rsidR="003E5529" w:rsidRPr="006833F6">
        <w:rPr>
          <w:rFonts w:ascii="Arial" w:hAnsi="Arial" w:cs="Arial"/>
          <w:b/>
        </w:rPr>
        <w:t xml:space="preserve">dniu </w:t>
      </w:r>
      <w:r w:rsidR="00651B91">
        <w:rPr>
          <w:rFonts w:ascii="Arial" w:hAnsi="Arial" w:cs="Arial"/>
          <w:b/>
        </w:rPr>
        <w:t xml:space="preserve">9 maja </w:t>
      </w:r>
      <w:r w:rsidR="00B16644" w:rsidRPr="006833F6">
        <w:rPr>
          <w:rFonts w:ascii="Arial" w:hAnsi="Arial" w:cs="Arial"/>
          <w:b/>
        </w:rPr>
        <w:t>2018 r.</w:t>
      </w:r>
      <w:r w:rsidR="001D424E" w:rsidRPr="006833F6">
        <w:rPr>
          <w:rFonts w:ascii="Arial" w:hAnsi="Arial" w:cs="Arial"/>
          <w:b/>
        </w:rPr>
        <w:t xml:space="preserve"> o godzinie </w:t>
      </w:r>
      <w:r w:rsidR="006875A8" w:rsidRPr="006833F6">
        <w:rPr>
          <w:rFonts w:ascii="Arial" w:hAnsi="Arial" w:cs="Arial"/>
          <w:b/>
        </w:rPr>
        <w:t>1</w:t>
      </w:r>
      <w:r w:rsidR="00651B91">
        <w:rPr>
          <w:rFonts w:ascii="Arial" w:hAnsi="Arial" w:cs="Arial"/>
          <w:b/>
        </w:rPr>
        <w:t>0</w:t>
      </w:r>
      <w:r w:rsidR="001D424E" w:rsidRPr="006833F6">
        <w:rPr>
          <w:rFonts w:ascii="Arial" w:hAnsi="Arial" w:cs="Arial"/>
          <w:b/>
        </w:rPr>
        <w:t>:</w:t>
      </w:r>
      <w:r w:rsidR="00096D81" w:rsidRPr="006833F6">
        <w:rPr>
          <w:rFonts w:ascii="Arial" w:hAnsi="Arial" w:cs="Arial"/>
          <w:b/>
        </w:rPr>
        <w:t>3</w:t>
      </w:r>
      <w:r w:rsidR="007A4CBF" w:rsidRPr="006833F6">
        <w:rPr>
          <w:rFonts w:ascii="Arial" w:hAnsi="Arial" w:cs="Arial"/>
          <w:b/>
        </w:rPr>
        <w:t>0</w:t>
      </w:r>
      <w:r w:rsidR="001D424E" w:rsidRPr="00485588">
        <w:rPr>
          <w:rFonts w:ascii="Arial" w:hAnsi="Arial" w:cs="Arial"/>
        </w:rPr>
        <w:t xml:space="preserve"> w siedzibie Ministerstwa </w:t>
      </w:r>
      <w:r w:rsidR="007A4CBF" w:rsidRPr="00485588">
        <w:rPr>
          <w:rFonts w:ascii="Arial" w:hAnsi="Arial" w:cs="Arial"/>
        </w:rPr>
        <w:t>Zdrowia</w:t>
      </w:r>
      <w:r w:rsidR="001D424E" w:rsidRPr="00485588">
        <w:rPr>
          <w:rFonts w:ascii="Arial" w:hAnsi="Arial" w:cs="Arial"/>
        </w:rPr>
        <w:t xml:space="preserve">, Warszawa, ul. </w:t>
      </w:r>
      <w:r w:rsidR="007A4CBF" w:rsidRPr="00485588">
        <w:rPr>
          <w:rFonts w:ascii="Arial" w:hAnsi="Arial" w:cs="Arial"/>
        </w:rPr>
        <w:t>Miodowa 15</w:t>
      </w:r>
      <w:r w:rsidR="001D424E" w:rsidRPr="00485588">
        <w:rPr>
          <w:rFonts w:ascii="Arial" w:hAnsi="Arial" w:cs="Arial"/>
        </w:rPr>
        <w:t xml:space="preserve">, </w:t>
      </w:r>
      <w:r w:rsidR="007A4CBF" w:rsidRPr="00485588">
        <w:rPr>
          <w:rFonts w:ascii="Arial" w:hAnsi="Arial" w:cs="Arial"/>
        </w:rPr>
        <w:t xml:space="preserve">pok. </w:t>
      </w:r>
      <w:r w:rsidR="00851F60" w:rsidRPr="00485588">
        <w:rPr>
          <w:rFonts w:ascii="Arial" w:hAnsi="Arial" w:cs="Arial"/>
        </w:rPr>
        <w:t>0</w:t>
      </w:r>
      <w:r w:rsidR="00702345" w:rsidRPr="00485588">
        <w:rPr>
          <w:rFonts w:ascii="Arial" w:hAnsi="Arial" w:cs="Arial"/>
        </w:rPr>
        <w:t>4</w:t>
      </w:r>
      <w:r w:rsidR="001D3B54" w:rsidRPr="00485588">
        <w:rPr>
          <w:rFonts w:ascii="Arial" w:hAnsi="Arial" w:cs="Arial"/>
        </w:rPr>
        <w:t>3</w:t>
      </w:r>
      <w:r w:rsidR="001D424E" w:rsidRPr="00485588">
        <w:rPr>
          <w:rFonts w:ascii="Arial" w:hAnsi="Arial" w:cs="Arial"/>
        </w:rPr>
        <w:t xml:space="preserve">. </w:t>
      </w:r>
    </w:p>
    <w:p w14:paraId="0A69856F"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Pr="001D424E">
        <w:rPr>
          <w:rFonts w:ascii="Arial" w:hAnsi="Arial" w:cs="Arial"/>
        </w:rPr>
        <w:t xml:space="preserve">.17 z dodatkowym oznaczeniem „ZMIANA”. </w:t>
      </w:r>
    </w:p>
    <w:p w14:paraId="0D309E30"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1D314705"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Otwarcie ofert jest jawne. Wykonawcy mogą uczestniczyć w sesji otwarcia ofert. </w:t>
      </w:r>
    </w:p>
    <w:p w14:paraId="067E4B69" w14:textId="7C0DA3C6" w:rsidR="00B364B2" w:rsidRPr="00485588" w:rsidRDefault="001D424E" w:rsidP="007D169D">
      <w:pPr>
        <w:pStyle w:val="Akapitzlist"/>
        <w:numPr>
          <w:ilvl w:val="1"/>
          <w:numId w:val="11"/>
        </w:numPr>
        <w:spacing w:after="0" w:line="360" w:lineRule="auto"/>
        <w:ind w:left="567" w:hanging="567"/>
        <w:jc w:val="both"/>
        <w:rPr>
          <w:rFonts w:ascii="Arial" w:hAnsi="Arial" w:cs="Arial"/>
        </w:rPr>
      </w:pPr>
      <w:r w:rsidRPr="00485588">
        <w:rPr>
          <w:rFonts w:ascii="Arial" w:hAnsi="Arial" w:cs="Arial"/>
        </w:rPr>
        <w:t>Niezwłocznie po otwarciu ofert</w:t>
      </w:r>
      <w:r w:rsidR="00F44BFA" w:rsidRPr="00485588">
        <w:rPr>
          <w:rFonts w:ascii="Arial" w:hAnsi="Arial" w:cs="Arial"/>
        </w:rPr>
        <w:t>,</w:t>
      </w:r>
      <w:r w:rsidRPr="00485588">
        <w:rPr>
          <w:rFonts w:ascii="Arial" w:hAnsi="Arial" w:cs="Arial"/>
        </w:rPr>
        <w:t xml:space="preserve"> zamawiający zamieści na własnej stronie internetowej </w:t>
      </w:r>
      <w:r w:rsidRPr="007D169D">
        <w:rPr>
          <w:rFonts w:ascii="Arial" w:hAnsi="Arial" w:cs="Arial"/>
        </w:rPr>
        <w:t>(</w:t>
      </w:r>
      <w:hyperlink r:id="rId10" w:history="1">
        <w:r w:rsidR="007D169D" w:rsidRPr="00C02634">
          <w:rPr>
            <w:rStyle w:val="Hipercze"/>
            <w:rFonts w:ascii="Arial" w:hAnsi="Arial" w:cs="Arial"/>
          </w:rPr>
          <w:t>https://www.gov.pl/zdrowie/zamowienia-publiczne</w:t>
        </w:r>
      </w:hyperlink>
      <w:r w:rsidR="007D169D">
        <w:rPr>
          <w:rFonts w:ascii="Arial" w:hAnsi="Arial" w:cs="Arial"/>
        </w:rPr>
        <w:t xml:space="preserve">) </w:t>
      </w:r>
      <w:r w:rsidRPr="00485588">
        <w:rPr>
          <w:rFonts w:ascii="Arial" w:hAnsi="Arial" w:cs="Arial"/>
        </w:rPr>
        <w:t xml:space="preserve">informacje dotyczące: </w:t>
      </w:r>
    </w:p>
    <w:p w14:paraId="361F9E49"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kwoty, jaką zamierza przeznaczyć na sfinansowanie zamówienia; </w:t>
      </w:r>
    </w:p>
    <w:p w14:paraId="760837A0" w14:textId="77777777" w:rsidR="00B364B2" w:rsidRPr="00175AD7"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firm oraz adresów wykonawców, którzy złoży</w:t>
      </w:r>
      <w:r w:rsidRPr="00175AD7">
        <w:rPr>
          <w:rFonts w:ascii="Arial" w:hAnsi="Arial" w:cs="Arial"/>
        </w:rPr>
        <w:t xml:space="preserve">li oferty w terminie; </w:t>
      </w:r>
    </w:p>
    <w:p w14:paraId="344ADE8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75AD7">
        <w:rPr>
          <w:rFonts w:ascii="Arial" w:hAnsi="Arial" w:cs="Arial"/>
        </w:rPr>
        <w:t xml:space="preserve">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3748909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Oferty złożone po ter</w:t>
      </w:r>
      <w:r w:rsidR="00432A1D">
        <w:rPr>
          <w:rFonts w:ascii="Arial" w:hAnsi="Arial" w:cs="Arial"/>
        </w:rPr>
        <w:t>minie, o którym mowa w punkcie 7</w:t>
      </w:r>
      <w:r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1330D27E" w14:textId="77777777" w:rsidTr="00C51F0F">
        <w:trPr>
          <w:jc w:val="center"/>
        </w:trPr>
        <w:tc>
          <w:tcPr>
            <w:tcW w:w="9062" w:type="dxa"/>
            <w:shd w:val="clear" w:color="auto" w:fill="BFBFBF" w:themeFill="background1" w:themeFillShade="BF"/>
          </w:tcPr>
          <w:p w14:paraId="75DF50EF"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73370773" w14:textId="77777777" w:rsidTr="00C51F0F">
        <w:trPr>
          <w:jc w:val="center"/>
        </w:trPr>
        <w:tc>
          <w:tcPr>
            <w:tcW w:w="9062" w:type="dxa"/>
            <w:shd w:val="clear" w:color="auto" w:fill="BFBFBF" w:themeFill="background1" w:themeFillShade="BF"/>
          </w:tcPr>
          <w:p w14:paraId="5307F46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2125BB4B" w14:textId="77777777" w:rsidR="00B364B2" w:rsidRDefault="00B364B2" w:rsidP="005015B9">
      <w:pPr>
        <w:jc w:val="both"/>
        <w:rPr>
          <w:rFonts w:ascii="Arial" w:hAnsi="Arial" w:cs="Arial"/>
        </w:rPr>
      </w:pPr>
    </w:p>
    <w:p w14:paraId="3F8EF11B"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69C46FDF"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jest związany ofertą przez okres 30 dni od terminu składania ofert. </w:t>
      </w:r>
    </w:p>
    <w:p w14:paraId="3004C0C3" w14:textId="77777777" w:rsid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Bieg terminu związania ofertą rozpoczyna się wraz z upływem terminu składania ofert.</w:t>
      </w:r>
    </w:p>
    <w:p w14:paraId="4163D141" w14:textId="77777777" w:rsidR="00432A1D" w:rsidRPr="00485588" w:rsidRDefault="001D424E" w:rsidP="00B43C3B">
      <w:pPr>
        <w:pStyle w:val="Akapitzlist"/>
        <w:numPr>
          <w:ilvl w:val="1"/>
          <w:numId w:val="11"/>
        </w:numPr>
        <w:spacing w:after="0" w:line="360" w:lineRule="auto"/>
        <w:ind w:left="567" w:hanging="567"/>
        <w:jc w:val="both"/>
        <w:rPr>
          <w:rFonts w:ascii="Arial" w:hAnsi="Arial" w:cs="Arial"/>
        </w:rPr>
      </w:pPr>
      <w:r w:rsidRPr="00485588">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6579191" w14:textId="77777777" w:rsidTr="00C51F0F">
        <w:trPr>
          <w:jc w:val="center"/>
        </w:trPr>
        <w:tc>
          <w:tcPr>
            <w:tcW w:w="9062" w:type="dxa"/>
            <w:shd w:val="clear" w:color="auto" w:fill="BFBFBF" w:themeFill="background1" w:themeFillShade="BF"/>
          </w:tcPr>
          <w:p w14:paraId="2D5F9157"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B6754BE" w14:textId="77777777" w:rsidTr="00C51F0F">
        <w:trPr>
          <w:jc w:val="center"/>
        </w:trPr>
        <w:tc>
          <w:tcPr>
            <w:tcW w:w="9062" w:type="dxa"/>
            <w:shd w:val="clear" w:color="auto" w:fill="BFBFBF" w:themeFill="background1" w:themeFillShade="BF"/>
          </w:tcPr>
          <w:p w14:paraId="28785526"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362AD0DE" w14:textId="77777777" w:rsidR="00B364B2" w:rsidRDefault="00B364B2" w:rsidP="005015B9">
      <w:pPr>
        <w:jc w:val="both"/>
        <w:rPr>
          <w:rFonts w:ascii="Arial" w:hAnsi="Arial" w:cs="Arial"/>
        </w:rPr>
      </w:pPr>
    </w:p>
    <w:p w14:paraId="239BB84E" w14:textId="77777777" w:rsidR="00485588" w:rsidRPr="00485588" w:rsidRDefault="00485588" w:rsidP="00B43C3B">
      <w:pPr>
        <w:pStyle w:val="Akapitzlist"/>
        <w:numPr>
          <w:ilvl w:val="0"/>
          <w:numId w:val="11"/>
        </w:numPr>
        <w:spacing w:after="0" w:line="360" w:lineRule="auto"/>
        <w:jc w:val="both"/>
        <w:rPr>
          <w:rFonts w:ascii="Arial" w:hAnsi="Arial" w:cs="Arial"/>
          <w:vanish/>
        </w:rPr>
      </w:pPr>
    </w:p>
    <w:p w14:paraId="27FA5224"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poda w Formularzu Ofertowym sporządz</w:t>
      </w:r>
      <w:r w:rsidR="009E3106">
        <w:rPr>
          <w:rFonts w:ascii="Arial" w:hAnsi="Arial" w:cs="Arial"/>
        </w:rPr>
        <w:t>onym według wzoru stanowiącego z</w:t>
      </w:r>
      <w:r w:rsidRPr="001D424E">
        <w:rPr>
          <w:rFonts w:ascii="Arial" w:hAnsi="Arial" w:cs="Arial"/>
        </w:rPr>
        <w:t xml:space="preserve">ałącznik </w:t>
      </w:r>
      <w:r w:rsidR="001103B5">
        <w:rPr>
          <w:rFonts w:ascii="Arial" w:hAnsi="Arial" w:cs="Arial"/>
        </w:rPr>
        <w:t>nr</w:t>
      </w:r>
      <w:r w:rsidR="009E3106">
        <w:rPr>
          <w:rFonts w:ascii="Arial" w:hAnsi="Arial" w:cs="Arial"/>
        </w:rPr>
        <w:t xml:space="preserve"> 3 </w:t>
      </w:r>
      <w:r w:rsidR="001103B5">
        <w:rPr>
          <w:rFonts w:ascii="Arial" w:hAnsi="Arial" w:cs="Arial"/>
        </w:rPr>
        <w:t xml:space="preserve">do SIWZ </w:t>
      </w:r>
      <w:r w:rsidRPr="001D424E">
        <w:rPr>
          <w:rFonts w:ascii="Arial" w:hAnsi="Arial" w:cs="Arial"/>
        </w:rPr>
        <w:t>cenę oferty</w:t>
      </w:r>
      <w:r w:rsidR="001D3B54">
        <w:rPr>
          <w:rFonts w:ascii="Arial" w:hAnsi="Arial" w:cs="Arial"/>
        </w:rPr>
        <w:t>.</w:t>
      </w:r>
      <w:r w:rsidRPr="001D424E">
        <w:rPr>
          <w:rFonts w:ascii="Arial" w:hAnsi="Arial" w:cs="Arial"/>
        </w:rPr>
        <w:t xml:space="preserve"> </w:t>
      </w:r>
    </w:p>
    <w:p w14:paraId="492E05B2"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14:paraId="059D569C"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Wykonawca musi uwzględnić w cenie oferty wszelkie ko</w:t>
      </w:r>
      <w:r w:rsidR="009E3106">
        <w:rPr>
          <w:rFonts w:ascii="Arial" w:hAnsi="Arial" w:cs="Arial"/>
        </w:rPr>
        <w:t>szty niezbędne dla prawidłowego</w:t>
      </w:r>
      <w:r w:rsidR="00357156">
        <w:rPr>
          <w:rFonts w:ascii="Arial" w:hAnsi="Arial" w:cs="Arial"/>
        </w:rPr>
        <w:t xml:space="preserve"> </w:t>
      </w:r>
      <w:r w:rsidRPr="001D424E">
        <w:rPr>
          <w:rFonts w:ascii="Arial" w:hAnsi="Arial" w:cs="Arial"/>
        </w:rPr>
        <w:t>i</w:t>
      </w:r>
      <w:r w:rsidR="00357156">
        <w:rPr>
          <w:rFonts w:ascii="Arial" w:hAnsi="Arial" w:cs="Arial"/>
        </w:rPr>
        <w:t> </w:t>
      </w:r>
      <w:r w:rsidRPr="001D424E">
        <w:rPr>
          <w:rFonts w:ascii="Arial" w:hAnsi="Arial" w:cs="Arial"/>
        </w:rPr>
        <w:t xml:space="preserve">pełnego wykonania zamówienia oraz wszelkie opłaty i podatki wynikające z obowiązujących przepisów. </w:t>
      </w:r>
    </w:p>
    <w:p w14:paraId="00104317"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AEA8779" w14:textId="77777777" w:rsidR="006C3C72" w:rsidRPr="00CB63CD" w:rsidRDefault="00CB63CD" w:rsidP="00485588">
      <w:pPr>
        <w:pStyle w:val="Tekstpodstawowy3"/>
        <w:spacing w:after="0"/>
        <w:ind w:left="567"/>
        <w:rPr>
          <w:rFonts w:ascii="Arial" w:hAnsi="Arial" w:cs="Arial"/>
          <w:b w:val="0"/>
          <w:sz w:val="22"/>
          <w:szCs w:val="22"/>
        </w:rPr>
      </w:pPr>
      <w:r w:rsidRPr="00E20BD7">
        <w:rPr>
          <w:rFonts w:ascii="Arial" w:hAnsi="Arial" w:cs="Arial"/>
          <w:sz w:val="22"/>
          <w:szCs w:val="22"/>
        </w:rPr>
        <w:t>UWAGA</w:t>
      </w:r>
      <w:r w:rsidR="00C66619" w:rsidRPr="00E20BD7">
        <w:rPr>
          <w:rFonts w:ascii="Arial" w:hAnsi="Arial" w:cs="Arial"/>
          <w:sz w:val="22"/>
          <w:szCs w:val="22"/>
        </w:rPr>
        <w:t>!</w:t>
      </w:r>
      <w:r w:rsidRPr="00E20BD7">
        <w:rPr>
          <w:rFonts w:ascii="Arial" w:hAnsi="Arial" w:cs="Arial"/>
          <w:sz w:val="22"/>
          <w:szCs w:val="22"/>
        </w:rPr>
        <w:t xml:space="preserve"> </w:t>
      </w:r>
      <w:r w:rsidRPr="00E20BD7">
        <w:rPr>
          <w:rFonts w:ascii="Arial" w:hAnsi="Arial" w:cs="Arial"/>
          <w:b w:val="0"/>
          <w:sz w:val="22"/>
          <w:szCs w:val="22"/>
        </w:rPr>
        <w:t>Zamawiający nie jest podatnikiem podatku od towarów i usług.</w:t>
      </w:r>
    </w:p>
    <w:p w14:paraId="625BF6B0" w14:textId="77777777" w:rsidR="00A337DB"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DF58CAC" w14:textId="77777777" w:rsidTr="00C51F0F">
        <w:trPr>
          <w:jc w:val="center"/>
        </w:trPr>
        <w:tc>
          <w:tcPr>
            <w:tcW w:w="9062" w:type="dxa"/>
            <w:shd w:val="clear" w:color="auto" w:fill="BFBFBF" w:themeFill="background1" w:themeFillShade="BF"/>
          </w:tcPr>
          <w:p w14:paraId="743770F6"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63C967B0" w14:textId="77777777" w:rsidTr="00C51F0F">
        <w:trPr>
          <w:jc w:val="center"/>
        </w:trPr>
        <w:tc>
          <w:tcPr>
            <w:tcW w:w="9062" w:type="dxa"/>
            <w:shd w:val="clear" w:color="auto" w:fill="BFBFBF" w:themeFill="background1" w:themeFillShade="BF"/>
          </w:tcPr>
          <w:p w14:paraId="20226D57"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409BB6E9" w14:textId="77777777" w:rsidR="00B364B2" w:rsidRDefault="00B364B2" w:rsidP="005015B9">
      <w:pPr>
        <w:jc w:val="both"/>
        <w:rPr>
          <w:rFonts w:ascii="Arial" w:hAnsi="Arial" w:cs="Arial"/>
        </w:rPr>
      </w:pPr>
    </w:p>
    <w:p w14:paraId="30C4D8AB"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0AB8F1AA" w14:textId="77777777" w:rsidR="00B364B2"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741BBC8E" w14:textId="77777777" w:rsidR="00C66619"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671D7D75" w14:textId="77777777" w:rsidR="00B364B2" w:rsidRPr="00C66619" w:rsidRDefault="001D424E" w:rsidP="00B43C3B">
      <w:pPr>
        <w:pStyle w:val="Akapitzlist"/>
        <w:numPr>
          <w:ilvl w:val="1"/>
          <w:numId w:val="11"/>
        </w:numPr>
        <w:spacing w:after="0" w:line="360" w:lineRule="auto"/>
        <w:ind w:left="567" w:hanging="567"/>
        <w:jc w:val="both"/>
        <w:rPr>
          <w:rFonts w:ascii="Arial" w:hAnsi="Arial" w:cs="Arial"/>
        </w:rPr>
      </w:pPr>
      <w:r w:rsidRPr="00C66619">
        <w:rPr>
          <w:rFonts w:ascii="Arial" w:hAnsi="Arial" w:cs="Arial"/>
        </w:rPr>
        <w:t xml:space="preserve">Zamawiający poprawi w ofercie: </w:t>
      </w:r>
    </w:p>
    <w:p w14:paraId="7162E4AA"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lastRenderedPageBreak/>
        <w:t xml:space="preserve">oczywiste omyłki pisarskie, </w:t>
      </w:r>
    </w:p>
    <w:p w14:paraId="79EB54ED"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oczywiste omyłki rachunkowe, z uwzględnieniem konsekwencji rachunkowych dokonanych poprawek, </w:t>
      </w:r>
    </w:p>
    <w:p w14:paraId="5425FC03" w14:textId="77777777" w:rsidR="00B364B2" w:rsidRDefault="001D424E" w:rsidP="00B43C3B">
      <w:pPr>
        <w:pStyle w:val="Akapitzlist"/>
        <w:numPr>
          <w:ilvl w:val="2"/>
          <w:numId w:val="11"/>
        </w:numPr>
        <w:tabs>
          <w:tab w:val="left" w:pos="1276"/>
        </w:tabs>
        <w:spacing w:after="0" w:line="360" w:lineRule="auto"/>
        <w:ind w:left="1276"/>
        <w:jc w:val="both"/>
        <w:rPr>
          <w:rFonts w:ascii="Arial" w:hAnsi="Arial" w:cs="Arial"/>
        </w:rPr>
      </w:pPr>
      <w:r w:rsidRPr="001D424E">
        <w:rPr>
          <w:rFonts w:ascii="Arial" w:hAnsi="Arial" w:cs="Arial"/>
        </w:rPr>
        <w:t xml:space="preserve">inne omyłki polegające na niezgodności oferty z SIWZ, niepowodujące istotnych zmian w treści oferty, niezwłocznie zawiadamiając o tym wykonawcę, którego oferta została poprawiona. </w:t>
      </w:r>
    </w:p>
    <w:p w14:paraId="5041D8EE" w14:textId="77777777" w:rsidR="00432A1D" w:rsidRDefault="001D424E" w:rsidP="00B43C3B">
      <w:pPr>
        <w:pStyle w:val="Akapitzlist"/>
        <w:numPr>
          <w:ilvl w:val="1"/>
          <w:numId w:val="11"/>
        </w:numPr>
        <w:spacing w:after="0" w:line="360" w:lineRule="auto"/>
        <w:ind w:left="567" w:hanging="567"/>
        <w:jc w:val="both"/>
        <w:rPr>
          <w:rFonts w:ascii="Arial" w:hAnsi="Arial" w:cs="Arial"/>
        </w:rPr>
      </w:pPr>
      <w:r w:rsidRPr="005551C0">
        <w:rPr>
          <w:rFonts w:ascii="Arial" w:hAnsi="Arial" w:cs="Arial"/>
        </w:rPr>
        <w:t xml:space="preserve">Zamawiający zastrzega sobie, że może najpierw dokonać oceny ofert, a następnie zbadać, czy wykonawca, którego oferta została oceniona jako najkorzystniejsza, nie podlega wykluczeniu oraz spełnia warunki udziału w postępowaniu.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1A6840" w14:textId="77777777" w:rsidTr="00C51F0F">
        <w:trPr>
          <w:jc w:val="center"/>
        </w:trPr>
        <w:tc>
          <w:tcPr>
            <w:tcW w:w="9062" w:type="dxa"/>
            <w:shd w:val="clear" w:color="auto" w:fill="BFBFBF" w:themeFill="background1" w:themeFillShade="BF"/>
          </w:tcPr>
          <w:p w14:paraId="764195BD"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65649157" w14:textId="77777777" w:rsidTr="00C51F0F">
        <w:trPr>
          <w:trHeight w:val="722"/>
          <w:jc w:val="center"/>
        </w:trPr>
        <w:tc>
          <w:tcPr>
            <w:tcW w:w="9062" w:type="dxa"/>
            <w:shd w:val="clear" w:color="auto" w:fill="BFBFBF" w:themeFill="background1" w:themeFillShade="BF"/>
          </w:tcPr>
          <w:p w14:paraId="091E2B02"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28977C" w14:textId="77777777" w:rsidR="00B364B2" w:rsidRDefault="00B364B2" w:rsidP="005015B9">
      <w:pPr>
        <w:jc w:val="both"/>
        <w:rPr>
          <w:rFonts w:ascii="Arial" w:hAnsi="Arial" w:cs="Arial"/>
        </w:rPr>
      </w:pPr>
    </w:p>
    <w:p w14:paraId="56486AEE" w14:textId="77777777" w:rsidR="00C66619" w:rsidRPr="00C66619" w:rsidRDefault="00C66619" w:rsidP="00B43C3B">
      <w:pPr>
        <w:pStyle w:val="Akapitzlist"/>
        <w:numPr>
          <w:ilvl w:val="0"/>
          <w:numId w:val="11"/>
        </w:numPr>
        <w:spacing w:after="0" w:line="360" w:lineRule="auto"/>
        <w:jc w:val="both"/>
        <w:rPr>
          <w:rFonts w:ascii="Arial" w:hAnsi="Arial" w:cs="Arial"/>
          <w:vanish/>
        </w:rPr>
      </w:pPr>
    </w:p>
    <w:p w14:paraId="333B021B" w14:textId="77777777" w:rsidR="000A4E4C"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680131C4" w14:textId="77777777" w:rsidTr="0094249A">
        <w:trPr>
          <w:trHeight w:val="873"/>
        </w:trPr>
        <w:tc>
          <w:tcPr>
            <w:tcW w:w="810" w:type="dxa"/>
            <w:vAlign w:val="center"/>
          </w:tcPr>
          <w:p w14:paraId="79CC90E2"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14:paraId="37DF2E7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14:paraId="0805F7D4" w14:textId="77777777" w:rsidR="001D1623" w:rsidRPr="001D1623" w:rsidRDefault="001D1623" w:rsidP="00612246">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6B53B113" w14:textId="77777777" w:rsidTr="0094249A">
        <w:trPr>
          <w:trHeight w:val="387"/>
        </w:trPr>
        <w:tc>
          <w:tcPr>
            <w:tcW w:w="810" w:type="dxa"/>
            <w:vAlign w:val="center"/>
          </w:tcPr>
          <w:p w14:paraId="10DF1D6C"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5A787D51" w14:textId="77777777" w:rsidR="001D1623" w:rsidRPr="001D1623" w:rsidRDefault="009B5FC2" w:rsidP="00612246">
            <w:pPr>
              <w:autoSpaceDE w:val="0"/>
              <w:autoSpaceDN w:val="0"/>
              <w:adjustRightInd w:val="0"/>
              <w:spacing w:after="0" w:line="360" w:lineRule="auto"/>
              <w:contextualSpacing/>
              <w:rPr>
                <w:rFonts w:ascii="Arial" w:hAnsi="Arial" w:cs="Arial"/>
              </w:rPr>
            </w:pPr>
            <w:r>
              <w:rPr>
                <w:rFonts w:ascii="Arial" w:hAnsi="Arial" w:cs="Arial"/>
              </w:rPr>
              <w:t>C</w:t>
            </w:r>
            <w:r w:rsidR="001D1623" w:rsidRPr="001D1623">
              <w:rPr>
                <w:rFonts w:ascii="Arial" w:hAnsi="Arial" w:cs="Arial"/>
              </w:rPr>
              <w:t>ena</w:t>
            </w:r>
          </w:p>
        </w:tc>
        <w:tc>
          <w:tcPr>
            <w:tcW w:w="1270" w:type="dxa"/>
            <w:vAlign w:val="center"/>
          </w:tcPr>
          <w:p w14:paraId="5B6C7865"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40FA3B35" w14:textId="77777777" w:rsidTr="0094249A">
        <w:trPr>
          <w:trHeight w:val="955"/>
        </w:trPr>
        <w:tc>
          <w:tcPr>
            <w:tcW w:w="810" w:type="dxa"/>
            <w:vAlign w:val="center"/>
          </w:tcPr>
          <w:p w14:paraId="04BD25CF" w14:textId="77777777" w:rsidR="001D1623" w:rsidRPr="001D1623" w:rsidRDefault="001D1623" w:rsidP="00612246">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7602C12" w14:textId="5DDA9482" w:rsidR="001D1623" w:rsidRPr="001D1623" w:rsidRDefault="002847BA" w:rsidP="00612246">
            <w:pPr>
              <w:spacing w:after="0" w:line="360" w:lineRule="auto"/>
              <w:contextualSpacing/>
              <w:rPr>
                <w:rFonts w:ascii="Arial" w:hAnsi="Arial" w:cs="Arial"/>
              </w:rPr>
            </w:pPr>
            <w:r>
              <w:rPr>
                <w:rFonts w:ascii="Arial" w:hAnsi="Arial" w:cs="Arial"/>
              </w:rPr>
              <w:t xml:space="preserve">Trafność dodatkowych metod / technik gromadzenia danych pierwotnych </w:t>
            </w:r>
            <w:r w:rsidR="006459F0">
              <w:rPr>
                <w:rFonts w:ascii="Arial" w:hAnsi="Arial" w:cs="Arial"/>
              </w:rPr>
              <w:t xml:space="preserve">w stosunku </w:t>
            </w:r>
            <w:r>
              <w:rPr>
                <w:rFonts w:ascii="Arial" w:hAnsi="Arial" w:cs="Arial"/>
              </w:rPr>
              <w:t xml:space="preserve">do celu głównego badania </w:t>
            </w:r>
          </w:p>
        </w:tc>
        <w:tc>
          <w:tcPr>
            <w:tcW w:w="1270" w:type="dxa"/>
            <w:vAlign w:val="center"/>
          </w:tcPr>
          <w:p w14:paraId="6F879F61" w14:textId="77777777" w:rsidR="001D1623" w:rsidRPr="001D1623" w:rsidRDefault="002847BA" w:rsidP="00612246">
            <w:pPr>
              <w:autoSpaceDE w:val="0"/>
              <w:autoSpaceDN w:val="0"/>
              <w:adjustRightInd w:val="0"/>
              <w:spacing w:after="0" w:line="360" w:lineRule="auto"/>
              <w:contextualSpacing/>
              <w:jc w:val="center"/>
              <w:rPr>
                <w:rFonts w:ascii="Arial" w:hAnsi="Arial" w:cs="Arial"/>
              </w:rPr>
            </w:pPr>
            <w:r>
              <w:rPr>
                <w:rFonts w:ascii="Arial" w:hAnsi="Arial" w:cs="Arial"/>
              </w:rPr>
              <w:t>3</w:t>
            </w:r>
            <w:r w:rsidR="001D1623" w:rsidRPr="001D1623">
              <w:rPr>
                <w:rFonts w:ascii="Arial" w:hAnsi="Arial" w:cs="Arial"/>
              </w:rPr>
              <w:t>0%</w:t>
            </w:r>
          </w:p>
        </w:tc>
      </w:tr>
      <w:tr w:rsidR="002847BA" w:rsidRPr="001D1623" w14:paraId="4ED8FF49" w14:textId="77777777" w:rsidTr="0094249A">
        <w:trPr>
          <w:trHeight w:val="955"/>
        </w:trPr>
        <w:tc>
          <w:tcPr>
            <w:tcW w:w="810" w:type="dxa"/>
            <w:vAlign w:val="center"/>
          </w:tcPr>
          <w:p w14:paraId="5ABE3A8B" w14:textId="77777777" w:rsidR="002847BA" w:rsidRPr="001D1623" w:rsidRDefault="002847BA" w:rsidP="00612246">
            <w:pPr>
              <w:autoSpaceDE w:val="0"/>
              <w:autoSpaceDN w:val="0"/>
              <w:adjustRightInd w:val="0"/>
              <w:spacing w:after="0" w:line="360" w:lineRule="auto"/>
              <w:contextualSpacing/>
              <w:jc w:val="center"/>
              <w:rPr>
                <w:rFonts w:ascii="Arial" w:hAnsi="Arial" w:cs="Arial"/>
              </w:rPr>
            </w:pPr>
            <w:r>
              <w:rPr>
                <w:rFonts w:ascii="Arial" w:hAnsi="Arial" w:cs="Arial"/>
              </w:rPr>
              <w:t>3.</w:t>
            </w:r>
          </w:p>
        </w:tc>
        <w:tc>
          <w:tcPr>
            <w:tcW w:w="6982" w:type="dxa"/>
            <w:vAlign w:val="center"/>
          </w:tcPr>
          <w:p w14:paraId="4ED8BB9D" w14:textId="77777777" w:rsidR="002847BA" w:rsidRDefault="002847BA" w:rsidP="00612246">
            <w:pPr>
              <w:spacing w:after="0" w:line="360" w:lineRule="auto"/>
              <w:contextualSpacing/>
              <w:rPr>
                <w:rFonts w:ascii="Arial" w:hAnsi="Arial" w:cs="Arial"/>
              </w:rPr>
            </w:pPr>
            <w:r>
              <w:rPr>
                <w:rFonts w:ascii="Arial" w:hAnsi="Arial" w:cs="Arial"/>
              </w:rPr>
              <w:t>Liczba dokumentów zaproponowanych do analizy danych zastanych, trafnie dobranych w stosunku do celu głównego badania</w:t>
            </w:r>
          </w:p>
        </w:tc>
        <w:tc>
          <w:tcPr>
            <w:tcW w:w="1270" w:type="dxa"/>
            <w:vAlign w:val="center"/>
          </w:tcPr>
          <w:p w14:paraId="6BA25D0F" w14:textId="77777777" w:rsidR="002847BA" w:rsidRDefault="002847BA" w:rsidP="00612246">
            <w:pPr>
              <w:autoSpaceDE w:val="0"/>
              <w:autoSpaceDN w:val="0"/>
              <w:adjustRightInd w:val="0"/>
              <w:spacing w:after="0" w:line="360" w:lineRule="auto"/>
              <w:contextualSpacing/>
              <w:jc w:val="center"/>
              <w:rPr>
                <w:rFonts w:ascii="Arial" w:hAnsi="Arial" w:cs="Arial"/>
              </w:rPr>
            </w:pPr>
            <w:r>
              <w:rPr>
                <w:rFonts w:ascii="Arial" w:hAnsi="Arial" w:cs="Arial"/>
              </w:rPr>
              <w:t>10%</w:t>
            </w:r>
          </w:p>
        </w:tc>
      </w:tr>
    </w:tbl>
    <w:p w14:paraId="75C670A7" w14:textId="77777777" w:rsidR="00F46710" w:rsidRDefault="00F46710" w:rsidP="00612246">
      <w:pPr>
        <w:spacing w:after="0" w:line="360" w:lineRule="auto"/>
        <w:jc w:val="both"/>
        <w:rPr>
          <w:rFonts w:ascii="Arial" w:hAnsi="Arial" w:cs="Arial"/>
        </w:rPr>
      </w:pPr>
    </w:p>
    <w:p w14:paraId="58DCAE67" w14:textId="77777777" w:rsidR="00B348A9" w:rsidRDefault="00B348A9" w:rsidP="00B43C3B">
      <w:pPr>
        <w:pStyle w:val="Akapitzlist"/>
        <w:numPr>
          <w:ilvl w:val="1"/>
          <w:numId w:val="11"/>
        </w:numPr>
        <w:spacing w:after="0" w:line="360" w:lineRule="auto"/>
        <w:ind w:left="567" w:hanging="567"/>
        <w:jc w:val="both"/>
        <w:rPr>
          <w:rFonts w:ascii="Arial" w:hAnsi="Arial" w:cs="Arial"/>
        </w:rPr>
      </w:pPr>
      <w:r w:rsidRPr="004D7A37">
        <w:rPr>
          <w:rFonts w:ascii="Arial" w:hAnsi="Arial" w:cs="Arial"/>
        </w:rPr>
        <w:t>SPOSÓB OBLICZANIA WARTOŚCI PUNKTOWEJ:</w:t>
      </w:r>
    </w:p>
    <w:p w14:paraId="251B8973" w14:textId="77777777" w:rsidR="001D1623" w:rsidRPr="001D1623" w:rsidRDefault="001D1623" w:rsidP="00612246">
      <w:pPr>
        <w:spacing w:after="0" w:line="360" w:lineRule="auto"/>
        <w:jc w:val="both"/>
        <w:rPr>
          <w:rFonts w:ascii="Arial" w:hAnsi="Arial" w:cs="Arial"/>
          <w:b/>
        </w:rPr>
      </w:pPr>
      <w:r w:rsidRPr="001D1623">
        <w:rPr>
          <w:rFonts w:ascii="Arial" w:hAnsi="Arial" w:cs="Arial"/>
          <w:b/>
        </w:rPr>
        <w:t>Sposób oceny ofert:</w:t>
      </w:r>
    </w:p>
    <w:p w14:paraId="2C74C710" w14:textId="77777777" w:rsidR="001D1623" w:rsidRPr="001D1623" w:rsidRDefault="001D1623" w:rsidP="002847BA">
      <w:pPr>
        <w:spacing w:after="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170572D4" w14:textId="77777777" w:rsidR="001D1623" w:rsidRPr="001D1623" w:rsidRDefault="001D1623" w:rsidP="002847BA">
      <w:pPr>
        <w:numPr>
          <w:ilvl w:val="0"/>
          <w:numId w:val="7"/>
        </w:numPr>
        <w:tabs>
          <w:tab w:val="clear" w:pos="360"/>
        </w:tabs>
        <w:spacing w:after="0" w:line="360" w:lineRule="auto"/>
        <w:ind w:left="993" w:hanging="426"/>
        <w:jc w:val="both"/>
        <w:rPr>
          <w:rFonts w:ascii="Arial" w:hAnsi="Arial" w:cs="Arial"/>
        </w:rPr>
      </w:pPr>
      <w:r w:rsidRPr="001D1623">
        <w:rPr>
          <w:rFonts w:ascii="Arial" w:hAnsi="Arial" w:cs="Arial"/>
        </w:rPr>
        <w:t>Punkty za kryterium „cena” zostaną obliczone wg następującego wzoru:</w:t>
      </w:r>
    </w:p>
    <w:p w14:paraId="4712E377" w14:textId="77777777" w:rsidR="003B10CD" w:rsidRDefault="003B10CD" w:rsidP="002847BA">
      <w:pPr>
        <w:autoSpaceDE w:val="0"/>
        <w:autoSpaceDN w:val="0"/>
        <w:adjustRightInd w:val="0"/>
        <w:spacing w:after="0" w:line="360" w:lineRule="auto"/>
        <w:ind w:left="993"/>
        <w:rPr>
          <w:rFonts w:ascii="Arial" w:hAnsi="Arial" w:cs="Arial"/>
        </w:rPr>
      </w:pPr>
      <w:r>
        <w:rPr>
          <w:rFonts w:ascii="Arial" w:hAnsi="Arial" w:cs="Arial"/>
          <w:noProof/>
          <w:lang w:eastAsia="pl-PL"/>
        </w:rPr>
        <mc:AlternateContent>
          <mc:Choice Requires="wps">
            <w:drawing>
              <wp:anchor distT="0" distB="0" distL="114300" distR="114300" simplePos="0" relativeHeight="251659264" behindDoc="0" locked="0" layoutInCell="1" allowOverlap="1" wp14:anchorId="260BD21D" wp14:editId="2E8868AB">
                <wp:simplePos x="0" y="0"/>
                <wp:positionH relativeFrom="column">
                  <wp:posOffset>587045</wp:posOffset>
                </wp:positionH>
                <wp:positionV relativeFrom="paragraph">
                  <wp:posOffset>35560</wp:posOffset>
                </wp:positionV>
                <wp:extent cx="4096512" cy="1089965"/>
                <wp:effectExtent l="0" t="0" r="18415" b="15240"/>
                <wp:wrapNone/>
                <wp:docPr id="2" name="Prostokąt 2"/>
                <wp:cNvGraphicFramePr/>
                <a:graphic xmlns:a="http://schemas.openxmlformats.org/drawingml/2006/main">
                  <a:graphicData uri="http://schemas.microsoft.com/office/word/2010/wordprocessingShape">
                    <wps:wsp>
                      <wps:cNvSpPr/>
                      <wps:spPr>
                        <a:xfrm>
                          <a:off x="0" y="0"/>
                          <a:ext cx="4096512" cy="10899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34529A" id="Prostokąt 2" o:spid="_x0000_s1026" style="position:absolute;margin-left:46.2pt;margin-top:2.8pt;width:322.55pt;height:8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" filled="f" strokecolor="black [3213]" strokeweight="1pt"/>
            </w:pict>
          </mc:Fallback>
        </mc:AlternateContent>
      </w:r>
    </w:p>
    <w:p w14:paraId="3AAD2BC4"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najtańszej</w:t>
      </w:r>
    </w:p>
    <w:p w14:paraId="2074C862"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 x 60 = liczba punktów</w:t>
      </w:r>
    </w:p>
    <w:p w14:paraId="3B382AB3" w14:textId="77777777" w:rsidR="001D1623" w:rsidRPr="001D1623" w:rsidRDefault="001D1623" w:rsidP="002847BA">
      <w:pPr>
        <w:autoSpaceDE w:val="0"/>
        <w:autoSpaceDN w:val="0"/>
        <w:adjustRightInd w:val="0"/>
        <w:spacing w:after="0" w:line="360" w:lineRule="auto"/>
        <w:ind w:left="993"/>
        <w:rPr>
          <w:rFonts w:ascii="Arial" w:hAnsi="Arial" w:cs="Arial"/>
        </w:rPr>
      </w:pPr>
      <w:r w:rsidRPr="001D1623">
        <w:rPr>
          <w:rFonts w:ascii="Arial" w:hAnsi="Arial" w:cs="Arial"/>
        </w:rPr>
        <w:t>Cena ofertowa brutto oferty badanej</w:t>
      </w:r>
    </w:p>
    <w:p w14:paraId="74CAD95C" w14:textId="77777777" w:rsidR="003B10CD" w:rsidRDefault="003B10CD" w:rsidP="003B10CD">
      <w:pPr>
        <w:spacing w:after="0" w:line="360" w:lineRule="auto"/>
        <w:ind w:left="993"/>
        <w:jc w:val="both"/>
        <w:rPr>
          <w:rFonts w:ascii="Arial" w:hAnsi="Arial" w:cs="Arial"/>
        </w:rPr>
      </w:pPr>
    </w:p>
    <w:p w14:paraId="25019170" w14:textId="22E14B7D" w:rsidR="002847BA" w:rsidRPr="004F32D3" w:rsidRDefault="002847BA" w:rsidP="002847BA">
      <w:pPr>
        <w:numPr>
          <w:ilvl w:val="0"/>
          <w:numId w:val="7"/>
        </w:numPr>
        <w:tabs>
          <w:tab w:val="clear" w:pos="360"/>
          <w:tab w:val="num" w:pos="993"/>
        </w:tabs>
        <w:spacing w:after="0" w:line="360" w:lineRule="auto"/>
        <w:ind w:left="993" w:hanging="426"/>
        <w:jc w:val="both"/>
        <w:rPr>
          <w:rFonts w:ascii="Arial" w:hAnsi="Arial" w:cs="Arial"/>
        </w:rPr>
      </w:pPr>
      <w:r w:rsidRPr="004F32D3">
        <w:rPr>
          <w:rFonts w:ascii="Arial" w:hAnsi="Arial" w:cs="Arial"/>
        </w:rPr>
        <w:t>Punkty za kryterium „</w:t>
      </w:r>
      <w:r>
        <w:rPr>
          <w:rFonts w:ascii="Arial" w:hAnsi="Arial" w:cs="Arial"/>
        </w:rPr>
        <w:t>T</w:t>
      </w:r>
      <w:r w:rsidRPr="00C91BC9">
        <w:rPr>
          <w:rFonts w:ascii="Arial" w:hAnsi="Arial" w:cs="Arial"/>
        </w:rPr>
        <w:t>rafnoś</w:t>
      </w:r>
      <w:r>
        <w:rPr>
          <w:rFonts w:ascii="Arial" w:hAnsi="Arial" w:cs="Arial"/>
        </w:rPr>
        <w:t>ć</w:t>
      </w:r>
      <w:r w:rsidRPr="00C91BC9">
        <w:rPr>
          <w:rFonts w:ascii="Arial" w:hAnsi="Arial" w:cs="Arial"/>
        </w:rPr>
        <w:t xml:space="preserve"> dodatkow</w:t>
      </w:r>
      <w:r w:rsidR="006459F0">
        <w:rPr>
          <w:rFonts w:ascii="Arial" w:hAnsi="Arial" w:cs="Arial"/>
        </w:rPr>
        <w:t>ych</w:t>
      </w:r>
      <w:r w:rsidRPr="00C91BC9">
        <w:rPr>
          <w:rFonts w:ascii="Arial" w:hAnsi="Arial" w:cs="Arial"/>
        </w:rPr>
        <w:t xml:space="preserve"> </w:t>
      </w:r>
      <w:r>
        <w:rPr>
          <w:rFonts w:ascii="Arial" w:hAnsi="Arial" w:cs="Arial"/>
        </w:rPr>
        <w:t xml:space="preserve">metod / </w:t>
      </w:r>
      <w:r w:rsidRPr="00C91BC9">
        <w:rPr>
          <w:rFonts w:ascii="Arial" w:hAnsi="Arial" w:cs="Arial"/>
        </w:rPr>
        <w:t xml:space="preserve">technik gromadzenia  danych </w:t>
      </w:r>
      <w:r w:rsidR="006459F0">
        <w:rPr>
          <w:rFonts w:ascii="Arial" w:hAnsi="Arial" w:cs="Arial"/>
        </w:rPr>
        <w:t xml:space="preserve">pierwotnych w stosunku </w:t>
      </w:r>
      <w:r w:rsidRPr="00C91BC9">
        <w:rPr>
          <w:rFonts w:ascii="Arial" w:hAnsi="Arial" w:cs="Arial"/>
        </w:rPr>
        <w:t>do celu głównego badania</w:t>
      </w:r>
      <w:r w:rsidRPr="004F32D3">
        <w:rPr>
          <w:rFonts w:ascii="Arial" w:hAnsi="Arial" w:cs="Arial"/>
        </w:rPr>
        <w:t xml:space="preserve">” zostaną przyznane w skali punktowej do </w:t>
      </w:r>
      <w:r>
        <w:rPr>
          <w:rFonts w:ascii="Arial" w:hAnsi="Arial" w:cs="Arial"/>
        </w:rPr>
        <w:t>30</w:t>
      </w:r>
      <w:r w:rsidRPr="004F32D3">
        <w:rPr>
          <w:rFonts w:ascii="Arial" w:hAnsi="Arial" w:cs="Arial"/>
        </w:rPr>
        <w:t xml:space="preserve"> pkt w następujący sposób:</w:t>
      </w:r>
    </w:p>
    <w:p w14:paraId="483548A2" w14:textId="77777777" w:rsidR="002847BA" w:rsidRPr="004F32D3" w:rsidRDefault="002847BA" w:rsidP="002847BA">
      <w:pPr>
        <w:pStyle w:val="Akapitzlist1"/>
        <w:widowControl w:val="0"/>
        <w:numPr>
          <w:ilvl w:val="0"/>
          <w:numId w:val="18"/>
        </w:numPr>
        <w:tabs>
          <w:tab w:val="clear" w:pos="360"/>
        </w:tabs>
        <w:adjustRightInd w:val="0"/>
        <w:spacing w:line="360" w:lineRule="auto"/>
        <w:ind w:left="1418" w:hanging="425"/>
        <w:contextualSpacing w:val="0"/>
        <w:jc w:val="both"/>
        <w:textAlignment w:val="baseline"/>
        <w:rPr>
          <w:rFonts w:ascii="Arial" w:hAnsi="Arial" w:cs="Arial"/>
          <w:sz w:val="22"/>
          <w:szCs w:val="22"/>
        </w:rPr>
      </w:pPr>
      <w:r>
        <w:rPr>
          <w:rFonts w:ascii="Arial" w:hAnsi="Arial" w:cs="Arial"/>
          <w:sz w:val="22"/>
          <w:szCs w:val="22"/>
        </w:rPr>
        <w:t>do 10</w:t>
      </w:r>
      <w:r w:rsidRPr="004F32D3">
        <w:rPr>
          <w:rFonts w:ascii="Arial" w:hAnsi="Arial" w:cs="Arial"/>
          <w:sz w:val="22"/>
          <w:szCs w:val="22"/>
        </w:rPr>
        <w:t xml:space="preserve"> pkt </w:t>
      </w:r>
      <w:r>
        <w:rPr>
          <w:rFonts w:ascii="Arial" w:hAnsi="Arial" w:cs="Arial"/>
          <w:sz w:val="22"/>
          <w:szCs w:val="22"/>
        </w:rPr>
        <w:t xml:space="preserve">za każdą dodatkową metodę / technikę </w:t>
      </w:r>
      <w:r w:rsidRPr="00C91BC9">
        <w:rPr>
          <w:rFonts w:ascii="Arial" w:hAnsi="Arial" w:cs="Arial"/>
          <w:sz w:val="22"/>
          <w:szCs w:val="22"/>
        </w:rPr>
        <w:t>gromadzenia danych</w:t>
      </w:r>
      <w:r>
        <w:rPr>
          <w:rFonts w:ascii="Arial" w:hAnsi="Arial" w:cs="Arial"/>
          <w:sz w:val="22"/>
          <w:szCs w:val="22"/>
        </w:rPr>
        <w:t xml:space="preserve"> pierwotnych, </w:t>
      </w:r>
      <w:r>
        <w:rPr>
          <w:rFonts w:ascii="Arial" w:hAnsi="Arial" w:cs="Arial"/>
          <w:sz w:val="22"/>
          <w:szCs w:val="22"/>
        </w:rPr>
        <w:lastRenderedPageBreak/>
        <w:t>która nie powiela technik obligatoryjnych wskazanych w SOPZ (do 3 pkt), jest odpowiednio uzasadniona w kontekście realizacji celu głównego badania (do 3 pkt), a także uwzględnia realizację badania z inną / innymi grupami respondentów niż pozostałe zastosowane metody / techniki gromadzenia i / lub analizy danych (do 4 pkt)</w:t>
      </w:r>
      <w:r w:rsidRPr="004F32D3">
        <w:rPr>
          <w:rFonts w:ascii="Arial" w:hAnsi="Arial" w:cs="Arial"/>
          <w:sz w:val="22"/>
          <w:szCs w:val="22"/>
        </w:rPr>
        <w:t xml:space="preserve">; </w:t>
      </w:r>
    </w:p>
    <w:p w14:paraId="3F304B9D" w14:textId="77777777" w:rsidR="002847BA" w:rsidRPr="004F32D3" w:rsidRDefault="002847BA" w:rsidP="002847BA">
      <w:pPr>
        <w:pStyle w:val="Akapitzlist1"/>
        <w:widowControl w:val="0"/>
        <w:numPr>
          <w:ilvl w:val="0"/>
          <w:numId w:val="18"/>
        </w:numPr>
        <w:tabs>
          <w:tab w:val="clear" w:pos="360"/>
        </w:tabs>
        <w:adjustRightInd w:val="0"/>
        <w:spacing w:line="360" w:lineRule="auto"/>
        <w:ind w:left="1418" w:hanging="425"/>
        <w:contextualSpacing w:val="0"/>
        <w:jc w:val="both"/>
        <w:textAlignment w:val="baseline"/>
        <w:rPr>
          <w:rFonts w:ascii="Arial" w:hAnsi="Arial" w:cs="Arial"/>
          <w:sz w:val="22"/>
          <w:szCs w:val="22"/>
        </w:rPr>
      </w:pPr>
      <w:r>
        <w:rPr>
          <w:rFonts w:ascii="Arial" w:hAnsi="Arial" w:cs="Arial"/>
          <w:sz w:val="22"/>
          <w:szCs w:val="22"/>
        </w:rPr>
        <w:t>0</w:t>
      </w:r>
      <w:r w:rsidRPr="004F32D3">
        <w:rPr>
          <w:rFonts w:ascii="Arial" w:hAnsi="Arial" w:cs="Arial"/>
          <w:sz w:val="22"/>
          <w:szCs w:val="22"/>
        </w:rPr>
        <w:t xml:space="preserve"> pkt – </w:t>
      </w:r>
      <w:r>
        <w:rPr>
          <w:rFonts w:ascii="Arial" w:hAnsi="Arial" w:cs="Arial"/>
          <w:sz w:val="22"/>
          <w:szCs w:val="22"/>
        </w:rPr>
        <w:t xml:space="preserve">brak wskazania metody / techniki </w:t>
      </w:r>
      <w:r w:rsidRPr="00C91BC9">
        <w:rPr>
          <w:rFonts w:ascii="Arial" w:hAnsi="Arial" w:cs="Arial"/>
          <w:sz w:val="22"/>
          <w:szCs w:val="22"/>
        </w:rPr>
        <w:t>gromadzenia danych</w:t>
      </w:r>
      <w:r>
        <w:rPr>
          <w:rFonts w:ascii="Arial" w:hAnsi="Arial" w:cs="Arial"/>
          <w:sz w:val="22"/>
          <w:szCs w:val="22"/>
        </w:rPr>
        <w:t xml:space="preserve"> pierwotnych lub dodatkowa metoda / technika </w:t>
      </w:r>
      <w:r w:rsidRPr="00C91BC9">
        <w:rPr>
          <w:rFonts w:ascii="Arial" w:hAnsi="Arial" w:cs="Arial"/>
          <w:sz w:val="22"/>
          <w:szCs w:val="22"/>
        </w:rPr>
        <w:t>gromadzenia danych</w:t>
      </w:r>
      <w:r>
        <w:rPr>
          <w:rFonts w:ascii="Arial" w:hAnsi="Arial" w:cs="Arial"/>
          <w:sz w:val="22"/>
          <w:szCs w:val="22"/>
        </w:rPr>
        <w:t xml:space="preserve"> pierwotnych powiela techniki obligatoryjne wskazane w SOPZ (0 pkt) oraz nie została odpowiednio uzasadniona w kontekście realizacji celu głównego badania (0 pkt) oraz uwzględnia realizację badania z tymi samymi grupami respondentów co pozostałe zastosowane metody / techniki gromadzenia i / lub analizy danych (0 pkt).</w:t>
      </w:r>
    </w:p>
    <w:p w14:paraId="3AD19AEE" w14:textId="77777777" w:rsidR="003B10CD" w:rsidRDefault="002847BA" w:rsidP="002847BA">
      <w:pPr>
        <w:pStyle w:val="Akapitzlist"/>
        <w:numPr>
          <w:ilvl w:val="0"/>
          <w:numId w:val="7"/>
        </w:numPr>
        <w:tabs>
          <w:tab w:val="clear" w:pos="360"/>
        </w:tabs>
        <w:autoSpaceDE w:val="0"/>
        <w:autoSpaceDN w:val="0"/>
        <w:adjustRightInd w:val="0"/>
        <w:spacing w:after="0" w:line="360" w:lineRule="auto"/>
        <w:ind w:left="993" w:hanging="426"/>
        <w:contextualSpacing w:val="0"/>
        <w:jc w:val="both"/>
        <w:rPr>
          <w:rFonts w:ascii="Arial" w:hAnsi="Arial" w:cs="Arial"/>
        </w:rPr>
      </w:pPr>
      <w:r w:rsidRPr="004F32D3">
        <w:rPr>
          <w:rFonts w:ascii="Arial" w:hAnsi="Arial" w:cs="Arial"/>
        </w:rPr>
        <w:t>Punkty za kryterium „</w:t>
      </w:r>
      <w:r w:rsidRPr="00C5709B">
        <w:rPr>
          <w:rFonts w:ascii="Arial" w:hAnsi="Arial" w:cs="Arial"/>
        </w:rPr>
        <w:t xml:space="preserve">Liczba </w:t>
      </w:r>
      <w:r>
        <w:rPr>
          <w:rFonts w:ascii="Arial" w:hAnsi="Arial" w:cs="Arial"/>
        </w:rPr>
        <w:t>dokumentów</w:t>
      </w:r>
      <w:r w:rsidRPr="00C5709B">
        <w:rPr>
          <w:rFonts w:ascii="Arial" w:hAnsi="Arial" w:cs="Arial"/>
        </w:rPr>
        <w:t xml:space="preserve"> zaproponowanych do analizy danych zastanych</w:t>
      </w:r>
      <w:r>
        <w:rPr>
          <w:rFonts w:ascii="Arial" w:hAnsi="Arial" w:cs="Arial"/>
        </w:rPr>
        <w:t xml:space="preserve">, </w:t>
      </w:r>
    </w:p>
    <w:p w14:paraId="16316E96" w14:textId="77777777" w:rsidR="002847BA" w:rsidRDefault="002847BA" w:rsidP="003B10CD">
      <w:pPr>
        <w:pStyle w:val="Akapitzlist"/>
        <w:autoSpaceDE w:val="0"/>
        <w:autoSpaceDN w:val="0"/>
        <w:adjustRightInd w:val="0"/>
        <w:spacing w:after="0" w:line="360" w:lineRule="auto"/>
        <w:ind w:left="993"/>
        <w:contextualSpacing w:val="0"/>
        <w:jc w:val="both"/>
        <w:rPr>
          <w:rFonts w:ascii="Arial" w:hAnsi="Arial" w:cs="Arial"/>
        </w:rPr>
      </w:pPr>
      <w:r w:rsidRPr="00C5709B">
        <w:rPr>
          <w:rFonts w:ascii="Arial" w:hAnsi="Arial" w:cs="Arial"/>
        </w:rPr>
        <w:t>trafnie dobranych w stosunku do celu głównego badania</w:t>
      </w:r>
      <w:r w:rsidRPr="004F32D3">
        <w:rPr>
          <w:rFonts w:ascii="Arial" w:hAnsi="Arial" w:cs="Arial"/>
        </w:rPr>
        <w:t xml:space="preserve">” zostaną przyznane w skali punktowej do </w:t>
      </w:r>
      <w:r>
        <w:rPr>
          <w:rFonts w:ascii="Arial" w:hAnsi="Arial" w:cs="Arial"/>
        </w:rPr>
        <w:t>10</w:t>
      </w:r>
      <w:r w:rsidRPr="004F32D3">
        <w:rPr>
          <w:rFonts w:ascii="Arial" w:hAnsi="Arial" w:cs="Arial"/>
        </w:rPr>
        <w:t xml:space="preserve"> pkt</w:t>
      </w:r>
      <w:r>
        <w:rPr>
          <w:rFonts w:ascii="Arial" w:hAnsi="Arial" w:cs="Arial"/>
        </w:rPr>
        <w:t xml:space="preserve"> wg następującego wzoru:</w:t>
      </w:r>
    </w:p>
    <w:p w14:paraId="016C26F8" w14:textId="77777777" w:rsidR="003B10CD" w:rsidRDefault="003B10CD" w:rsidP="003B10CD">
      <w:pPr>
        <w:autoSpaceDE w:val="0"/>
        <w:autoSpaceDN w:val="0"/>
        <w:adjustRightInd w:val="0"/>
        <w:spacing w:after="0" w:line="360" w:lineRule="auto"/>
        <w:ind w:left="993"/>
        <w:jc w:val="both"/>
        <w:rPr>
          <w:rFonts w:ascii="Arial" w:hAnsi="Arial" w:cs="Arial"/>
        </w:rPr>
      </w:pPr>
      <w:r>
        <w:rPr>
          <w:rFonts w:ascii="Arial" w:hAnsi="Arial" w:cs="Arial"/>
          <w:noProof/>
          <w:lang w:eastAsia="pl-PL"/>
        </w:rPr>
        <mc:AlternateContent>
          <mc:Choice Requires="wps">
            <w:drawing>
              <wp:anchor distT="0" distB="0" distL="114300" distR="114300" simplePos="0" relativeHeight="251660288" behindDoc="0" locked="0" layoutInCell="1" allowOverlap="1" wp14:anchorId="4224428F" wp14:editId="7264A62B">
                <wp:simplePos x="0" y="0"/>
                <wp:positionH relativeFrom="column">
                  <wp:posOffset>367589</wp:posOffset>
                </wp:positionH>
                <wp:positionV relativeFrom="paragraph">
                  <wp:posOffset>140056</wp:posOffset>
                </wp:positionV>
                <wp:extent cx="5793435" cy="1755648"/>
                <wp:effectExtent l="0" t="0" r="17145" b="16510"/>
                <wp:wrapNone/>
                <wp:docPr id="4" name="Prostokąt 4"/>
                <wp:cNvGraphicFramePr/>
                <a:graphic xmlns:a="http://schemas.openxmlformats.org/drawingml/2006/main">
                  <a:graphicData uri="http://schemas.microsoft.com/office/word/2010/wordprocessingShape">
                    <wps:wsp>
                      <wps:cNvSpPr/>
                      <wps:spPr>
                        <a:xfrm>
                          <a:off x="0" y="0"/>
                          <a:ext cx="5793435" cy="17556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754AA3" id="Prostokąt 4" o:spid="_x0000_s1026" style="position:absolute;margin-left:28.95pt;margin-top:11.05pt;width:456.2pt;height:13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" filled="f" strokecolor="black [3213]" strokeweight="1pt"/>
            </w:pict>
          </mc:Fallback>
        </mc:AlternateContent>
      </w:r>
    </w:p>
    <w:p w14:paraId="2D1FAD98" w14:textId="77777777" w:rsidR="003B10CD"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największa liczba dokumentów do analizy danych zastanych</w:t>
      </w:r>
      <w:r>
        <w:rPr>
          <w:rFonts w:ascii="Arial" w:hAnsi="Arial" w:cs="Arial"/>
        </w:rPr>
        <w:t xml:space="preserve">, </w:t>
      </w:r>
    </w:p>
    <w:p w14:paraId="33536E39" w14:textId="77777777" w:rsidR="003B10CD"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trafnie dobranych w stosunku do celu głównego badania</w:t>
      </w:r>
      <w:r>
        <w:rPr>
          <w:rFonts w:ascii="Arial" w:hAnsi="Arial" w:cs="Arial"/>
        </w:rPr>
        <w:t>,</w:t>
      </w:r>
      <w:r w:rsidRPr="003966A6">
        <w:rPr>
          <w:rFonts w:ascii="Arial" w:hAnsi="Arial" w:cs="Arial"/>
        </w:rPr>
        <w:t xml:space="preserve"> </w:t>
      </w:r>
    </w:p>
    <w:p w14:paraId="22B8430F" w14:textId="77777777" w:rsidR="003B10CD"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zaproponowan</w:t>
      </w:r>
      <w:r>
        <w:rPr>
          <w:rFonts w:ascii="Arial" w:hAnsi="Arial" w:cs="Arial"/>
        </w:rPr>
        <w:t>a</w:t>
      </w:r>
      <w:r w:rsidRPr="003966A6">
        <w:rPr>
          <w:rFonts w:ascii="Arial" w:hAnsi="Arial" w:cs="Arial"/>
        </w:rPr>
        <w:t xml:space="preserve"> we wszystkich złożonych </w:t>
      </w:r>
      <w:r>
        <w:rPr>
          <w:rFonts w:ascii="Arial" w:hAnsi="Arial" w:cs="Arial"/>
        </w:rPr>
        <w:t>ofertach</w:t>
      </w:r>
    </w:p>
    <w:p w14:paraId="11F15714" w14:textId="77777777" w:rsidR="003B10CD" w:rsidRDefault="003B10CD" w:rsidP="003B10CD">
      <w:pPr>
        <w:autoSpaceDE w:val="0"/>
        <w:autoSpaceDN w:val="0"/>
        <w:adjustRightInd w:val="0"/>
        <w:spacing w:after="0" w:line="360" w:lineRule="auto"/>
        <w:ind w:left="993"/>
        <w:jc w:val="both"/>
        <w:rPr>
          <w:rFonts w:ascii="Arial" w:hAnsi="Arial" w:cs="Arial"/>
        </w:rPr>
      </w:pPr>
      <w:r>
        <w:rPr>
          <w:rFonts w:ascii="Arial" w:hAnsi="Arial" w:cs="Arial"/>
        </w:rPr>
        <w:t>------------------------------------------------------------------------------------ x 10 = liczba punktów</w:t>
      </w:r>
    </w:p>
    <w:p w14:paraId="72A65412" w14:textId="77777777" w:rsidR="003B10CD"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liczba dokumentów do analizy danych zastanych</w:t>
      </w:r>
      <w:r>
        <w:rPr>
          <w:rFonts w:ascii="Arial" w:hAnsi="Arial" w:cs="Arial"/>
        </w:rPr>
        <w:t>,</w:t>
      </w:r>
      <w:r w:rsidRPr="003966A6">
        <w:rPr>
          <w:rFonts w:ascii="Arial" w:hAnsi="Arial" w:cs="Arial"/>
        </w:rPr>
        <w:t xml:space="preserve"> trafnie </w:t>
      </w:r>
    </w:p>
    <w:p w14:paraId="71F428C4" w14:textId="77777777" w:rsidR="003B10CD"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 xml:space="preserve">dobranych w stosunku do celu głównego badania </w:t>
      </w:r>
    </w:p>
    <w:p w14:paraId="3ECCD0ED" w14:textId="77777777" w:rsidR="002847BA" w:rsidRDefault="003B10CD" w:rsidP="003B10CD">
      <w:pPr>
        <w:autoSpaceDE w:val="0"/>
        <w:autoSpaceDN w:val="0"/>
        <w:adjustRightInd w:val="0"/>
        <w:spacing w:after="0" w:line="360" w:lineRule="auto"/>
        <w:ind w:left="993"/>
        <w:jc w:val="both"/>
        <w:rPr>
          <w:rFonts w:ascii="Arial" w:hAnsi="Arial" w:cs="Arial"/>
        </w:rPr>
      </w:pPr>
      <w:r w:rsidRPr="003966A6">
        <w:rPr>
          <w:rFonts w:ascii="Arial" w:hAnsi="Arial" w:cs="Arial"/>
        </w:rPr>
        <w:t>zaproponowana w ofercie badanej</w:t>
      </w:r>
    </w:p>
    <w:p w14:paraId="5277F953" w14:textId="77777777" w:rsidR="009E3106" w:rsidRDefault="00164BD2" w:rsidP="00B43C3B">
      <w:pPr>
        <w:pStyle w:val="Akapitzlist"/>
        <w:numPr>
          <w:ilvl w:val="1"/>
          <w:numId w:val="11"/>
        </w:numPr>
        <w:spacing w:after="0" w:line="360" w:lineRule="auto"/>
        <w:ind w:left="567" w:hanging="567"/>
        <w:jc w:val="both"/>
        <w:rPr>
          <w:rFonts w:ascii="Arial" w:hAnsi="Arial" w:cs="Arial"/>
        </w:rPr>
      </w:pPr>
      <w:r w:rsidRPr="001A05B5">
        <w:rPr>
          <w:rFonts w:ascii="Arial" w:hAnsi="Arial" w:cs="Arial"/>
        </w:rPr>
        <w:t xml:space="preserve">Oferta niepodlegająca odrzuceniu, z najwyższą sumą punktów za ww. kryteria, zostanie uznana za najkorzystniejszą. </w:t>
      </w:r>
      <w:r w:rsidR="00987C54" w:rsidRPr="001A05B5">
        <w:rPr>
          <w:rFonts w:ascii="Arial" w:hAnsi="Arial" w:cs="Arial"/>
        </w:rPr>
        <w:t>Punkty będą liczone do dwóch miejsc po przecinku.  </w:t>
      </w:r>
    </w:p>
    <w:p w14:paraId="5FA4CE33" w14:textId="77777777" w:rsidR="008C04E7" w:rsidRPr="001A05B5" w:rsidRDefault="008C04E7" w:rsidP="008C04E7">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688001B" w14:textId="77777777" w:rsidTr="00C51F0F">
        <w:trPr>
          <w:jc w:val="center"/>
        </w:trPr>
        <w:tc>
          <w:tcPr>
            <w:tcW w:w="9062" w:type="dxa"/>
            <w:shd w:val="clear" w:color="auto" w:fill="BFBFBF" w:themeFill="background1" w:themeFillShade="BF"/>
          </w:tcPr>
          <w:p w14:paraId="50876DB1"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EF7360B" w14:textId="77777777" w:rsidTr="00C51F0F">
        <w:trPr>
          <w:jc w:val="center"/>
        </w:trPr>
        <w:tc>
          <w:tcPr>
            <w:tcW w:w="9062" w:type="dxa"/>
            <w:shd w:val="clear" w:color="auto" w:fill="BFBFBF" w:themeFill="background1" w:themeFillShade="BF"/>
          </w:tcPr>
          <w:p w14:paraId="5A78FFB9"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1CE13C09" w14:textId="77777777" w:rsidR="008403DD" w:rsidRDefault="008403DD" w:rsidP="005015B9">
      <w:pPr>
        <w:jc w:val="both"/>
        <w:rPr>
          <w:rFonts w:ascii="Arial" w:hAnsi="Arial" w:cs="Arial"/>
        </w:rPr>
      </w:pPr>
    </w:p>
    <w:p w14:paraId="07C8D873"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47CCD5A6"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72F31646" w14:textId="182D165A"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O wyborze najkorzystniejszej oferty zamawiający zawiadomi wykonawców, którzy złożyli oferty w postępowaniu, a także zamieści te informacje na własnej stronie internetowej (</w:t>
      </w:r>
      <w:hyperlink r:id="rId11" w:history="1">
        <w:r w:rsidR="007D169D" w:rsidRPr="007D169D">
          <w:rPr>
            <w:rStyle w:val="Hipercze"/>
            <w:rFonts w:ascii="Arial" w:hAnsi="Arial" w:cs="Arial"/>
          </w:rPr>
          <w:t>https://www.gov.pl/zdrowie/zamowienia-publiczne</w:t>
        </w:r>
      </w:hyperlink>
      <w:r w:rsidR="007D169D" w:rsidRPr="007D169D">
        <w:rPr>
          <w:rFonts w:ascii="Arial" w:hAnsi="Arial" w:cs="Arial"/>
        </w:rPr>
        <w:t>)</w:t>
      </w:r>
      <w:r w:rsidR="001A05B5" w:rsidRPr="007D169D">
        <w:rPr>
          <w:rFonts w:ascii="Arial" w:hAnsi="Arial" w:cs="Arial"/>
        </w:rPr>
        <w:t>.</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F5EBE29" w14:textId="77777777" w:rsidTr="00C51F0F">
        <w:trPr>
          <w:jc w:val="center"/>
        </w:trPr>
        <w:tc>
          <w:tcPr>
            <w:tcW w:w="9062" w:type="dxa"/>
            <w:shd w:val="clear" w:color="auto" w:fill="BFBFBF" w:themeFill="background1" w:themeFillShade="BF"/>
          </w:tcPr>
          <w:p w14:paraId="72AA6E84" w14:textId="77777777" w:rsidR="008403DD" w:rsidRPr="008403DD" w:rsidRDefault="0021018C" w:rsidP="005015B9">
            <w:pPr>
              <w:jc w:val="center"/>
              <w:rPr>
                <w:rFonts w:ascii="Arial" w:hAnsi="Arial" w:cs="Arial"/>
                <w:b/>
              </w:rPr>
            </w:pPr>
            <w:r>
              <w:rPr>
                <w:rFonts w:ascii="Arial" w:hAnsi="Arial" w:cs="Arial"/>
                <w:b/>
              </w:rPr>
              <w:t>Rozdział 13</w:t>
            </w:r>
          </w:p>
        </w:tc>
      </w:tr>
      <w:tr w:rsidR="008403DD" w:rsidRPr="008403DD" w14:paraId="01764228" w14:textId="77777777" w:rsidTr="00C51F0F">
        <w:trPr>
          <w:jc w:val="center"/>
        </w:trPr>
        <w:tc>
          <w:tcPr>
            <w:tcW w:w="9062" w:type="dxa"/>
            <w:shd w:val="clear" w:color="auto" w:fill="BFBFBF" w:themeFill="background1" w:themeFillShade="BF"/>
          </w:tcPr>
          <w:p w14:paraId="40B1D647"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30D49C46" w14:textId="77777777" w:rsidR="008403DD" w:rsidRDefault="008403DD" w:rsidP="005015B9">
      <w:pPr>
        <w:jc w:val="both"/>
        <w:rPr>
          <w:rFonts w:ascii="Arial" w:hAnsi="Arial" w:cs="Arial"/>
        </w:rPr>
      </w:pPr>
    </w:p>
    <w:p w14:paraId="677BF58E"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198842E9"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1B7B993F"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W przypadku wyboru oferty złożonej przez Wykonawców wspólnie ubiegających się o</w:t>
      </w:r>
      <w:r w:rsidR="001A05B5">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w:t>
      </w:r>
      <w:r w:rsidR="001A05B5">
        <w:rPr>
          <w:rFonts w:ascii="Arial" w:hAnsi="Arial" w:cs="Arial"/>
        </w:rPr>
        <w:t> </w:t>
      </w:r>
      <w:r w:rsidRPr="001D424E">
        <w:rPr>
          <w:rFonts w:ascii="Arial" w:hAnsi="Arial" w:cs="Arial"/>
        </w:rPr>
        <w:t xml:space="preserve">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96F1493" w14:textId="77777777" w:rsidTr="00C51F0F">
        <w:trPr>
          <w:jc w:val="center"/>
        </w:trPr>
        <w:tc>
          <w:tcPr>
            <w:tcW w:w="9062" w:type="dxa"/>
            <w:shd w:val="clear" w:color="auto" w:fill="BFBFBF" w:themeFill="background1" w:themeFillShade="BF"/>
          </w:tcPr>
          <w:p w14:paraId="6FB2CCFE"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293C978B" w14:textId="77777777" w:rsidTr="00C51F0F">
        <w:trPr>
          <w:jc w:val="center"/>
        </w:trPr>
        <w:tc>
          <w:tcPr>
            <w:tcW w:w="9062" w:type="dxa"/>
            <w:shd w:val="clear" w:color="auto" w:fill="BFBFBF" w:themeFill="background1" w:themeFillShade="BF"/>
          </w:tcPr>
          <w:p w14:paraId="75751F3F"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148E7974" w14:textId="77777777" w:rsidR="008403DD" w:rsidRPr="008403DD" w:rsidRDefault="008403DD" w:rsidP="005015B9">
      <w:pPr>
        <w:jc w:val="both"/>
        <w:rPr>
          <w:rFonts w:ascii="Arial" w:hAnsi="Arial" w:cs="Arial"/>
          <w:b/>
        </w:rPr>
      </w:pPr>
    </w:p>
    <w:p w14:paraId="38D61555"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07FD2E95" w14:textId="77777777" w:rsidR="00753CAC" w:rsidRDefault="00753CAC" w:rsidP="00B43C3B">
      <w:pPr>
        <w:pStyle w:val="Akapitzlist"/>
        <w:numPr>
          <w:ilvl w:val="1"/>
          <w:numId w:val="11"/>
        </w:numPr>
        <w:spacing w:after="0" w:line="360" w:lineRule="auto"/>
        <w:ind w:left="567" w:hanging="567"/>
        <w:jc w:val="both"/>
        <w:rPr>
          <w:rFonts w:ascii="Arial" w:hAnsi="Arial" w:cs="Arial"/>
        </w:rPr>
      </w:pPr>
      <w:r>
        <w:rPr>
          <w:rFonts w:ascii="Arial" w:hAnsi="Arial" w:cs="Arial"/>
        </w:rPr>
        <w:t>Zamawiający nie wymaga wniesienia wadium.</w:t>
      </w:r>
    </w:p>
    <w:p w14:paraId="16F0AF4C" w14:textId="77777777" w:rsidR="00905445" w:rsidRDefault="00905445" w:rsidP="00B43C3B">
      <w:pPr>
        <w:pStyle w:val="Akapitzlist"/>
        <w:numPr>
          <w:ilvl w:val="1"/>
          <w:numId w:val="11"/>
        </w:numPr>
        <w:spacing w:after="0" w:line="360" w:lineRule="auto"/>
        <w:ind w:left="567" w:hanging="567"/>
        <w:jc w:val="both"/>
        <w:rPr>
          <w:rFonts w:ascii="Arial" w:hAnsi="Arial" w:cs="Arial"/>
        </w:rPr>
      </w:pP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r w:rsidR="001A05B5">
        <w:rPr>
          <w:rFonts w:ascii="Arial" w:hAnsi="Arial" w:cs="Arial"/>
        </w:rPr>
        <w:t>.</w:t>
      </w:r>
    </w:p>
    <w:p w14:paraId="2A81ADAF"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1D330E5" w14:textId="77777777" w:rsidTr="00C51F0F">
        <w:trPr>
          <w:jc w:val="center"/>
        </w:trPr>
        <w:tc>
          <w:tcPr>
            <w:tcW w:w="9062" w:type="dxa"/>
            <w:shd w:val="clear" w:color="auto" w:fill="BFBFBF" w:themeFill="background1" w:themeFillShade="BF"/>
          </w:tcPr>
          <w:p w14:paraId="4BF0D975"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1B876660" w14:textId="77777777" w:rsidTr="00C51F0F">
        <w:trPr>
          <w:jc w:val="center"/>
        </w:trPr>
        <w:tc>
          <w:tcPr>
            <w:tcW w:w="9062" w:type="dxa"/>
            <w:shd w:val="clear" w:color="auto" w:fill="BFBFBF" w:themeFill="background1" w:themeFillShade="BF"/>
          </w:tcPr>
          <w:p w14:paraId="4E07C7C3"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346F1EE2" w14:textId="77777777" w:rsidR="00476CF8" w:rsidRDefault="00476CF8" w:rsidP="00476CF8">
      <w:pPr>
        <w:spacing w:after="0" w:line="240" w:lineRule="auto"/>
        <w:jc w:val="both"/>
        <w:rPr>
          <w:rFonts w:ascii="Arial" w:hAnsi="Arial" w:cs="Arial"/>
        </w:rPr>
      </w:pPr>
    </w:p>
    <w:p w14:paraId="26008BCF"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7E005784" w14:textId="77777777" w:rsidR="008403DD" w:rsidRDefault="00F46710" w:rsidP="00B43C3B">
      <w:pPr>
        <w:pStyle w:val="Akapitzlist"/>
        <w:numPr>
          <w:ilvl w:val="1"/>
          <w:numId w:val="11"/>
        </w:numPr>
        <w:spacing w:after="0" w:line="360" w:lineRule="auto"/>
        <w:ind w:left="567" w:hanging="567"/>
        <w:jc w:val="both"/>
        <w:rPr>
          <w:rFonts w:ascii="Arial" w:hAnsi="Arial" w:cs="Arial"/>
        </w:rPr>
      </w:pPr>
      <w:r>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E2A628E"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0F88019" w14:textId="77777777" w:rsidTr="00C51F0F">
        <w:trPr>
          <w:jc w:val="center"/>
        </w:trPr>
        <w:tc>
          <w:tcPr>
            <w:tcW w:w="9062" w:type="dxa"/>
            <w:shd w:val="clear" w:color="auto" w:fill="BFBFBF" w:themeFill="background1" w:themeFillShade="BF"/>
          </w:tcPr>
          <w:p w14:paraId="6B13C84F"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14633972" w14:textId="77777777" w:rsidTr="004D24FC">
        <w:trPr>
          <w:trHeight w:val="304"/>
          <w:jc w:val="center"/>
        </w:trPr>
        <w:tc>
          <w:tcPr>
            <w:tcW w:w="9062" w:type="dxa"/>
            <w:shd w:val="clear" w:color="auto" w:fill="BFBFBF" w:themeFill="background1" w:themeFillShade="BF"/>
          </w:tcPr>
          <w:p w14:paraId="08573399"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3D9F7B1E" w14:textId="77777777" w:rsidR="008403DD" w:rsidRDefault="008403DD" w:rsidP="005015B9">
      <w:pPr>
        <w:jc w:val="both"/>
        <w:rPr>
          <w:rFonts w:ascii="Arial" w:hAnsi="Arial" w:cs="Arial"/>
        </w:rPr>
      </w:pPr>
    </w:p>
    <w:p w14:paraId="2A430A49" w14:textId="77777777" w:rsidR="001A05B5" w:rsidRPr="001A05B5" w:rsidRDefault="001A05B5" w:rsidP="00B43C3B">
      <w:pPr>
        <w:pStyle w:val="Akapitzlist"/>
        <w:numPr>
          <w:ilvl w:val="0"/>
          <w:numId w:val="11"/>
        </w:numPr>
        <w:spacing w:after="0" w:line="360" w:lineRule="auto"/>
        <w:jc w:val="both"/>
        <w:rPr>
          <w:rFonts w:ascii="Arial" w:hAnsi="Arial" w:cs="Arial"/>
          <w:vanish/>
        </w:rPr>
      </w:pPr>
    </w:p>
    <w:p w14:paraId="25FBFFA5" w14:textId="77777777" w:rsidR="007D169D" w:rsidRDefault="001D424E" w:rsidP="007D169D">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Wykonawca może zwrócić się do zamawiającego z wnioskiem o wyjaśnienie treści SIWZ. </w:t>
      </w:r>
    </w:p>
    <w:p w14:paraId="1D89398E" w14:textId="4F8B210D" w:rsidR="008403DD" w:rsidRPr="007D169D" w:rsidRDefault="001D424E" w:rsidP="007D169D">
      <w:pPr>
        <w:pStyle w:val="Akapitzlist"/>
        <w:numPr>
          <w:ilvl w:val="1"/>
          <w:numId w:val="11"/>
        </w:numPr>
        <w:spacing w:after="0" w:line="360" w:lineRule="auto"/>
        <w:ind w:left="567" w:hanging="567"/>
        <w:jc w:val="both"/>
        <w:rPr>
          <w:rFonts w:ascii="Arial" w:hAnsi="Arial" w:cs="Arial"/>
        </w:rPr>
      </w:pPr>
      <w:r w:rsidRPr="007D169D">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2" w:history="1">
        <w:r w:rsidR="007D169D" w:rsidRPr="007D169D">
          <w:rPr>
            <w:rStyle w:val="Hipercze"/>
            <w:rFonts w:ascii="Arial" w:hAnsi="Arial" w:cs="Arial"/>
          </w:rPr>
          <w:t>https://www.gov.pl/zdrowie/zamowienia-publiczne</w:t>
        </w:r>
      </w:hyperlink>
      <w:r w:rsidR="007D169D" w:rsidRPr="007D169D">
        <w:rPr>
          <w:rFonts w:ascii="Arial" w:hAnsi="Arial" w:cs="Arial"/>
        </w:rPr>
        <w:t>)</w:t>
      </w:r>
      <w:r w:rsidRPr="007D169D">
        <w:rPr>
          <w:rFonts w:ascii="Arial" w:hAnsi="Arial" w:cs="Arial"/>
        </w:rPr>
        <w:t xml:space="preserve">, pod warunkiem, że wniosek o wyjaśnienie treści SIWZ wpłynął do zamawiającego nie później niż do końca dnia, w którym upływa połowa wyznaczonego terminu składania ofert. </w:t>
      </w:r>
    </w:p>
    <w:p w14:paraId="3471B130" w14:textId="15C1124A"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Zamawiający może przed upływem terminu składania ofert zmienić treść SIWZ. Zmianę SIWZ zamawiający udostępni na własnej stronie internetowej </w:t>
      </w:r>
      <w:r w:rsidRPr="001A05B5">
        <w:rPr>
          <w:rFonts w:ascii="Arial" w:hAnsi="Arial" w:cs="Arial"/>
        </w:rPr>
        <w:t>(</w:t>
      </w:r>
      <w:hyperlink r:id="rId13" w:history="1">
        <w:r w:rsidR="007D169D" w:rsidRPr="00C02634">
          <w:rPr>
            <w:rStyle w:val="Hipercze"/>
            <w:rFonts w:ascii="Arial" w:hAnsi="Arial" w:cs="Arial"/>
          </w:rPr>
          <w:t>https://www.gov.pl/zdrowie/zamowienia-publiczne</w:t>
        </w:r>
      </w:hyperlink>
      <w:r w:rsidRPr="001A05B5">
        <w:rPr>
          <w:rFonts w:ascii="Arial" w:hAnsi="Arial" w:cs="Arial"/>
        </w:rPr>
        <w:t>).</w:t>
      </w:r>
      <w:r w:rsidRPr="001D424E">
        <w:rPr>
          <w:rFonts w:ascii="Arial" w:hAnsi="Arial" w:cs="Arial"/>
        </w:rPr>
        <w:t xml:space="preserve"> </w:t>
      </w:r>
    </w:p>
    <w:p w14:paraId="08A7458C" w14:textId="0F781A9B" w:rsidR="008403DD" w:rsidRDefault="001D424E" w:rsidP="007D169D">
      <w:pPr>
        <w:pStyle w:val="Akapitzlist"/>
        <w:numPr>
          <w:ilvl w:val="1"/>
          <w:numId w:val="11"/>
        </w:numPr>
        <w:spacing w:after="0" w:line="360" w:lineRule="auto"/>
        <w:jc w:val="both"/>
        <w:rPr>
          <w:rFonts w:ascii="Arial" w:hAnsi="Arial" w:cs="Arial"/>
        </w:rPr>
      </w:pPr>
      <w:r w:rsidRPr="001D424E">
        <w:rPr>
          <w:rFonts w:ascii="Arial" w:hAnsi="Arial" w:cs="Arial"/>
        </w:rPr>
        <w:t xml:space="preserve">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r w:rsidRPr="001A05B5">
        <w:rPr>
          <w:rFonts w:ascii="Arial" w:hAnsi="Arial" w:cs="Arial"/>
        </w:rPr>
        <w:t>(</w:t>
      </w:r>
      <w:hyperlink r:id="rId14" w:history="1">
        <w:r w:rsidR="007D169D" w:rsidRPr="00C02634">
          <w:rPr>
            <w:rStyle w:val="Hipercze"/>
            <w:rFonts w:ascii="Arial" w:hAnsi="Arial" w:cs="Arial"/>
          </w:rPr>
          <w:t>https://www.gov.pl/zdrowie/zamowienia-publiczne</w:t>
        </w:r>
      </w:hyperlink>
      <w:r w:rsidR="007D169D">
        <w:rPr>
          <w:rFonts w:ascii="Arial" w:hAnsi="Arial" w:cs="Arial"/>
        </w:rPr>
        <w:t>)</w:t>
      </w:r>
      <w:r w:rsidRPr="001A05B5">
        <w:rPr>
          <w:rFonts w:ascii="Arial" w:hAnsi="Arial" w:cs="Arial"/>
        </w:rPr>
        <w:t>.</w:t>
      </w:r>
      <w:r w:rsidRPr="001D424E">
        <w:rPr>
          <w:rFonts w:ascii="Arial" w:hAnsi="Arial" w:cs="Arial"/>
        </w:rPr>
        <w:t xml:space="preserve"> </w:t>
      </w:r>
    </w:p>
    <w:p w14:paraId="1423CDCD" w14:textId="77777777" w:rsidR="0038411F"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lastRenderedPageBreak/>
        <w:t xml:space="preserve">W przypadku rozbieżności pomiędzy treścią SIWZ, a treścią udzielonych wyjaśnień i zmian, jako obowiązującą należy przyjąć treść informacji zawierającej późniejsze oświadczenie zamawiającego. </w:t>
      </w:r>
    </w:p>
    <w:p w14:paraId="3C9ADEF4" w14:textId="77777777" w:rsidR="00E76FF3" w:rsidRDefault="00E76FF3" w:rsidP="00E76FF3">
      <w:pPr>
        <w:pStyle w:val="Akapitzlist"/>
        <w:spacing w:after="0" w:line="360" w:lineRule="auto"/>
        <w:ind w:left="567"/>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60C59F69" w14:textId="77777777" w:rsidTr="00C51F0F">
        <w:trPr>
          <w:jc w:val="center"/>
        </w:trPr>
        <w:tc>
          <w:tcPr>
            <w:tcW w:w="9062" w:type="dxa"/>
            <w:shd w:val="clear" w:color="auto" w:fill="BFBFBF" w:themeFill="background1" w:themeFillShade="BF"/>
          </w:tcPr>
          <w:p w14:paraId="1C681A4C" w14:textId="77777777" w:rsidR="008403DD" w:rsidRPr="008403DD" w:rsidRDefault="0021018C" w:rsidP="005015B9">
            <w:pPr>
              <w:jc w:val="center"/>
              <w:rPr>
                <w:rFonts w:ascii="Arial" w:hAnsi="Arial" w:cs="Arial"/>
                <w:b/>
              </w:rPr>
            </w:pPr>
            <w:r>
              <w:rPr>
                <w:rFonts w:ascii="Arial" w:hAnsi="Arial" w:cs="Arial"/>
                <w:b/>
              </w:rPr>
              <w:t>Rozdział 17</w:t>
            </w:r>
          </w:p>
        </w:tc>
      </w:tr>
      <w:tr w:rsidR="008403DD" w:rsidRPr="008403DD" w14:paraId="3A83B091" w14:textId="77777777" w:rsidTr="00C51F0F">
        <w:trPr>
          <w:jc w:val="center"/>
        </w:trPr>
        <w:tc>
          <w:tcPr>
            <w:tcW w:w="9062" w:type="dxa"/>
            <w:shd w:val="clear" w:color="auto" w:fill="BFBFBF" w:themeFill="background1" w:themeFillShade="BF"/>
          </w:tcPr>
          <w:p w14:paraId="18817C21"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69197574" w14:textId="77777777" w:rsidR="008403DD" w:rsidRDefault="008403DD" w:rsidP="005015B9">
      <w:pPr>
        <w:jc w:val="both"/>
        <w:rPr>
          <w:rFonts w:ascii="Arial" w:hAnsi="Arial" w:cs="Arial"/>
        </w:rPr>
      </w:pPr>
    </w:p>
    <w:p w14:paraId="10BBC79F"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EE5E87F"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Postępowanie jest prowadzone w języku polskim. </w:t>
      </w:r>
    </w:p>
    <w:p w14:paraId="2514F96D"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30B1814C" w14:textId="77777777" w:rsidR="00BA7196"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Jeżeli zamawiający lub wykonawca przekazują korespondencję za pomocą faksu lub drogą elektroniczną, każda ze stron na żądanie drugiej strony potwierdza fakt jej otrzymania. </w:t>
      </w:r>
    </w:p>
    <w:p w14:paraId="24BA0B04"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10455A18" w14:textId="77777777" w:rsidR="008403DD" w:rsidRDefault="00E76FF3" w:rsidP="00B43C3B">
      <w:pPr>
        <w:pStyle w:val="Akapitzlist"/>
        <w:numPr>
          <w:ilvl w:val="1"/>
          <w:numId w:val="11"/>
        </w:numPr>
        <w:spacing w:after="0" w:line="360" w:lineRule="auto"/>
        <w:ind w:left="567" w:hanging="567"/>
        <w:jc w:val="both"/>
        <w:rPr>
          <w:rFonts w:ascii="Arial" w:hAnsi="Arial" w:cs="Arial"/>
        </w:rPr>
      </w:pPr>
      <w:r>
        <w:rPr>
          <w:rFonts w:ascii="Arial" w:hAnsi="Arial" w:cs="Arial"/>
        </w:rPr>
        <w:t>K</w:t>
      </w:r>
      <w:r w:rsidR="001D424E" w:rsidRPr="001D424E">
        <w:rPr>
          <w:rFonts w:ascii="Arial" w:hAnsi="Arial" w:cs="Arial"/>
        </w:rPr>
        <w:t xml:space="preserve">orespondencję związaną z niniejszym postępowaniem należy kierować na adres: </w:t>
      </w:r>
      <w:r w:rsidR="00A578F3" w:rsidRPr="00E76FF3">
        <w:rPr>
          <w:rFonts w:ascii="Arial" w:hAnsi="Arial" w:cs="Arial"/>
        </w:rPr>
        <w:t xml:space="preserve">Ministerstwa Zdrowia ul. Miodowa 15, 00-952 Warszawa </w:t>
      </w:r>
      <w:r w:rsidR="001D424E" w:rsidRPr="001D424E">
        <w:rPr>
          <w:rFonts w:ascii="Arial" w:hAnsi="Arial" w:cs="Arial"/>
        </w:rPr>
        <w:t xml:space="preserve"> </w:t>
      </w:r>
    </w:p>
    <w:p w14:paraId="4F9E02B1" w14:textId="77777777" w:rsidR="008403DD" w:rsidRPr="00256FEE"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46710" w:rsidRPr="00E76FF3">
        <w:rPr>
          <w:rFonts w:ascii="Arial" w:hAnsi="Arial" w:cs="Arial"/>
          <w:b/>
        </w:rPr>
        <w:t>FGZ</w:t>
      </w:r>
      <w:r w:rsidR="000F5E2D" w:rsidRPr="00E76FF3">
        <w:rPr>
          <w:rFonts w:ascii="Arial" w:hAnsi="Arial" w:cs="Arial"/>
          <w:b/>
        </w:rPr>
        <w:t>.270.</w:t>
      </w:r>
      <w:r w:rsidR="00E76FF3">
        <w:rPr>
          <w:rFonts w:ascii="Arial" w:hAnsi="Arial" w:cs="Arial"/>
          <w:b/>
        </w:rPr>
        <w:t>1</w:t>
      </w:r>
      <w:r w:rsidR="003B10CD">
        <w:rPr>
          <w:rFonts w:ascii="Arial" w:hAnsi="Arial" w:cs="Arial"/>
          <w:b/>
        </w:rPr>
        <w:t>2</w:t>
      </w:r>
      <w:r w:rsidR="00731A21" w:rsidRPr="00E76FF3">
        <w:rPr>
          <w:rFonts w:ascii="Arial" w:hAnsi="Arial" w:cs="Arial"/>
          <w:b/>
        </w:rPr>
        <w:t>.2018</w:t>
      </w:r>
      <w:r w:rsidR="00A578F3" w:rsidRPr="00E76FF3">
        <w:rPr>
          <w:rFonts w:ascii="Arial" w:hAnsi="Arial" w:cs="Arial"/>
          <w:b/>
        </w:rPr>
        <w:t>.</w:t>
      </w:r>
      <w:r w:rsidR="00E76FF3">
        <w:rPr>
          <w:rFonts w:ascii="Arial" w:hAnsi="Arial" w:cs="Arial"/>
          <w:b/>
        </w:rPr>
        <w:t>SB</w:t>
      </w:r>
    </w:p>
    <w:p w14:paraId="7BDA0E13" w14:textId="77777777" w:rsidR="00A578F3" w:rsidRPr="00E76FF3" w:rsidRDefault="00A578F3" w:rsidP="00B43C3B">
      <w:pPr>
        <w:pStyle w:val="Akapitzlist"/>
        <w:numPr>
          <w:ilvl w:val="1"/>
          <w:numId w:val="11"/>
        </w:numPr>
        <w:spacing w:after="0" w:line="360" w:lineRule="auto"/>
        <w:ind w:left="567" w:hanging="567"/>
        <w:jc w:val="both"/>
        <w:rPr>
          <w:rFonts w:ascii="Arial" w:hAnsi="Arial" w:cs="Arial"/>
        </w:rPr>
      </w:pPr>
      <w:r w:rsidRPr="00E76FF3">
        <w:rPr>
          <w:rFonts w:ascii="Arial" w:hAnsi="Arial" w:cs="Arial"/>
        </w:rPr>
        <w:t>Do kontaktu z wykonawcami pr</w:t>
      </w:r>
      <w:r w:rsidR="007335ED" w:rsidRPr="00E76FF3">
        <w:rPr>
          <w:rFonts w:ascii="Arial" w:hAnsi="Arial" w:cs="Arial"/>
        </w:rPr>
        <w:t>zeznaczono numer faksu : 22 634 </w:t>
      </w:r>
      <w:r w:rsidRPr="00E76FF3">
        <w:rPr>
          <w:rFonts w:ascii="Arial" w:hAnsi="Arial" w:cs="Arial"/>
        </w:rPr>
        <w:t>96</w:t>
      </w:r>
      <w:r w:rsidR="007335ED" w:rsidRPr="00E76FF3">
        <w:rPr>
          <w:rFonts w:ascii="Arial" w:hAnsi="Arial" w:cs="Arial"/>
        </w:rPr>
        <w:t> </w:t>
      </w:r>
      <w:r w:rsidRPr="00E76FF3">
        <w:rPr>
          <w:rFonts w:ascii="Arial" w:hAnsi="Arial" w:cs="Arial"/>
        </w:rPr>
        <w:t>38 oraz adres e-mail:</w:t>
      </w:r>
    </w:p>
    <w:p w14:paraId="775ADD92" w14:textId="77777777" w:rsidR="00A578F3" w:rsidRPr="009B5FC2" w:rsidRDefault="00912BD5" w:rsidP="00E76FF3">
      <w:pPr>
        <w:pStyle w:val="Akapitzlist"/>
        <w:spacing w:after="0" w:line="360" w:lineRule="auto"/>
        <w:ind w:left="567"/>
        <w:jc w:val="both"/>
        <w:rPr>
          <w:rStyle w:val="Hipercze"/>
          <w:rFonts w:ascii="Arial" w:hAnsi="Arial" w:cs="Arial"/>
        </w:rPr>
      </w:pPr>
      <w:hyperlink r:id="rId15" w:history="1">
        <w:r w:rsidR="003B3A1D" w:rsidRPr="009B5FC2">
          <w:rPr>
            <w:rStyle w:val="Hipercze"/>
            <w:rFonts w:ascii="Arial" w:hAnsi="Arial" w:cs="Arial"/>
          </w:rPr>
          <w:t>zamowieniapubliczne@mz.gov.pl</w:t>
        </w:r>
      </w:hyperlink>
    </w:p>
    <w:p w14:paraId="73F30ED1" w14:textId="77777777" w:rsidR="00E23DFE" w:rsidRDefault="00302F6E" w:rsidP="00E76FF3">
      <w:pPr>
        <w:pStyle w:val="Akapitzlist"/>
        <w:spacing w:after="0" w:line="360" w:lineRule="auto"/>
        <w:ind w:left="567"/>
        <w:jc w:val="both"/>
        <w:rPr>
          <w:rFonts w:ascii="Arial" w:hAnsi="Arial" w:cs="Arial"/>
        </w:rPr>
      </w:pPr>
      <w:r>
        <w:rPr>
          <w:rFonts w:ascii="Arial" w:hAnsi="Arial" w:cs="Arial"/>
        </w:rPr>
        <w:t xml:space="preserve">w godzinach </w:t>
      </w:r>
      <w:r w:rsidR="001D424E" w:rsidRPr="00315019">
        <w:rPr>
          <w:rFonts w:ascii="Arial" w:hAnsi="Arial" w:cs="Arial"/>
        </w:rPr>
        <w:t xml:space="preserve">pracy </w:t>
      </w:r>
      <w:r>
        <w:rPr>
          <w:rFonts w:ascii="Arial" w:hAnsi="Arial" w:cs="Arial"/>
        </w:rPr>
        <w:t>urzędu 8.15 -</w:t>
      </w:r>
      <w:r w:rsidRPr="00315019">
        <w:rPr>
          <w:rFonts w:ascii="Arial" w:hAnsi="Arial" w:cs="Arial"/>
        </w:rPr>
        <w:t xml:space="preserve"> 16.15 </w:t>
      </w:r>
      <w:r w:rsidR="001D424E" w:rsidRPr="00315019">
        <w:rPr>
          <w:rFonts w:ascii="Arial" w:hAnsi="Arial" w:cs="Arial"/>
        </w:rPr>
        <w:t xml:space="preserve">od </w:t>
      </w:r>
      <w:r>
        <w:rPr>
          <w:rFonts w:ascii="Arial" w:hAnsi="Arial" w:cs="Arial"/>
        </w:rPr>
        <w:t>poniedziałku do piątku</w:t>
      </w:r>
      <w:r w:rsidR="001D424E" w:rsidRPr="00315019">
        <w:rPr>
          <w:rFonts w:ascii="Arial" w:hAnsi="Arial" w:cs="Arial"/>
        </w:rPr>
        <w:t>, z wyłączeniem dni ustawowo</w:t>
      </w:r>
      <w:r w:rsidR="007335ED">
        <w:rPr>
          <w:rFonts w:ascii="Arial" w:hAnsi="Arial" w:cs="Arial"/>
        </w:rPr>
        <w:t xml:space="preserve"> </w:t>
      </w:r>
      <w:r w:rsidR="001D424E" w:rsidRPr="00315019">
        <w:rPr>
          <w:rFonts w:ascii="Arial" w:hAnsi="Arial" w:cs="Arial"/>
        </w:rPr>
        <w:t xml:space="preserve">wolnych od pracy. </w:t>
      </w:r>
    </w:p>
    <w:p w14:paraId="4E8C4D9A" w14:textId="77777777" w:rsidR="00315019" w:rsidRDefault="00315019" w:rsidP="00315019">
      <w:pPr>
        <w:spacing w:after="0" w:line="240" w:lineRule="auto"/>
        <w:jc w:val="both"/>
        <w:rPr>
          <w:rFonts w:ascii="Arial" w:hAnsi="Arial" w:cs="Arial"/>
        </w:rPr>
      </w:pPr>
    </w:p>
    <w:p w14:paraId="7789F983" w14:textId="77777777" w:rsidR="00E20BD7" w:rsidRPr="00315019" w:rsidRDefault="00E20BD7"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4E378E5B" w14:textId="77777777" w:rsidTr="00C51F0F">
        <w:trPr>
          <w:jc w:val="center"/>
        </w:trPr>
        <w:tc>
          <w:tcPr>
            <w:tcW w:w="9062" w:type="dxa"/>
            <w:shd w:val="clear" w:color="auto" w:fill="BFBFBF" w:themeFill="background1" w:themeFillShade="BF"/>
          </w:tcPr>
          <w:p w14:paraId="03361E5D"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4277010C" w14:textId="77777777" w:rsidTr="00C51F0F">
        <w:trPr>
          <w:jc w:val="center"/>
        </w:trPr>
        <w:tc>
          <w:tcPr>
            <w:tcW w:w="9062" w:type="dxa"/>
            <w:shd w:val="clear" w:color="auto" w:fill="BFBFBF" w:themeFill="background1" w:themeFillShade="BF"/>
          </w:tcPr>
          <w:p w14:paraId="445D1838"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7007FE" w14:textId="77777777" w:rsidR="008403DD" w:rsidRDefault="008403DD" w:rsidP="005015B9">
      <w:pPr>
        <w:jc w:val="both"/>
        <w:rPr>
          <w:rFonts w:ascii="Arial" w:hAnsi="Arial" w:cs="Arial"/>
        </w:rPr>
      </w:pPr>
    </w:p>
    <w:p w14:paraId="66EF84EC" w14:textId="77777777" w:rsidR="00E76FF3" w:rsidRPr="00E76FF3" w:rsidRDefault="00E76FF3" w:rsidP="00B43C3B">
      <w:pPr>
        <w:pStyle w:val="Akapitzlist"/>
        <w:numPr>
          <w:ilvl w:val="0"/>
          <w:numId w:val="11"/>
        </w:numPr>
        <w:spacing w:after="0" w:line="360" w:lineRule="auto"/>
        <w:jc w:val="both"/>
        <w:rPr>
          <w:rFonts w:ascii="Arial" w:hAnsi="Arial" w:cs="Arial"/>
          <w:vanish/>
        </w:rPr>
      </w:pPr>
    </w:p>
    <w:p w14:paraId="0DCB2FEC"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46FA3093" w14:textId="77777777" w:rsidR="008403DD" w:rsidRDefault="001D424E" w:rsidP="00B43C3B">
      <w:pPr>
        <w:pStyle w:val="Akapitzlist"/>
        <w:numPr>
          <w:ilvl w:val="1"/>
          <w:numId w:val="11"/>
        </w:numPr>
        <w:spacing w:after="0" w:line="360" w:lineRule="auto"/>
        <w:ind w:left="567" w:hanging="567"/>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F44BFA">
      <w:footerReference w:type="default" r:id="rId16"/>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BB01A" w14:textId="77777777" w:rsidR="00912BD5" w:rsidRDefault="00912BD5" w:rsidP="00525F2A">
      <w:pPr>
        <w:spacing w:after="0" w:line="240" w:lineRule="auto"/>
      </w:pPr>
      <w:r>
        <w:separator/>
      </w:r>
    </w:p>
  </w:endnote>
  <w:endnote w:type="continuationSeparator" w:id="0">
    <w:p w14:paraId="2EA917ED" w14:textId="77777777" w:rsidR="00912BD5" w:rsidRDefault="00912BD5"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2A89E9F" w14:textId="77777777" w:rsidR="0099062B" w:rsidRDefault="0099062B">
        <w:pPr>
          <w:pStyle w:val="Stopka"/>
          <w:jc w:val="right"/>
        </w:pPr>
        <w:r>
          <w:fldChar w:fldCharType="begin"/>
        </w:r>
        <w:r>
          <w:instrText>PAGE   \* MERGEFORMAT</w:instrText>
        </w:r>
        <w:r>
          <w:fldChar w:fldCharType="separate"/>
        </w:r>
        <w:r w:rsidR="00BF0A82">
          <w:rPr>
            <w:noProof/>
          </w:rPr>
          <w:t>18</w:t>
        </w:r>
        <w:r>
          <w:fldChar w:fldCharType="end"/>
        </w:r>
      </w:p>
    </w:sdtContent>
  </w:sdt>
  <w:p w14:paraId="69D9E285"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896B9" w14:textId="77777777" w:rsidR="00912BD5" w:rsidRDefault="00912BD5" w:rsidP="00525F2A">
      <w:pPr>
        <w:spacing w:after="0" w:line="240" w:lineRule="auto"/>
      </w:pPr>
      <w:r>
        <w:separator/>
      </w:r>
    </w:p>
  </w:footnote>
  <w:footnote w:type="continuationSeparator" w:id="0">
    <w:p w14:paraId="42DAA2AF" w14:textId="77777777" w:rsidR="00912BD5" w:rsidRDefault="00912BD5" w:rsidP="00525F2A">
      <w:pPr>
        <w:spacing w:after="0" w:line="240" w:lineRule="auto"/>
      </w:pPr>
      <w:r>
        <w:continuationSeparator/>
      </w:r>
    </w:p>
  </w:footnote>
  <w:footnote w:id="1">
    <w:p w14:paraId="366CB8CC" w14:textId="77777777" w:rsidR="00B40A83" w:rsidRPr="00643BA3" w:rsidRDefault="00B40A83" w:rsidP="00B40A83">
      <w:pPr>
        <w:pStyle w:val="Tekstprzypisudolnego"/>
        <w:spacing w:after="120" w:line="360" w:lineRule="auto"/>
        <w:jc w:val="both"/>
        <w:rPr>
          <w:rFonts w:ascii="Arial" w:hAnsi="Arial" w:cs="Arial"/>
          <w:sz w:val="18"/>
          <w:szCs w:val="18"/>
        </w:rPr>
      </w:pPr>
      <w:r w:rsidRPr="00643BA3">
        <w:rPr>
          <w:rStyle w:val="Odwoanieprzypisudolnego"/>
          <w:rFonts w:ascii="Arial" w:hAnsi="Arial" w:cs="Arial"/>
          <w:sz w:val="18"/>
          <w:szCs w:val="18"/>
        </w:rPr>
        <w:footnoteRef/>
      </w:r>
      <w:r w:rsidRPr="00643BA3">
        <w:rPr>
          <w:rFonts w:ascii="Arial" w:hAnsi="Arial" w:cs="Arial"/>
          <w:sz w:val="18"/>
          <w:szCs w:val="18"/>
        </w:rPr>
        <w:t xml:space="preserve"> Przez badania ewaluacyjne rozumie się badania dotyczące oceny </w:t>
      </w:r>
      <w:r>
        <w:rPr>
          <w:rFonts w:ascii="Arial" w:hAnsi="Arial" w:cs="Arial"/>
          <w:sz w:val="18"/>
          <w:szCs w:val="18"/>
        </w:rPr>
        <w:t>jakości interwencji publicznej</w:t>
      </w:r>
      <w:r w:rsidRPr="00643BA3">
        <w:rPr>
          <w:rFonts w:ascii="Arial" w:hAnsi="Arial" w:cs="Arial"/>
          <w:sz w:val="18"/>
          <w:szCs w:val="18"/>
        </w:rPr>
        <w:t xml:space="preserve"> </w:t>
      </w:r>
      <w:r>
        <w:rPr>
          <w:rFonts w:ascii="Arial" w:hAnsi="Arial" w:cs="Arial"/>
          <w:sz w:val="18"/>
          <w:szCs w:val="18"/>
        </w:rPr>
        <w:t>(</w:t>
      </w:r>
      <w:r w:rsidRPr="00643BA3">
        <w:rPr>
          <w:rFonts w:ascii="Arial" w:hAnsi="Arial" w:cs="Arial"/>
          <w:sz w:val="18"/>
          <w:szCs w:val="18"/>
        </w:rPr>
        <w:t>jej założeń, procesu realizacji lub efektów</w:t>
      </w:r>
      <w:r>
        <w:rPr>
          <w:rFonts w:ascii="Arial" w:hAnsi="Arial" w:cs="Arial"/>
          <w:sz w:val="18"/>
          <w:szCs w:val="18"/>
        </w:rPr>
        <w:t>)</w:t>
      </w:r>
      <w:r w:rsidRPr="00643BA3">
        <w:rPr>
          <w:rFonts w:ascii="Arial" w:hAnsi="Arial" w:cs="Arial"/>
          <w:sz w:val="18"/>
          <w:szCs w:val="18"/>
        </w:rPr>
        <w:t xml:space="preserve"> pod względem wybranych kryteriów ewaluacyjnych (np. skuteczność, trafność, użyteczność, trwałość, efektywność), zakończonych sformułowaniem </w:t>
      </w:r>
      <w:r>
        <w:rPr>
          <w:rFonts w:ascii="Arial" w:hAnsi="Arial" w:cs="Arial"/>
          <w:sz w:val="18"/>
          <w:szCs w:val="18"/>
        </w:rPr>
        <w:t xml:space="preserve">wniosków (i zazwyczaj </w:t>
      </w:r>
      <w:r w:rsidRPr="00643BA3">
        <w:rPr>
          <w:rFonts w:ascii="Arial" w:hAnsi="Arial" w:cs="Arial"/>
          <w:sz w:val="18"/>
          <w:szCs w:val="18"/>
        </w:rPr>
        <w:t>rekomendacji</w:t>
      </w:r>
      <w:r>
        <w:rPr>
          <w:rFonts w:ascii="Arial" w:hAnsi="Arial" w:cs="Arial"/>
          <w:sz w:val="18"/>
          <w:szCs w:val="18"/>
        </w:rPr>
        <w:t>)</w:t>
      </w:r>
      <w:r w:rsidRPr="00643BA3">
        <w:rPr>
          <w:rFonts w:ascii="Arial" w:hAnsi="Arial" w:cs="Arial"/>
          <w:sz w:val="18"/>
          <w:szCs w:val="18"/>
        </w:rPr>
        <w:t xml:space="preserve"> służących poprawie jakości </w:t>
      </w:r>
      <w:r>
        <w:rPr>
          <w:rFonts w:ascii="Arial" w:hAnsi="Arial" w:cs="Arial"/>
          <w:sz w:val="18"/>
          <w:szCs w:val="18"/>
        </w:rPr>
        <w:t xml:space="preserve">tej </w:t>
      </w:r>
      <w:r w:rsidRPr="00643BA3">
        <w:rPr>
          <w:rFonts w:ascii="Arial" w:hAnsi="Arial" w:cs="Arial"/>
          <w:sz w:val="18"/>
          <w:szCs w:val="18"/>
        </w:rPr>
        <w:t xml:space="preserve">interwencji. Do badań ewaluacyjnych </w:t>
      </w:r>
      <w:r w:rsidRPr="006460FE">
        <w:rPr>
          <w:rFonts w:ascii="Arial" w:hAnsi="Arial" w:cs="Arial"/>
          <w:sz w:val="18"/>
          <w:szCs w:val="18"/>
        </w:rPr>
        <w:t>nie będą zaliczane</w:t>
      </w:r>
      <w:r w:rsidRPr="00643BA3">
        <w:rPr>
          <w:rFonts w:ascii="Arial" w:hAnsi="Arial" w:cs="Arial"/>
          <w:sz w:val="18"/>
          <w:szCs w:val="18"/>
        </w:rPr>
        <w:t>: ewaluacje programów nauczania, studia wykonalności, audyty, oceny oddziaływania na środowisko, badania marketingowe</w:t>
      </w:r>
      <w:r>
        <w:rPr>
          <w:rFonts w:ascii="Arial" w:hAnsi="Arial" w:cs="Arial"/>
          <w:sz w:val="18"/>
          <w:szCs w:val="18"/>
        </w:rPr>
        <w:t>, badania społeczne</w:t>
      </w:r>
      <w:r w:rsidRPr="00643BA3">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C167C"/>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D7553D3"/>
    <w:multiLevelType w:val="multilevel"/>
    <w:tmpl w:val="69204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1C5F49"/>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99B2035"/>
    <w:multiLevelType w:val="hybridMultilevel"/>
    <w:tmpl w:val="0AFE04D8"/>
    <w:lvl w:ilvl="0" w:tplc="4058029C">
      <w:start w:val="1"/>
      <w:numFmt w:val="lowerLetter"/>
      <w:lvlText w:val="%1)"/>
      <w:lvlJc w:val="left"/>
      <w:pPr>
        <w:ind w:left="720" w:hanging="360"/>
      </w:pPr>
      <w:rPr>
        <w:rFonts w:ascii="Arial" w:hAnsi="Arial" w:cs="Times New Roman" w:hint="default"/>
        <w:b w:val="0"/>
        <w:i w:val="0"/>
        <w:color w:val="auto"/>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ED5035"/>
    <w:multiLevelType w:val="hybridMultilevel"/>
    <w:tmpl w:val="1D5213A4"/>
    <w:lvl w:ilvl="0" w:tplc="FEFED996">
      <w:start w:val="1"/>
      <w:numFmt w:val="lowerLetter"/>
      <w:lvlText w:val="%1)"/>
      <w:lvlJc w:val="left"/>
      <w:pPr>
        <w:tabs>
          <w:tab w:val="num" w:pos="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9243390"/>
    <w:multiLevelType w:val="hybridMultilevel"/>
    <w:tmpl w:val="7C24D2B0"/>
    <w:lvl w:ilvl="0" w:tplc="ED323C80">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4" w15:restartNumberingAfterBreak="0">
    <w:nsid w:val="4C132B73"/>
    <w:multiLevelType w:val="hybridMultilevel"/>
    <w:tmpl w:val="CD3E8222"/>
    <w:lvl w:ilvl="0" w:tplc="4CACC6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D833DA"/>
    <w:multiLevelType w:val="hybridMultilevel"/>
    <w:tmpl w:val="6468846A"/>
    <w:lvl w:ilvl="0" w:tplc="0415000F">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52DE5EEB"/>
    <w:multiLevelType w:val="hybridMultilevel"/>
    <w:tmpl w:val="0FCA09EA"/>
    <w:lvl w:ilvl="0" w:tplc="142667A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45C6BFF"/>
    <w:multiLevelType w:val="singleLevel"/>
    <w:tmpl w:val="426456A0"/>
    <w:lvl w:ilvl="0">
      <w:start w:val="1"/>
      <w:numFmt w:val="decimal"/>
      <w:lvlText w:val="%1."/>
      <w:legacy w:legacy="1" w:legacySpace="120" w:legacyIndent="360"/>
      <w:lvlJc w:val="left"/>
      <w:pPr>
        <w:ind w:left="360" w:hanging="360"/>
      </w:pPr>
      <w:rPr>
        <w:b w:val="0"/>
      </w:rPr>
    </w:lvl>
  </w:abstractNum>
  <w:abstractNum w:abstractNumId="19" w15:restartNumberingAfterBreak="0">
    <w:nsid w:val="66C55149"/>
    <w:multiLevelType w:val="multilevel"/>
    <w:tmpl w:val="FBC08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15"/>
  </w:num>
  <w:num w:numId="4">
    <w:abstractNumId w:val="2"/>
  </w:num>
  <w:num w:numId="5">
    <w:abstractNumId w:val="0"/>
  </w:num>
  <w:num w:numId="6">
    <w:abstractNumId w:val="1"/>
  </w:num>
  <w:num w:numId="7">
    <w:abstractNumId w:val="4"/>
  </w:num>
  <w:num w:numId="8">
    <w:abstractNumId w:val="9"/>
  </w:num>
  <w:num w:numId="9">
    <w:abstractNumId w:val="19"/>
  </w:num>
  <w:num w:numId="10">
    <w:abstractNumId w:val="3"/>
  </w:num>
  <w:num w:numId="11">
    <w:abstractNumId w:val="6"/>
  </w:num>
  <w:num w:numId="12">
    <w:abstractNumId w:val="13"/>
  </w:num>
  <w:num w:numId="13">
    <w:abstractNumId w:val="14"/>
  </w:num>
  <w:num w:numId="14">
    <w:abstractNumId w:val="11"/>
  </w:num>
  <w:num w:numId="15">
    <w:abstractNumId w:val="16"/>
  </w:num>
  <w:num w:numId="16">
    <w:abstractNumId w:val="17"/>
  </w:num>
  <w:num w:numId="17">
    <w:abstractNumId w:val="8"/>
  </w:num>
  <w:num w:numId="18">
    <w:abstractNumId w:val="5"/>
  </w:num>
  <w:num w:numId="19">
    <w:abstractNumId w:val="18"/>
    <w:lvlOverride w:ilvl="0">
      <w:startOverride w:val="1"/>
    </w:lvlOverride>
  </w:num>
  <w:num w:numId="2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881"/>
    <w:rsid w:val="00034A3D"/>
    <w:rsid w:val="0004238C"/>
    <w:rsid w:val="0005280C"/>
    <w:rsid w:val="00052C24"/>
    <w:rsid w:val="00053767"/>
    <w:rsid w:val="00064E1A"/>
    <w:rsid w:val="00072500"/>
    <w:rsid w:val="000812E2"/>
    <w:rsid w:val="00082EA6"/>
    <w:rsid w:val="000926AE"/>
    <w:rsid w:val="000936D9"/>
    <w:rsid w:val="00096D81"/>
    <w:rsid w:val="00097FB7"/>
    <w:rsid w:val="000A4E4C"/>
    <w:rsid w:val="000A706A"/>
    <w:rsid w:val="000B5B2C"/>
    <w:rsid w:val="000C33D0"/>
    <w:rsid w:val="000D256D"/>
    <w:rsid w:val="000D432E"/>
    <w:rsid w:val="000D782B"/>
    <w:rsid w:val="000E1D21"/>
    <w:rsid w:val="000E2209"/>
    <w:rsid w:val="000F1C15"/>
    <w:rsid w:val="000F5E2D"/>
    <w:rsid w:val="00101D06"/>
    <w:rsid w:val="001103B5"/>
    <w:rsid w:val="001105A3"/>
    <w:rsid w:val="00120F36"/>
    <w:rsid w:val="00125AB8"/>
    <w:rsid w:val="001420B0"/>
    <w:rsid w:val="00145BD8"/>
    <w:rsid w:val="00146341"/>
    <w:rsid w:val="001479DF"/>
    <w:rsid w:val="001547C5"/>
    <w:rsid w:val="00155116"/>
    <w:rsid w:val="001565FB"/>
    <w:rsid w:val="001627A0"/>
    <w:rsid w:val="00164BD2"/>
    <w:rsid w:val="00170277"/>
    <w:rsid w:val="00170760"/>
    <w:rsid w:val="0017178A"/>
    <w:rsid w:val="00175AD7"/>
    <w:rsid w:val="00184D7F"/>
    <w:rsid w:val="00196E14"/>
    <w:rsid w:val="001A05B5"/>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18AD"/>
    <w:rsid w:val="001E2176"/>
    <w:rsid w:val="001F2366"/>
    <w:rsid w:val="001F56DF"/>
    <w:rsid w:val="001F73D8"/>
    <w:rsid w:val="0021018C"/>
    <w:rsid w:val="002134B0"/>
    <w:rsid w:val="002223F3"/>
    <w:rsid w:val="0023165C"/>
    <w:rsid w:val="002529A1"/>
    <w:rsid w:val="00256FEE"/>
    <w:rsid w:val="002570AD"/>
    <w:rsid w:val="00260E2B"/>
    <w:rsid w:val="00280B11"/>
    <w:rsid w:val="00282820"/>
    <w:rsid w:val="002847BA"/>
    <w:rsid w:val="00286006"/>
    <w:rsid w:val="0029452C"/>
    <w:rsid w:val="002A08DC"/>
    <w:rsid w:val="002C155B"/>
    <w:rsid w:val="002C4061"/>
    <w:rsid w:val="002C455B"/>
    <w:rsid w:val="002D664A"/>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8411F"/>
    <w:rsid w:val="00386297"/>
    <w:rsid w:val="00390E85"/>
    <w:rsid w:val="003964DB"/>
    <w:rsid w:val="003A4695"/>
    <w:rsid w:val="003B10CD"/>
    <w:rsid w:val="003B19CF"/>
    <w:rsid w:val="003B3308"/>
    <w:rsid w:val="003B397F"/>
    <w:rsid w:val="003B3A1D"/>
    <w:rsid w:val="003B40E7"/>
    <w:rsid w:val="003B6C86"/>
    <w:rsid w:val="003C1AE4"/>
    <w:rsid w:val="003D0718"/>
    <w:rsid w:val="003D5768"/>
    <w:rsid w:val="003D7B0D"/>
    <w:rsid w:val="003E520E"/>
    <w:rsid w:val="003E5529"/>
    <w:rsid w:val="00404452"/>
    <w:rsid w:val="00406604"/>
    <w:rsid w:val="00412087"/>
    <w:rsid w:val="0042494E"/>
    <w:rsid w:val="004266B3"/>
    <w:rsid w:val="00430DC7"/>
    <w:rsid w:val="00432A1D"/>
    <w:rsid w:val="00435303"/>
    <w:rsid w:val="00441F7E"/>
    <w:rsid w:val="00464697"/>
    <w:rsid w:val="0047310B"/>
    <w:rsid w:val="0047416C"/>
    <w:rsid w:val="00476CF8"/>
    <w:rsid w:val="0048114F"/>
    <w:rsid w:val="00485588"/>
    <w:rsid w:val="00485A31"/>
    <w:rsid w:val="00485A5B"/>
    <w:rsid w:val="00490919"/>
    <w:rsid w:val="00492588"/>
    <w:rsid w:val="00494AC2"/>
    <w:rsid w:val="00495A86"/>
    <w:rsid w:val="00497771"/>
    <w:rsid w:val="004A1FEC"/>
    <w:rsid w:val="004A2824"/>
    <w:rsid w:val="004A6290"/>
    <w:rsid w:val="004C2C58"/>
    <w:rsid w:val="004C72BE"/>
    <w:rsid w:val="004D24FC"/>
    <w:rsid w:val="004D2CED"/>
    <w:rsid w:val="004D5CFF"/>
    <w:rsid w:val="004E7FF5"/>
    <w:rsid w:val="004F214D"/>
    <w:rsid w:val="004F48E8"/>
    <w:rsid w:val="005015B9"/>
    <w:rsid w:val="00503BDE"/>
    <w:rsid w:val="00506C99"/>
    <w:rsid w:val="0051367A"/>
    <w:rsid w:val="00525DD7"/>
    <w:rsid w:val="00525F2A"/>
    <w:rsid w:val="005443A2"/>
    <w:rsid w:val="00551E6B"/>
    <w:rsid w:val="005551C0"/>
    <w:rsid w:val="0055710D"/>
    <w:rsid w:val="0057238C"/>
    <w:rsid w:val="00574CAD"/>
    <w:rsid w:val="00577CFA"/>
    <w:rsid w:val="005802BA"/>
    <w:rsid w:val="0058171C"/>
    <w:rsid w:val="0058384A"/>
    <w:rsid w:val="00583E3B"/>
    <w:rsid w:val="005874C9"/>
    <w:rsid w:val="0059539B"/>
    <w:rsid w:val="00597866"/>
    <w:rsid w:val="005C380A"/>
    <w:rsid w:val="005D3E26"/>
    <w:rsid w:val="005F4FA0"/>
    <w:rsid w:val="00612246"/>
    <w:rsid w:val="00612C81"/>
    <w:rsid w:val="00615168"/>
    <w:rsid w:val="00617AFB"/>
    <w:rsid w:val="00620B3B"/>
    <w:rsid w:val="00624C41"/>
    <w:rsid w:val="00632F42"/>
    <w:rsid w:val="006459F0"/>
    <w:rsid w:val="00651B91"/>
    <w:rsid w:val="00662C17"/>
    <w:rsid w:val="00673389"/>
    <w:rsid w:val="00680621"/>
    <w:rsid w:val="00682FB3"/>
    <w:rsid w:val="006833F6"/>
    <w:rsid w:val="006875A8"/>
    <w:rsid w:val="00694A6F"/>
    <w:rsid w:val="006A0BE8"/>
    <w:rsid w:val="006B4683"/>
    <w:rsid w:val="006C3C72"/>
    <w:rsid w:val="006C7796"/>
    <w:rsid w:val="006D3211"/>
    <w:rsid w:val="00702345"/>
    <w:rsid w:val="007036BF"/>
    <w:rsid w:val="00707DDF"/>
    <w:rsid w:val="00723DF0"/>
    <w:rsid w:val="00730A2A"/>
    <w:rsid w:val="00731A21"/>
    <w:rsid w:val="007335ED"/>
    <w:rsid w:val="00734D57"/>
    <w:rsid w:val="007350DA"/>
    <w:rsid w:val="00740049"/>
    <w:rsid w:val="007454AB"/>
    <w:rsid w:val="00753CAC"/>
    <w:rsid w:val="0077282B"/>
    <w:rsid w:val="0077450D"/>
    <w:rsid w:val="0077584B"/>
    <w:rsid w:val="00784D39"/>
    <w:rsid w:val="00791259"/>
    <w:rsid w:val="00793EA5"/>
    <w:rsid w:val="007A4CBF"/>
    <w:rsid w:val="007B725D"/>
    <w:rsid w:val="007D169D"/>
    <w:rsid w:val="007D26B5"/>
    <w:rsid w:val="007D7CFB"/>
    <w:rsid w:val="007E4238"/>
    <w:rsid w:val="007F0015"/>
    <w:rsid w:val="007F2C5B"/>
    <w:rsid w:val="007F4905"/>
    <w:rsid w:val="007F5154"/>
    <w:rsid w:val="007F6B5B"/>
    <w:rsid w:val="00800653"/>
    <w:rsid w:val="008041C4"/>
    <w:rsid w:val="00815126"/>
    <w:rsid w:val="00823918"/>
    <w:rsid w:val="008253EB"/>
    <w:rsid w:val="00833EA5"/>
    <w:rsid w:val="00836286"/>
    <w:rsid w:val="008403DD"/>
    <w:rsid w:val="008441A9"/>
    <w:rsid w:val="008455BA"/>
    <w:rsid w:val="00847241"/>
    <w:rsid w:val="00850146"/>
    <w:rsid w:val="00851F60"/>
    <w:rsid w:val="00861822"/>
    <w:rsid w:val="00865CC6"/>
    <w:rsid w:val="00883E63"/>
    <w:rsid w:val="00892738"/>
    <w:rsid w:val="008B34E8"/>
    <w:rsid w:val="008B4683"/>
    <w:rsid w:val="008C04E7"/>
    <w:rsid w:val="008C33EC"/>
    <w:rsid w:val="008C3633"/>
    <w:rsid w:val="008D3FEB"/>
    <w:rsid w:val="008D431F"/>
    <w:rsid w:val="008E2D67"/>
    <w:rsid w:val="008E3E87"/>
    <w:rsid w:val="008E73EC"/>
    <w:rsid w:val="008F60CC"/>
    <w:rsid w:val="008F665D"/>
    <w:rsid w:val="00905445"/>
    <w:rsid w:val="0091047A"/>
    <w:rsid w:val="00912BD5"/>
    <w:rsid w:val="0092301F"/>
    <w:rsid w:val="009245A5"/>
    <w:rsid w:val="00934B1E"/>
    <w:rsid w:val="009417D5"/>
    <w:rsid w:val="00946456"/>
    <w:rsid w:val="00947CF3"/>
    <w:rsid w:val="009659B1"/>
    <w:rsid w:val="00986251"/>
    <w:rsid w:val="00987C54"/>
    <w:rsid w:val="0099062B"/>
    <w:rsid w:val="009B31A1"/>
    <w:rsid w:val="009B5FC2"/>
    <w:rsid w:val="009B6843"/>
    <w:rsid w:val="009C2DC1"/>
    <w:rsid w:val="009C6B9D"/>
    <w:rsid w:val="009D67C9"/>
    <w:rsid w:val="009E3106"/>
    <w:rsid w:val="009E67A6"/>
    <w:rsid w:val="00A015B7"/>
    <w:rsid w:val="00A14AA7"/>
    <w:rsid w:val="00A16F89"/>
    <w:rsid w:val="00A1703C"/>
    <w:rsid w:val="00A337DB"/>
    <w:rsid w:val="00A41681"/>
    <w:rsid w:val="00A441F5"/>
    <w:rsid w:val="00A45A34"/>
    <w:rsid w:val="00A474B2"/>
    <w:rsid w:val="00A50B76"/>
    <w:rsid w:val="00A578F3"/>
    <w:rsid w:val="00A629B9"/>
    <w:rsid w:val="00A70C7A"/>
    <w:rsid w:val="00AC0D94"/>
    <w:rsid w:val="00AC370B"/>
    <w:rsid w:val="00AD3932"/>
    <w:rsid w:val="00AD7EFF"/>
    <w:rsid w:val="00AE2CFF"/>
    <w:rsid w:val="00AF36A7"/>
    <w:rsid w:val="00AF470B"/>
    <w:rsid w:val="00B16644"/>
    <w:rsid w:val="00B20086"/>
    <w:rsid w:val="00B348A9"/>
    <w:rsid w:val="00B36372"/>
    <w:rsid w:val="00B364B2"/>
    <w:rsid w:val="00B40A83"/>
    <w:rsid w:val="00B43C3B"/>
    <w:rsid w:val="00B47CDC"/>
    <w:rsid w:val="00B526D3"/>
    <w:rsid w:val="00B53299"/>
    <w:rsid w:val="00B545A6"/>
    <w:rsid w:val="00B55BF0"/>
    <w:rsid w:val="00B570EF"/>
    <w:rsid w:val="00B74B5F"/>
    <w:rsid w:val="00B85E30"/>
    <w:rsid w:val="00B95711"/>
    <w:rsid w:val="00BA21CE"/>
    <w:rsid w:val="00BA2CF1"/>
    <w:rsid w:val="00BA309D"/>
    <w:rsid w:val="00BA4CBD"/>
    <w:rsid w:val="00BA7196"/>
    <w:rsid w:val="00BB5C48"/>
    <w:rsid w:val="00BC554B"/>
    <w:rsid w:val="00BE2336"/>
    <w:rsid w:val="00BE7588"/>
    <w:rsid w:val="00BF0454"/>
    <w:rsid w:val="00BF0A82"/>
    <w:rsid w:val="00C37636"/>
    <w:rsid w:val="00C37A88"/>
    <w:rsid w:val="00C4314C"/>
    <w:rsid w:val="00C51F0F"/>
    <w:rsid w:val="00C612FD"/>
    <w:rsid w:val="00C63BF9"/>
    <w:rsid w:val="00C6513E"/>
    <w:rsid w:val="00C6560E"/>
    <w:rsid w:val="00C66619"/>
    <w:rsid w:val="00C6793F"/>
    <w:rsid w:val="00C7098C"/>
    <w:rsid w:val="00C75290"/>
    <w:rsid w:val="00C7729E"/>
    <w:rsid w:val="00C8250B"/>
    <w:rsid w:val="00C83AFE"/>
    <w:rsid w:val="00CA63C1"/>
    <w:rsid w:val="00CB2DCB"/>
    <w:rsid w:val="00CB57B8"/>
    <w:rsid w:val="00CB63CD"/>
    <w:rsid w:val="00CD4C46"/>
    <w:rsid w:val="00CD7A32"/>
    <w:rsid w:val="00CE2CDC"/>
    <w:rsid w:val="00CF04D1"/>
    <w:rsid w:val="00CF0C97"/>
    <w:rsid w:val="00CF1AF8"/>
    <w:rsid w:val="00CF778A"/>
    <w:rsid w:val="00CF7AED"/>
    <w:rsid w:val="00D103D8"/>
    <w:rsid w:val="00D10580"/>
    <w:rsid w:val="00D17F11"/>
    <w:rsid w:val="00D408B2"/>
    <w:rsid w:val="00D62FEE"/>
    <w:rsid w:val="00D63D1D"/>
    <w:rsid w:val="00D66D6A"/>
    <w:rsid w:val="00D707F1"/>
    <w:rsid w:val="00D7457D"/>
    <w:rsid w:val="00D8713C"/>
    <w:rsid w:val="00D923E0"/>
    <w:rsid w:val="00D9397B"/>
    <w:rsid w:val="00D97ED4"/>
    <w:rsid w:val="00DA1153"/>
    <w:rsid w:val="00DA1CA9"/>
    <w:rsid w:val="00DB3930"/>
    <w:rsid w:val="00DB5C74"/>
    <w:rsid w:val="00DB79BC"/>
    <w:rsid w:val="00DC3827"/>
    <w:rsid w:val="00DC593E"/>
    <w:rsid w:val="00DC63F6"/>
    <w:rsid w:val="00DD3FEF"/>
    <w:rsid w:val="00DE1BFF"/>
    <w:rsid w:val="00DE5FA4"/>
    <w:rsid w:val="00DF31FF"/>
    <w:rsid w:val="00DF7B7E"/>
    <w:rsid w:val="00E0031D"/>
    <w:rsid w:val="00E03312"/>
    <w:rsid w:val="00E060CD"/>
    <w:rsid w:val="00E1601E"/>
    <w:rsid w:val="00E20BD7"/>
    <w:rsid w:val="00E22AEA"/>
    <w:rsid w:val="00E23DFE"/>
    <w:rsid w:val="00E44431"/>
    <w:rsid w:val="00E51C60"/>
    <w:rsid w:val="00E66BAD"/>
    <w:rsid w:val="00E727DA"/>
    <w:rsid w:val="00E76FF3"/>
    <w:rsid w:val="00E77710"/>
    <w:rsid w:val="00E802A8"/>
    <w:rsid w:val="00E92B81"/>
    <w:rsid w:val="00E94BD2"/>
    <w:rsid w:val="00EA1363"/>
    <w:rsid w:val="00EB0DF2"/>
    <w:rsid w:val="00EB19AA"/>
    <w:rsid w:val="00EB3794"/>
    <w:rsid w:val="00EB40D2"/>
    <w:rsid w:val="00EB57D2"/>
    <w:rsid w:val="00EC6D14"/>
    <w:rsid w:val="00ED09E7"/>
    <w:rsid w:val="00ED4A1A"/>
    <w:rsid w:val="00F15E4B"/>
    <w:rsid w:val="00F20FB3"/>
    <w:rsid w:val="00F24A1A"/>
    <w:rsid w:val="00F265BF"/>
    <w:rsid w:val="00F32E8D"/>
    <w:rsid w:val="00F4114B"/>
    <w:rsid w:val="00F447FA"/>
    <w:rsid w:val="00F44BFA"/>
    <w:rsid w:val="00F44E06"/>
    <w:rsid w:val="00F46710"/>
    <w:rsid w:val="00F54113"/>
    <w:rsid w:val="00F54E70"/>
    <w:rsid w:val="00F6104D"/>
    <w:rsid w:val="00F75F85"/>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F1EAE"/>
    <w:rsid w:val="00FF2AA7"/>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D702"/>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semiHidden/>
    <w:rsid w:val="00B40A8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A83"/>
    <w:rPr>
      <w:rFonts w:ascii="Times New Roman" w:eastAsia="Times New Roman" w:hAnsi="Times New Roman" w:cs="Times New Roman"/>
      <w:sz w:val="20"/>
      <w:szCs w:val="20"/>
      <w:lang w:eastAsia="pl-PL"/>
    </w:rPr>
  </w:style>
  <w:style w:type="character" w:styleId="Odwoanieprzypisudolnego">
    <w:name w:val="footnote reference"/>
    <w:semiHidden/>
    <w:rsid w:val="00B40A83"/>
    <w:rPr>
      <w:vertAlign w:val="superscript"/>
    </w:rPr>
  </w:style>
  <w:style w:type="character" w:styleId="UyteHipercze">
    <w:name w:val="FollowedHyperlink"/>
    <w:basedOn w:val="Domylnaczcionkaakapitu"/>
    <w:uiPriority w:val="99"/>
    <w:semiHidden/>
    <w:unhideWhenUsed/>
    <w:rsid w:val="007D16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zdrowie/zamowienia-publicz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zdrowie/zamowienia-publicz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hyperlink" Target="mailto:zamowieniapubliczne@mz.gov.pl" TargetMode="Externa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hyperlink" Target="https://www.gov.pl/zdrowie/zamowienia-publ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8F06-6300-410F-9F09-07752EAD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6118</Words>
  <Characters>36712</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Bulwan Szymon</cp:lastModifiedBy>
  <cp:revision>9</cp:revision>
  <cp:lastPrinted>2018-04-24T06:03:00Z</cp:lastPrinted>
  <dcterms:created xsi:type="dcterms:W3CDTF">2018-04-23T09:33:00Z</dcterms:created>
  <dcterms:modified xsi:type="dcterms:W3CDTF">2018-04-25T12:18:00Z</dcterms:modified>
</cp:coreProperties>
</file>