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3081" w14:textId="77777777" w:rsidR="00FB4805" w:rsidRDefault="00FB4805">
      <w:pPr>
        <w:pStyle w:val="Standard"/>
        <w:jc w:val="center"/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</w:pPr>
    </w:p>
    <w:p w14:paraId="25A19902" w14:textId="77777777" w:rsidR="00FB4805" w:rsidRDefault="00FB4805">
      <w:pPr>
        <w:pStyle w:val="Standard"/>
        <w:jc w:val="center"/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</w:pPr>
    </w:p>
    <w:p w14:paraId="4377BAE4" w14:textId="77777777" w:rsidR="00FB4805" w:rsidRDefault="00000000">
      <w:pPr>
        <w:pStyle w:val="Standard"/>
        <w:jc w:val="center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>SPOTKANIA SKRZYPCOWE</w:t>
      </w:r>
    </w:p>
    <w:p w14:paraId="63499C82" w14:textId="77777777" w:rsidR="00FB4805" w:rsidRDefault="00000000">
      <w:pPr>
        <w:pStyle w:val="Standard"/>
        <w:jc w:val="center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 xml:space="preserve"> ku pamięci Witolda </w:t>
      </w:r>
      <w:proofErr w:type="spellStart"/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>Rowickiego</w:t>
      </w:r>
      <w:proofErr w:type="spellEnd"/>
    </w:p>
    <w:p w14:paraId="1A0625B5" w14:textId="77777777" w:rsidR="00FB4805" w:rsidRDefault="00000000">
      <w:pPr>
        <w:pStyle w:val="Standard"/>
        <w:jc w:val="center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 xml:space="preserve">dla Uczniów Szkół Muzycznych I </w:t>
      </w:r>
      <w:proofErr w:type="spellStart"/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>i</w:t>
      </w:r>
      <w:proofErr w:type="spellEnd"/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 xml:space="preserve"> II stopnia</w:t>
      </w:r>
    </w:p>
    <w:p w14:paraId="78E15B9B" w14:textId="77777777" w:rsidR="00FB4805" w:rsidRDefault="00FB4805">
      <w:pPr>
        <w:pStyle w:val="Standard"/>
        <w:jc w:val="center"/>
        <w:rPr>
          <w:rFonts w:ascii="Franklin Gothic Book" w:eastAsia="Times New Roman" w:hAnsi="Franklin Gothic Book" w:cs="Times New Roman"/>
          <w:b/>
          <w:color w:val="00B0F0"/>
          <w:sz w:val="18"/>
          <w:szCs w:val="36"/>
          <w:lang w:eastAsia="pl-PL"/>
        </w:rPr>
      </w:pPr>
    </w:p>
    <w:p w14:paraId="788434C1" w14:textId="77777777" w:rsidR="00FB4805" w:rsidRDefault="00000000">
      <w:pPr>
        <w:pStyle w:val="Standard"/>
        <w:jc w:val="center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color w:val="00B0F0"/>
          <w:sz w:val="36"/>
          <w:szCs w:val="36"/>
          <w:lang w:eastAsia="pl-PL"/>
        </w:rPr>
        <w:t>Żywiec, 13 - 14 listopada 2025 r.</w:t>
      </w:r>
    </w:p>
    <w:p w14:paraId="02E8BC3D" w14:textId="77777777" w:rsidR="00FB4805" w:rsidRDefault="00FB4805">
      <w:pPr>
        <w:pStyle w:val="Standard"/>
        <w:jc w:val="center"/>
        <w:rPr>
          <w:rFonts w:ascii="Franklin Gothic Book" w:eastAsia="Times New Roman" w:hAnsi="Franklin Gothic Book" w:cs="Times New Roman"/>
          <w:lang w:eastAsia="pl-PL"/>
        </w:rPr>
      </w:pPr>
    </w:p>
    <w:p w14:paraId="358A27D5" w14:textId="77777777" w:rsidR="00FB4805" w:rsidRDefault="00FB4805">
      <w:pPr>
        <w:pStyle w:val="Standard"/>
        <w:jc w:val="center"/>
        <w:rPr>
          <w:rFonts w:ascii="Franklin Gothic Book" w:eastAsia="Times New Roman" w:hAnsi="Franklin Gothic Book" w:cs="Times New Roman"/>
          <w:lang w:eastAsia="pl-PL"/>
        </w:rPr>
      </w:pPr>
    </w:p>
    <w:p w14:paraId="1026EEA6" w14:textId="77777777" w:rsidR="00FB4805" w:rsidRDefault="00FB4805">
      <w:pPr>
        <w:pStyle w:val="Standard"/>
        <w:rPr>
          <w:rFonts w:ascii="Franklin Gothic Book" w:eastAsia="Times New Roman" w:hAnsi="Franklin Gothic Book" w:cs="Times New Roman"/>
          <w:lang w:eastAsia="pl-PL"/>
        </w:rPr>
      </w:pPr>
    </w:p>
    <w:p w14:paraId="409E1FBC" w14:textId="77777777" w:rsidR="00FB4805" w:rsidRDefault="00000000">
      <w:pPr>
        <w:pStyle w:val="Standard"/>
        <w:jc w:val="center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sz w:val="32"/>
          <w:u w:val="single"/>
          <w:lang w:eastAsia="pl-PL"/>
        </w:rPr>
        <w:t>REGULAMIN KONKURSU</w:t>
      </w:r>
    </w:p>
    <w:p w14:paraId="0D344970" w14:textId="77777777" w:rsidR="00FB4805" w:rsidRDefault="00FB4805">
      <w:pPr>
        <w:pStyle w:val="Standard"/>
        <w:rPr>
          <w:rFonts w:ascii="Franklin Gothic Book" w:eastAsia="Times New Roman" w:hAnsi="Franklin Gothic Book" w:cs="Times New Roman"/>
          <w:b/>
          <w:lang w:eastAsia="pl-PL"/>
        </w:rPr>
      </w:pPr>
    </w:p>
    <w:p w14:paraId="29F214DF" w14:textId="77777777" w:rsidR="00FB4805" w:rsidRDefault="00FB4805">
      <w:pPr>
        <w:pStyle w:val="Standard"/>
        <w:rPr>
          <w:rFonts w:ascii="Franklin Gothic Book" w:eastAsia="Times New Roman" w:hAnsi="Franklin Gothic Book" w:cs="Times New Roman"/>
          <w:b/>
          <w:lang w:eastAsia="pl-PL"/>
        </w:rPr>
      </w:pPr>
    </w:p>
    <w:p w14:paraId="471777EB" w14:textId="77777777" w:rsidR="00FB4805" w:rsidRDefault="00FB4805">
      <w:pPr>
        <w:pStyle w:val="Standard"/>
        <w:rPr>
          <w:rFonts w:ascii="Franklin Gothic Book" w:eastAsia="Times New Roman" w:hAnsi="Franklin Gothic Book" w:cs="Times New Roman"/>
          <w:b/>
          <w:lang w:eastAsia="pl-PL"/>
        </w:rPr>
      </w:pPr>
    </w:p>
    <w:p w14:paraId="6A604218" w14:textId="77777777" w:rsidR="00FB4805" w:rsidRDefault="00000000">
      <w:pPr>
        <w:pStyle w:val="Akapitzlist"/>
        <w:numPr>
          <w:ilvl w:val="0"/>
          <w:numId w:val="9"/>
        </w:numPr>
        <w:spacing w:after="0"/>
        <w:ind w:left="720" w:firstLine="0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i/>
          <w:u w:val="single"/>
          <w:lang w:eastAsia="pl-PL"/>
        </w:rPr>
        <w:t>ORGANIZATORZY</w:t>
      </w:r>
    </w:p>
    <w:p w14:paraId="09D476C0" w14:textId="77777777" w:rsidR="00FB4805" w:rsidRDefault="00FB4805">
      <w:pPr>
        <w:pStyle w:val="Standard"/>
        <w:rPr>
          <w:rFonts w:hint="eastAsia"/>
        </w:rPr>
      </w:pPr>
    </w:p>
    <w:p w14:paraId="36DC6A09" w14:textId="77777777" w:rsidR="00FB4805" w:rsidRDefault="00000000">
      <w:pPr>
        <w:pStyle w:val="Standard"/>
        <w:rPr>
          <w:rFonts w:hint="eastAsia"/>
        </w:rPr>
      </w:pPr>
      <w:r>
        <w:rPr>
          <w:rFonts w:ascii="Franklin Gothic Book" w:hAnsi="Franklin Gothic Book" w:cs="Tahoma"/>
        </w:rPr>
        <w:t xml:space="preserve">Państwowa Szkoła Muzyczna I </w:t>
      </w:r>
      <w:proofErr w:type="spellStart"/>
      <w:r>
        <w:rPr>
          <w:rFonts w:ascii="Franklin Gothic Book" w:hAnsi="Franklin Gothic Book" w:cs="Tahoma"/>
        </w:rPr>
        <w:t>i</w:t>
      </w:r>
      <w:proofErr w:type="spellEnd"/>
      <w:r>
        <w:rPr>
          <w:rFonts w:ascii="Franklin Gothic Book" w:hAnsi="Franklin Gothic Book" w:cs="Tahoma"/>
        </w:rPr>
        <w:t xml:space="preserve"> II stopnia im. Witolda </w:t>
      </w:r>
      <w:proofErr w:type="spellStart"/>
      <w:r>
        <w:rPr>
          <w:rFonts w:ascii="Franklin Gothic Book" w:hAnsi="Franklin Gothic Book" w:cs="Tahoma"/>
        </w:rPr>
        <w:t>Rowickiego</w:t>
      </w:r>
      <w:proofErr w:type="spellEnd"/>
      <w:r>
        <w:rPr>
          <w:rFonts w:ascii="Franklin Gothic Book" w:hAnsi="Franklin Gothic Book" w:cs="Tahoma"/>
        </w:rPr>
        <w:t xml:space="preserve"> w Żywcu.</w:t>
      </w:r>
      <w:r>
        <w:rPr>
          <w:rFonts w:ascii="Franklin Gothic Book" w:hAnsi="Franklin Gothic Book" w:cs="Tahoma"/>
        </w:rPr>
        <w:br/>
      </w:r>
    </w:p>
    <w:p w14:paraId="40DC9D48" w14:textId="77777777" w:rsidR="00FB4805" w:rsidRDefault="00FB4805">
      <w:pPr>
        <w:pStyle w:val="Standard"/>
        <w:rPr>
          <w:rFonts w:ascii="Franklin Gothic Book" w:hAnsi="Franklin Gothic Book" w:cs="Tahoma"/>
          <w:sz w:val="2"/>
        </w:rPr>
      </w:pPr>
    </w:p>
    <w:p w14:paraId="6A8AADF8" w14:textId="77777777" w:rsidR="00FB4805" w:rsidRDefault="00FB4805">
      <w:pPr>
        <w:pStyle w:val="Standard"/>
        <w:jc w:val="both"/>
        <w:rPr>
          <w:rFonts w:ascii="Franklin Gothic Book" w:eastAsia="Times New Roman" w:hAnsi="Franklin Gothic Book" w:cs="Times New Roman"/>
          <w:sz w:val="14"/>
          <w:lang w:eastAsia="pl-PL"/>
        </w:rPr>
      </w:pPr>
    </w:p>
    <w:p w14:paraId="6540E2A0" w14:textId="77777777" w:rsidR="00FB4805" w:rsidRDefault="00000000">
      <w:pPr>
        <w:pStyle w:val="Akapitzlist"/>
        <w:numPr>
          <w:ilvl w:val="0"/>
          <w:numId w:val="2"/>
        </w:numPr>
        <w:spacing w:after="0"/>
        <w:ind w:left="720" w:firstLine="0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i/>
          <w:u w:val="single"/>
          <w:lang w:eastAsia="pl-PL"/>
        </w:rPr>
        <w:t>CELE I ZAŁOŻENIA PROGRAMOWE</w:t>
      </w:r>
      <w:r>
        <w:rPr>
          <w:rFonts w:ascii="Franklin Gothic Book" w:eastAsia="Times New Roman" w:hAnsi="Franklin Gothic Book" w:cs="Times New Roman"/>
          <w:i/>
          <w:u w:val="single"/>
          <w:lang w:eastAsia="pl-PL"/>
        </w:rPr>
        <w:t>:</w:t>
      </w:r>
    </w:p>
    <w:p w14:paraId="054304AC" w14:textId="77777777" w:rsidR="00FB4805" w:rsidRDefault="00FB4805">
      <w:pPr>
        <w:pStyle w:val="Akapitzlist"/>
        <w:spacing w:after="0"/>
        <w:ind w:left="1080"/>
        <w:jc w:val="both"/>
        <w:rPr>
          <w:rFonts w:ascii="Franklin Gothic Book" w:eastAsia="Times New Roman" w:hAnsi="Franklin Gothic Book" w:cs="Times New Roman"/>
          <w:lang w:eastAsia="pl-PL"/>
        </w:rPr>
      </w:pPr>
    </w:p>
    <w:p w14:paraId="7716E737" w14:textId="77777777" w:rsidR="00FB4805" w:rsidRPr="00E565F7" w:rsidRDefault="00000000" w:rsidP="00E565F7">
      <w:pPr>
        <w:pStyle w:val="Akapitzlist"/>
        <w:numPr>
          <w:ilvl w:val="0"/>
          <w:numId w:val="15"/>
        </w:numPr>
        <w:spacing w:line="276" w:lineRule="auto"/>
        <w:rPr>
          <w:rFonts w:ascii="Franklin Gothic Book" w:hAnsi="Franklin Gothic Book"/>
        </w:rPr>
      </w:pPr>
      <w:r w:rsidRPr="00E565F7">
        <w:rPr>
          <w:rFonts w:ascii="Franklin Gothic Book" w:hAnsi="Franklin Gothic Book"/>
          <w:lang w:eastAsia="pl-PL"/>
        </w:rPr>
        <w:t>prezentacja osiągnięć artystycznych młodych skrzypków,</w:t>
      </w:r>
    </w:p>
    <w:p w14:paraId="44B113AE" w14:textId="77777777" w:rsidR="00FB4805" w:rsidRPr="00E565F7" w:rsidRDefault="00000000" w:rsidP="00E565F7">
      <w:pPr>
        <w:pStyle w:val="Akapitzlist"/>
        <w:numPr>
          <w:ilvl w:val="0"/>
          <w:numId w:val="15"/>
        </w:numPr>
        <w:spacing w:line="276" w:lineRule="auto"/>
        <w:rPr>
          <w:rFonts w:ascii="Franklin Gothic Book" w:hAnsi="Franklin Gothic Book"/>
        </w:rPr>
      </w:pPr>
      <w:r w:rsidRPr="00E565F7">
        <w:rPr>
          <w:rFonts w:ascii="Franklin Gothic Book" w:hAnsi="Franklin Gothic Book"/>
          <w:lang w:eastAsia="pl-PL"/>
        </w:rPr>
        <w:t>podnoszenie poziomu nauczania na instrumentach poprzez konfrontację osiągnięć, wymianę  doświadczeń pedagogicznych oraz możliwość konsultacji z Jurorami,</w:t>
      </w:r>
    </w:p>
    <w:p w14:paraId="584CC6DD" w14:textId="77777777" w:rsidR="00FB4805" w:rsidRPr="00E565F7" w:rsidRDefault="00000000" w:rsidP="00E565F7">
      <w:pPr>
        <w:pStyle w:val="Akapitzlist"/>
        <w:numPr>
          <w:ilvl w:val="0"/>
          <w:numId w:val="15"/>
        </w:numPr>
        <w:spacing w:line="276" w:lineRule="auto"/>
        <w:rPr>
          <w:rFonts w:ascii="Franklin Gothic Book" w:hAnsi="Franklin Gothic Book"/>
        </w:rPr>
      </w:pPr>
      <w:r w:rsidRPr="00E565F7">
        <w:rPr>
          <w:rFonts w:ascii="Franklin Gothic Book" w:hAnsi="Franklin Gothic Book"/>
          <w:lang w:eastAsia="pl-PL"/>
        </w:rPr>
        <w:t>integracja szkół, nauczycieli oraz uczniów poprzez udział we wspólnym przedsięwzięciu artystycznym,</w:t>
      </w:r>
    </w:p>
    <w:p w14:paraId="1475DF29" w14:textId="77777777" w:rsidR="00FB4805" w:rsidRPr="00E565F7" w:rsidRDefault="00000000" w:rsidP="00E565F7">
      <w:pPr>
        <w:pStyle w:val="Akapitzlist"/>
        <w:numPr>
          <w:ilvl w:val="0"/>
          <w:numId w:val="15"/>
        </w:numPr>
        <w:spacing w:line="276" w:lineRule="auto"/>
        <w:rPr>
          <w:rFonts w:ascii="Franklin Gothic Book" w:hAnsi="Franklin Gothic Book"/>
        </w:rPr>
      </w:pPr>
      <w:r w:rsidRPr="00E565F7">
        <w:rPr>
          <w:rFonts w:ascii="Franklin Gothic Book" w:hAnsi="Franklin Gothic Book"/>
          <w:lang w:eastAsia="pl-PL"/>
        </w:rPr>
        <w:t>promocja młodych solistów o interesującej osobowości.</w:t>
      </w:r>
    </w:p>
    <w:p w14:paraId="08FED754" w14:textId="77777777" w:rsidR="00FB4805" w:rsidRDefault="00FB4805">
      <w:pPr>
        <w:pStyle w:val="Standard"/>
        <w:jc w:val="both"/>
        <w:rPr>
          <w:rFonts w:ascii="Franklin Gothic Book" w:eastAsia="Times New Roman" w:hAnsi="Franklin Gothic Book"/>
          <w:sz w:val="23"/>
          <w:szCs w:val="23"/>
          <w:lang w:eastAsia="pl-PL"/>
        </w:rPr>
      </w:pPr>
    </w:p>
    <w:p w14:paraId="3397642B" w14:textId="77777777" w:rsidR="00FB4805" w:rsidRDefault="00FB4805">
      <w:pPr>
        <w:pStyle w:val="Standard"/>
        <w:jc w:val="both"/>
        <w:rPr>
          <w:rFonts w:ascii="Franklin Gothic Book" w:eastAsia="Times New Roman" w:hAnsi="Franklin Gothic Book"/>
          <w:sz w:val="23"/>
          <w:szCs w:val="23"/>
          <w:lang w:eastAsia="pl-PL"/>
        </w:rPr>
      </w:pPr>
    </w:p>
    <w:p w14:paraId="51EA975E" w14:textId="77777777" w:rsidR="00FB4805" w:rsidRDefault="00000000">
      <w:pPr>
        <w:pStyle w:val="Akapitzlist"/>
        <w:numPr>
          <w:ilvl w:val="0"/>
          <w:numId w:val="2"/>
        </w:numPr>
        <w:spacing w:after="0"/>
        <w:ind w:left="720" w:firstLine="0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i/>
          <w:u w:val="single"/>
          <w:lang w:eastAsia="pl-PL"/>
        </w:rPr>
        <w:t>FORMA KONKURSU:</w:t>
      </w:r>
    </w:p>
    <w:p w14:paraId="2FBDD182" w14:textId="77777777" w:rsidR="00FB4805" w:rsidRDefault="00FB4805">
      <w:pPr>
        <w:pStyle w:val="Akapitzlist"/>
        <w:spacing w:after="0"/>
        <w:ind w:left="1080"/>
        <w:jc w:val="both"/>
        <w:rPr>
          <w:rFonts w:ascii="Franklin Gothic Book" w:eastAsia="Times New Roman" w:hAnsi="Franklin Gothic Book" w:cs="Times New Roman"/>
          <w:b/>
          <w:lang w:eastAsia="pl-PL"/>
        </w:rPr>
      </w:pPr>
    </w:p>
    <w:p w14:paraId="201B3255" w14:textId="77777777" w:rsidR="00FB4805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bCs/>
          <w:lang w:eastAsia="pl-PL"/>
        </w:rPr>
        <w:t>1</w:t>
      </w:r>
      <w:r>
        <w:rPr>
          <w:rFonts w:ascii="Franklin Gothic Demi" w:eastAsia="Times New Roman" w:hAnsi="Franklin Gothic Demi" w:cs="Times New Roman"/>
          <w:b/>
          <w:bCs/>
          <w:lang w:eastAsia="pl-PL"/>
        </w:rPr>
        <w:t>.</w:t>
      </w:r>
      <w:r>
        <w:rPr>
          <w:rFonts w:ascii="Franklin Gothic Demi" w:eastAsia="Times New Roman" w:hAnsi="Franklin Gothic Demi" w:cs="Times New Roman"/>
          <w:b/>
          <w:lang w:eastAsia="pl-PL"/>
        </w:rPr>
        <w:t xml:space="preserve"> </w:t>
      </w:r>
      <w:r>
        <w:rPr>
          <w:rFonts w:ascii="Franklin Gothic Demi" w:eastAsia="Times New Roman" w:hAnsi="Franklin Gothic Demi" w:cs="Times New Roman"/>
          <w:bCs/>
          <w:lang w:eastAsia="pl-PL"/>
        </w:rPr>
        <w:t>Konkurs odbędzie się w dniach 13 - 14 listopada 2025 r. w Sali Koncertowej Państwowej Szkoły</w:t>
      </w:r>
      <w:r>
        <w:rPr>
          <w:rFonts w:ascii="Franklin Gothic Demi" w:eastAsia="Times New Roman" w:hAnsi="Franklin Gothic Demi" w:cs="Times New Roman"/>
          <w:lang w:eastAsia="pl-PL"/>
        </w:rPr>
        <w:t xml:space="preserve">  Muzycznej I </w:t>
      </w:r>
      <w:proofErr w:type="spellStart"/>
      <w:r>
        <w:rPr>
          <w:rFonts w:ascii="Franklin Gothic Demi" w:eastAsia="Times New Roman" w:hAnsi="Franklin Gothic Demi" w:cs="Times New Roman"/>
          <w:lang w:eastAsia="pl-PL"/>
        </w:rPr>
        <w:t>i</w:t>
      </w:r>
      <w:proofErr w:type="spellEnd"/>
      <w:r>
        <w:rPr>
          <w:rFonts w:ascii="Franklin Gothic Demi" w:eastAsia="Times New Roman" w:hAnsi="Franklin Gothic Demi" w:cs="Times New Roman"/>
          <w:lang w:eastAsia="pl-PL"/>
        </w:rPr>
        <w:t xml:space="preserve"> II st. im. Witolda </w:t>
      </w:r>
      <w:proofErr w:type="spellStart"/>
      <w:r>
        <w:rPr>
          <w:rFonts w:ascii="Franklin Gothic Demi" w:eastAsia="Times New Roman" w:hAnsi="Franklin Gothic Demi" w:cs="Times New Roman"/>
          <w:lang w:eastAsia="pl-PL"/>
        </w:rPr>
        <w:t>Rowickiego</w:t>
      </w:r>
      <w:proofErr w:type="spellEnd"/>
      <w:r>
        <w:rPr>
          <w:rFonts w:ascii="Franklin Gothic Demi" w:eastAsia="Times New Roman" w:hAnsi="Franklin Gothic Demi" w:cs="Times New Roman"/>
          <w:lang w:eastAsia="pl-PL"/>
        </w:rPr>
        <w:t xml:space="preserve"> w Żywcu (ul. Sienkiewicza 19, 34-300 Żywiec).</w:t>
      </w:r>
    </w:p>
    <w:p w14:paraId="4E66B301" w14:textId="77777777" w:rsidR="00FB4805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Franklin Gothic Demi" w:eastAsia="Times New Roman" w:hAnsi="Franklin Gothic Demi" w:cs="Times New Roman"/>
          <w:lang w:eastAsia="pl-PL"/>
        </w:rPr>
        <w:t xml:space="preserve">2. </w:t>
      </w:r>
      <w:r>
        <w:rPr>
          <w:rFonts w:ascii="Franklin Gothic Demi" w:eastAsia="Times New Roman" w:hAnsi="Franklin Gothic Demi" w:cs="Times New Roman"/>
          <w:bCs/>
          <w:lang w:eastAsia="pl-PL"/>
        </w:rPr>
        <w:t>W Konkursie mogą brać udział skrzypkowie z Polski i z zagranicy w czterech grupach:</w:t>
      </w:r>
    </w:p>
    <w:p w14:paraId="54EE1C2E" w14:textId="77777777" w:rsidR="00FB4805" w:rsidRDefault="00000000">
      <w:pPr>
        <w:ind w:firstLine="709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bCs/>
          <w:lang w:eastAsia="pl-PL"/>
        </w:rPr>
        <w:t xml:space="preserve">I </w:t>
      </w:r>
      <w:r>
        <w:rPr>
          <w:rFonts w:ascii="Franklin Gothic Book" w:hAnsi="Franklin Gothic Book"/>
          <w:b/>
          <w:bCs/>
        </w:rPr>
        <w:t>Grupa:</w:t>
      </w:r>
      <w:r>
        <w:rPr>
          <w:rFonts w:ascii="Franklin Gothic Book" w:hAnsi="Franklin Gothic Book"/>
          <w:spacing w:val="-1"/>
        </w:rPr>
        <w:t xml:space="preserve"> </w:t>
      </w:r>
      <w:r>
        <w:rPr>
          <w:rFonts w:ascii="Franklin Gothic Book" w:hAnsi="Franklin Gothic Book"/>
        </w:rPr>
        <w:t>klasy</w:t>
      </w:r>
      <w:r>
        <w:rPr>
          <w:rFonts w:ascii="Franklin Gothic Book" w:hAnsi="Franklin Gothic Book"/>
          <w:spacing w:val="2"/>
        </w:rPr>
        <w:t xml:space="preserve"> I </w:t>
      </w:r>
      <w:proofErr w:type="spellStart"/>
      <w:r>
        <w:rPr>
          <w:rFonts w:ascii="Franklin Gothic Book" w:hAnsi="Franklin Gothic Book"/>
          <w:spacing w:val="2"/>
        </w:rPr>
        <w:t>i</w:t>
      </w:r>
      <w:proofErr w:type="spellEnd"/>
      <w:r>
        <w:rPr>
          <w:rFonts w:ascii="Franklin Gothic Book" w:hAnsi="Franklin Gothic Book"/>
          <w:spacing w:val="2"/>
        </w:rPr>
        <w:t xml:space="preserve"> II</w:t>
      </w:r>
      <w:r>
        <w:rPr>
          <w:rFonts w:ascii="Franklin Gothic Book" w:hAnsi="Franklin Gothic Book"/>
        </w:rPr>
        <w:t xml:space="preserve"> cyklu 6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 8-letniego, klasa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</w:t>
      </w:r>
      <w:r>
        <w:rPr>
          <w:rFonts w:ascii="Franklin Gothic Book" w:hAnsi="Franklin Gothic Book"/>
          <w:spacing w:val="1"/>
        </w:rPr>
        <w:t xml:space="preserve"> cyklu czteroletniego </w:t>
      </w:r>
      <w:r>
        <w:rPr>
          <w:rFonts w:ascii="Franklin Gothic Book" w:hAnsi="Franklin Gothic Book"/>
        </w:rPr>
        <w:t>szkół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muzycznych</w:t>
      </w:r>
    </w:p>
    <w:p w14:paraId="4DBC035A" w14:textId="77777777" w:rsidR="00FB4805" w:rsidRDefault="0000000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I stopnia;</w:t>
      </w:r>
    </w:p>
    <w:p w14:paraId="40D96A17" w14:textId="77777777" w:rsidR="00FB4805" w:rsidRDefault="00000000">
      <w:pPr>
        <w:ind w:firstLine="709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bCs/>
          <w:lang w:eastAsia="pl-PL"/>
        </w:rPr>
        <w:t xml:space="preserve">II </w:t>
      </w:r>
      <w:r>
        <w:rPr>
          <w:rFonts w:ascii="Franklin Gothic Book" w:hAnsi="Franklin Gothic Book"/>
          <w:b/>
          <w:bCs/>
        </w:rPr>
        <w:t>Grupa:</w:t>
      </w:r>
      <w:r>
        <w:rPr>
          <w:rFonts w:ascii="Franklin Gothic Book" w:hAnsi="Franklin Gothic Book"/>
          <w:spacing w:val="-1"/>
        </w:rPr>
        <w:t xml:space="preserve"> </w:t>
      </w:r>
      <w:r>
        <w:rPr>
          <w:rFonts w:ascii="Franklin Gothic Book" w:hAnsi="Franklin Gothic Book"/>
        </w:rPr>
        <w:t>klasy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III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 IV cyklu 6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 8-letniego, klasa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II</w:t>
      </w:r>
      <w:r>
        <w:rPr>
          <w:rFonts w:ascii="Franklin Gothic Book" w:hAnsi="Franklin Gothic Book"/>
          <w:spacing w:val="1"/>
        </w:rPr>
        <w:t xml:space="preserve"> cyklu czteroletniego</w:t>
      </w:r>
      <w:r>
        <w:rPr>
          <w:rFonts w:ascii="Franklin Gothic Book" w:hAnsi="Franklin Gothic Book"/>
        </w:rPr>
        <w:t xml:space="preserve"> szkół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muzycznych I stopnia;</w:t>
      </w:r>
    </w:p>
    <w:p w14:paraId="6FC7B863" w14:textId="77777777" w:rsidR="00FB4805" w:rsidRDefault="00000000">
      <w:pPr>
        <w:rPr>
          <w:rFonts w:hint="eastAsia"/>
        </w:rPr>
      </w:pPr>
      <w:r>
        <w:rPr>
          <w:rFonts w:ascii="Franklin Gothic Book" w:hAnsi="Franklin Gothic Book"/>
        </w:rPr>
        <w:t xml:space="preserve">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III Grupa:</w:t>
      </w:r>
      <w:r>
        <w:rPr>
          <w:rFonts w:ascii="Franklin Gothic Book" w:hAnsi="Franklin Gothic Book"/>
          <w:spacing w:val="-1"/>
        </w:rPr>
        <w:t xml:space="preserve"> </w:t>
      </w:r>
      <w:r>
        <w:rPr>
          <w:rFonts w:ascii="Franklin Gothic Book" w:hAnsi="Franklin Gothic Book"/>
        </w:rPr>
        <w:t>klasy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V i VI</w:t>
      </w:r>
      <w:r>
        <w:rPr>
          <w:rFonts w:ascii="Franklin Gothic Book" w:hAnsi="Franklin Gothic Book"/>
          <w:spacing w:val="2"/>
        </w:rPr>
        <w:t xml:space="preserve"> cyklu 6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 xml:space="preserve">i 8-letniego 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oraz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klasy III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IV</w:t>
      </w:r>
      <w:r>
        <w:rPr>
          <w:rFonts w:ascii="Franklin Gothic Book" w:hAnsi="Franklin Gothic Book"/>
          <w:spacing w:val="2"/>
        </w:rPr>
        <w:t xml:space="preserve"> cyklu czteroletniego</w:t>
      </w:r>
      <w:r>
        <w:rPr>
          <w:rFonts w:ascii="Franklin Gothic Book" w:hAnsi="Franklin Gothic Book"/>
        </w:rPr>
        <w:t xml:space="preserve"> szkół</w:t>
      </w:r>
      <w:r>
        <w:rPr>
          <w:rFonts w:ascii="Franklin Gothic Book" w:hAnsi="Franklin Gothic Book"/>
          <w:spacing w:val="3"/>
        </w:rPr>
        <w:t xml:space="preserve"> </w:t>
      </w:r>
      <w:r>
        <w:rPr>
          <w:rFonts w:ascii="Franklin Gothic Book" w:hAnsi="Franklin Gothic Book"/>
        </w:rPr>
        <w:t>muzycznych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I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stopnia;</w:t>
      </w:r>
    </w:p>
    <w:p w14:paraId="5BF9AB78" w14:textId="77777777" w:rsidR="00FB4805" w:rsidRDefault="00000000">
      <w:pPr>
        <w:rPr>
          <w:rFonts w:hint="eastAsia"/>
        </w:rPr>
      </w:pPr>
      <w:r>
        <w:rPr>
          <w:rFonts w:ascii="Franklin Gothic Book" w:hAnsi="Franklin Gothic Book"/>
        </w:rPr>
        <w:t xml:space="preserve">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/>
        </w:rPr>
        <w:t>IV Grupa:</w:t>
      </w:r>
      <w:r>
        <w:rPr>
          <w:rFonts w:ascii="Franklin Gothic Book" w:hAnsi="Franklin Gothic Book"/>
          <w:spacing w:val="-2"/>
        </w:rPr>
        <w:t xml:space="preserve"> </w:t>
      </w:r>
      <w:r>
        <w:rPr>
          <w:rFonts w:ascii="Franklin Gothic Book" w:hAnsi="Franklin Gothic Book"/>
        </w:rPr>
        <w:t>klasy  I-III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szkół muzycznych II stopnia,</w:t>
      </w:r>
      <w:r>
        <w:rPr>
          <w:rFonts w:ascii="Franklin Gothic Book" w:hAnsi="Franklin Gothic Book"/>
          <w:spacing w:val="1"/>
        </w:rPr>
        <w:t xml:space="preserve"> </w:t>
      </w:r>
      <w:r>
        <w:rPr>
          <w:rFonts w:ascii="Franklin Gothic Book" w:hAnsi="Franklin Gothic Book"/>
        </w:rPr>
        <w:t>klasy VII i VIII</w:t>
      </w:r>
      <w:r>
        <w:rPr>
          <w:rFonts w:ascii="Franklin Gothic Book" w:hAnsi="Franklin Gothic Book"/>
          <w:spacing w:val="2"/>
        </w:rPr>
        <w:t xml:space="preserve"> cyklu ośmioletniego  szkół</w:t>
      </w:r>
      <w:r>
        <w:rPr>
          <w:rFonts w:ascii="Franklin Gothic Book" w:hAnsi="Franklin Gothic Book"/>
          <w:spacing w:val="-1"/>
        </w:rPr>
        <w:t xml:space="preserve"> </w:t>
      </w:r>
      <w:r>
        <w:rPr>
          <w:rFonts w:ascii="Franklin Gothic Book" w:hAnsi="Franklin Gothic Book"/>
        </w:rPr>
        <w:t>I</w:t>
      </w:r>
      <w:r>
        <w:rPr>
          <w:rFonts w:ascii="Franklin Gothic Book" w:hAnsi="Franklin Gothic Book"/>
          <w:spacing w:val="-61"/>
        </w:rPr>
        <w:t xml:space="preserve">         </w:t>
      </w:r>
      <w:r>
        <w:rPr>
          <w:rFonts w:ascii="Franklin Gothic Book" w:hAnsi="Franklin Gothic Book"/>
        </w:rPr>
        <w:t>stopnia, klasa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I</w:t>
      </w:r>
      <w:r>
        <w:rPr>
          <w:rFonts w:ascii="Franklin Gothic Book" w:hAnsi="Franklin Gothic Book"/>
          <w:spacing w:val="3"/>
        </w:rPr>
        <w:t xml:space="preserve"> cyklu czteroletniego</w:t>
      </w:r>
      <w:r>
        <w:rPr>
          <w:rFonts w:ascii="Franklin Gothic Book" w:hAnsi="Franklin Gothic Book"/>
          <w:spacing w:val="4"/>
        </w:rPr>
        <w:t xml:space="preserve"> szkół</w:t>
      </w:r>
      <w:r>
        <w:rPr>
          <w:rFonts w:ascii="Franklin Gothic Book" w:hAnsi="Franklin Gothic Book"/>
          <w:spacing w:val="1"/>
        </w:rPr>
        <w:t xml:space="preserve"> muzycznych </w:t>
      </w:r>
      <w:r>
        <w:rPr>
          <w:rFonts w:ascii="Franklin Gothic Book" w:hAnsi="Franklin Gothic Book"/>
        </w:rPr>
        <w:t>II</w:t>
      </w:r>
      <w:r>
        <w:rPr>
          <w:rFonts w:ascii="Franklin Gothic Book" w:hAnsi="Franklin Gothic Book"/>
          <w:spacing w:val="2"/>
        </w:rPr>
        <w:t xml:space="preserve"> </w:t>
      </w:r>
      <w:r>
        <w:rPr>
          <w:rFonts w:ascii="Franklin Gothic Book" w:hAnsi="Franklin Gothic Book"/>
        </w:rPr>
        <w:t>stopnia;</w:t>
      </w:r>
    </w:p>
    <w:p w14:paraId="1433FE07" w14:textId="77777777" w:rsidR="00FB4805" w:rsidRDefault="00000000">
      <w:pPr>
        <w:rPr>
          <w:rFonts w:hint="eastAsia"/>
        </w:rPr>
      </w:pPr>
      <w:r>
        <w:rPr>
          <w:rFonts w:ascii="Franklin Gothic Book" w:eastAsia="Times New Roman" w:hAnsi="Franklin Gothic Book"/>
          <w:lang w:eastAsia="pl-PL"/>
        </w:rPr>
        <w:t xml:space="preserve">         </w:t>
      </w:r>
      <w:r>
        <w:rPr>
          <w:rFonts w:ascii="Franklin Gothic Book" w:eastAsia="Times New Roman" w:hAnsi="Franklin Gothic Book"/>
          <w:lang w:eastAsia="pl-PL"/>
        </w:rPr>
        <w:tab/>
      </w:r>
      <w:r>
        <w:rPr>
          <w:rFonts w:ascii="Franklin Gothic Book" w:eastAsia="Times New Roman" w:hAnsi="Franklin Gothic Book"/>
          <w:b/>
          <w:lang w:eastAsia="pl-PL"/>
        </w:rPr>
        <w:t>V  Grupa:</w:t>
      </w:r>
      <w:r>
        <w:rPr>
          <w:rFonts w:ascii="Franklin Gothic Book" w:eastAsia="Times New Roman" w:hAnsi="Franklin Gothic Book"/>
          <w:lang w:eastAsia="pl-PL"/>
        </w:rPr>
        <w:t xml:space="preserve"> klasy</w:t>
      </w:r>
      <w:r>
        <w:rPr>
          <w:rFonts w:ascii="Franklin Gothic Book" w:eastAsia="Times New Roman" w:hAnsi="Franklin Gothic Book"/>
          <w:spacing w:val="2"/>
          <w:lang w:eastAsia="pl-PL"/>
        </w:rPr>
        <w:t xml:space="preserve"> </w:t>
      </w:r>
      <w:r>
        <w:rPr>
          <w:rFonts w:ascii="Franklin Gothic Book" w:eastAsia="Times New Roman" w:hAnsi="Franklin Gothic Book"/>
          <w:lang w:eastAsia="pl-PL"/>
        </w:rPr>
        <w:t>IV-VI szkół</w:t>
      </w:r>
      <w:r>
        <w:rPr>
          <w:rFonts w:ascii="Franklin Gothic Book" w:eastAsia="Times New Roman" w:hAnsi="Franklin Gothic Book"/>
          <w:spacing w:val="2"/>
          <w:lang w:eastAsia="pl-PL"/>
        </w:rPr>
        <w:t xml:space="preserve"> </w:t>
      </w:r>
      <w:r>
        <w:rPr>
          <w:rFonts w:ascii="Franklin Gothic Book" w:eastAsia="Times New Roman" w:hAnsi="Franklin Gothic Book"/>
          <w:lang w:eastAsia="pl-PL"/>
        </w:rPr>
        <w:t>muzycznych</w:t>
      </w:r>
      <w:r>
        <w:rPr>
          <w:rFonts w:ascii="Franklin Gothic Book" w:eastAsia="Times New Roman" w:hAnsi="Franklin Gothic Book"/>
          <w:spacing w:val="-1"/>
          <w:lang w:eastAsia="pl-PL"/>
        </w:rPr>
        <w:t xml:space="preserve"> II</w:t>
      </w:r>
      <w:r>
        <w:rPr>
          <w:rFonts w:ascii="Franklin Gothic Book" w:eastAsia="Times New Roman" w:hAnsi="Franklin Gothic Book"/>
          <w:spacing w:val="1"/>
          <w:lang w:eastAsia="pl-PL"/>
        </w:rPr>
        <w:t xml:space="preserve"> </w:t>
      </w:r>
      <w:r>
        <w:rPr>
          <w:rFonts w:ascii="Franklin Gothic Book" w:eastAsia="Times New Roman" w:hAnsi="Franklin Gothic Book"/>
          <w:lang w:eastAsia="pl-PL"/>
        </w:rPr>
        <w:t>stopnia,</w:t>
      </w:r>
      <w:r>
        <w:rPr>
          <w:rFonts w:ascii="Franklin Gothic Book" w:eastAsia="Times New Roman" w:hAnsi="Franklin Gothic Book"/>
          <w:spacing w:val="-1"/>
          <w:lang w:eastAsia="pl-PL"/>
        </w:rPr>
        <w:t xml:space="preserve"> </w:t>
      </w:r>
      <w:r>
        <w:rPr>
          <w:rFonts w:ascii="Franklin Gothic Book" w:eastAsia="Times New Roman" w:hAnsi="Franklin Gothic Book"/>
          <w:lang w:eastAsia="pl-PL"/>
        </w:rPr>
        <w:t>klasy</w:t>
      </w:r>
      <w:r>
        <w:rPr>
          <w:rFonts w:ascii="Franklin Gothic Book" w:eastAsia="Times New Roman" w:hAnsi="Franklin Gothic Book"/>
          <w:spacing w:val="-1"/>
          <w:lang w:eastAsia="pl-PL"/>
        </w:rPr>
        <w:t xml:space="preserve"> </w:t>
      </w:r>
      <w:r>
        <w:rPr>
          <w:rFonts w:ascii="Franklin Gothic Book" w:eastAsia="Times New Roman" w:hAnsi="Franklin Gothic Book"/>
          <w:lang w:eastAsia="pl-PL"/>
        </w:rPr>
        <w:t>II-IV</w:t>
      </w:r>
      <w:r>
        <w:rPr>
          <w:rFonts w:ascii="Franklin Gothic Book" w:eastAsia="Times New Roman" w:hAnsi="Franklin Gothic Book"/>
          <w:spacing w:val="-1"/>
          <w:lang w:eastAsia="pl-PL"/>
        </w:rPr>
        <w:t xml:space="preserve">  </w:t>
      </w:r>
      <w:r>
        <w:rPr>
          <w:rFonts w:ascii="Franklin Gothic Book" w:eastAsia="Times New Roman" w:hAnsi="Franklin Gothic Book"/>
          <w:spacing w:val="3"/>
          <w:lang w:eastAsia="pl-PL"/>
        </w:rPr>
        <w:t>cyklu czteroletniego s</w:t>
      </w:r>
      <w:r>
        <w:rPr>
          <w:rFonts w:ascii="Franklin Gothic Book" w:eastAsia="Times New Roman" w:hAnsi="Franklin Gothic Book"/>
          <w:spacing w:val="-1"/>
          <w:lang w:eastAsia="pl-PL"/>
        </w:rPr>
        <w:t xml:space="preserve">zkół muzycznych </w:t>
      </w:r>
      <w:r>
        <w:rPr>
          <w:rFonts w:ascii="Franklin Gothic Book" w:eastAsia="Times New Roman" w:hAnsi="Franklin Gothic Book"/>
          <w:lang w:eastAsia="pl-PL"/>
        </w:rPr>
        <w:t>II stopnia.</w:t>
      </w:r>
    </w:p>
    <w:p w14:paraId="29A50772" w14:textId="77777777" w:rsidR="00FB4805" w:rsidRDefault="00FB4805">
      <w:pPr>
        <w:pStyle w:val="Standard"/>
        <w:rPr>
          <w:rFonts w:ascii="Times New Roman" w:hAnsi="Times New Roman"/>
        </w:rPr>
      </w:pPr>
    </w:p>
    <w:p w14:paraId="3B1B5D08" w14:textId="77777777" w:rsidR="00FB4805" w:rsidRDefault="00FB4805">
      <w:pPr>
        <w:pStyle w:val="Standard"/>
        <w:rPr>
          <w:rFonts w:ascii="Times New Roman" w:hAnsi="Times New Roman"/>
        </w:rPr>
      </w:pPr>
    </w:p>
    <w:p w14:paraId="23CCD3B9" w14:textId="77777777" w:rsidR="00FB4805" w:rsidRDefault="00FB4805">
      <w:pPr>
        <w:pStyle w:val="Standard"/>
        <w:rPr>
          <w:rFonts w:ascii="Times New Roman" w:hAnsi="Times New Roman"/>
        </w:rPr>
      </w:pPr>
    </w:p>
    <w:p w14:paraId="03E3358E" w14:textId="77777777" w:rsidR="00FB4805" w:rsidRDefault="00FB4805">
      <w:pPr>
        <w:pStyle w:val="Standard"/>
        <w:rPr>
          <w:rFonts w:ascii="Times New Roman" w:hAnsi="Times New Roman"/>
        </w:rPr>
      </w:pPr>
    </w:p>
    <w:p w14:paraId="3E8A37CB" w14:textId="77777777" w:rsidR="00FB4805" w:rsidRDefault="00000000">
      <w:pPr>
        <w:pStyle w:val="Standard"/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>3.  Przesłuchania konkursowe zostaną przeprowadzone publicznie.</w:t>
      </w:r>
    </w:p>
    <w:p w14:paraId="578B2ADB" w14:textId="77777777" w:rsidR="00FB4805" w:rsidRDefault="00000000">
      <w:pPr>
        <w:pStyle w:val="Standard"/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bCs/>
          <w:lang w:eastAsia="pl-PL"/>
        </w:rPr>
        <w:t>4.</w:t>
      </w:r>
      <w:r>
        <w:rPr>
          <w:rFonts w:ascii="Franklin Gothic Book" w:eastAsia="Times New Roman" w:hAnsi="Franklin Gothic Book" w:cs="Times New Roman"/>
          <w:b/>
          <w:lang w:eastAsia="pl-PL"/>
        </w:rPr>
        <w:t xml:space="preserve"> Kolejność występów alfabetyczna</w:t>
      </w:r>
      <w:r>
        <w:rPr>
          <w:rFonts w:ascii="Franklin Gothic Book" w:eastAsia="Times New Roman" w:hAnsi="Franklin Gothic Book" w:cs="Times New Roman"/>
          <w:lang w:eastAsia="pl-PL"/>
        </w:rPr>
        <w:t xml:space="preserve">  -  począwszy od nazwiska kandydata wylosowanego oddzielnie  dla każdej grupy.</w:t>
      </w:r>
    </w:p>
    <w:p w14:paraId="10F7F1AC" w14:textId="77777777" w:rsidR="00FB4805" w:rsidRDefault="00000000">
      <w:pPr>
        <w:pStyle w:val="Standard"/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 xml:space="preserve">5. Jury powołane przez Dyrekcję Państwowej Szkoły Muzycznej I </w:t>
      </w:r>
      <w:proofErr w:type="spellStart"/>
      <w:r>
        <w:rPr>
          <w:rFonts w:ascii="Franklin Gothic Book" w:eastAsia="Times New Roman" w:hAnsi="Franklin Gothic Book" w:cs="Times New Roman"/>
          <w:lang w:eastAsia="pl-PL"/>
        </w:rPr>
        <w:t>i</w:t>
      </w:r>
      <w:proofErr w:type="spellEnd"/>
      <w:r>
        <w:rPr>
          <w:rFonts w:ascii="Franklin Gothic Book" w:eastAsia="Times New Roman" w:hAnsi="Franklin Gothic Book" w:cs="Times New Roman"/>
          <w:lang w:eastAsia="pl-PL"/>
        </w:rPr>
        <w:t xml:space="preserve"> II st. im. Witolda </w:t>
      </w:r>
      <w:proofErr w:type="spellStart"/>
      <w:r>
        <w:rPr>
          <w:rFonts w:ascii="Franklin Gothic Book" w:eastAsia="Times New Roman" w:hAnsi="Franklin Gothic Book" w:cs="Times New Roman"/>
          <w:lang w:eastAsia="pl-PL"/>
        </w:rPr>
        <w:t>Rowickiego</w:t>
      </w:r>
      <w:proofErr w:type="spellEnd"/>
      <w:r>
        <w:rPr>
          <w:rFonts w:ascii="Franklin Gothic Book" w:eastAsia="Times New Roman" w:hAnsi="Franklin Gothic Book" w:cs="Times New Roman"/>
          <w:lang w:eastAsia="pl-PL"/>
        </w:rPr>
        <w:t xml:space="preserve"> w Żywcu będzie oceniać występy uczestników uwzględniając następujące kryteria:</w:t>
      </w:r>
    </w:p>
    <w:p w14:paraId="12FF0C5C" w14:textId="24CEB626" w:rsidR="00FB4805" w:rsidRDefault="000D5C86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>i</w:t>
      </w:r>
      <w:r w:rsidR="00000000" w:rsidRPr="00E565F7">
        <w:rPr>
          <w:rFonts w:ascii="Franklin Gothic Book" w:eastAsia="Times New Roman" w:hAnsi="Franklin Gothic Book" w:cs="Times New Roman"/>
          <w:lang w:eastAsia="pl-PL"/>
        </w:rPr>
        <w:t>ntonacja</w:t>
      </w:r>
      <w:r w:rsidR="00F604CE">
        <w:rPr>
          <w:rFonts w:ascii="Franklin Gothic Book" w:eastAsia="Times New Roman" w:hAnsi="Franklin Gothic Book" w:cs="Times New Roman"/>
          <w:lang w:eastAsia="pl-PL"/>
        </w:rPr>
        <w:t xml:space="preserve">, </w:t>
      </w:r>
      <w:r w:rsidR="00000000" w:rsidRPr="00E565F7">
        <w:rPr>
          <w:rFonts w:ascii="Franklin Gothic Book" w:eastAsia="Times New Roman" w:hAnsi="Franklin Gothic Book" w:cs="Times New Roman"/>
          <w:lang w:eastAsia="pl-PL"/>
        </w:rPr>
        <w:t>jakość brzmienia oraz precyzja wykonawcza</w:t>
      </w:r>
      <w:r w:rsidR="00F604CE">
        <w:rPr>
          <w:rFonts w:ascii="Franklin Gothic Book" w:eastAsia="Times New Roman" w:hAnsi="Franklin Gothic Book" w:cs="Times New Roman"/>
          <w:lang w:eastAsia="pl-PL"/>
        </w:rPr>
        <w:t>,</w:t>
      </w:r>
    </w:p>
    <w:p w14:paraId="5D89D3BA" w14:textId="77777777" w:rsidR="00FB4805" w:rsidRDefault="00000000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 w:rsidRPr="00E565F7">
        <w:rPr>
          <w:rFonts w:ascii="Franklin Gothic Book" w:eastAsia="Times New Roman" w:hAnsi="Franklin Gothic Book" w:cs="Times New Roman"/>
          <w:lang w:eastAsia="pl-PL"/>
        </w:rPr>
        <w:t>aparat gry,</w:t>
      </w:r>
    </w:p>
    <w:p w14:paraId="0B8C6A27" w14:textId="77777777" w:rsidR="00FB4805" w:rsidRDefault="00000000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 w:rsidRPr="00E565F7">
        <w:rPr>
          <w:rFonts w:ascii="Franklin Gothic Book" w:eastAsia="Times New Roman" w:hAnsi="Franklin Gothic Book" w:cs="Times New Roman"/>
          <w:lang w:eastAsia="pl-PL"/>
        </w:rPr>
        <w:t>znajomość formy utworu i umiejętność jej realizacji,</w:t>
      </w:r>
    </w:p>
    <w:p w14:paraId="24D11D02" w14:textId="77777777" w:rsidR="00FB4805" w:rsidRDefault="00000000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 w:rsidRPr="00E565F7">
        <w:rPr>
          <w:rFonts w:ascii="Franklin Gothic Book" w:eastAsia="Times New Roman" w:hAnsi="Franklin Gothic Book" w:cs="Times New Roman"/>
          <w:lang w:eastAsia="pl-PL"/>
        </w:rPr>
        <w:t>interpretacja i stylowość wykonania,</w:t>
      </w:r>
    </w:p>
    <w:p w14:paraId="05528A1B" w14:textId="77777777" w:rsidR="00FB4805" w:rsidRDefault="00000000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 w:rsidRPr="00E565F7">
        <w:rPr>
          <w:rFonts w:ascii="Franklin Gothic Book" w:eastAsia="Times New Roman" w:hAnsi="Franklin Gothic Book" w:cs="Times New Roman"/>
          <w:lang w:eastAsia="pl-PL"/>
        </w:rPr>
        <w:t>prawidłowy dobór repertuaru ( stopień trudności),</w:t>
      </w:r>
    </w:p>
    <w:p w14:paraId="4A88E003" w14:textId="72A78B4D" w:rsidR="00FB4805" w:rsidRDefault="00000000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 w:rsidRPr="00E565F7">
        <w:rPr>
          <w:rFonts w:ascii="Franklin Gothic Book" w:eastAsia="Times New Roman" w:hAnsi="Franklin Gothic Book" w:cs="Times New Roman"/>
          <w:lang w:eastAsia="pl-PL"/>
        </w:rPr>
        <w:t>współgranie z</w:t>
      </w:r>
      <w:r w:rsidR="00F604CE">
        <w:rPr>
          <w:rFonts w:ascii="Franklin Gothic Book" w:eastAsia="Times New Roman" w:hAnsi="Franklin Gothic Book" w:cs="Times New Roman"/>
          <w:lang w:eastAsia="pl-PL"/>
        </w:rPr>
        <w:t xml:space="preserve"> akompaniatorem</w:t>
      </w:r>
    </w:p>
    <w:p w14:paraId="0006A165" w14:textId="77777777" w:rsidR="00FB4805" w:rsidRDefault="00000000" w:rsidP="00E565F7">
      <w:pPr>
        <w:pStyle w:val="Akapitzlist"/>
        <w:numPr>
          <w:ilvl w:val="0"/>
          <w:numId w:val="16"/>
        </w:numPr>
        <w:spacing w:line="276" w:lineRule="auto"/>
        <w:rPr>
          <w:rFonts w:hint="eastAsia"/>
        </w:rPr>
      </w:pPr>
      <w:r w:rsidRPr="00E565F7">
        <w:rPr>
          <w:rFonts w:ascii="Franklin Gothic Book" w:eastAsia="Times New Roman" w:hAnsi="Franklin Gothic Book" w:cs="Times New Roman"/>
          <w:lang w:eastAsia="pl-PL"/>
        </w:rPr>
        <w:t>prezentacja sceniczna.</w:t>
      </w:r>
    </w:p>
    <w:p w14:paraId="196A4C0D" w14:textId="77777777" w:rsidR="00FB4805" w:rsidRDefault="00FB4805">
      <w:pPr>
        <w:pStyle w:val="Akapitzlist"/>
        <w:spacing w:after="0" w:line="360" w:lineRule="auto"/>
        <w:ind w:left="360"/>
        <w:rPr>
          <w:rFonts w:hint="eastAsia"/>
        </w:rPr>
      </w:pPr>
    </w:p>
    <w:p w14:paraId="1DF45695" w14:textId="77777777" w:rsidR="00FB4805" w:rsidRDefault="00000000">
      <w:pPr>
        <w:pStyle w:val="Standard"/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>6. Nagrody i wyróżnienia:</w:t>
      </w:r>
    </w:p>
    <w:p w14:paraId="41AA5AAE" w14:textId="77777777" w:rsidR="00FB4805" w:rsidRDefault="00000000" w:rsidP="00E565F7">
      <w:pPr>
        <w:pStyle w:val="Standard"/>
        <w:numPr>
          <w:ilvl w:val="0"/>
          <w:numId w:val="17"/>
        </w:numPr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>Grand Prix - 25 punktów</w:t>
      </w:r>
    </w:p>
    <w:p w14:paraId="3F659097" w14:textId="77777777" w:rsidR="00FB4805" w:rsidRDefault="00000000" w:rsidP="00E565F7">
      <w:pPr>
        <w:pStyle w:val="Standard"/>
        <w:numPr>
          <w:ilvl w:val="0"/>
          <w:numId w:val="17"/>
        </w:numPr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>I miejsce 23 - 24 punkty,</w:t>
      </w:r>
    </w:p>
    <w:p w14:paraId="3668C05B" w14:textId="77777777" w:rsidR="00FB4805" w:rsidRDefault="00000000" w:rsidP="00E565F7">
      <w:pPr>
        <w:pStyle w:val="Standard"/>
        <w:numPr>
          <w:ilvl w:val="0"/>
          <w:numId w:val="17"/>
        </w:numPr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>II miejsce 22 punkty,</w:t>
      </w:r>
    </w:p>
    <w:p w14:paraId="6BA8322E" w14:textId="77777777" w:rsidR="00FB4805" w:rsidRDefault="00000000" w:rsidP="00E565F7">
      <w:pPr>
        <w:pStyle w:val="Standard"/>
        <w:numPr>
          <w:ilvl w:val="0"/>
          <w:numId w:val="17"/>
        </w:numPr>
        <w:spacing w:line="360" w:lineRule="auto"/>
        <w:rPr>
          <w:rFonts w:ascii="Franklin Gothic Book" w:eastAsia="Times New Roman" w:hAnsi="Franklin Gothic Book" w:cs="Times New Roman"/>
          <w:lang w:eastAsia="pl-PL"/>
        </w:rPr>
      </w:pPr>
      <w:r>
        <w:rPr>
          <w:rFonts w:ascii="Franklin Gothic Book" w:eastAsia="Times New Roman" w:hAnsi="Franklin Gothic Book" w:cs="Times New Roman"/>
          <w:lang w:eastAsia="pl-PL"/>
        </w:rPr>
        <w:t>III miejsce 21 punktów.</w:t>
      </w:r>
    </w:p>
    <w:p w14:paraId="2E9A07B9" w14:textId="77777777" w:rsidR="00FB4805" w:rsidRDefault="00FB4805">
      <w:pPr>
        <w:pStyle w:val="Standard"/>
        <w:spacing w:line="360" w:lineRule="auto"/>
        <w:rPr>
          <w:rFonts w:hint="eastAsia"/>
        </w:rPr>
      </w:pPr>
    </w:p>
    <w:p w14:paraId="6627052B" w14:textId="77777777" w:rsidR="00FB4805" w:rsidRDefault="00000000">
      <w:pPr>
        <w:pStyle w:val="Standard"/>
        <w:spacing w:line="360" w:lineRule="auto"/>
        <w:rPr>
          <w:rFonts w:hint="eastAsia"/>
        </w:rPr>
      </w:pPr>
      <w:r>
        <w:rPr>
          <w:rFonts w:ascii="Franklin Gothic Book" w:eastAsia="Times New Roman" w:hAnsi="Franklin Gothic Book" w:cs="Calibri"/>
          <w:i/>
          <w:lang w:eastAsia="pl-PL"/>
        </w:rPr>
        <w:t>Dodatkowo Jury może przyznać w każdej z grup wyróżnienia dla uczestników</w:t>
      </w:r>
      <w:r>
        <w:rPr>
          <w:rFonts w:ascii="Franklin Gothic Book" w:eastAsia="Times New Roman" w:hAnsi="Franklin Gothic Book" w:cs="Calibri"/>
          <w:i/>
          <w:spacing w:val="-61"/>
          <w:lang w:eastAsia="pl-PL"/>
        </w:rPr>
        <w:t xml:space="preserve"> </w:t>
      </w:r>
      <w:r>
        <w:rPr>
          <w:rFonts w:ascii="Franklin Gothic Book" w:eastAsia="Times New Roman" w:hAnsi="Franklin Gothic Book" w:cs="Calibri"/>
          <w:i/>
          <w:lang w:eastAsia="pl-PL"/>
        </w:rPr>
        <w:t>konkursu, którzy</w:t>
      </w:r>
      <w:r>
        <w:rPr>
          <w:rFonts w:ascii="Franklin Gothic Book" w:eastAsia="Times New Roman" w:hAnsi="Franklin Gothic Book" w:cs="Calibri"/>
          <w:i/>
          <w:spacing w:val="3"/>
          <w:lang w:eastAsia="pl-PL"/>
        </w:rPr>
        <w:t xml:space="preserve"> </w:t>
      </w:r>
      <w:r>
        <w:rPr>
          <w:rFonts w:ascii="Franklin Gothic Book" w:eastAsia="Times New Roman" w:hAnsi="Franklin Gothic Book" w:cs="Calibri"/>
          <w:i/>
          <w:lang w:eastAsia="pl-PL"/>
        </w:rPr>
        <w:t>uzyskają</w:t>
      </w:r>
      <w:r>
        <w:rPr>
          <w:rFonts w:ascii="Franklin Gothic Book" w:eastAsia="Times New Roman" w:hAnsi="Franklin Gothic Book" w:cs="Calibri"/>
          <w:i/>
          <w:spacing w:val="1"/>
          <w:lang w:eastAsia="pl-PL"/>
        </w:rPr>
        <w:t xml:space="preserve"> </w:t>
      </w:r>
      <w:r>
        <w:rPr>
          <w:rFonts w:ascii="Franklin Gothic Book" w:eastAsia="Times New Roman" w:hAnsi="Franklin Gothic Book" w:cs="Calibri"/>
          <w:i/>
          <w:lang w:eastAsia="pl-PL"/>
        </w:rPr>
        <w:t>19-20</w:t>
      </w:r>
      <w:r>
        <w:rPr>
          <w:rFonts w:ascii="Franklin Gothic Book" w:eastAsia="Times New Roman" w:hAnsi="Franklin Gothic Book" w:cs="Calibri"/>
          <w:i/>
          <w:spacing w:val="2"/>
          <w:lang w:eastAsia="pl-PL"/>
        </w:rPr>
        <w:t xml:space="preserve"> </w:t>
      </w:r>
      <w:r>
        <w:rPr>
          <w:rFonts w:ascii="Franklin Gothic Book" w:eastAsia="Times New Roman" w:hAnsi="Franklin Gothic Book" w:cs="Calibri"/>
          <w:i/>
          <w:lang w:eastAsia="pl-PL"/>
        </w:rPr>
        <w:t>punktów.</w:t>
      </w:r>
    </w:p>
    <w:p w14:paraId="01FE2EF9" w14:textId="77777777" w:rsidR="00FB4805" w:rsidRDefault="00FB4805">
      <w:pPr>
        <w:pStyle w:val="Standard"/>
        <w:rPr>
          <w:rFonts w:ascii="Franklin Gothic Book" w:eastAsia="Times New Roman" w:hAnsi="Franklin Gothic Book" w:cs="Times New Roman"/>
          <w:lang w:eastAsia="pl-PL"/>
        </w:rPr>
      </w:pPr>
    </w:p>
    <w:p w14:paraId="0F5CAC99" w14:textId="77777777" w:rsidR="00FB4805" w:rsidRDefault="00000000">
      <w:pPr>
        <w:pStyle w:val="Akapitzlist"/>
        <w:numPr>
          <w:ilvl w:val="0"/>
          <w:numId w:val="13"/>
        </w:numPr>
        <w:spacing w:after="0"/>
        <w:ind w:left="720" w:firstLine="0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i/>
          <w:u w:val="single"/>
          <w:lang w:eastAsia="pl-PL"/>
        </w:rPr>
        <w:t>OBOWIĄZUJĄCY PROGRAM KONKURSU.</w:t>
      </w:r>
    </w:p>
    <w:p w14:paraId="71562E84" w14:textId="77777777" w:rsidR="00FB4805" w:rsidRDefault="00FB4805">
      <w:pPr>
        <w:pStyle w:val="Akapitzlist"/>
        <w:spacing w:after="0"/>
        <w:jc w:val="both"/>
        <w:rPr>
          <w:rFonts w:ascii="Franklin Gothic Book" w:hAnsi="Franklin Gothic Book"/>
        </w:rPr>
      </w:pPr>
    </w:p>
    <w:p w14:paraId="124372FF" w14:textId="77777777" w:rsidR="00FB4805" w:rsidRDefault="00000000">
      <w:pPr>
        <w:jc w:val="both"/>
        <w:rPr>
          <w:rFonts w:hint="eastAsia"/>
        </w:rPr>
      </w:pPr>
      <w:r>
        <w:rPr>
          <w:rFonts w:ascii="Franklin Gothic Book" w:hAnsi="Franklin Gothic Book" w:cs="Calibri"/>
          <w:b/>
          <w:bCs/>
          <w:u w:val="single"/>
        </w:rPr>
        <w:t>Dla</w:t>
      </w:r>
      <w:r>
        <w:rPr>
          <w:rFonts w:ascii="Franklin Gothic Book" w:hAnsi="Franklin Gothic Book" w:cs="Calibri"/>
          <w:b/>
          <w:bCs/>
          <w:spacing w:val="-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grupy</w:t>
      </w:r>
      <w:r>
        <w:rPr>
          <w:rFonts w:ascii="Franklin Gothic Book" w:hAnsi="Franklin Gothic Book" w:cs="Calibri"/>
          <w:b/>
          <w:bCs/>
          <w:spacing w:val="3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I</w:t>
      </w:r>
    </w:p>
    <w:p w14:paraId="409F499F" w14:textId="77777777" w:rsidR="00FB4805" w:rsidRDefault="00000000">
      <w:pPr>
        <w:pStyle w:val="Textbody"/>
        <w:spacing w:before="125" w:after="0" w:line="240" w:lineRule="auto"/>
        <w:ind w:firstLine="709"/>
        <w:rPr>
          <w:rFonts w:hint="eastAsia"/>
        </w:rPr>
      </w:pPr>
      <w:r>
        <w:rPr>
          <w:rFonts w:ascii="Franklin Gothic Book" w:hAnsi="Franklin Gothic Book" w:cs="Calibri"/>
        </w:rPr>
        <w:t>Etiuda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oraz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utwór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dowolny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towarzyszeniem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fortepianu</w:t>
      </w:r>
      <w:r>
        <w:rPr>
          <w:rFonts w:ascii="Franklin Gothic Book" w:hAnsi="Franklin Gothic Book" w:cs="Calibri"/>
          <w:spacing w:val="14"/>
        </w:rPr>
        <w:t xml:space="preserve"> </w:t>
      </w:r>
      <w:r>
        <w:rPr>
          <w:rFonts w:ascii="Franklin Gothic Book" w:hAnsi="Franklin Gothic Book" w:cs="Calibri"/>
        </w:rPr>
        <w:t>.</w:t>
      </w:r>
    </w:p>
    <w:p w14:paraId="39D84050" w14:textId="77777777" w:rsidR="00FB4805" w:rsidRDefault="00000000">
      <w:pPr>
        <w:jc w:val="both"/>
        <w:rPr>
          <w:rFonts w:hint="eastAsia"/>
        </w:rPr>
      </w:pPr>
      <w:r>
        <w:rPr>
          <w:rFonts w:ascii="Franklin Gothic Book" w:hAnsi="Franklin Gothic Book" w:cs="Calibri"/>
          <w:b/>
          <w:bCs/>
          <w:u w:val="single"/>
        </w:rPr>
        <w:t>Dla</w:t>
      </w:r>
      <w:r>
        <w:rPr>
          <w:rFonts w:ascii="Franklin Gothic Book" w:hAnsi="Franklin Gothic Book" w:cs="Calibri"/>
          <w:b/>
          <w:bCs/>
          <w:spacing w:val="-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grupy</w:t>
      </w:r>
      <w:r>
        <w:rPr>
          <w:rFonts w:ascii="Franklin Gothic Book" w:hAnsi="Franklin Gothic Book" w:cs="Calibri"/>
          <w:b/>
          <w:bCs/>
          <w:spacing w:val="3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II</w:t>
      </w:r>
    </w:p>
    <w:p w14:paraId="382817F4" w14:textId="484A5E00" w:rsidR="00FB4805" w:rsidRDefault="00000000">
      <w:pPr>
        <w:pStyle w:val="Textbody"/>
        <w:spacing w:before="125" w:after="0" w:line="360" w:lineRule="auto"/>
        <w:ind w:left="709"/>
        <w:rPr>
          <w:rFonts w:hint="eastAsia"/>
        </w:rPr>
      </w:pPr>
      <w:r>
        <w:rPr>
          <w:rFonts w:ascii="Franklin Gothic Book" w:hAnsi="Franklin Gothic Book" w:cs="Calibri"/>
        </w:rPr>
        <w:t>Etiuda lub Kaprys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oraz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utwór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dowolny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towarzyszeniem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fortepianu</w:t>
      </w:r>
      <w:r>
        <w:rPr>
          <w:rFonts w:ascii="Franklin Gothic Book" w:hAnsi="Franklin Gothic Book" w:cs="Calibri"/>
          <w:spacing w:val="14"/>
        </w:rPr>
        <w:t xml:space="preserve"> </w:t>
      </w:r>
      <w:r>
        <w:rPr>
          <w:rFonts w:ascii="Franklin Gothic Book" w:hAnsi="Franklin Gothic Book" w:cs="Calibri"/>
        </w:rPr>
        <w:t>(zamiast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utworu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dowolnego</w:t>
      </w:r>
      <w:r w:rsidR="000D5C86">
        <w:rPr>
          <w:rFonts w:ascii="Franklin Gothic Book" w:hAnsi="Franklin Gothic Book" w:cs="Calibri"/>
        </w:rPr>
        <w:t xml:space="preserve"> </w:t>
      </w:r>
      <w:r>
        <w:rPr>
          <w:rFonts w:ascii="Franklin Gothic Book" w:hAnsi="Franklin Gothic Book" w:cs="Calibri"/>
          <w:spacing w:val="-60"/>
        </w:rPr>
        <w:t xml:space="preserve"> </w:t>
      </w:r>
      <w:r>
        <w:rPr>
          <w:rFonts w:ascii="Franklin Gothic Book" w:hAnsi="Franklin Gothic Book" w:cs="Calibri"/>
        </w:rPr>
        <w:t>dozwolona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1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lub</w:t>
      </w:r>
      <w:r>
        <w:rPr>
          <w:rFonts w:ascii="Franklin Gothic Book" w:hAnsi="Franklin Gothic Book" w:cs="Calibri"/>
          <w:spacing w:val="4"/>
        </w:rPr>
        <w:t xml:space="preserve"> </w:t>
      </w:r>
      <w:r>
        <w:rPr>
          <w:rFonts w:ascii="Franklin Gothic Book" w:hAnsi="Franklin Gothic Book" w:cs="Calibri"/>
        </w:rPr>
        <w:t>3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część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 xml:space="preserve">koncertu).  </w:t>
      </w:r>
    </w:p>
    <w:p w14:paraId="752BABC7" w14:textId="77777777" w:rsidR="00FB4805" w:rsidRDefault="00000000">
      <w:pPr>
        <w:pStyle w:val="Textbody"/>
        <w:spacing w:before="115" w:after="0"/>
        <w:rPr>
          <w:rFonts w:hint="eastAsia"/>
        </w:rPr>
      </w:pPr>
      <w:r>
        <w:rPr>
          <w:rFonts w:ascii="Franklin Gothic Book" w:hAnsi="Franklin Gothic Book" w:cs="Calibri"/>
          <w:b/>
          <w:bCs/>
          <w:u w:val="single"/>
        </w:rPr>
        <w:t>Dla</w:t>
      </w:r>
      <w:r>
        <w:rPr>
          <w:rFonts w:ascii="Franklin Gothic Book" w:hAnsi="Franklin Gothic Book" w:cs="Calibri"/>
          <w:b/>
          <w:bCs/>
          <w:spacing w:val="-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grupy</w:t>
      </w:r>
      <w:r>
        <w:rPr>
          <w:rFonts w:ascii="Franklin Gothic Book" w:hAnsi="Franklin Gothic Book" w:cs="Calibri"/>
          <w:b/>
          <w:bCs/>
          <w:spacing w:val="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III</w:t>
      </w:r>
    </w:p>
    <w:p w14:paraId="2769DDB7" w14:textId="77777777" w:rsidR="00FB4805" w:rsidRDefault="00000000">
      <w:pPr>
        <w:pStyle w:val="Textbody"/>
        <w:spacing w:before="124" w:after="0" w:line="240" w:lineRule="auto"/>
        <w:ind w:left="820"/>
        <w:rPr>
          <w:rFonts w:hint="eastAsia"/>
        </w:rPr>
      </w:pPr>
      <w:r>
        <w:rPr>
          <w:rFonts w:ascii="Franklin Gothic Book" w:hAnsi="Franklin Gothic Book" w:cs="Calibri"/>
        </w:rPr>
        <w:t>Etiuda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lub</w:t>
      </w:r>
      <w:r>
        <w:rPr>
          <w:rFonts w:ascii="Franklin Gothic Book" w:hAnsi="Franklin Gothic Book" w:cs="Calibri"/>
          <w:spacing w:val="21"/>
        </w:rPr>
        <w:t xml:space="preserve"> </w:t>
      </w:r>
      <w:r>
        <w:rPr>
          <w:rFonts w:ascii="Franklin Gothic Book" w:hAnsi="Franklin Gothic Book" w:cs="Calibri"/>
        </w:rPr>
        <w:t>kaprys</w:t>
      </w:r>
      <w:r>
        <w:rPr>
          <w:rFonts w:ascii="Franklin Gothic Book" w:hAnsi="Franklin Gothic Book" w:cs="Calibri"/>
          <w:spacing w:val="22"/>
        </w:rPr>
        <w:t xml:space="preserve"> </w:t>
      </w:r>
      <w:r>
        <w:rPr>
          <w:rFonts w:ascii="Franklin Gothic Book" w:hAnsi="Franklin Gothic Book" w:cs="Calibri"/>
        </w:rPr>
        <w:t>oraz</w:t>
      </w:r>
      <w:r>
        <w:rPr>
          <w:rFonts w:ascii="Franklin Gothic Book" w:hAnsi="Franklin Gothic Book" w:cs="Calibri"/>
          <w:spacing w:val="21"/>
        </w:rPr>
        <w:t xml:space="preserve"> </w:t>
      </w:r>
      <w:r>
        <w:rPr>
          <w:rFonts w:ascii="Franklin Gothic Book" w:hAnsi="Franklin Gothic Book" w:cs="Calibri"/>
        </w:rPr>
        <w:t>utwór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dowolny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towarzyszeniem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fortepianu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(zamiast</w:t>
      </w:r>
      <w:r>
        <w:rPr>
          <w:rFonts w:ascii="Franklin Gothic Book" w:hAnsi="Franklin Gothic Book" w:cs="Calibri"/>
          <w:spacing w:val="22"/>
        </w:rPr>
        <w:t xml:space="preserve"> </w:t>
      </w:r>
      <w:r>
        <w:rPr>
          <w:rFonts w:ascii="Franklin Gothic Book" w:hAnsi="Franklin Gothic Book" w:cs="Calibri"/>
        </w:rPr>
        <w:t>utworu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dowolnego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dozwolona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1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lub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3</w:t>
      </w:r>
      <w:r>
        <w:rPr>
          <w:rFonts w:ascii="Franklin Gothic Book" w:hAnsi="Franklin Gothic Book" w:cs="Calibri"/>
          <w:spacing w:val="4"/>
        </w:rPr>
        <w:t xml:space="preserve"> </w:t>
      </w:r>
      <w:r>
        <w:rPr>
          <w:rFonts w:ascii="Franklin Gothic Book" w:hAnsi="Franklin Gothic Book" w:cs="Calibri"/>
        </w:rPr>
        <w:t>część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koncertu).</w:t>
      </w:r>
    </w:p>
    <w:p w14:paraId="6B885722" w14:textId="77777777" w:rsidR="00E565F7" w:rsidRDefault="00E565F7">
      <w:pPr>
        <w:pStyle w:val="Textbody"/>
        <w:spacing w:before="113" w:after="0"/>
        <w:rPr>
          <w:rFonts w:ascii="Franklin Gothic Book" w:hAnsi="Franklin Gothic Book" w:cs="Calibri"/>
          <w:b/>
          <w:bCs/>
          <w:u w:val="single"/>
        </w:rPr>
      </w:pPr>
    </w:p>
    <w:p w14:paraId="236B8907" w14:textId="22F9FDBF" w:rsidR="00FB4805" w:rsidRDefault="00000000">
      <w:pPr>
        <w:pStyle w:val="Textbody"/>
        <w:spacing w:before="113" w:after="0"/>
        <w:rPr>
          <w:rFonts w:hint="eastAsia"/>
        </w:rPr>
      </w:pPr>
      <w:r>
        <w:rPr>
          <w:rFonts w:ascii="Franklin Gothic Book" w:hAnsi="Franklin Gothic Book" w:cs="Calibri"/>
          <w:b/>
          <w:bCs/>
          <w:u w:val="single"/>
        </w:rPr>
        <w:lastRenderedPageBreak/>
        <w:t>Dla</w:t>
      </w:r>
      <w:r>
        <w:rPr>
          <w:rFonts w:ascii="Franklin Gothic Book" w:hAnsi="Franklin Gothic Book" w:cs="Calibri"/>
          <w:b/>
          <w:bCs/>
          <w:spacing w:val="-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grupy</w:t>
      </w:r>
      <w:r>
        <w:rPr>
          <w:rFonts w:ascii="Franklin Gothic Book" w:hAnsi="Franklin Gothic Book" w:cs="Calibri"/>
          <w:b/>
          <w:bCs/>
          <w:spacing w:val="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IV i</w:t>
      </w:r>
      <w:r>
        <w:rPr>
          <w:rFonts w:ascii="Franklin Gothic Book" w:hAnsi="Franklin Gothic Book" w:cs="Calibri"/>
          <w:b/>
          <w:bCs/>
          <w:spacing w:val="-1"/>
          <w:u w:val="single"/>
        </w:rPr>
        <w:t xml:space="preserve"> </w:t>
      </w:r>
      <w:r>
        <w:rPr>
          <w:rFonts w:ascii="Franklin Gothic Book" w:hAnsi="Franklin Gothic Book" w:cs="Calibri"/>
          <w:b/>
          <w:bCs/>
          <w:u w:val="single"/>
        </w:rPr>
        <w:t>V</w:t>
      </w:r>
    </w:p>
    <w:p w14:paraId="6F749952" w14:textId="77777777" w:rsidR="00FB4805" w:rsidRDefault="00000000">
      <w:pPr>
        <w:pStyle w:val="Textbody"/>
        <w:spacing w:before="125" w:after="0" w:line="240" w:lineRule="auto"/>
        <w:ind w:left="820"/>
        <w:rPr>
          <w:rFonts w:hint="eastAsia"/>
        </w:rPr>
      </w:pPr>
      <w:r>
        <w:rPr>
          <w:rFonts w:ascii="Franklin Gothic Book" w:hAnsi="Franklin Gothic Book" w:cs="Calibri"/>
        </w:rPr>
        <w:t>Etiuda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lub</w:t>
      </w:r>
      <w:r>
        <w:rPr>
          <w:rFonts w:ascii="Franklin Gothic Book" w:hAnsi="Franklin Gothic Book" w:cs="Calibri"/>
          <w:spacing w:val="21"/>
        </w:rPr>
        <w:t xml:space="preserve"> </w:t>
      </w:r>
      <w:r>
        <w:rPr>
          <w:rFonts w:ascii="Franklin Gothic Book" w:hAnsi="Franklin Gothic Book" w:cs="Calibri"/>
        </w:rPr>
        <w:t>kaprys</w:t>
      </w:r>
      <w:r>
        <w:rPr>
          <w:rFonts w:ascii="Franklin Gothic Book" w:hAnsi="Franklin Gothic Book" w:cs="Calibri"/>
          <w:spacing w:val="22"/>
        </w:rPr>
        <w:t xml:space="preserve"> </w:t>
      </w:r>
      <w:r>
        <w:rPr>
          <w:rFonts w:ascii="Franklin Gothic Book" w:hAnsi="Franklin Gothic Book" w:cs="Calibri"/>
        </w:rPr>
        <w:t>oraz</w:t>
      </w:r>
      <w:r>
        <w:rPr>
          <w:rFonts w:ascii="Franklin Gothic Book" w:hAnsi="Franklin Gothic Book" w:cs="Calibri"/>
          <w:spacing w:val="21"/>
        </w:rPr>
        <w:t xml:space="preserve"> </w:t>
      </w:r>
      <w:r>
        <w:rPr>
          <w:rFonts w:ascii="Franklin Gothic Book" w:hAnsi="Franklin Gothic Book" w:cs="Calibri"/>
        </w:rPr>
        <w:t>utwór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dowolny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 xml:space="preserve">towarzyszeniem 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fortepianu</w:t>
      </w:r>
      <w:r>
        <w:rPr>
          <w:rFonts w:ascii="Franklin Gothic Book" w:hAnsi="Franklin Gothic Book" w:cs="Calibri"/>
          <w:spacing w:val="20"/>
        </w:rPr>
        <w:t xml:space="preserve"> </w:t>
      </w:r>
      <w:r>
        <w:rPr>
          <w:rFonts w:ascii="Franklin Gothic Book" w:hAnsi="Franklin Gothic Book" w:cs="Calibri"/>
        </w:rPr>
        <w:t>(zamiast</w:t>
      </w:r>
      <w:r>
        <w:rPr>
          <w:rFonts w:ascii="Franklin Gothic Book" w:hAnsi="Franklin Gothic Book" w:cs="Calibri"/>
          <w:spacing w:val="22"/>
        </w:rPr>
        <w:t xml:space="preserve"> </w:t>
      </w:r>
      <w:r>
        <w:rPr>
          <w:rFonts w:ascii="Franklin Gothic Book" w:hAnsi="Franklin Gothic Book" w:cs="Calibri"/>
        </w:rPr>
        <w:t>utworu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dowolnego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dozwolona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1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lub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3</w:t>
      </w:r>
      <w:r>
        <w:rPr>
          <w:rFonts w:ascii="Franklin Gothic Book" w:hAnsi="Franklin Gothic Book" w:cs="Calibri"/>
          <w:spacing w:val="4"/>
        </w:rPr>
        <w:t xml:space="preserve"> </w:t>
      </w:r>
      <w:r>
        <w:rPr>
          <w:rFonts w:ascii="Franklin Gothic Book" w:hAnsi="Franklin Gothic Book" w:cs="Calibri"/>
        </w:rPr>
        <w:t>część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koncertu).</w:t>
      </w:r>
    </w:p>
    <w:p w14:paraId="672ADF70" w14:textId="77777777" w:rsidR="00FB4805" w:rsidRDefault="00FB4805">
      <w:pPr>
        <w:pStyle w:val="Textbody"/>
        <w:rPr>
          <w:rFonts w:hint="eastAsia"/>
        </w:rPr>
      </w:pPr>
    </w:p>
    <w:p w14:paraId="72CAC73E" w14:textId="77777777" w:rsidR="00FB4805" w:rsidRDefault="00000000">
      <w:pPr>
        <w:pStyle w:val="Textbody"/>
        <w:ind w:left="820"/>
        <w:rPr>
          <w:rFonts w:hint="eastAsia"/>
        </w:rPr>
      </w:pPr>
      <w:r>
        <w:rPr>
          <w:rFonts w:ascii="Franklin Gothic Book" w:hAnsi="Franklin Gothic Book" w:cs="Calibri"/>
        </w:rPr>
        <w:t>Program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konkursu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należy w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całości wykonać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z pamięci.</w:t>
      </w:r>
    </w:p>
    <w:p w14:paraId="684A8384" w14:textId="77777777" w:rsidR="00FB4805" w:rsidRDefault="00000000">
      <w:pPr>
        <w:pStyle w:val="Standard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 xml:space="preserve"> </w:t>
      </w:r>
    </w:p>
    <w:p w14:paraId="0DA451AC" w14:textId="77777777" w:rsidR="00FB4805" w:rsidRDefault="00000000">
      <w:pPr>
        <w:pStyle w:val="Akapitzlist"/>
        <w:numPr>
          <w:ilvl w:val="0"/>
          <w:numId w:val="2"/>
        </w:numPr>
        <w:spacing w:after="0"/>
        <w:ind w:left="720" w:firstLine="0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b/>
          <w:i/>
          <w:u w:val="single"/>
          <w:lang w:eastAsia="pl-PL"/>
        </w:rPr>
        <w:t>ORGANIZACJA KONKURSU:</w:t>
      </w:r>
    </w:p>
    <w:p w14:paraId="73DDEA7B" w14:textId="77777777" w:rsidR="00FB4805" w:rsidRDefault="00FB4805">
      <w:pPr>
        <w:pStyle w:val="Akapitzlist"/>
        <w:spacing w:after="0"/>
        <w:ind w:left="1080"/>
        <w:jc w:val="both"/>
        <w:rPr>
          <w:rFonts w:ascii="Franklin Gothic Book" w:eastAsia="Times New Roman" w:hAnsi="Franklin Gothic Book" w:cs="Times New Roman"/>
          <w:lang w:eastAsia="pl-PL"/>
        </w:rPr>
      </w:pPr>
    </w:p>
    <w:p w14:paraId="54509090" w14:textId="675DE0A2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  <w:lang w:eastAsia="pl-PL"/>
        </w:rPr>
      </w:pPr>
      <w:r w:rsidRPr="009650D2">
        <w:rPr>
          <w:rFonts w:ascii="Franklin Gothic Book" w:hAnsi="Franklin Gothic Book"/>
          <w:b/>
          <w:lang w:eastAsia="pl-PL"/>
        </w:rPr>
        <w:t>Przesłuchania konkursowe odbędą się w dniach 13</w:t>
      </w:r>
      <w:r w:rsidR="00E565F7" w:rsidRPr="009650D2">
        <w:rPr>
          <w:rFonts w:ascii="Franklin Gothic Book" w:hAnsi="Franklin Gothic Book"/>
          <w:b/>
          <w:lang w:eastAsia="pl-PL"/>
        </w:rPr>
        <w:t xml:space="preserve"> </w:t>
      </w:r>
      <w:r w:rsidRPr="009650D2">
        <w:rPr>
          <w:rFonts w:ascii="Franklin Gothic Book" w:hAnsi="Franklin Gothic Book"/>
          <w:b/>
          <w:lang w:eastAsia="pl-PL"/>
        </w:rPr>
        <w:t>-</w:t>
      </w:r>
      <w:r w:rsidR="00E565F7" w:rsidRPr="009650D2">
        <w:rPr>
          <w:rFonts w:ascii="Franklin Gothic Book" w:hAnsi="Franklin Gothic Book"/>
          <w:b/>
          <w:lang w:eastAsia="pl-PL"/>
        </w:rPr>
        <w:t xml:space="preserve"> </w:t>
      </w:r>
      <w:r w:rsidRPr="009650D2">
        <w:rPr>
          <w:rFonts w:ascii="Franklin Gothic Book" w:hAnsi="Franklin Gothic Book"/>
          <w:b/>
          <w:lang w:eastAsia="pl-PL"/>
        </w:rPr>
        <w:t>14 listopada 2025 r. w Sali Koncertowej</w:t>
      </w:r>
      <w:r w:rsidRPr="009650D2">
        <w:rPr>
          <w:rFonts w:ascii="Franklin Gothic Book" w:hAnsi="Franklin Gothic Book"/>
          <w:lang w:eastAsia="pl-PL"/>
        </w:rPr>
        <w:t xml:space="preserve"> Państwowej Szkoły Muzycznej I </w:t>
      </w:r>
      <w:proofErr w:type="spellStart"/>
      <w:r w:rsidRPr="009650D2">
        <w:rPr>
          <w:rFonts w:ascii="Franklin Gothic Book" w:hAnsi="Franklin Gothic Book"/>
          <w:lang w:eastAsia="pl-PL"/>
        </w:rPr>
        <w:t>i</w:t>
      </w:r>
      <w:proofErr w:type="spellEnd"/>
      <w:r w:rsidRPr="009650D2">
        <w:rPr>
          <w:rFonts w:ascii="Franklin Gothic Book" w:hAnsi="Franklin Gothic Book"/>
          <w:lang w:eastAsia="pl-PL"/>
        </w:rPr>
        <w:t xml:space="preserve"> II stopnia im. Witolda </w:t>
      </w:r>
      <w:proofErr w:type="spellStart"/>
      <w:r w:rsidRPr="009650D2">
        <w:rPr>
          <w:rFonts w:ascii="Franklin Gothic Book" w:hAnsi="Franklin Gothic Book"/>
          <w:lang w:eastAsia="pl-PL"/>
        </w:rPr>
        <w:t>Rowickiego</w:t>
      </w:r>
      <w:proofErr w:type="spellEnd"/>
      <w:r w:rsidRPr="009650D2">
        <w:rPr>
          <w:rFonts w:ascii="Franklin Gothic Book" w:hAnsi="Franklin Gothic Book"/>
          <w:lang w:eastAsia="pl-PL"/>
        </w:rPr>
        <w:t xml:space="preserve"> w Żywcu, 34-300 Żywiec, ul. Sienkiewicza 19 z udziałem publiczności.</w:t>
      </w:r>
    </w:p>
    <w:p w14:paraId="30C74C59" w14:textId="68517EA1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  <w:b/>
          <w:lang w:eastAsia="pl-PL"/>
        </w:rPr>
      </w:pPr>
      <w:r w:rsidRPr="009650D2">
        <w:rPr>
          <w:rFonts w:ascii="Franklin Gothic Book" w:hAnsi="Franklin Gothic Book"/>
          <w:lang w:eastAsia="pl-PL"/>
        </w:rPr>
        <w:t>Jury Konkursu oceni występy konkursowe, wyłoni laureatów oraz przyzna nagrody rzeczowe. Wszyscy uczestnicy Konkursu otrzymają dyplomy uczestnictwa</w:t>
      </w:r>
      <w:r w:rsidRPr="009650D2">
        <w:rPr>
          <w:rFonts w:ascii="Franklin Gothic Book" w:hAnsi="Franklin Gothic Book"/>
          <w:b/>
          <w:lang w:eastAsia="pl-PL"/>
        </w:rPr>
        <w:t>. Decyzje Jury są ostateczne i niepodważalne.</w:t>
      </w:r>
    </w:p>
    <w:p w14:paraId="7ACEDFD5" w14:textId="3DCF8748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  <w:b/>
        </w:rPr>
      </w:pPr>
      <w:r w:rsidRPr="009650D2">
        <w:rPr>
          <w:rFonts w:ascii="Franklin Gothic Book" w:hAnsi="Franklin Gothic Book"/>
        </w:rPr>
        <w:t xml:space="preserve">Nagrody i wyróżnienia zostaną wręczone laureatom podczas uroczystego zakończenia konkursu w dniu 14 listopada 2025 r. </w:t>
      </w:r>
      <w:r w:rsidRPr="009650D2">
        <w:rPr>
          <w:rFonts w:ascii="Franklin Gothic Book" w:hAnsi="Franklin Gothic Book"/>
          <w:b/>
        </w:rPr>
        <w:t>Laureaci Konkursu są zobowiązani do występu w uroczystym Koncercie Laureatów oraz do osobistego odebrania nagrody.</w:t>
      </w:r>
    </w:p>
    <w:p w14:paraId="2E49B1BC" w14:textId="5299992D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</w:rPr>
      </w:pPr>
      <w:r w:rsidRPr="009650D2">
        <w:rPr>
          <w:rFonts w:ascii="Franklin Gothic Book" w:hAnsi="Franklin Gothic Book"/>
          <w:b/>
        </w:rPr>
        <w:t xml:space="preserve">Każdy niepełnoletni uczestnik musi mieć opiekuna prawnego obecnego podczas trwania konkursu. </w:t>
      </w:r>
      <w:r w:rsidRPr="009650D2">
        <w:rPr>
          <w:rFonts w:ascii="Franklin Gothic Book" w:hAnsi="Franklin Gothic Book"/>
        </w:rPr>
        <w:t>Odpowiedzialność za uczestników niepełnoletnich podczas trwania konkursu biorą opiekunowie prawni.</w:t>
      </w:r>
    </w:p>
    <w:p w14:paraId="5DA2C02E" w14:textId="60F7BC90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  <w:lang w:eastAsia="pl-PL"/>
        </w:rPr>
      </w:pPr>
      <w:r w:rsidRPr="009650D2">
        <w:rPr>
          <w:rFonts w:ascii="Franklin Gothic Book" w:hAnsi="Franklin Gothic Book"/>
          <w:lang w:eastAsia="pl-PL"/>
        </w:rPr>
        <w:t xml:space="preserve">Uczestnicy Konkursu wyrażają zgodę na przetwarzanie ich danych osobowych przez organizatorów, zgodnie z ustawą z dnia </w:t>
      </w:r>
      <w:r w:rsidRPr="009650D2">
        <w:rPr>
          <w:rFonts w:ascii="Franklin Gothic Book" w:hAnsi="Franklin Gothic Book"/>
          <w:bCs/>
          <w:lang w:eastAsia="pl-PL"/>
        </w:rPr>
        <w:t xml:space="preserve">10 maja 2018 r. </w:t>
      </w:r>
      <w:r w:rsidRPr="009650D2">
        <w:rPr>
          <w:rFonts w:ascii="Franklin Gothic Book" w:hAnsi="Franklin Gothic Book"/>
          <w:lang w:eastAsia="pl-PL"/>
        </w:rPr>
        <w:t>o ochronie danych osobowych (Dz.U. z 2018, poz. 1000).</w:t>
      </w:r>
    </w:p>
    <w:p w14:paraId="4DB9E57F" w14:textId="4BB6BBD5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  <w:lang w:eastAsia="pl-PL"/>
        </w:rPr>
      </w:pPr>
      <w:r w:rsidRPr="009650D2">
        <w:rPr>
          <w:rFonts w:ascii="Franklin Gothic Book" w:hAnsi="Franklin Gothic Book"/>
          <w:b/>
        </w:rPr>
        <w:t xml:space="preserve">Udział w Konkursie należy zgłaszać poprzez wypełnienie karty zgłoszeniowej dołączonej </w:t>
      </w:r>
      <w:r w:rsidRPr="009650D2">
        <w:rPr>
          <w:rFonts w:ascii="Franklin Gothic Book" w:hAnsi="Franklin Gothic Book"/>
          <w:b/>
        </w:rPr>
        <w:br/>
        <w:t xml:space="preserve"> do regulaminu konkursu i przesłanie jej wraz z dowodem wpłaty do dnia 3 listopada 2025 roku</w:t>
      </w:r>
      <w:r w:rsidRPr="009650D2">
        <w:rPr>
          <w:rFonts w:ascii="Franklin Gothic Book" w:hAnsi="Franklin Gothic Book"/>
        </w:rPr>
        <w:t xml:space="preserve"> na adres mailowy: </w:t>
      </w:r>
      <w:r w:rsidRPr="003F595A">
        <w:rPr>
          <w:rFonts w:ascii="Franklin Gothic Book" w:hAnsi="Franklin Gothic Book"/>
          <w:b/>
          <w:bCs/>
          <w:color w:val="4C94D8" w:themeColor="text2" w:themeTint="80"/>
          <w:u w:val="single"/>
        </w:rPr>
        <w:t>konkurs@muzyczna-zywiec.pl</w:t>
      </w:r>
      <w:r w:rsidRPr="003F595A">
        <w:rPr>
          <w:rFonts w:ascii="Franklin Gothic Book" w:hAnsi="Franklin Gothic Book"/>
          <w:color w:val="4C94D8" w:themeColor="text2" w:themeTint="80"/>
        </w:rPr>
        <w:t xml:space="preserve">  </w:t>
      </w:r>
      <w:r w:rsidRPr="009650D2">
        <w:rPr>
          <w:rFonts w:ascii="Franklin Gothic Book" w:hAnsi="Franklin Gothic Book"/>
          <w:lang w:eastAsia="pl-PL"/>
        </w:rPr>
        <w:t xml:space="preserve">Prosimy, aby w tytule wiadomości napisać: „Spotkania skrzypcowe ku pamięci Witolda </w:t>
      </w:r>
      <w:proofErr w:type="spellStart"/>
      <w:r w:rsidRPr="009650D2">
        <w:rPr>
          <w:rFonts w:ascii="Franklin Gothic Book" w:hAnsi="Franklin Gothic Book"/>
          <w:lang w:eastAsia="pl-PL"/>
        </w:rPr>
        <w:t>Rowickiego</w:t>
      </w:r>
      <w:proofErr w:type="spellEnd"/>
      <w:r w:rsidRPr="009650D2">
        <w:rPr>
          <w:rFonts w:ascii="Franklin Gothic Book" w:hAnsi="Franklin Gothic Book"/>
          <w:lang w:eastAsia="pl-PL"/>
        </w:rPr>
        <w:t>”.</w:t>
      </w:r>
    </w:p>
    <w:p w14:paraId="507ADAC5" w14:textId="7A85FD58" w:rsidR="009650D2" w:rsidRPr="009650D2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Franklin Gothic Book" w:hAnsi="Franklin Gothic Book"/>
          <w:b/>
          <w:lang w:eastAsia="pl-PL"/>
        </w:rPr>
      </w:pPr>
      <w:r w:rsidRPr="009650D2">
        <w:rPr>
          <w:rFonts w:ascii="Franklin Gothic Book" w:hAnsi="Franklin Gothic Book"/>
          <w:b/>
          <w:lang w:eastAsia="pl-PL"/>
        </w:rPr>
        <w:t>Harmonogram przesłuchań</w:t>
      </w:r>
      <w:r w:rsidRPr="009650D2">
        <w:rPr>
          <w:rFonts w:ascii="Franklin Gothic Book" w:hAnsi="Franklin Gothic Book"/>
          <w:lang w:eastAsia="pl-PL"/>
        </w:rPr>
        <w:t xml:space="preserve"> (data i godzina występu) </w:t>
      </w:r>
      <w:r w:rsidRPr="009650D2">
        <w:rPr>
          <w:rFonts w:ascii="Franklin Gothic Book" w:hAnsi="Franklin Gothic Book"/>
          <w:b/>
          <w:lang w:eastAsia="pl-PL"/>
        </w:rPr>
        <w:t xml:space="preserve">zostanie ogłoszony na stronie internetowej </w:t>
      </w:r>
      <w:hyperlink r:id="rId7" w:history="1">
        <w:r w:rsidRPr="003F595A">
          <w:rPr>
            <w:rStyle w:val="Hipercze"/>
            <w:rFonts w:ascii="Franklin Gothic Book" w:eastAsia="Times New Roman" w:hAnsi="Franklin Gothic Book" w:cs="Times New Roman"/>
            <w:b/>
            <w:color w:val="4C94D8" w:themeColor="text2" w:themeTint="80"/>
            <w:lang w:eastAsia="pl-PL"/>
          </w:rPr>
          <w:t>https://www.gov.pl/web/psmzywiec</w:t>
        </w:r>
      </w:hyperlink>
      <w:r w:rsidRPr="009650D2">
        <w:rPr>
          <w:rFonts w:ascii="Franklin Gothic Book" w:hAnsi="Franklin Gothic Book"/>
          <w:b/>
          <w:color w:val="0E2841"/>
          <w:lang w:eastAsia="pl-PL"/>
        </w:rPr>
        <w:t xml:space="preserve"> </w:t>
      </w:r>
      <w:r w:rsidRPr="009650D2">
        <w:rPr>
          <w:rFonts w:ascii="Franklin Gothic Book" w:hAnsi="Franklin Gothic Book"/>
          <w:b/>
          <w:lang w:eastAsia="pl-PL"/>
        </w:rPr>
        <w:t>do dnia 7 listopada 2025 roku.</w:t>
      </w:r>
    </w:p>
    <w:p w14:paraId="1056154B" w14:textId="77777777" w:rsidR="00FB4805" w:rsidRDefault="00000000" w:rsidP="009650D2">
      <w:pPr>
        <w:pStyle w:val="Akapitzlist"/>
        <w:numPr>
          <w:ilvl w:val="0"/>
          <w:numId w:val="18"/>
        </w:numPr>
        <w:spacing w:line="276" w:lineRule="auto"/>
        <w:jc w:val="both"/>
        <w:rPr>
          <w:rFonts w:hint="eastAsia"/>
        </w:rPr>
      </w:pPr>
      <w:r w:rsidRPr="009650D2">
        <w:rPr>
          <w:rFonts w:ascii="Franklin Gothic Book" w:hAnsi="Franklin Gothic Book"/>
        </w:rPr>
        <w:t xml:space="preserve">Uczestnicy są zobowiązani do wpłaty wpisowego w wysokości </w:t>
      </w:r>
      <w:r w:rsidRPr="009650D2">
        <w:rPr>
          <w:rFonts w:ascii="Franklin Gothic Book" w:hAnsi="Franklin Gothic Book"/>
          <w:b/>
          <w:bCs/>
        </w:rPr>
        <w:t>180 złotych</w:t>
      </w:r>
      <w:r w:rsidRPr="009650D2">
        <w:rPr>
          <w:rFonts w:ascii="Franklin Gothic Book" w:hAnsi="Franklin Gothic Book"/>
        </w:rPr>
        <w:t xml:space="preserve"> od osoby na nr rachunku bankowego: Rada Rodziców przy PSM I </w:t>
      </w:r>
      <w:proofErr w:type="spellStart"/>
      <w:r w:rsidRPr="009650D2">
        <w:rPr>
          <w:rFonts w:ascii="Franklin Gothic Book" w:hAnsi="Franklin Gothic Book"/>
        </w:rPr>
        <w:t>i</w:t>
      </w:r>
      <w:proofErr w:type="spellEnd"/>
      <w:r w:rsidRPr="009650D2">
        <w:rPr>
          <w:rFonts w:ascii="Franklin Gothic Book" w:hAnsi="Franklin Gothic Book"/>
        </w:rPr>
        <w:t xml:space="preserve"> II stopnia im. Witolda </w:t>
      </w:r>
      <w:proofErr w:type="spellStart"/>
      <w:r w:rsidRPr="009650D2">
        <w:rPr>
          <w:rFonts w:ascii="Franklin Gothic Book" w:hAnsi="Franklin Gothic Book"/>
        </w:rPr>
        <w:t>Rowickiego</w:t>
      </w:r>
      <w:proofErr w:type="spellEnd"/>
      <w:r w:rsidRPr="009650D2">
        <w:rPr>
          <w:rFonts w:ascii="Franklin Gothic Book" w:hAnsi="Franklin Gothic Book"/>
        </w:rPr>
        <w:t xml:space="preserve"> w Żywcu </w:t>
      </w:r>
      <w:r w:rsidRPr="009650D2">
        <w:rPr>
          <w:rFonts w:ascii="Franklin Gothic Book" w:hAnsi="Franklin Gothic Book"/>
          <w:b/>
          <w:bCs/>
        </w:rPr>
        <w:t>83 8125 0008 0012 2470 2000 0020</w:t>
      </w:r>
      <w:r w:rsidRPr="009650D2">
        <w:rPr>
          <w:rFonts w:ascii="Franklin Gothic Book" w:hAnsi="Franklin Gothic Book"/>
        </w:rPr>
        <w:t xml:space="preserve"> z dopiskiem „Spotkania skrzypcowe ku pamięci Witolda </w:t>
      </w:r>
      <w:proofErr w:type="spellStart"/>
      <w:r w:rsidRPr="009650D2">
        <w:rPr>
          <w:rFonts w:ascii="Franklin Gothic Book" w:hAnsi="Franklin Gothic Book"/>
        </w:rPr>
        <w:t>Rowickiego</w:t>
      </w:r>
      <w:proofErr w:type="spellEnd"/>
      <w:r w:rsidRPr="009650D2">
        <w:rPr>
          <w:rFonts w:ascii="Franklin Gothic Book" w:hAnsi="Franklin Gothic Book"/>
        </w:rPr>
        <w:t>” oraz imieniem i nazwiskiem uczestnika.</w:t>
      </w:r>
    </w:p>
    <w:p w14:paraId="517BA820" w14:textId="0FDB8A3F" w:rsidR="00FB4805" w:rsidRDefault="00000000" w:rsidP="009650D2">
      <w:pPr>
        <w:pStyle w:val="Textbody"/>
        <w:ind w:left="720"/>
        <w:jc w:val="both"/>
        <w:rPr>
          <w:rFonts w:hint="eastAsia"/>
        </w:rPr>
      </w:pPr>
      <w:r>
        <w:rPr>
          <w:rFonts w:ascii="Franklin Gothic Book" w:hAnsi="Franklin Gothic Book"/>
          <w:b/>
          <w:bCs/>
        </w:rPr>
        <w:t>Wpłata ma charakter bezzwrotny.</w:t>
      </w:r>
    </w:p>
    <w:p w14:paraId="0FEDB137" w14:textId="74534EC1" w:rsidR="00FB4805" w:rsidRDefault="00000000" w:rsidP="009650D2">
      <w:pPr>
        <w:pStyle w:val="Textbody"/>
        <w:numPr>
          <w:ilvl w:val="0"/>
          <w:numId w:val="18"/>
        </w:numPr>
        <w:spacing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Ilość uczestników jest ograniczona, a o przyjęciu zgłoszenia decyduje kolejność</w:t>
      </w:r>
    </w:p>
    <w:p w14:paraId="2CB43970" w14:textId="77777777" w:rsidR="00FB4805" w:rsidRDefault="00000000">
      <w:pPr>
        <w:pStyle w:val="Textbody"/>
        <w:spacing w:line="240" w:lineRule="auto"/>
        <w:jc w:val="both"/>
        <w:rPr>
          <w:rFonts w:hint="eastAsia"/>
        </w:rPr>
      </w:pPr>
      <w:r>
        <w:rPr>
          <w:rFonts w:ascii="Franklin Gothic Book" w:eastAsia="Times New Roman" w:hAnsi="Franklin Gothic Book" w:cs="Times New Roman"/>
          <w:lang w:eastAsia="pl-PL"/>
        </w:rPr>
        <w:t xml:space="preserve">  nadsyłania zgłoszeń.</w:t>
      </w:r>
      <w:bookmarkStart w:id="0" w:name="docs-internal-guid-b18f48fb-7fff-b5a3-e6"/>
      <w:bookmarkEnd w:id="0"/>
    </w:p>
    <w:p w14:paraId="190C48D8" w14:textId="77777777" w:rsidR="00FB4805" w:rsidRDefault="00000000">
      <w:pPr>
        <w:pStyle w:val="Textbody"/>
        <w:spacing w:line="240" w:lineRule="auto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VI. Postanowienia końcowe.</w:t>
      </w:r>
    </w:p>
    <w:p w14:paraId="07534111" w14:textId="77777777" w:rsidR="00FB4805" w:rsidRDefault="00000000">
      <w:pPr>
        <w:pStyle w:val="Textbody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 Uczestnictwo w konkursie oznacza akceptację niniejszego regulaminu.</w:t>
      </w:r>
    </w:p>
    <w:p w14:paraId="1FF3DE4D" w14:textId="77777777" w:rsidR="00FB4805" w:rsidRDefault="00000000">
      <w:pPr>
        <w:pStyle w:val="Textbody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 Organizator zastrzega sobie prawo do wprowadzenia zmian w regulaminie, o czym    poinformuje uczestników z odpowiednim wyprzedzeniem.</w:t>
      </w:r>
    </w:p>
    <w:p w14:paraId="69A4017E" w14:textId="77777777" w:rsidR="00FB4805" w:rsidRDefault="00000000">
      <w:pPr>
        <w:pStyle w:val="Textbody"/>
        <w:jc w:val="both"/>
        <w:rPr>
          <w:rFonts w:ascii="Franklin Gothic Book" w:hAnsi="Franklin Gothic Book"/>
        </w:rPr>
      </w:pPr>
      <w:bookmarkStart w:id="1" w:name="docs-internal-guid-e9396c6b-7fff-2470-7e"/>
      <w:bookmarkEnd w:id="1"/>
      <w:r>
        <w:rPr>
          <w:rFonts w:ascii="Franklin Gothic Book" w:hAnsi="Franklin Gothic Book"/>
        </w:rPr>
        <w:lastRenderedPageBreak/>
        <w:t>3. Organizator Konkursu zastrzega sobie prawo do zmian w przebiegu wydarzenia, w szczególności jeżeli nastąpią okoliczności, których nie można było przewidzieć przed jego ogłoszeniem</w:t>
      </w:r>
    </w:p>
    <w:p w14:paraId="53DA3097" w14:textId="77777777" w:rsidR="00FB4805" w:rsidRDefault="00000000">
      <w:pPr>
        <w:pStyle w:val="Textbody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 Wszelkie sprawy nieujęte w regulaminie rozstrzyga organizator.</w:t>
      </w:r>
    </w:p>
    <w:p w14:paraId="7486E752" w14:textId="77777777" w:rsidR="00FB4805" w:rsidRDefault="00000000">
      <w:pPr>
        <w:pStyle w:val="Textbody"/>
        <w:jc w:val="both"/>
        <w:rPr>
          <w:rFonts w:hint="eastAsia"/>
        </w:rPr>
      </w:pPr>
      <w:r>
        <w:rPr>
          <w:rFonts w:ascii="Franklin Gothic Book" w:hAnsi="Franklin Gothic Book"/>
        </w:rPr>
        <w:t xml:space="preserve">5. Uczestnicy konkursu występują </w:t>
      </w:r>
      <w:r>
        <w:rPr>
          <w:rFonts w:ascii="Franklin Gothic Book" w:hAnsi="Franklin Gothic Book"/>
          <w:b/>
          <w:bCs/>
        </w:rPr>
        <w:t>z własnymi akompaniatorami.</w:t>
      </w:r>
    </w:p>
    <w:p w14:paraId="76652627" w14:textId="77777777" w:rsidR="00FB4805" w:rsidRDefault="00000000">
      <w:pPr>
        <w:pStyle w:val="Textbody"/>
        <w:jc w:val="both"/>
        <w:rPr>
          <w:rFonts w:hint="eastAsia"/>
        </w:rPr>
      </w:pPr>
      <w:r>
        <w:rPr>
          <w:rFonts w:ascii="Franklin Gothic Book" w:hAnsi="Franklin Gothic Book"/>
        </w:rPr>
        <w:t xml:space="preserve">    </w:t>
      </w:r>
      <w:r>
        <w:rPr>
          <w:rFonts w:ascii="Franklin Gothic Book" w:hAnsi="Franklin Gothic Book"/>
          <w:b/>
          <w:bCs/>
        </w:rPr>
        <w:t>Organizator nie zapewnia akompaniatora.</w:t>
      </w:r>
    </w:p>
    <w:p w14:paraId="21759FA1" w14:textId="77777777" w:rsidR="00FB4805" w:rsidRDefault="00000000">
      <w:pPr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6. Wszystkie przesłuchania konkursowe, mogą być za zgodą organizatora, lecz bez   jakiejkolwiek odpłatności na rzecz uczestników rejestrowane, nagrywane, fotografowane   i  filmowane dla celów prasowych i dokumentacyjnych. Uczestnik, a w przypadku    uczestnika niepełnoletniego opiekun prawny, wyraża zgodę na bezpłatne wykorzystanie fragmentów wykonanych podczas Konkursu nagrań na stronie internetowej organizatora oraz w mediach społecznościowych organizatora (Facebook.com, YouTube.com). Publikacja całości wykonania wymaga dodatkowej zgody uczestnika lub, w przypadku uczestnika niepełnoletniego, opiekuna prawnego. </w:t>
      </w:r>
    </w:p>
    <w:p w14:paraId="3879A7E6" w14:textId="77777777" w:rsidR="00FB4805" w:rsidRDefault="00000000">
      <w:pPr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7. Uczestnicy Konkursu wyrażają zgodę na przetwarzanie ich danych osobowych przez</w:t>
      </w:r>
    </w:p>
    <w:p w14:paraId="2E2AF62D" w14:textId="77777777" w:rsidR="00FB4805" w:rsidRDefault="00000000">
      <w:pPr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    organizatora na zasadach określonych w Klauzuli Informacyjnej RODO.</w:t>
      </w:r>
    </w:p>
    <w:p w14:paraId="4132EB19" w14:textId="77777777" w:rsidR="00FB4805" w:rsidRDefault="00000000">
      <w:pPr>
        <w:spacing w:line="276" w:lineRule="auto"/>
        <w:jc w:val="both"/>
        <w:rPr>
          <w:rFonts w:hint="eastAsia"/>
        </w:rPr>
      </w:pPr>
      <w:r>
        <w:rPr>
          <w:rFonts w:ascii="Franklin Gothic Book" w:hAnsi="Franklin Gothic Book"/>
        </w:rPr>
        <w:t xml:space="preserve">8. Organizator zapewnia Uczestnikom Konkursu korzystanie </w:t>
      </w:r>
      <w:r>
        <w:rPr>
          <w:rFonts w:ascii="Franklin Gothic Book" w:hAnsi="Franklin Gothic Book"/>
          <w:b/>
          <w:bCs/>
        </w:rPr>
        <w:t>z pomieszczeń do ćwiczeń.</w:t>
      </w:r>
    </w:p>
    <w:p w14:paraId="5971F440" w14:textId="77777777" w:rsidR="00FB4805" w:rsidRDefault="00000000">
      <w:pPr>
        <w:spacing w:line="276" w:lineRule="auto"/>
        <w:jc w:val="both"/>
        <w:rPr>
          <w:rFonts w:hint="eastAsia"/>
        </w:rPr>
      </w:pPr>
      <w:r>
        <w:rPr>
          <w:rFonts w:ascii="Franklin Gothic Book" w:hAnsi="Franklin Gothic Book"/>
        </w:rPr>
        <w:t>9. Dojazd, zakwaterowanie oraz wyżywienie uczestników Konkursu pozostają w ich</w:t>
      </w:r>
      <w:r>
        <w:rPr>
          <w:rFonts w:ascii="Franklin Gothic Book" w:hAnsi="Franklin Gothic Book"/>
          <w:b/>
          <w:bCs/>
        </w:rPr>
        <w:t xml:space="preserve"> własnym zakresie. </w:t>
      </w:r>
    </w:p>
    <w:p w14:paraId="03B410BF" w14:textId="77777777" w:rsidR="00FB4805" w:rsidRDefault="00000000">
      <w:pPr>
        <w:spacing w:line="276" w:lineRule="auto"/>
        <w:jc w:val="both"/>
        <w:rPr>
          <w:rFonts w:hint="eastAsia"/>
        </w:rPr>
      </w:pPr>
      <w:r>
        <w:rPr>
          <w:rFonts w:ascii="Franklin Gothic Book" w:hAnsi="Franklin Gothic Book" w:cs="Calibri"/>
        </w:rPr>
        <w:t>10. Szczegółowych informacji dotyczących konkursu udziela sekretariat szkoły, tel.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33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861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43</w:t>
      </w:r>
      <w:r>
        <w:rPr>
          <w:rFonts w:ascii="Franklin Gothic Book" w:hAnsi="Franklin Gothic Book" w:cs="Calibri"/>
          <w:spacing w:val="4"/>
        </w:rPr>
        <w:t xml:space="preserve"> </w:t>
      </w:r>
      <w:r>
        <w:rPr>
          <w:rFonts w:ascii="Franklin Gothic Book" w:hAnsi="Franklin Gothic Book" w:cs="Calibri"/>
        </w:rPr>
        <w:t>32,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e-mail</w:t>
      </w:r>
      <w:r>
        <w:rPr>
          <w:rFonts w:ascii="Franklin Gothic Book" w:hAnsi="Franklin Gothic Book" w:cs="Calibri"/>
          <w:spacing w:val="2"/>
        </w:rPr>
        <w:t xml:space="preserve"> </w:t>
      </w:r>
      <w:hyperlink r:id="rId8" w:history="1">
        <w:r w:rsidRPr="003F595A">
          <w:rPr>
            <w:rStyle w:val="Hipercze"/>
            <w:rFonts w:ascii="Franklin Gothic Book" w:hAnsi="Franklin Gothic Book" w:cs="Calibri"/>
            <w:b/>
            <w:bCs/>
            <w:color w:val="4C94D8" w:themeColor="text2" w:themeTint="80"/>
          </w:rPr>
          <w:t>konkurs@muzyczna-zywiec.pl</w:t>
        </w:r>
      </w:hyperlink>
    </w:p>
    <w:p w14:paraId="2DF32C88" w14:textId="77777777" w:rsidR="00FB4805" w:rsidRDefault="00000000">
      <w:pPr>
        <w:pStyle w:val="Textbody"/>
        <w:jc w:val="both"/>
        <w:rPr>
          <w:rFonts w:hint="eastAsia"/>
        </w:rPr>
      </w:pPr>
      <w:r>
        <w:rPr>
          <w:rFonts w:ascii="Franklin Gothic Book" w:hAnsi="Franklin Gothic Book"/>
          <w:b/>
          <w:bCs/>
        </w:rPr>
        <w:t>VII</w:t>
      </w:r>
      <w:r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  <w:b/>
          <w:bCs/>
        </w:rPr>
        <w:t>Klauzula Informacyjna RODO .</w:t>
      </w:r>
    </w:p>
    <w:p w14:paraId="65001946" w14:textId="77777777" w:rsidR="00FB4805" w:rsidRDefault="00000000">
      <w:pPr>
        <w:pStyle w:val="Textbody"/>
        <w:jc w:val="both"/>
        <w:rPr>
          <w:rFonts w:hint="eastAsia"/>
        </w:rPr>
      </w:pPr>
      <w:r>
        <w:rPr>
          <w:rFonts w:ascii="Franklin Gothic Book" w:hAnsi="Franklin Gothic Book" w:cs="Calibri"/>
        </w:rPr>
        <w:t>1.</w:t>
      </w:r>
      <w:r>
        <w:rPr>
          <w:rFonts w:ascii="Franklin Gothic Book" w:hAnsi="Franklin Gothic Book" w:cs="Calibri"/>
          <w:b/>
          <w:bCs/>
        </w:rPr>
        <w:t xml:space="preserve"> </w:t>
      </w:r>
      <w:r>
        <w:rPr>
          <w:rFonts w:ascii="Franklin Gothic Book" w:hAnsi="Franklin Gothic Book" w:cs="Calibri"/>
        </w:rPr>
        <w:t>W trybie art. 13 ust. 1 i 2 Rozporządzenia Parlamentu Europejskiego i Rady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(UE)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2016/679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dnia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27</w:t>
      </w:r>
      <w:r>
        <w:rPr>
          <w:rFonts w:ascii="Franklin Gothic Book" w:hAnsi="Franklin Gothic Book" w:cs="Calibri"/>
          <w:spacing w:val="17"/>
        </w:rPr>
        <w:t xml:space="preserve"> </w:t>
      </w:r>
      <w:r>
        <w:rPr>
          <w:rFonts w:ascii="Franklin Gothic Book" w:hAnsi="Franklin Gothic Book" w:cs="Calibri"/>
        </w:rPr>
        <w:t>kwietnia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2016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r.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17"/>
        </w:rPr>
        <w:t xml:space="preserve"> </w:t>
      </w:r>
      <w:r>
        <w:rPr>
          <w:rFonts w:ascii="Franklin Gothic Book" w:hAnsi="Franklin Gothic Book" w:cs="Calibri"/>
        </w:rPr>
        <w:t>sprawie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ochrony</w:t>
      </w:r>
      <w:r>
        <w:rPr>
          <w:rFonts w:ascii="Franklin Gothic Book" w:hAnsi="Franklin Gothic Book" w:cs="Calibri"/>
          <w:spacing w:val="15"/>
        </w:rPr>
        <w:t xml:space="preserve"> </w:t>
      </w:r>
      <w:r>
        <w:rPr>
          <w:rFonts w:ascii="Franklin Gothic Book" w:hAnsi="Franklin Gothic Book" w:cs="Calibri"/>
        </w:rPr>
        <w:t>osób</w:t>
      </w:r>
      <w:r>
        <w:rPr>
          <w:rFonts w:ascii="Franklin Gothic Book" w:hAnsi="Franklin Gothic Book" w:cs="Calibri"/>
          <w:spacing w:val="16"/>
        </w:rPr>
        <w:t xml:space="preserve"> </w:t>
      </w:r>
      <w:r>
        <w:rPr>
          <w:rFonts w:ascii="Franklin Gothic Book" w:hAnsi="Franklin Gothic Book" w:cs="Calibri"/>
        </w:rPr>
        <w:t>fizycznych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w związku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 przetwarzaniem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i w sprawie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swobodnego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przepływu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takich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oraz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uchylenia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dyrektywy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95/46/WE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(ogólne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rozporządzenie o ochronie danych Dz. U. UE</w:t>
      </w:r>
      <w:r>
        <w:rPr>
          <w:rFonts w:ascii="Franklin Gothic Book" w:hAnsi="Franklin Gothic Book" w:cs="Calibri"/>
          <w:i/>
        </w:rPr>
        <w:t xml:space="preserve">. </w:t>
      </w:r>
      <w:r>
        <w:rPr>
          <w:rFonts w:ascii="Franklin Gothic Book" w:hAnsi="Franklin Gothic Book" w:cs="Calibri"/>
        </w:rPr>
        <w:t>L</w:t>
      </w:r>
      <w:r>
        <w:rPr>
          <w:rFonts w:ascii="Franklin Gothic Book" w:hAnsi="Franklin Gothic Book" w:cs="Calibri"/>
          <w:i/>
        </w:rPr>
        <w:t xml:space="preserve">. </w:t>
      </w:r>
      <w:r>
        <w:rPr>
          <w:rFonts w:ascii="Franklin Gothic Book" w:hAnsi="Franklin Gothic Book" w:cs="Calibri"/>
        </w:rPr>
        <w:t>2016.119.1 z dnia 4 maja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2016r),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zwanego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dalej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RODO,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informuje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się,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że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administratorem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przetwarzanych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4"/>
        </w:rPr>
        <w:t xml:space="preserve"> jest</w:t>
      </w:r>
      <w:r>
        <w:rPr>
          <w:rFonts w:ascii="Franklin Gothic Book" w:hAnsi="Franklin Gothic Book" w:cs="Calibri"/>
        </w:rPr>
        <w:t>: Państwowa</w:t>
      </w:r>
      <w:r>
        <w:rPr>
          <w:rFonts w:ascii="Franklin Gothic Book" w:hAnsi="Franklin Gothic Book" w:cs="Calibri"/>
          <w:spacing w:val="49"/>
        </w:rPr>
        <w:t xml:space="preserve"> </w:t>
      </w:r>
      <w:r>
        <w:rPr>
          <w:rFonts w:ascii="Franklin Gothic Book" w:hAnsi="Franklin Gothic Book" w:cs="Calibri"/>
        </w:rPr>
        <w:t>Szkoła</w:t>
      </w:r>
      <w:r>
        <w:rPr>
          <w:rFonts w:ascii="Franklin Gothic Book" w:hAnsi="Franklin Gothic Book" w:cs="Calibri"/>
          <w:spacing w:val="47"/>
        </w:rPr>
        <w:t xml:space="preserve"> </w:t>
      </w:r>
      <w:r>
        <w:rPr>
          <w:rFonts w:ascii="Franklin Gothic Book" w:hAnsi="Franklin Gothic Book" w:cs="Calibri"/>
        </w:rPr>
        <w:t>Muzyczna</w:t>
      </w:r>
      <w:r>
        <w:rPr>
          <w:rFonts w:ascii="Franklin Gothic Book" w:hAnsi="Franklin Gothic Book" w:cs="Calibri"/>
          <w:spacing w:val="48"/>
        </w:rPr>
        <w:t xml:space="preserve"> </w:t>
      </w:r>
      <w:r>
        <w:rPr>
          <w:rFonts w:ascii="Franklin Gothic Book" w:hAnsi="Franklin Gothic Book" w:cs="Calibri"/>
        </w:rPr>
        <w:t>I</w:t>
      </w:r>
      <w:r>
        <w:rPr>
          <w:rFonts w:ascii="Franklin Gothic Book" w:hAnsi="Franklin Gothic Book" w:cs="Calibri"/>
          <w:spacing w:val="48"/>
        </w:rPr>
        <w:t xml:space="preserve"> </w:t>
      </w:r>
      <w:proofErr w:type="spellStart"/>
      <w:r>
        <w:rPr>
          <w:rFonts w:ascii="Franklin Gothic Book" w:hAnsi="Franklin Gothic Book" w:cs="Calibri"/>
        </w:rPr>
        <w:t>i</w:t>
      </w:r>
      <w:proofErr w:type="spellEnd"/>
      <w:r>
        <w:rPr>
          <w:rFonts w:ascii="Franklin Gothic Book" w:hAnsi="Franklin Gothic Book" w:cs="Calibri"/>
          <w:spacing w:val="47"/>
        </w:rPr>
        <w:t xml:space="preserve"> </w:t>
      </w:r>
      <w:r>
        <w:rPr>
          <w:rFonts w:ascii="Franklin Gothic Book" w:hAnsi="Franklin Gothic Book" w:cs="Calibri"/>
        </w:rPr>
        <w:t>II</w:t>
      </w:r>
      <w:r>
        <w:rPr>
          <w:rFonts w:ascii="Franklin Gothic Book" w:hAnsi="Franklin Gothic Book" w:cs="Calibri"/>
          <w:spacing w:val="49"/>
        </w:rPr>
        <w:t xml:space="preserve"> </w:t>
      </w:r>
      <w:r>
        <w:rPr>
          <w:rFonts w:ascii="Franklin Gothic Book" w:hAnsi="Franklin Gothic Book" w:cs="Calibri"/>
        </w:rPr>
        <w:t>st.</w:t>
      </w:r>
      <w:r>
        <w:rPr>
          <w:rFonts w:ascii="Franklin Gothic Book" w:hAnsi="Franklin Gothic Book" w:cs="Calibri"/>
          <w:spacing w:val="48"/>
        </w:rPr>
        <w:t xml:space="preserve"> </w:t>
      </w:r>
      <w:r>
        <w:rPr>
          <w:rFonts w:ascii="Franklin Gothic Book" w:hAnsi="Franklin Gothic Book" w:cs="Calibri"/>
        </w:rPr>
        <w:t>im.</w:t>
      </w:r>
      <w:r>
        <w:rPr>
          <w:rFonts w:ascii="Franklin Gothic Book" w:hAnsi="Franklin Gothic Book" w:cs="Calibri"/>
          <w:spacing w:val="48"/>
        </w:rPr>
        <w:t xml:space="preserve"> </w:t>
      </w:r>
      <w:r>
        <w:rPr>
          <w:rFonts w:ascii="Franklin Gothic Book" w:hAnsi="Franklin Gothic Book" w:cs="Calibri"/>
        </w:rPr>
        <w:t>W.</w:t>
      </w:r>
      <w:r>
        <w:rPr>
          <w:rFonts w:ascii="Franklin Gothic Book" w:hAnsi="Franklin Gothic Book" w:cs="Calibri"/>
          <w:spacing w:val="47"/>
        </w:rPr>
        <w:t xml:space="preserve"> </w:t>
      </w:r>
      <w:proofErr w:type="spellStart"/>
      <w:r>
        <w:rPr>
          <w:rFonts w:ascii="Franklin Gothic Book" w:hAnsi="Franklin Gothic Book" w:cs="Calibri"/>
        </w:rPr>
        <w:t>Rowickiego</w:t>
      </w:r>
      <w:proofErr w:type="spellEnd"/>
      <w:r>
        <w:rPr>
          <w:rFonts w:ascii="Franklin Gothic Book" w:hAnsi="Franklin Gothic Book" w:cs="Calibri"/>
          <w:spacing w:val="47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48"/>
        </w:rPr>
        <w:t xml:space="preserve"> </w:t>
      </w:r>
      <w:r>
        <w:rPr>
          <w:rFonts w:ascii="Franklin Gothic Book" w:hAnsi="Franklin Gothic Book" w:cs="Calibri"/>
        </w:rPr>
        <w:t>Żywcu,</w:t>
      </w:r>
      <w:r>
        <w:rPr>
          <w:rFonts w:ascii="Franklin Gothic Book" w:hAnsi="Franklin Gothic Book" w:cs="Calibri"/>
          <w:spacing w:val="-62"/>
        </w:rPr>
        <w:t xml:space="preserve"> </w:t>
      </w:r>
      <w:r>
        <w:rPr>
          <w:rFonts w:ascii="Franklin Gothic Book" w:hAnsi="Franklin Gothic Book" w:cs="Calibri"/>
        </w:rPr>
        <w:t>ul. Sienkiewicza 19, 34-300 Żywiec reprezentowana przez dyrektora.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 xml:space="preserve">Kontakt:    </w:t>
      </w:r>
      <w:r>
        <w:rPr>
          <w:rFonts w:ascii="Franklin Gothic Book" w:hAnsi="Franklin Gothic Book" w:cs="Calibri"/>
          <w:spacing w:val="24"/>
        </w:rPr>
        <w:t xml:space="preserve"> </w:t>
      </w:r>
      <w:r>
        <w:rPr>
          <w:rFonts w:ascii="Franklin Gothic Book" w:hAnsi="Franklin Gothic Book" w:cs="Calibri"/>
        </w:rPr>
        <w:t>tel. 33  8614332, email:</w:t>
      </w:r>
      <w:r>
        <w:rPr>
          <w:rFonts w:ascii="Franklin Gothic Book" w:hAnsi="Franklin Gothic Book" w:cs="Calibri"/>
          <w:color w:val="0462C0"/>
          <w:spacing w:val="24"/>
        </w:rPr>
        <w:t xml:space="preserve"> </w:t>
      </w:r>
      <w:hyperlink r:id="rId9" w:history="1">
        <w:proofErr w:type="spellStart"/>
        <w:r w:rsidRPr="003F595A">
          <w:rPr>
            <w:rFonts w:ascii="Franklin Gothic Book" w:hAnsi="Franklin Gothic Book" w:cs="Calibri"/>
            <w:b/>
            <w:bCs/>
            <w:color w:val="4C94D8" w:themeColor="text2" w:themeTint="80"/>
            <w:u w:val="single" w:color="0462C0"/>
          </w:rPr>
          <w:t>konkurs@muzyczna</w:t>
        </w:r>
        <w:proofErr w:type="spellEnd"/>
        <w:r w:rsidRPr="003F595A">
          <w:rPr>
            <w:rFonts w:ascii="Franklin Gothic Book" w:hAnsi="Franklin Gothic Book" w:cs="Calibri"/>
            <w:b/>
            <w:bCs/>
            <w:color w:val="4C94D8" w:themeColor="text2" w:themeTint="80"/>
            <w:u w:val="single" w:color="0462C0"/>
          </w:rPr>
          <w:t>-</w:t>
        </w:r>
      </w:hyperlink>
      <w:r w:rsidRPr="003F595A">
        <w:rPr>
          <w:rFonts w:ascii="Franklin Gothic Book" w:hAnsi="Franklin Gothic Book" w:cs="Calibri"/>
          <w:b/>
          <w:bCs/>
          <w:color w:val="4C94D8" w:themeColor="text2" w:themeTint="80"/>
          <w:spacing w:val="-57"/>
        </w:rPr>
        <w:t xml:space="preserve"> </w:t>
      </w:r>
      <w:hyperlink r:id="rId10" w:history="1">
        <w:r w:rsidRPr="003F595A">
          <w:rPr>
            <w:rFonts w:ascii="Franklin Gothic Book" w:hAnsi="Franklin Gothic Book" w:cs="Calibri"/>
            <w:b/>
            <w:bCs/>
            <w:color w:val="4C94D8" w:themeColor="text2" w:themeTint="80"/>
            <w:u w:val="single" w:color="0462C0"/>
          </w:rPr>
          <w:t>zywiec.p</w:t>
        </w:r>
      </w:hyperlink>
      <w:hyperlink r:id="rId11" w:history="1">
        <w:r w:rsidRPr="003F595A">
          <w:rPr>
            <w:rFonts w:ascii="Franklin Gothic Book" w:hAnsi="Franklin Gothic Book" w:cs="Calibri"/>
            <w:b/>
            <w:bCs/>
            <w:color w:val="4C94D8" w:themeColor="text2" w:themeTint="80"/>
          </w:rPr>
          <w:t>l</w:t>
        </w:r>
      </w:hyperlink>
      <w:r w:rsidRPr="003F595A">
        <w:rPr>
          <w:rFonts w:ascii="Franklin Gothic Book" w:hAnsi="Franklin Gothic Book" w:cs="Calibri"/>
          <w:color w:val="4C94D8" w:themeColor="text2" w:themeTint="80"/>
        </w:rPr>
        <w:t xml:space="preserve"> </w:t>
      </w:r>
      <w:r>
        <w:rPr>
          <w:rFonts w:ascii="Franklin Gothic Book" w:hAnsi="Franklin Gothic Book" w:cs="Calibri"/>
        </w:rPr>
        <w:t>Inspektor Ochrony Danych Osobowych: Marcin Gruszka jest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administratorem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wszystkich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niezbędnych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zakresie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przygotowania i przeprowadzenia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niniejszego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konkursu.</w:t>
      </w:r>
    </w:p>
    <w:p w14:paraId="4FD6714A" w14:textId="77777777" w:rsidR="00FB4805" w:rsidRDefault="00000000">
      <w:pPr>
        <w:pStyle w:val="Textbody"/>
        <w:jc w:val="both"/>
        <w:rPr>
          <w:rFonts w:hint="eastAsia"/>
        </w:rPr>
      </w:pPr>
      <w:r>
        <w:rPr>
          <w:rFonts w:ascii="Franklin Gothic Book" w:hAnsi="Franklin Gothic Book" w:cs="Calibri"/>
        </w:rPr>
        <w:t>2. Podane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dobrowolnie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formularzu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zgłoszeniowym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oraz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wizerunek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przetwarzane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będą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zgodnie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art.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6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ust.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1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lit.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RODO. Dane</w:t>
      </w:r>
      <w:r>
        <w:rPr>
          <w:rFonts w:ascii="Franklin Gothic Book" w:hAnsi="Franklin Gothic Book" w:cs="Calibri"/>
          <w:spacing w:val="33"/>
        </w:rPr>
        <w:t xml:space="preserve"> </w:t>
      </w:r>
      <w:r>
        <w:rPr>
          <w:rFonts w:ascii="Franklin Gothic Book" w:hAnsi="Franklin Gothic Book" w:cs="Calibri"/>
        </w:rPr>
        <w:t>osobowe,</w:t>
      </w:r>
      <w:r>
        <w:rPr>
          <w:rFonts w:ascii="Franklin Gothic Book" w:hAnsi="Franklin Gothic Book" w:cs="Calibri"/>
          <w:spacing w:val="35"/>
        </w:rPr>
        <w:t xml:space="preserve"> </w:t>
      </w:r>
      <w:r>
        <w:rPr>
          <w:rFonts w:ascii="Franklin Gothic Book" w:hAnsi="Franklin Gothic Book" w:cs="Calibri"/>
        </w:rPr>
        <w:t>podane</w:t>
      </w:r>
      <w:r>
        <w:rPr>
          <w:rFonts w:ascii="Franklin Gothic Book" w:hAnsi="Franklin Gothic Book" w:cs="Calibri"/>
          <w:spacing w:val="34"/>
        </w:rPr>
        <w:t xml:space="preserve"> </w:t>
      </w:r>
      <w:r>
        <w:rPr>
          <w:rFonts w:ascii="Franklin Gothic Book" w:hAnsi="Franklin Gothic Book" w:cs="Calibri"/>
        </w:rPr>
        <w:t>dobrowolnie,</w:t>
      </w:r>
      <w:r>
        <w:rPr>
          <w:rFonts w:ascii="Franklin Gothic Book" w:hAnsi="Franklin Gothic Book" w:cs="Calibri"/>
          <w:spacing w:val="35"/>
        </w:rPr>
        <w:t xml:space="preserve"> </w:t>
      </w:r>
      <w:r>
        <w:rPr>
          <w:rFonts w:ascii="Franklin Gothic Book" w:hAnsi="Franklin Gothic Book" w:cs="Calibri"/>
        </w:rPr>
        <w:t>przetwarzane</w:t>
      </w:r>
      <w:r>
        <w:rPr>
          <w:rFonts w:ascii="Franklin Gothic Book" w:hAnsi="Franklin Gothic Book" w:cs="Calibri"/>
          <w:spacing w:val="36"/>
        </w:rPr>
        <w:t xml:space="preserve"> </w:t>
      </w:r>
      <w:r>
        <w:rPr>
          <w:rFonts w:ascii="Franklin Gothic Book" w:hAnsi="Franklin Gothic Book" w:cs="Calibri"/>
        </w:rPr>
        <w:t>będą</w:t>
      </w:r>
      <w:r>
        <w:rPr>
          <w:rFonts w:ascii="Franklin Gothic Book" w:hAnsi="Franklin Gothic Book" w:cs="Calibri"/>
          <w:spacing w:val="33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34"/>
        </w:rPr>
        <w:t xml:space="preserve"> </w:t>
      </w:r>
      <w:r>
        <w:rPr>
          <w:rFonts w:ascii="Franklin Gothic Book" w:hAnsi="Franklin Gothic Book" w:cs="Calibri"/>
        </w:rPr>
        <w:t>celu</w:t>
      </w:r>
      <w:r>
        <w:rPr>
          <w:rFonts w:ascii="Franklin Gothic Book" w:hAnsi="Franklin Gothic Book" w:cs="Calibri"/>
          <w:spacing w:val="36"/>
        </w:rPr>
        <w:t xml:space="preserve"> </w:t>
      </w:r>
      <w:r>
        <w:rPr>
          <w:rFonts w:ascii="Franklin Gothic Book" w:hAnsi="Franklin Gothic Book" w:cs="Calibri"/>
        </w:rPr>
        <w:t xml:space="preserve">związanym 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 xml:space="preserve">z przeprowadzeniem </w:t>
      </w:r>
      <w:r>
        <w:rPr>
          <w:rFonts w:ascii="Franklin Gothic Book" w:eastAsia="Times New Roman" w:hAnsi="Franklin Gothic Book" w:cs="Times New Roman"/>
          <w:lang w:eastAsia="pl-PL"/>
        </w:rPr>
        <w:t xml:space="preserve">„Spotkań Skrzypcowych ku pamięci Witolda </w:t>
      </w:r>
      <w:proofErr w:type="spellStart"/>
      <w:r>
        <w:rPr>
          <w:rFonts w:ascii="Franklin Gothic Book" w:eastAsia="Times New Roman" w:hAnsi="Franklin Gothic Book" w:cs="Times New Roman"/>
          <w:lang w:eastAsia="pl-PL"/>
        </w:rPr>
        <w:t>Rowickiego</w:t>
      </w:r>
      <w:proofErr w:type="spellEnd"/>
      <w:r>
        <w:rPr>
          <w:rFonts w:ascii="Franklin Gothic Book" w:eastAsia="Times New Roman" w:hAnsi="Franklin Gothic Book" w:cs="Times New Roman"/>
          <w:lang w:eastAsia="pl-PL"/>
        </w:rPr>
        <w:t>”</w:t>
      </w:r>
      <w:r>
        <w:rPr>
          <w:rFonts w:ascii="Franklin Gothic Book" w:hAnsi="Franklin Gothic Book" w:cs="Calibri"/>
        </w:rPr>
        <w:t>,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zgodnie</w:t>
      </w:r>
      <w:r>
        <w:rPr>
          <w:rFonts w:ascii="Franklin Gothic Book" w:hAnsi="Franklin Gothic Book" w:cs="Calibri"/>
          <w:spacing w:val="4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regulaminem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konkursu. Dane</w:t>
      </w:r>
      <w:r>
        <w:rPr>
          <w:rFonts w:ascii="Franklin Gothic Book" w:hAnsi="Franklin Gothic Book" w:cs="Calibri"/>
          <w:spacing w:val="-2"/>
        </w:rPr>
        <w:t xml:space="preserve"> </w:t>
      </w:r>
      <w:r>
        <w:rPr>
          <w:rFonts w:ascii="Franklin Gothic Book" w:hAnsi="Franklin Gothic Book" w:cs="Calibri"/>
        </w:rPr>
        <w:t>osobowe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będą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przetwarzane</w:t>
      </w:r>
      <w:r>
        <w:rPr>
          <w:rFonts w:ascii="Franklin Gothic Book" w:hAnsi="Franklin Gothic Book" w:cs="Calibri"/>
          <w:spacing w:val="-2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-2"/>
        </w:rPr>
        <w:t xml:space="preserve"> </w:t>
      </w:r>
      <w:r>
        <w:rPr>
          <w:rFonts w:ascii="Franklin Gothic Book" w:hAnsi="Franklin Gothic Book" w:cs="Calibri"/>
        </w:rPr>
        <w:t>formie papierowej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i</w:t>
      </w:r>
      <w:r>
        <w:rPr>
          <w:rFonts w:ascii="Franklin Gothic Book" w:hAnsi="Franklin Gothic Book" w:cs="Calibri"/>
          <w:spacing w:val="-2"/>
        </w:rPr>
        <w:t xml:space="preserve"> </w:t>
      </w:r>
      <w:r>
        <w:rPr>
          <w:rFonts w:ascii="Franklin Gothic Book" w:hAnsi="Franklin Gothic Book" w:cs="Calibri"/>
        </w:rPr>
        <w:t>elektronicznej. Dane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przechowywane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będą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przez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okres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niezbędny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realizacji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konkursu, zgodnie z przepisami prawa o archiwizacji (lub do czasu odwołania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zgody). Dane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mogą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być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udostępniane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odbiorcom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którymi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administrator podpisał umowy przetwarzania danych w imieniu administratora,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 rozumieniu art.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4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pkt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9 RODO,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wyłącznie w granicach i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przepisach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prawa. Podanie danych osobowych jest dobrowolne, ale niezbędne do udziału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konkursie. Osoba, której dane osobowe są przetwarzane w związku z konkursem, ma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prawo w dowolnym momencie wycofać zgodę na przetwarzanie jej 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takim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zakresie,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jakim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takiej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zgody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udzieliła.                                                                                                                                 Cofnięcie zgody nie będzie miało jednak wpływu na przetwarzanie, którego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dokonano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lastRenderedPageBreak/>
        <w:t>podstawie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zgody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tej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osoby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przed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jej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 xml:space="preserve">cofnięciem.                                                                                              </w:t>
      </w:r>
      <w:r>
        <w:rPr>
          <w:rFonts w:ascii="Franklin Gothic Book" w:hAnsi="Franklin Gothic Book" w:cs="Calibri"/>
          <w:w w:val="105"/>
        </w:rPr>
        <w:t>Cofnięcie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zgody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może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mieć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następującą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formę: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Cofam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zgodę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na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 xml:space="preserve">przetwarzanie danych osobowych przez </w:t>
      </w:r>
      <w:r>
        <w:rPr>
          <w:rFonts w:ascii="Franklin Gothic Book" w:hAnsi="Franklin Gothic Book" w:cs="Calibri"/>
          <w:w w:val="150"/>
        </w:rPr>
        <w:t xml:space="preserve">… </w:t>
      </w:r>
      <w:r>
        <w:rPr>
          <w:rFonts w:ascii="Franklin Gothic Book" w:hAnsi="Franklin Gothic Book" w:cs="Calibri"/>
          <w:w w:val="105"/>
        </w:rPr>
        <w:t xml:space="preserve">udzieloną w dniu </w:t>
      </w:r>
      <w:r>
        <w:rPr>
          <w:rFonts w:ascii="Franklin Gothic Book" w:hAnsi="Franklin Gothic Book" w:cs="Calibri"/>
          <w:w w:val="150"/>
        </w:rPr>
        <w:t xml:space="preserve">… </w:t>
      </w:r>
      <w:r>
        <w:rPr>
          <w:rFonts w:ascii="Franklin Gothic Book" w:hAnsi="Franklin Gothic Book" w:cs="Calibri"/>
          <w:w w:val="105"/>
        </w:rPr>
        <w:t xml:space="preserve">w celu </w:t>
      </w:r>
      <w:r>
        <w:rPr>
          <w:rFonts w:ascii="Franklin Gothic Book" w:hAnsi="Franklin Gothic Book" w:cs="Calibri"/>
          <w:w w:val="150"/>
        </w:rPr>
        <w:t>…</w:t>
      </w:r>
      <w:r>
        <w:rPr>
          <w:rFonts w:ascii="Franklin Gothic Book" w:hAnsi="Franklin Gothic Book" w:cs="Calibri"/>
          <w:spacing w:val="1"/>
          <w:w w:val="150"/>
        </w:rPr>
        <w:t xml:space="preserve"> </w:t>
      </w:r>
      <w:r>
        <w:rPr>
          <w:rFonts w:ascii="Franklin Gothic Book" w:hAnsi="Franklin Gothic Book" w:cs="Calibri"/>
          <w:w w:val="105"/>
        </w:rPr>
        <w:t>Podpis osoby, której dane dotyczą. Każdej osobie, której dane dotyczą</w:t>
      </w:r>
      <w:r>
        <w:rPr>
          <w:rFonts w:ascii="Franklin Gothic Book" w:hAnsi="Franklin Gothic Book" w:cs="Calibri"/>
          <w:spacing w:val="1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przysługuje</w:t>
      </w:r>
      <w:r>
        <w:rPr>
          <w:rFonts w:ascii="Franklin Gothic Book" w:hAnsi="Franklin Gothic Book" w:cs="Calibri"/>
          <w:spacing w:val="-3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prawo</w:t>
      </w:r>
      <w:r>
        <w:rPr>
          <w:rFonts w:ascii="Franklin Gothic Book" w:hAnsi="Franklin Gothic Book" w:cs="Calibri"/>
          <w:spacing w:val="-2"/>
          <w:w w:val="105"/>
        </w:rPr>
        <w:t xml:space="preserve"> </w:t>
      </w:r>
      <w:r>
        <w:rPr>
          <w:rFonts w:ascii="Franklin Gothic Book" w:hAnsi="Franklin Gothic Book" w:cs="Calibri"/>
          <w:w w:val="105"/>
        </w:rPr>
        <w:t>do:</w:t>
      </w:r>
    </w:p>
    <w:p w14:paraId="70C4FC12" w14:textId="77777777" w:rsidR="00FB4805" w:rsidRDefault="00000000">
      <w:pPr>
        <w:pStyle w:val="Akapitzlist"/>
        <w:numPr>
          <w:ilvl w:val="0"/>
          <w:numId w:val="14"/>
        </w:numPr>
        <w:tabs>
          <w:tab w:val="left" w:pos="3034"/>
        </w:tabs>
        <w:spacing w:line="268" w:lineRule="exact"/>
        <w:ind w:left="1276" w:hanging="425"/>
        <w:jc w:val="both"/>
        <w:rPr>
          <w:rFonts w:hint="eastAsia"/>
        </w:rPr>
      </w:pPr>
      <w:r>
        <w:rPr>
          <w:rFonts w:ascii="Franklin Gothic Book" w:hAnsi="Franklin Gothic Book" w:cs="Calibri"/>
        </w:rPr>
        <w:t>dostępu do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swoich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oraz otrzymania</w:t>
      </w:r>
      <w:r>
        <w:rPr>
          <w:rFonts w:ascii="Franklin Gothic Book" w:hAnsi="Franklin Gothic Book" w:cs="Calibri"/>
          <w:spacing w:val="-1"/>
        </w:rPr>
        <w:t xml:space="preserve"> </w:t>
      </w:r>
      <w:r>
        <w:rPr>
          <w:rFonts w:ascii="Franklin Gothic Book" w:hAnsi="Franklin Gothic Book" w:cs="Calibri"/>
        </w:rPr>
        <w:t>ich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kopii,</w:t>
      </w:r>
    </w:p>
    <w:p w14:paraId="500736B9" w14:textId="77777777" w:rsidR="00FB4805" w:rsidRDefault="00000000">
      <w:pPr>
        <w:pStyle w:val="Akapitzlist"/>
        <w:numPr>
          <w:ilvl w:val="0"/>
          <w:numId w:val="14"/>
        </w:numPr>
        <w:tabs>
          <w:tab w:val="left" w:pos="2968"/>
        </w:tabs>
        <w:spacing w:before="166" w:after="0" w:line="242" w:lineRule="auto"/>
        <w:ind w:left="1276" w:hanging="425"/>
        <w:jc w:val="both"/>
        <w:rPr>
          <w:rFonts w:hint="eastAsia"/>
        </w:rPr>
      </w:pPr>
      <w:r>
        <w:rPr>
          <w:rFonts w:ascii="Franklin Gothic Book" w:hAnsi="Franklin Gothic Book" w:cs="Calibri"/>
        </w:rPr>
        <w:t>żądania sprostowania (poprawienia) swoich danych, jeśli są błędne lub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nieaktualne,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także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prawo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żądania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ich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usunięcia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(jeśli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jest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ograniczone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spełnieniem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przepisu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prawa);</w:t>
      </w:r>
    </w:p>
    <w:p w14:paraId="3FCB3E89" w14:textId="77777777" w:rsidR="00FB4805" w:rsidRDefault="00000000">
      <w:pPr>
        <w:pStyle w:val="Akapitzlist"/>
        <w:numPr>
          <w:ilvl w:val="0"/>
          <w:numId w:val="14"/>
        </w:numPr>
        <w:tabs>
          <w:tab w:val="left" w:pos="2968"/>
        </w:tabs>
        <w:spacing w:before="158" w:after="0" w:line="242" w:lineRule="auto"/>
        <w:ind w:left="1276" w:hanging="425"/>
        <w:jc w:val="both"/>
        <w:rPr>
          <w:rFonts w:hint="eastAsia"/>
        </w:rPr>
      </w:pPr>
      <w:r>
        <w:rPr>
          <w:rFonts w:ascii="Franklin Gothic Book" w:hAnsi="Franklin Gothic Book" w:cs="Calibri"/>
        </w:rPr>
        <w:t>żądania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ograniczenia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przetwarzania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wniesienia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sprzeciwu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wobec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przetwarzania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przypadku,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gdy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przetwarzanie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jest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oparte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przesłance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zgody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na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przetwarzanie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jej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danych;</w:t>
      </w:r>
    </w:p>
    <w:p w14:paraId="732AD3C0" w14:textId="77777777" w:rsidR="00FB4805" w:rsidRDefault="00000000">
      <w:pPr>
        <w:pStyle w:val="Akapitzlist"/>
        <w:numPr>
          <w:ilvl w:val="0"/>
          <w:numId w:val="14"/>
        </w:numPr>
        <w:tabs>
          <w:tab w:val="left" w:pos="2968"/>
        </w:tabs>
        <w:spacing w:before="158" w:after="0" w:line="242" w:lineRule="auto"/>
        <w:ind w:left="1276" w:hanging="425"/>
        <w:jc w:val="both"/>
        <w:rPr>
          <w:rFonts w:hint="eastAsia"/>
        </w:rPr>
      </w:pPr>
      <w:r>
        <w:rPr>
          <w:rFonts w:ascii="Franklin Gothic Book" w:hAnsi="Franklin Gothic Book" w:cs="Calibri"/>
        </w:rPr>
        <w:t>wniesienia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skargi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Prezesa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UODO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(na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adres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Urzędu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Ochrony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ul.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Stawki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2,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00-193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Warszawa).</w:t>
      </w:r>
    </w:p>
    <w:p w14:paraId="4D0A5F9D" w14:textId="77777777" w:rsidR="00FB4805" w:rsidRDefault="00000000">
      <w:pPr>
        <w:tabs>
          <w:tab w:val="left" w:pos="2968"/>
        </w:tabs>
        <w:spacing w:before="158" w:line="242" w:lineRule="auto"/>
        <w:jc w:val="both"/>
        <w:rPr>
          <w:rFonts w:hint="eastAsia"/>
        </w:rPr>
      </w:pPr>
      <w:r>
        <w:rPr>
          <w:rFonts w:ascii="Franklin Gothic Book" w:hAnsi="Franklin Gothic Book" w:cs="Calibri"/>
        </w:rPr>
        <w:t>3. Wszystkie przesłuchania konkursowe, jak również koncert laureatów, mogą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być za zgodą Organizatora, lecz bez jakiejkolwiek odpłatności dla uczestników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rejestrowane, nagrywane, fotografowane i filmowane dla celów prasowych i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dokumentacyjnych.</w:t>
      </w:r>
    </w:p>
    <w:p w14:paraId="2202F569" w14:textId="77777777" w:rsidR="00FB4805" w:rsidRDefault="00000000">
      <w:pPr>
        <w:tabs>
          <w:tab w:val="left" w:pos="2968"/>
        </w:tabs>
        <w:spacing w:before="158" w:line="242" w:lineRule="auto"/>
        <w:jc w:val="both"/>
        <w:rPr>
          <w:rFonts w:hint="eastAsia"/>
        </w:rPr>
      </w:pPr>
      <w:r>
        <w:rPr>
          <w:rFonts w:ascii="Franklin Gothic Book" w:hAnsi="Franklin Gothic Book" w:cs="Calibri"/>
        </w:rPr>
        <w:t>4. Uczestnicy Konkursu wyrażają zgodę na przetwarzanie ich danych osobowych</w:t>
      </w:r>
      <w:r>
        <w:rPr>
          <w:rFonts w:ascii="Franklin Gothic Book" w:hAnsi="Franklin Gothic Book" w:cs="Calibri"/>
          <w:spacing w:val="-61"/>
        </w:rPr>
        <w:t xml:space="preserve"> </w:t>
      </w:r>
      <w:r>
        <w:rPr>
          <w:rFonts w:ascii="Franklin Gothic Book" w:hAnsi="Franklin Gothic Book" w:cs="Calibri"/>
        </w:rPr>
        <w:t>przez organizatorów, zgodnie z ustawą z dnia 10 maja 2018 r. o ochronie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danych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osobowych</w:t>
      </w:r>
      <w:r>
        <w:rPr>
          <w:rFonts w:ascii="Franklin Gothic Book" w:hAnsi="Franklin Gothic Book" w:cs="Calibri"/>
          <w:spacing w:val="2"/>
        </w:rPr>
        <w:t xml:space="preserve"> </w:t>
      </w:r>
      <w:r>
        <w:rPr>
          <w:rFonts w:ascii="Franklin Gothic Book" w:hAnsi="Franklin Gothic Book" w:cs="Calibri"/>
        </w:rPr>
        <w:t>(Dz.U.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z</w:t>
      </w:r>
      <w:r>
        <w:rPr>
          <w:rFonts w:ascii="Franklin Gothic Book" w:hAnsi="Franklin Gothic Book" w:cs="Calibri"/>
          <w:spacing w:val="3"/>
        </w:rPr>
        <w:t xml:space="preserve"> </w:t>
      </w:r>
      <w:r>
        <w:rPr>
          <w:rFonts w:ascii="Franklin Gothic Book" w:hAnsi="Franklin Gothic Book" w:cs="Calibri"/>
        </w:rPr>
        <w:t>2018,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poz.</w:t>
      </w:r>
      <w:r>
        <w:rPr>
          <w:rFonts w:ascii="Franklin Gothic Book" w:hAnsi="Franklin Gothic Book" w:cs="Calibri"/>
          <w:spacing w:val="1"/>
        </w:rPr>
        <w:t xml:space="preserve"> </w:t>
      </w:r>
      <w:r>
        <w:rPr>
          <w:rFonts w:ascii="Franklin Gothic Book" w:hAnsi="Franklin Gothic Book" w:cs="Calibri"/>
        </w:rPr>
        <w:t>1000).</w:t>
      </w:r>
    </w:p>
    <w:p w14:paraId="668D7BC8" w14:textId="77777777" w:rsidR="00FB4805" w:rsidRDefault="00FB4805">
      <w:pPr>
        <w:pStyle w:val="Textbody"/>
        <w:jc w:val="both"/>
        <w:rPr>
          <w:rFonts w:hint="eastAsia"/>
        </w:rPr>
      </w:pPr>
    </w:p>
    <w:sectPr w:rsidR="00FB480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73BD" w14:textId="77777777" w:rsidR="00CE16B1" w:rsidRDefault="00CE16B1">
      <w:pPr>
        <w:rPr>
          <w:rFonts w:hint="eastAsia"/>
        </w:rPr>
      </w:pPr>
      <w:r>
        <w:separator/>
      </w:r>
    </w:p>
  </w:endnote>
  <w:endnote w:type="continuationSeparator" w:id="0">
    <w:p w14:paraId="18910BFA" w14:textId="77777777" w:rsidR="00CE16B1" w:rsidRDefault="00CE16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8163" w14:textId="77777777" w:rsidR="00CE16B1" w:rsidRDefault="00CE16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568756" w14:textId="77777777" w:rsidR="00CE16B1" w:rsidRDefault="00CE16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88F"/>
    <w:multiLevelType w:val="multilevel"/>
    <w:tmpl w:val="E480C8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B46C08"/>
    <w:multiLevelType w:val="multilevel"/>
    <w:tmpl w:val="82B616FE"/>
    <w:styleLink w:val="WWNum9"/>
    <w:lvl w:ilvl="0">
      <w:start w:val="1"/>
      <w:numFmt w:val="decimal"/>
      <w:lvlText w:val="%1."/>
      <w:lvlJc w:val="left"/>
      <w:pPr>
        <w:ind w:left="1085" w:hanging="266"/>
      </w:pPr>
      <w:rPr>
        <w:rFonts w:ascii="Microsoft Sans Serif" w:eastAsia="Microsoft Sans Serif" w:hAnsi="Microsoft Sans Serif" w:cs="Microsoft Sans Serif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."/>
      <w:lvlJc w:val="left"/>
      <w:pPr>
        <w:ind w:left="1540" w:hanging="360"/>
      </w:pPr>
      <w:rPr>
        <w:rFonts w:ascii="Microsoft Sans Serif" w:eastAsia="Microsoft Sans Serif" w:hAnsi="Microsoft Sans Serif" w:cs="Microsoft Sans Serif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)"/>
      <w:lvlJc w:val="left"/>
      <w:pPr>
        <w:ind w:left="1900" w:hanging="360"/>
      </w:pPr>
      <w:rPr>
        <w:w w:val="100"/>
        <w:lang w:val="pl-PL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92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39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79" w:hanging="360"/>
      </w:pPr>
      <w:rPr>
        <w:lang w:val="pl-PL" w:eastAsia="en-US" w:bidi="ar-SA"/>
      </w:rPr>
    </w:lvl>
  </w:abstractNum>
  <w:abstractNum w:abstractNumId="2" w15:restartNumberingAfterBreak="0">
    <w:nsid w:val="27035352"/>
    <w:multiLevelType w:val="multilevel"/>
    <w:tmpl w:val="5AAAAD72"/>
    <w:styleLink w:val="WWNum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."/>
      <w:lvlJc w:val="left"/>
      <w:pPr>
        <w:ind w:left="1222" w:hanging="360"/>
      </w:pPr>
    </w:lvl>
    <w:lvl w:ilvl="2">
      <w:start w:val="1"/>
      <w:numFmt w:val="lowerRoman"/>
      <w:lvlText w:val="."/>
      <w:lvlJc w:val="right"/>
      <w:pPr>
        <w:ind w:left="1942" w:hanging="180"/>
      </w:pPr>
    </w:lvl>
    <w:lvl w:ilvl="3">
      <w:start w:val="1"/>
      <w:numFmt w:val="decimal"/>
      <w:lvlText w:val="."/>
      <w:lvlJc w:val="left"/>
      <w:pPr>
        <w:ind w:left="2662" w:hanging="360"/>
      </w:pPr>
    </w:lvl>
    <w:lvl w:ilvl="4">
      <w:start w:val="1"/>
      <w:numFmt w:val="lowerLetter"/>
      <w:lvlText w:val="."/>
      <w:lvlJc w:val="left"/>
      <w:pPr>
        <w:ind w:left="3382" w:hanging="360"/>
      </w:pPr>
    </w:lvl>
    <w:lvl w:ilvl="5">
      <w:start w:val="1"/>
      <w:numFmt w:val="lowerRoman"/>
      <w:lvlText w:val="."/>
      <w:lvlJc w:val="right"/>
      <w:pPr>
        <w:ind w:left="4102" w:hanging="180"/>
      </w:pPr>
    </w:lvl>
    <w:lvl w:ilvl="6">
      <w:start w:val="1"/>
      <w:numFmt w:val="decimal"/>
      <w:lvlText w:val="."/>
      <w:lvlJc w:val="left"/>
      <w:pPr>
        <w:ind w:left="4822" w:hanging="360"/>
      </w:pPr>
    </w:lvl>
    <w:lvl w:ilvl="7">
      <w:start w:val="1"/>
      <w:numFmt w:val="lowerLetter"/>
      <w:lvlText w:val="."/>
      <w:lvlJc w:val="left"/>
      <w:pPr>
        <w:ind w:left="5542" w:hanging="360"/>
      </w:pPr>
    </w:lvl>
    <w:lvl w:ilvl="8">
      <w:start w:val="1"/>
      <w:numFmt w:val="lowerRoman"/>
      <w:lvlText w:val="."/>
      <w:lvlJc w:val="right"/>
      <w:pPr>
        <w:ind w:left="6262" w:hanging="180"/>
      </w:pPr>
    </w:lvl>
  </w:abstractNum>
  <w:abstractNum w:abstractNumId="3" w15:restartNumberingAfterBreak="0">
    <w:nsid w:val="2FCF4B87"/>
    <w:multiLevelType w:val="hybridMultilevel"/>
    <w:tmpl w:val="9FBA4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0736"/>
    <w:multiLevelType w:val="multilevel"/>
    <w:tmpl w:val="AB2E888A"/>
    <w:lvl w:ilvl="0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5" w15:restartNumberingAfterBreak="0">
    <w:nsid w:val="39E13145"/>
    <w:multiLevelType w:val="multilevel"/>
    <w:tmpl w:val="D0C4919E"/>
    <w:styleLink w:val="WWNum10"/>
    <w:lvl w:ilvl="0">
      <w:numFmt w:val="bullet"/>
      <w:lvlText w:val="•"/>
      <w:lvlJc w:val="left"/>
      <w:pPr>
        <w:ind w:left="1540" w:hanging="720"/>
      </w:pPr>
      <w:rPr>
        <w:rFonts w:ascii="Times New Roman" w:eastAsia="Lucida Sans Unicode" w:hAnsi="Times New Roman" w:cs="Lucida Sans Unicode"/>
        <w:w w:val="56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2386" w:hanging="72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3233" w:hanging="72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4079" w:hanging="7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926" w:hanging="7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619" w:hanging="7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6" w:hanging="7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312" w:hanging="720"/>
      </w:pPr>
      <w:rPr>
        <w:lang w:val="pl-PL" w:eastAsia="en-US" w:bidi="ar-SA"/>
      </w:rPr>
    </w:lvl>
  </w:abstractNum>
  <w:abstractNum w:abstractNumId="6" w15:restartNumberingAfterBreak="0">
    <w:nsid w:val="444B33AB"/>
    <w:multiLevelType w:val="multilevel"/>
    <w:tmpl w:val="D08C27E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00A66B0"/>
    <w:multiLevelType w:val="multilevel"/>
    <w:tmpl w:val="8160A374"/>
    <w:styleLink w:val="WWNum8"/>
    <w:lvl w:ilvl="0">
      <w:start w:val="1"/>
      <w:numFmt w:val="upperRoman"/>
      <w:lvlText w:val="%1"/>
      <w:lvlJc w:val="left"/>
      <w:pPr>
        <w:ind w:left="820" w:hanging="266"/>
      </w:pPr>
      <w:rPr>
        <w:rFonts w:ascii="Microsoft Sans Serif" w:eastAsia="Microsoft Sans Serif" w:hAnsi="Microsoft Sans Serif" w:cs="Microsoft Sans Serif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40" w:hanging="26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480" w:hanging="26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21" w:hanging="26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62" w:hanging="26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02" w:hanging="26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43" w:hanging="26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184" w:hanging="26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24" w:hanging="266"/>
      </w:pPr>
      <w:rPr>
        <w:lang w:val="pl-PL" w:eastAsia="en-US" w:bidi="ar-SA"/>
      </w:rPr>
    </w:lvl>
  </w:abstractNum>
  <w:abstractNum w:abstractNumId="8" w15:restartNumberingAfterBreak="0">
    <w:nsid w:val="56665098"/>
    <w:multiLevelType w:val="hybridMultilevel"/>
    <w:tmpl w:val="4FDC1288"/>
    <w:lvl w:ilvl="0" w:tplc="3A58BE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51CE"/>
    <w:multiLevelType w:val="multilevel"/>
    <w:tmpl w:val="48463070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58DD5E8E"/>
    <w:multiLevelType w:val="hybridMultilevel"/>
    <w:tmpl w:val="5E8A6A5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BAC2D9B"/>
    <w:multiLevelType w:val="multilevel"/>
    <w:tmpl w:val="9272B110"/>
    <w:styleLink w:val="WWNum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5C5A3048"/>
    <w:multiLevelType w:val="multilevel"/>
    <w:tmpl w:val="C840E7F6"/>
    <w:styleLink w:val="WWNum7"/>
    <w:lvl w:ilvl="0">
      <w:numFmt w:val="bullet"/>
      <w:lvlText w:val="•"/>
      <w:lvlJc w:val="left"/>
      <w:pPr>
        <w:ind w:left="820" w:hanging="720"/>
      </w:pPr>
      <w:rPr>
        <w:rFonts w:ascii="Times New Roman" w:eastAsia="Microsoft Sans Serif" w:hAnsi="Times New Roman" w:cs="Microsoft Sans Serif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540" w:hanging="720"/>
      </w:pPr>
      <w:rPr>
        <w:rFonts w:ascii="Times New Roman" w:eastAsia="Lucida Sans Unicode" w:hAnsi="Times New Roman" w:cs="Lucida Sans Unicode"/>
        <w:w w:val="56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480" w:hanging="72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21" w:hanging="7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02" w:hanging="7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43" w:hanging="7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184" w:hanging="7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24" w:hanging="720"/>
      </w:pPr>
      <w:rPr>
        <w:lang w:val="pl-PL" w:eastAsia="en-US" w:bidi="ar-SA"/>
      </w:rPr>
    </w:lvl>
  </w:abstractNum>
  <w:abstractNum w:abstractNumId="13" w15:restartNumberingAfterBreak="0">
    <w:nsid w:val="5D5A1EAB"/>
    <w:multiLevelType w:val="multilevel"/>
    <w:tmpl w:val="74BA99B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63BA2496"/>
    <w:multiLevelType w:val="hybridMultilevel"/>
    <w:tmpl w:val="AB94D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0961D1"/>
    <w:multiLevelType w:val="multilevel"/>
    <w:tmpl w:val="A6C44D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7354698">
    <w:abstractNumId w:val="2"/>
  </w:num>
  <w:num w:numId="2" w16cid:durableId="1634825789">
    <w:abstractNumId w:val="9"/>
  </w:num>
  <w:num w:numId="3" w16cid:durableId="777213479">
    <w:abstractNumId w:val="11"/>
  </w:num>
  <w:num w:numId="4" w16cid:durableId="1251768877">
    <w:abstractNumId w:val="13"/>
  </w:num>
  <w:num w:numId="5" w16cid:durableId="72091624">
    <w:abstractNumId w:val="7"/>
  </w:num>
  <w:num w:numId="6" w16cid:durableId="1053192287">
    <w:abstractNumId w:val="1"/>
  </w:num>
  <w:num w:numId="7" w16cid:durableId="2104496297">
    <w:abstractNumId w:val="5"/>
  </w:num>
  <w:num w:numId="8" w16cid:durableId="764881418">
    <w:abstractNumId w:val="12"/>
  </w:num>
  <w:num w:numId="9" w16cid:durableId="1163204708">
    <w:abstractNumId w:val="9"/>
    <w:lvlOverride w:ilvl="0">
      <w:startOverride w:val="1"/>
    </w:lvlOverride>
  </w:num>
  <w:num w:numId="10" w16cid:durableId="2015721058">
    <w:abstractNumId w:val="15"/>
  </w:num>
  <w:num w:numId="11" w16cid:durableId="2019387920">
    <w:abstractNumId w:val="6"/>
  </w:num>
  <w:num w:numId="12" w16cid:durableId="1326204464">
    <w:abstractNumId w:val="0"/>
  </w:num>
  <w:num w:numId="13" w16cid:durableId="633220679">
    <w:abstractNumId w:val="9"/>
    <w:lvlOverride w:ilvl="0">
      <w:startOverride w:val="1"/>
    </w:lvlOverride>
  </w:num>
  <w:num w:numId="14" w16cid:durableId="1505977525">
    <w:abstractNumId w:val="4"/>
  </w:num>
  <w:num w:numId="15" w16cid:durableId="1334531638">
    <w:abstractNumId w:val="3"/>
  </w:num>
  <w:num w:numId="16" w16cid:durableId="1329746127">
    <w:abstractNumId w:val="14"/>
  </w:num>
  <w:num w:numId="17" w16cid:durableId="1266770528">
    <w:abstractNumId w:val="10"/>
  </w:num>
  <w:num w:numId="18" w16cid:durableId="110366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05"/>
    <w:rsid w:val="000B5B99"/>
    <w:rsid w:val="000D5C86"/>
    <w:rsid w:val="001242D6"/>
    <w:rsid w:val="003F595A"/>
    <w:rsid w:val="007C04F4"/>
    <w:rsid w:val="009650D2"/>
    <w:rsid w:val="00CD709B"/>
    <w:rsid w:val="00CE16B1"/>
    <w:rsid w:val="00E565F7"/>
    <w:rsid w:val="00F604CE"/>
    <w:rsid w:val="00F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5D8E"/>
  <w15:docId w15:val="{3B35F206-2197-4D2F-B341-015BB7A2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uiPriority w:val="9"/>
    <w:semiHidden/>
    <w:unhideWhenUsed/>
    <w:qFormat/>
    <w:pPr>
      <w:ind w:left="1540" w:hanging="720"/>
      <w:outlineLvl w:val="1"/>
    </w:pPr>
    <w:rPr>
      <w:rFonts w:ascii="Verdana" w:eastAsia="Verdana" w:hAnsi="Verdana" w:cs="Verdana"/>
      <w:b/>
      <w:bCs/>
      <w:i/>
      <w:i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0">
    <w:name w:val="ListLabel 10"/>
    <w:rPr>
      <w:b w:val="0"/>
      <w:color w:val="auto"/>
      <w:sz w:val="24"/>
      <w:szCs w:val="24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563C1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28">
    <w:name w:val="ListLabel 28"/>
    <w:rPr>
      <w:b w:val="0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64">
    <w:name w:val="ListLabel 64"/>
    <w:rPr>
      <w:rFonts w:ascii="Microsoft Sans Serif" w:eastAsia="Microsoft Sans Serif" w:hAnsi="Microsoft Sans Serif" w:cs="Microsoft Sans Serif"/>
      <w:w w:val="100"/>
      <w:sz w:val="24"/>
      <w:szCs w:val="24"/>
      <w:lang w:val="pl-PL" w:eastAsia="en-US" w:bidi="ar-SA"/>
    </w:rPr>
  </w:style>
  <w:style w:type="character" w:customStyle="1" w:styleId="ListLabel65">
    <w:name w:val="ListLabel 65"/>
    <w:rPr>
      <w:lang w:val="pl-PL" w:eastAsia="en-US" w:bidi="ar-SA"/>
    </w:rPr>
  </w:style>
  <w:style w:type="character" w:customStyle="1" w:styleId="ListLabel66">
    <w:name w:val="ListLabel 66"/>
    <w:rPr>
      <w:lang w:val="pl-PL" w:eastAsia="en-US" w:bidi="ar-SA"/>
    </w:rPr>
  </w:style>
  <w:style w:type="character" w:customStyle="1" w:styleId="ListLabel67">
    <w:name w:val="ListLabel 67"/>
    <w:rPr>
      <w:lang w:val="pl-PL" w:eastAsia="en-US" w:bidi="ar-SA"/>
    </w:rPr>
  </w:style>
  <w:style w:type="character" w:customStyle="1" w:styleId="ListLabel68">
    <w:name w:val="ListLabel 68"/>
    <w:rPr>
      <w:lang w:val="pl-PL" w:eastAsia="en-US" w:bidi="ar-SA"/>
    </w:rPr>
  </w:style>
  <w:style w:type="character" w:customStyle="1" w:styleId="ListLabel69">
    <w:name w:val="ListLabel 69"/>
    <w:rPr>
      <w:lang w:val="pl-PL" w:eastAsia="en-US" w:bidi="ar-SA"/>
    </w:rPr>
  </w:style>
  <w:style w:type="character" w:customStyle="1" w:styleId="ListLabel70">
    <w:name w:val="ListLabel 70"/>
    <w:rPr>
      <w:lang w:val="pl-PL" w:eastAsia="en-US" w:bidi="ar-SA"/>
    </w:rPr>
  </w:style>
  <w:style w:type="character" w:customStyle="1" w:styleId="ListLabel71">
    <w:name w:val="ListLabel 71"/>
    <w:rPr>
      <w:lang w:val="pl-PL" w:eastAsia="en-US" w:bidi="ar-SA"/>
    </w:rPr>
  </w:style>
  <w:style w:type="character" w:customStyle="1" w:styleId="ListLabel72">
    <w:name w:val="ListLabel 72"/>
    <w:rPr>
      <w:lang w:val="pl-PL" w:eastAsia="en-US" w:bidi="ar-SA"/>
    </w:rPr>
  </w:style>
  <w:style w:type="character" w:customStyle="1" w:styleId="NumberingSymbols">
    <w:name w:val="Numbering Symbols"/>
  </w:style>
  <w:style w:type="character" w:customStyle="1" w:styleId="ListLabel73">
    <w:name w:val="ListLabel 73"/>
    <w:rPr>
      <w:rFonts w:ascii="Microsoft Sans Serif" w:eastAsia="Microsoft Sans Serif" w:hAnsi="Microsoft Sans Serif" w:cs="Microsoft Sans Serif"/>
      <w:w w:val="100"/>
      <w:sz w:val="24"/>
      <w:szCs w:val="24"/>
      <w:lang w:val="pl-PL" w:eastAsia="en-US" w:bidi="ar-SA"/>
    </w:rPr>
  </w:style>
  <w:style w:type="character" w:customStyle="1" w:styleId="ListLabel74">
    <w:name w:val="ListLabel 74"/>
    <w:rPr>
      <w:rFonts w:ascii="Microsoft Sans Serif" w:eastAsia="Microsoft Sans Serif" w:hAnsi="Microsoft Sans Serif" w:cs="Microsoft Sans Serif"/>
      <w:w w:val="100"/>
      <w:sz w:val="24"/>
      <w:szCs w:val="24"/>
      <w:lang w:val="pl-PL" w:eastAsia="en-US" w:bidi="ar-SA"/>
    </w:rPr>
  </w:style>
  <w:style w:type="character" w:customStyle="1" w:styleId="ListLabel75">
    <w:name w:val="ListLabel 75"/>
    <w:rPr>
      <w:w w:val="100"/>
      <w:lang w:val="pl-PL" w:eastAsia="en-US" w:bidi="ar-SA"/>
    </w:rPr>
  </w:style>
  <w:style w:type="character" w:customStyle="1" w:styleId="ListLabel76">
    <w:name w:val="ListLabel 76"/>
    <w:rPr>
      <w:lang w:val="pl-PL" w:eastAsia="en-US" w:bidi="ar-SA"/>
    </w:rPr>
  </w:style>
  <w:style w:type="character" w:customStyle="1" w:styleId="ListLabel77">
    <w:name w:val="ListLabel 77"/>
    <w:rPr>
      <w:lang w:val="pl-PL" w:eastAsia="en-US" w:bidi="ar-SA"/>
    </w:rPr>
  </w:style>
  <w:style w:type="character" w:customStyle="1" w:styleId="ListLabel78">
    <w:name w:val="ListLabel 78"/>
    <w:rPr>
      <w:lang w:val="pl-PL" w:eastAsia="en-US" w:bidi="ar-SA"/>
    </w:rPr>
  </w:style>
  <w:style w:type="character" w:customStyle="1" w:styleId="ListLabel79">
    <w:name w:val="ListLabel 79"/>
    <w:rPr>
      <w:lang w:val="pl-PL" w:eastAsia="en-US" w:bidi="ar-SA"/>
    </w:rPr>
  </w:style>
  <w:style w:type="character" w:customStyle="1" w:styleId="ListLabel80">
    <w:name w:val="ListLabel 80"/>
    <w:rPr>
      <w:lang w:val="pl-PL" w:eastAsia="en-US" w:bidi="ar-SA"/>
    </w:rPr>
  </w:style>
  <w:style w:type="character" w:customStyle="1" w:styleId="ListLabel81">
    <w:name w:val="ListLabel 81"/>
    <w:rPr>
      <w:lang w:val="pl-PL" w:eastAsia="en-US" w:bidi="ar-SA"/>
    </w:rPr>
  </w:style>
  <w:style w:type="character" w:customStyle="1" w:styleId="ListLabel82">
    <w:name w:val="ListLabel 82"/>
    <w:rPr>
      <w:rFonts w:eastAsia="Lucida Sans Unicode" w:cs="Lucida Sans Unicode"/>
      <w:w w:val="56"/>
      <w:sz w:val="22"/>
      <w:szCs w:val="22"/>
      <w:lang w:val="pl-PL" w:eastAsia="en-US" w:bidi="ar-SA"/>
    </w:rPr>
  </w:style>
  <w:style w:type="character" w:customStyle="1" w:styleId="ListLabel83">
    <w:name w:val="ListLabel 83"/>
    <w:rPr>
      <w:lang w:val="pl-PL" w:eastAsia="en-US" w:bidi="ar-SA"/>
    </w:rPr>
  </w:style>
  <w:style w:type="character" w:customStyle="1" w:styleId="ListLabel84">
    <w:name w:val="ListLabel 84"/>
    <w:rPr>
      <w:lang w:val="pl-PL" w:eastAsia="en-US" w:bidi="ar-SA"/>
    </w:rPr>
  </w:style>
  <w:style w:type="character" w:customStyle="1" w:styleId="ListLabel85">
    <w:name w:val="ListLabel 85"/>
    <w:rPr>
      <w:lang w:val="pl-PL" w:eastAsia="en-US" w:bidi="ar-SA"/>
    </w:rPr>
  </w:style>
  <w:style w:type="character" w:customStyle="1" w:styleId="ListLabel86">
    <w:name w:val="ListLabel 86"/>
    <w:rPr>
      <w:lang w:val="pl-PL" w:eastAsia="en-US" w:bidi="ar-SA"/>
    </w:rPr>
  </w:style>
  <w:style w:type="character" w:customStyle="1" w:styleId="ListLabel87">
    <w:name w:val="ListLabel 87"/>
    <w:rPr>
      <w:lang w:val="pl-PL" w:eastAsia="en-US" w:bidi="ar-SA"/>
    </w:rPr>
  </w:style>
  <w:style w:type="character" w:customStyle="1" w:styleId="ListLabel88">
    <w:name w:val="ListLabel 88"/>
    <w:rPr>
      <w:lang w:val="pl-PL" w:eastAsia="en-US" w:bidi="ar-SA"/>
    </w:rPr>
  </w:style>
  <w:style w:type="character" w:customStyle="1" w:styleId="ListLabel89">
    <w:name w:val="ListLabel 89"/>
    <w:rPr>
      <w:lang w:val="pl-PL" w:eastAsia="en-US" w:bidi="ar-SA"/>
    </w:rPr>
  </w:style>
  <w:style w:type="character" w:customStyle="1" w:styleId="ListLabel90">
    <w:name w:val="ListLabel 90"/>
    <w:rPr>
      <w:lang w:val="pl-PL" w:eastAsia="en-US" w:bidi="ar-SA"/>
    </w:rPr>
  </w:style>
  <w:style w:type="character" w:customStyle="1" w:styleId="ListLabel55">
    <w:name w:val="ListLabel 55"/>
    <w:rPr>
      <w:rFonts w:eastAsia="Microsoft Sans Serif" w:cs="Microsoft Sans Serif"/>
      <w:w w:val="100"/>
      <w:sz w:val="24"/>
      <w:szCs w:val="24"/>
      <w:lang w:val="pl-PL" w:eastAsia="en-US" w:bidi="ar-SA"/>
    </w:rPr>
  </w:style>
  <w:style w:type="character" w:customStyle="1" w:styleId="ListLabel56">
    <w:name w:val="ListLabel 56"/>
    <w:rPr>
      <w:rFonts w:eastAsia="Lucida Sans Unicode" w:cs="Lucida Sans Unicode"/>
      <w:w w:val="56"/>
      <w:sz w:val="24"/>
      <w:szCs w:val="24"/>
      <w:lang w:val="pl-PL" w:eastAsia="en-US" w:bidi="ar-SA"/>
    </w:rPr>
  </w:style>
  <w:style w:type="character" w:customStyle="1" w:styleId="ListLabel57">
    <w:name w:val="ListLabel 57"/>
    <w:rPr>
      <w:lang w:val="pl-PL" w:eastAsia="en-US" w:bidi="ar-SA"/>
    </w:rPr>
  </w:style>
  <w:style w:type="character" w:customStyle="1" w:styleId="ListLabel58">
    <w:name w:val="ListLabel 58"/>
    <w:rPr>
      <w:lang w:val="pl-PL" w:eastAsia="en-US" w:bidi="ar-SA"/>
    </w:rPr>
  </w:style>
  <w:style w:type="character" w:customStyle="1" w:styleId="ListLabel59">
    <w:name w:val="ListLabel 59"/>
    <w:rPr>
      <w:lang w:val="pl-PL" w:eastAsia="en-US" w:bidi="ar-SA"/>
    </w:rPr>
  </w:style>
  <w:style w:type="character" w:customStyle="1" w:styleId="ListLabel60">
    <w:name w:val="ListLabel 60"/>
    <w:rPr>
      <w:lang w:val="pl-PL" w:eastAsia="en-US" w:bidi="ar-SA"/>
    </w:rPr>
  </w:style>
  <w:style w:type="character" w:customStyle="1" w:styleId="ListLabel61">
    <w:name w:val="ListLabel 61"/>
    <w:rPr>
      <w:lang w:val="pl-PL" w:eastAsia="en-US" w:bidi="ar-SA"/>
    </w:rPr>
  </w:style>
  <w:style w:type="character" w:customStyle="1" w:styleId="ListLabel62">
    <w:name w:val="ListLabel 62"/>
    <w:rPr>
      <w:lang w:val="pl-PL" w:eastAsia="en-US" w:bidi="ar-SA"/>
    </w:rPr>
  </w:style>
  <w:style w:type="character" w:customStyle="1" w:styleId="ListLabel63">
    <w:name w:val="ListLabel 63"/>
    <w:rPr>
      <w:lang w:val="pl-PL"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6">
    <w:name w:val="WWNum6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8">
    <w:name w:val="WWNum8"/>
    <w:basedOn w:val="Bezlisty"/>
    <w:pPr>
      <w:numPr>
        <w:numId w:val="5"/>
      </w:numPr>
    </w:pPr>
  </w:style>
  <w:style w:type="numbering" w:customStyle="1" w:styleId="WWNum9">
    <w:name w:val="WWNum9"/>
    <w:basedOn w:val="Bezlisty"/>
    <w:pPr>
      <w:numPr>
        <w:numId w:val="6"/>
      </w:numPr>
    </w:pPr>
  </w:style>
  <w:style w:type="numbering" w:customStyle="1" w:styleId="WWNum10">
    <w:name w:val="WWNum10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uzyczna-zywie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mzywi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muzyczna-zywiec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muzyczna-zy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uzyczna-zy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Kania</dc:creator>
  <cp:lastModifiedBy>Katarzyna Kania</cp:lastModifiedBy>
  <cp:revision>2</cp:revision>
  <cp:lastPrinted>2025-05-26T08:43:00Z</cp:lastPrinted>
  <dcterms:created xsi:type="dcterms:W3CDTF">2025-08-12T09:01:00Z</dcterms:created>
  <dcterms:modified xsi:type="dcterms:W3CDTF">2025-08-12T09:01:00Z</dcterms:modified>
</cp:coreProperties>
</file>