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D5E4" w14:textId="720ADD59" w:rsidR="00693B43" w:rsidRDefault="60B5122F">
      <w:r>
        <w:t xml:space="preserve">Ministerstwo Rozwoju i Technologii   </w:t>
      </w:r>
      <w:r w:rsidR="005C7471">
        <w:tab/>
      </w:r>
      <w:r w:rsidR="005C7471">
        <w:tab/>
      </w:r>
      <w:r w:rsidR="005C7471">
        <w:tab/>
        <w:t xml:space="preserve">            </w:t>
      </w:r>
      <w:r>
        <w:t xml:space="preserve"> Warszawa, 2</w:t>
      </w:r>
      <w:r w:rsidR="000F67F7">
        <w:t xml:space="preserve">8 </w:t>
      </w:r>
      <w:r>
        <w:t>maja 2024 r.</w:t>
      </w:r>
    </w:p>
    <w:p w14:paraId="1CF7FCCC" w14:textId="77777777" w:rsidR="00693B43" w:rsidRDefault="0BD01147">
      <w:r>
        <w:t xml:space="preserve">Plac Trzech Krzyży 3/5 </w:t>
      </w:r>
    </w:p>
    <w:p w14:paraId="7D6D5372" w14:textId="77777777" w:rsidR="00693B43" w:rsidRDefault="0BD01147">
      <w:r>
        <w:t>00-507 Warszawa</w:t>
      </w:r>
    </w:p>
    <w:p w14:paraId="672A6659" w14:textId="77777777" w:rsidR="00693B43" w:rsidRDefault="00693B43"/>
    <w:p w14:paraId="5DDFA7A2" w14:textId="77777777" w:rsidR="00693B43" w:rsidRDefault="0BD01147">
      <w:pPr>
        <w:jc w:val="center"/>
      </w:pPr>
      <w:r>
        <w:t>ZAPYTANIE OFERTOWE</w:t>
      </w:r>
    </w:p>
    <w:p w14:paraId="0A37501D" w14:textId="77777777" w:rsidR="00693B43" w:rsidRDefault="00693B43">
      <w:pPr>
        <w:jc w:val="center"/>
      </w:pPr>
    </w:p>
    <w:p w14:paraId="5DAB6C7B" w14:textId="77777777" w:rsidR="00693B43" w:rsidRDefault="00693B43"/>
    <w:p w14:paraId="1311D55C" w14:textId="3274FD17" w:rsidR="00693B43" w:rsidRDefault="60B5122F" w:rsidP="60B5122F">
      <w:pPr>
        <w:pStyle w:val="Akapitzlist"/>
        <w:numPr>
          <w:ilvl w:val="0"/>
          <w:numId w:val="2"/>
        </w:numPr>
      </w:pPr>
      <w:r>
        <w:t>PRZEDMIOTEM ZAMÓWIENIA JEST:</w:t>
      </w:r>
    </w:p>
    <w:p w14:paraId="3C3BD3BE" w14:textId="221F5457" w:rsidR="00693B43" w:rsidRDefault="002A75DD" w:rsidP="60B5122F">
      <w:pPr>
        <w:pStyle w:val="Akapitzlist"/>
        <w:numPr>
          <w:ilvl w:val="0"/>
          <w:numId w:val="1"/>
        </w:numPr>
      </w:pPr>
      <w:r>
        <w:t>U</w:t>
      </w:r>
      <w:r w:rsidR="60B5122F">
        <w:t>dzielenie</w:t>
      </w:r>
      <w:r>
        <w:t xml:space="preserve"> rocznego</w:t>
      </w:r>
      <w:r w:rsidR="60B5122F">
        <w:t xml:space="preserve"> wsparcia do licencji   "NetCrunch Monitoring Suite 400 nodes" z możliwością aktualizacji do najnowszych wersji (numer licencji LG4-H8F-PKD)</w:t>
      </w:r>
      <w:r>
        <w:t xml:space="preserve"> od 01.01.2024 do 31.12.2024</w:t>
      </w:r>
    </w:p>
    <w:p w14:paraId="5F6BCC05" w14:textId="77777777" w:rsidR="002A75DD" w:rsidRDefault="002A75DD" w:rsidP="002A75DD">
      <w:pPr>
        <w:pStyle w:val="Akapitzlist"/>
      </w:pPr>
    </w:p>
    <w:p w14:paraId="1A9D3A08" w14:textId="3671D83A" w:rsidR="00693B43" w:rsidRDefault="60B5122F" w:rsidP="60B5122F">
      <w:pPr>
        <w:pStyle w:val="Akapitzlist"/>
        <w:numPr>
          <w:ilvl w:val="0"/>
          <w:numId w:val="1"/>
        </w:numPr>
      </w:pPr>
      <w:r>
        <w:t>rozszerzenie licencji o 2100 (dwa tysiące sto) dodatkowych nodów/interfejsów do ilości 2500 (dwa tysiące pięćset).</w:t>
      </w:r>
    </w:p>
    <w:p w14:paraId="02EB378F" w14:textId="77777777" w:rsidR="00693B43" w:rsidRDefault="00693B43" w:rsidP="60B5122F"/>
    <w:p w14:paraId="74959703" w14:textId="77777777" w:rsidR="00693B43" w:rsidRDefault="60B5122F">
      <w:pPr>
        <w:pStyle w:val="Akapitzlist"/>
        <w:numPr>
          <w:ilvl w:val="0"/>
          <w:numId w:val="2"/>
        </w:numPr>
      </w:pPr>
      <w:r>
        <w:t>TERMIN REALIZACJI ZAMÓWIENIA</w:t>
      </w:r>
    </w:p>
    <w:p w14:paraId="5CCB4DD7" w14:textId="77777777" w:rsidR="00693B43" w:rsidRDefault="0BD01147">
      <w:pPr>
        <w:pStyle w:val="Akapitzlist"/>
      </w:pPr>
      <w:r>
        <w:t>Dostawa oprogramowania stanowiącego przedmiot zamówienia zostanie zrealizowania w terminie do 30 dni od daty zawarcia umowy.</w:t>
      </w:r>
    </w:p>
    <w:p w14:paraId="6A05A809" w14:textId="77777777" w:rsidR="00693B43" w:rsidRDefault="00693B43">
      <w:pPr>
        <w:pStyle w:val="Akapitzlist"/>
      </w:pPr>
    </w:p>
    <w:p w14:paraId="15EBB3B9" w14:textId="77777777" w:rsidR="00693B43" w:rsidRDefault="0BD01147">
      <w:pPr>
        <w:pStyle w:val="Akapitzlist"/>
      </w:pPr>
      <w:r>
        <w:t>W terminie do 10 dni od dnia zawarcia umowy Wykonawca zapewni dostęp do spersonalizowanej strony pozwalającej upoważnionym ze strony Zamawiającego osobom na:</w:t>
      </w:r>
    </w:p>
    <w:p w14:paraId="346BA7FE" w14:textId="77777777" w:rsidR="00693B43" w:rsidRDefault="0BD01147">
      <w:pPr>
        <w:pStyle w:val="Akapitzlist"/>
        <w:numPr>
          <w:ilvl w:val="0"/>
          <w:numId w:val="5"/>
        </w:numPr>
      </w:pPr>
      <w:r>
        <w:t>pobieranie oprogramowania</w:t>
      </w:r>
    </w:p>
    <w:p w14:paraId="6929878D" w14:textId="77777777" w:rsidR="00693B43" w:rsidRDefault="0BD01147">
      <w:pPr>
        <w:pStyle w:val="Akapitzlist"/>
        <w:numPr>
          <w:ilvl w:val="0"/>
          <w:numId w:val="5"/>
        </w:numPr>
      </w:pPr>
      <w:r>
        <w:t>pobieranie kluczy aktywacyjnych do oprogramowania</w:t>
      </w:r>
    </w:p>
    <w:p w14:paraId="3FC12D73" w14:textId="3C872678" w:rsidR="00693B43" w:rsidRDefault="60B5122F">
      <w:pPr>
        <w:pStyle w:val="Akapitzlist"/>
        <w:numPr>
          <w:ilvl w:val="0"/>
          <w:numId w:val="5"/>
        </w:numPr>
      </w:pPr>
      <w:r>
        <w:t>sprawdzanie liczby zakupionych licencji w wykazie oprogramowania.</w:t>
      </w:r>
    </w:p>
    <w:p w14:paraId="7A3BD70F" w14:textId="7E66E79E" w:rsidR="60B5122F" w:rsidRDefault="60B5122F" w:rsidP="60B5122F">
      <w:pPr>
        <w:ind w:left="1080"/>
      </w:pPr>
    </w:p>
    <w:p w14:paraId="10F86FAF" w14:textId="77777777" w:rsidR="00693B43" w:rsidRDefault="60B5122F">
      <w:pPr>
        <w:pStyle w:val="Akapitzlist"/>
        <w:numPr>
          <w:ilvl w:val="0"/>
          <w:numId w:val="2"/>
        </w:numPr>
      </w:pPr>
      <w:r>
        <w:t>MIEJSCE I TERMIN SKŁADANIA OFERT</w:t>
      </w:r>
    </w:p>
    <w:p w14:paraId="6E206E0B" w14:textId="0B6FDD93" w:rsidR="00693B43" w:rsidRDefault="0BD01147">
      <w:pPr>
        <w:pStyle w:val="Akapitzlist"/>
        <w:numPr>
          <w:ilvl w:val="0"/>
          <w:numId w:val="4"/>
        </w:numPr>
      </w:pPr>
      <w:r>
        <w:t xml:space="preserve">Ofertę należy przesłać do </w:t>
      </w:r>
      <w:r w:rsidR="00565381">
        <w:t>10</w:t>
      </w:r>
      <w:r w:rsidR="00336FA5">
        <w:t xml:space="preserve">.06.2024 do </w:t>
      </w:r>
      <w:r w:rsidR="00565381">
        <w:t>końca dnia.</w:t>
      </w:r>
    </w:p>
    <w:p w14:paraId="3363559F" w14:textId="77777777" w:rsidR="00693B43" w:rsidRDefault="0BD01147" w:rsidP="0BD01147">
      <w:pPr>
        <w:pStyle w:val="Akapitzlist"/>
        <w:numPr>
          <w:ilvl w:val="0"/>
          <w:numId w:val="4"/>
        </w:numPr>
      </w:pPr>
      <w:r>
        <w:t xml:space="preserve">Oferty należy przesłać za pośrednictwem poczty elektronicznej poprzez wypełnienie załączonego formularza ofertowego, stanowiącego załącznik nr 1 na adres: </w:t>
      </w:r>
      <w:hyperlink r:id="rId8">
        <w:r w:rsidRPr="0BD01147">
          <w:rPr>
            <w:rStyle w:val="Hipercze"/>
          </w:rPr>
          <w:t>utrzymanie@biznes.gov.pl</w:t>
        </w:r>
      </w:hyperlink>
    </w:p>
    <w:p w14:paraId="68EE632C" w14:textId="77777777" w:rsidR="00693B43" w:rsidRDefault="2CFE2E7C">
      <w:pPr>
        <w:pStyle w:val="Akapitzlist"/>
        <w:numPr>
          <w:ilvl w:val="0"/>
          <w:numId w:val="4"/>
        </w:numPr>
      </w:pPr>
      <w:r>
        <w:t>Oferty dostarczone po terminie nie będą rozpatrywane.</w:t>
      </w:r>
    </w:p>
    <w:p w14:paraId="10E4B748" w14:textId="643BBFFB" w:rsidR="00693B43" w:rsidRDefault="60B5122F">
      <w:pPr>
        <w:pStyle w:val="Akapitzlist"/>
        <w:numPr>
          <w:ilvl w:val="0"/>
          <w:numId w:val="4"/>
        </w:numPr>
      </w:pPr>
      <w:r>
        <w:t>Cena oferty powinna uwzględniać wszystkie zobowiązania, musi być podana w walucie polskiej, tj. PLN wraz z należytym podatkiem VAT – jeżeli występuje.</w:t>
      </w:r>
    </w:p>
    <w:p w14:paraId="21344675" w14:textId="77777777" w:rsidR="00693B43" w:rsidRDefault="60B5122F">
      <w:pPr>
        <w:pStyle w:val="Akapitzlist"/>
        <w:numPr>
          <w:ilvl w:val="0"/>
          <w:numId w:val="4"/>
        </w:numPr>
      </w:pPr>
      <w:r>
        <w:t>Jedynym kryterium wyboru najkorzystniejszej oferty jest cena.</w:t>
      </w:r>
    </w:p>
    <w:p w14:paraId="05C64B8F" w14:textId="475D846E" w:rsidR="60B5122F" w:rsidRDefault="60B5122F" w:rsidP="60B5122F">
      <w:pPr>
        <w:ind w:left="1080"/>
      </w:pPr>
    </w:p>
    <w:p w14:paraId="5EAA99DA" w14:textId="77777777" w:rsidR="00693B43" w:rsidRDefault="60B5122F">
      <w:pPr>
        <w:pStyle w:val="Akapitzlist"/>
        <w:numPr>
          <w:ilvl w:val="0"/>
          <w:numId w:val="2"/>
        </w:numPr>
      </w:pPr>
      <w:r>
        <w:t>DODATKOWE INFORMACJE</w:t>
      </w:r>
    </w:p>
    <w:p w14:paraId="3A1708DD" w14:textId="77777777" w:rsidR="00693B43" w:rsidRDefault="0BD01147">
      <w:pPr>
        <w:pStyle w:val="Akapitzlist"/>
        <w:numPr>
          <w:ilvl w:val="0"/>
          <w:numId w:val="3"/>
        </w:numPr>
      </w:pPr>
      <w:r>
        <w:t>Niniejsze zapytanie nie stanowi oferty w myśl art. 66 Kodeksu Cywilnego, jak również nie jest ogłoszeniem w rozumieniu ustawy Prawo Zamówień Publicznych.</w:t>
      </w:r>
    </w:p>
    <w:p w14:paraId="29A80954" w14:textId="77777777" w:rsidR="00693B43" w:rsidRDefault="0BD01147">
      <w:pPr>
        <w:pStyle w:val="Akapitzlist"/>
        <w:numPr>
          <w:ilvl w:val="0"/>
          <w:numId w:val="3"/>
        </w:numPr>
      </w:pPr>
      <w:r>
        <w:t>Zapytanie nie jest postępowaniem o udzielenie zamówienia w rozumieniu przepisów Prawa zamówień publicznych oraz nie kształtuje zobowiązania Zamawiającego do przyjęcia którejkolwiek z ofert.</w:t>
      </w:r>
    </w:p>
    <w:p w14:paraId="4650A00E" w14:textId="77777777" w:rsidR="00693B43" w:rsidRDefault="0BD01147">
      <w:pPr>
        <w:pStyle w:val="Akapitzlist"/>
        <w:numPr>
          <w:ilvl w:val="0"/>
          <w:numId w:val="3"/>
        </w:numPr>
      </w:pPr>
      <w:r>
        <w:t>Zamawiający zastrzega sobie prawo do rezygnacji z zamówienia, bez wyboru którejkolwiek ze złożonych ofert.</w:t>
      </w:r>
    </w:p>
    <w:p w14:paraId="556758B1" w14:textId="77777777" w:rsidR="00693B43" w:rsidRDefault="60B5122F">
      <w:pPr>
        <w:pStyle w:val="Akapitzlist"/>
        <w:numPr>
          <w:ilvl w:val="0"/>
          <w:numId w:val="3"/>
        </w:numPr>
      </w:pPr>
      <w:r>
        <w:t>Zamawiający zawiera umowy na podstawie własnych wzorów umów stosowanych w Ministerstwie Rozwoju i Technologii.</w:t>
      </w:r>
    </w:p>
    <w:p w14:paraId="008345ED" w14:textId="48558378" w:rsidR="60B5122F" w:rsidRDefault="60B5122F" w:rsidP="60B5122F">
      <w:pPr>
        <w:ind w:left="1080"/>
      </w:pPr>
    </w:p>
    <w:p w14:paraId="5FECEB08" w14:textId="77777777" w:rsidR="00693B43" w:rsidRDefault="60B5122F">
      <w:pPr>
        <w:pStyle w:val="Akapitzlist"/>
        <w:numPr>
          <w:ilvl w:val="0"/>
          <w:numId w:val="2"/>
        </w:numPr>
      </w:pPr>
      <w:r>
        <w:t xml:space="preserve">Załącznik </w:t>
      </w:r>
    </w:p>
    <w:p w14:paraId="1F134F59" w14:textId="77777777" w:rsidR="00693B43" w:rsidRDefault="0BD01147">
      <w:pPr>
        <w:pStyle w:val="Akapitzlist"/>
        <w:numPr>
          <w:ilvl w:val="0"/>
          <w:numId w:val="6"/>
        </w:numPr>
      </w:pPr>
      <w:r>
        <w:t>Formularz Ofertowy.</w:t>
      </w:r>
    </w:p>
    <w:sectPr w:rsidR="00693B4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920D6"/>
    <w:multiLevelType w:val="multilevel"/>
    <w:tmpl w:val="B4AA6CB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4F87421"/>
    <w:multiLevelType w:val="multilevel"/>
    <w:tmpl w:val="D3CCF5C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1CC138F"/>
    <w:multiLevelType w:val="hybridMultilevel"/>
    <w:tmpl w:val="03B49436"/>
    <w:lvl w:ilvl="0" w:tplc="50506030">
      <w:start w:val="1"/>
      <w:numFmt w:val="lowerLetter"/>
      <w:lvlText w:val="%1)"/>
      <w:lvlJc w:val="left"/>
      <w:pPr>
        <w:ind w:left="720" w:hanging="360"/>
      </w:pPr>
    </w:lvl>
    <w:lvl w:ilvl="1" w:tplc="8AB0F3D8">
      <w:start w:val="1"/>
      <w:numFmt w:val="lowerLetter"/>
      <w:lvlText w:val="%2."/>
      <w:lvlJc w:val="left"/>
      <w:pPr>
        <w:ind w:left="1440" w:hanging="360"/>
      </w:pPr>
    </w:lvl>
    <w:lvl w:ilvl="2" w:tplc="5EF66C54">
      <w:start w:val="1"/>
      <w:numFmt w:val="lowerRoman"/>
      <w:lvlText w:val="%3."/>
      <w:lvlJc w:val="right"/>
      <w:pPr>
        <w:ind w:left="2160" w:hanging="180"/>
      </w:pPr>
    </w:lvl>
    <w:lvl w:ilvl="3" w:tplc="4660533C">
      <w:start w:val="1"/>
      <w:numFmt w:val="decimal"/>
      <w:lvlText w:val="%4."/>
      <w:lvlJc w:val="left"/>
      <w:pPr>
        <w:ind w:left="2880" w:hanging="360"/>
      </w:pPr>
    </w:lvl>
    <w:lvl w:ilvl="4" w:tplc="838295BA">
      <w:start w:val="1"/>
      <w:numFmt w:val="lowerLetter"/>
      <w:lvlText w:val="%5."/>
      <w:lvlJc w:val="left"/>
      <w:pPr>
        <w:ind w:left="3600" w:hanging="360"/>
      </w:pPr>
    </w:lvl>
    <w:lvl w:ilvl="5" w:tplc="AB8220CC">
      <w:start w:val="1"/>
      <w:numFmt w:val="lowerRoman"/>
      <w:lvlText w:val="%6."/>
      <w:lvlJc w:val="right"/>
      <w:pPr>
        <w:ind w:left="4320" w:hanging="180"/>
      </w:pPr>
    </w:lvl>
    <w:lvl w:ilvl="6" w:tplc="9B6E4A9E">
      <w:start w:val="1"/>
      <w:numFmt w:val="decimal"/>
      <w:lvlText w:val="%7."/>
      <w:lvlJc w:val="left"/>
      <w:pPr>
        <w:ind w:left="5040" w:hanging="360"/>
      </w:pPr>
    </w:lvl>
    <w:lvl w:ilvl="7" w:tplc="222AF104">
      <w:start w:val="1"/>
      <w:numFmt w:val="lowerLetter"/>
      <w:lvlText w:val="%8."/>
      <w:lvlJc w:val="left"/>
      <w:pPr>
        <w:ind w:left="5760" w:hanging="360"/>
      </w:pPr>
    </w:lvl>
    <w:lvl w:ilvl="8" w:tplc="E084A5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4273"/>
    <w:multiLevelType w:val="multilevel"/>
    <w:tmpl w:val="06228A3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3DAF152F"/>
    <w:multiLevelType w:val="multilevel"/>
    <w:tmpl w:val="BB564B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4CBE4EC6"/>
    <w:multiLevelType w:val="multilevel"/>
    <w:tmpl w:val="7BBEA40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F90658"/>
    <w:multiLevelType w:val="multilevel"/>
    <w:tmpl w:val="2EF4B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2843152">
    <w:abstractNumId w:val="2"/>
  </w:num>
  <w:num w:numId="2" w16cid:durableId="512765685">
    <w:abstractNumId w:val="5"/>
  </w:num>
  <w:num w:numId="3" w16cid:durableId="1784500276">
    <w:abstractNumId w:val="0"/>
  </w:num>
  <w:num w:numId="4" w16cid:durableId="2076971502">
    <w:abstractNumId w:val="4"/>
  </w:num>
  <w:num w:numId="5" w16cid:durableId="1301306536">
    <w:abstractNumId w:val="3"/>
  </w:num>
  <w:num w:numId="6" w16cid:durableId="484321042">
    <w:abstractNumId w:val="1"/>
  </w:num>
  <w:num w:numId="7" w16cid:durableId="1561212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D01147"/>
    <w:rsid w:val="000F67F7"/>
    <w:rsid w:val="001240C6"/>
    <w:rsid w:val="002A75DD"/>
    <w:rsid w:val="00336FA5"/>
    <w:rsid w:val="00557395"/>
    <w:rsid w:val="00565381"/>
    <w:rsid w:val="005C7471"/>
    <w:rsid w:val="00693B43"/>
    <w:rsid w:val="007D7060"/>
    <w:rsid w:val="008B0770"/>
    <w:rsid w:val="00B44EC1"/>
    <w:rsid w:val="00F73EC4"/>
    <w:rsid w:val="0BD01147"/>
    <w:rsid w:val="2CFE2E7C"/>
    <w:rsid w:val="53518EDF"/>
    <w:rsid w:val="60B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9D77"/>
  <w15:docId w15:val="{8AB75C2E-5794-41B2-A879-1AFC6781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A2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A2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A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A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A2D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A2D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A2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A2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A2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A2DA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A2DA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A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A2DA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A2DA5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A2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D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FA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DA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DA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DA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zymanie@biznes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17945-4008-4BAE-9CF7-E6473928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5D863-87F7-4907-913E-852BE324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16377-BF0C-4FF6-92C3-4FCCFAA20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Artur</dc:creator>
  <dc:description/>
  <cp:lastModifiedBy>Milewski Artur</cp:lastModifiedBy>
  <cp:revision>2</cp:revision>
  <dcterms:created xsi:type="dcterms:W3CDTF">2024-06-07T05:36:00Z</dcterms:created>
  <dcterms:modified xsi:type="dcterms:W3CDTF">2024-06-07T05:36:00Z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