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6B5F" w14:textId="77777777"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PODKARPACKI</w:t>
      </w:r>
    </w:p>
    <w:p w14:paraId="434AF9D9" w14:textId="77777777"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URZĄD WOJEWÓDZKI</w:t>
      </w:r>
    </w:p>
    <w:p w14:paraId="2E5FC79C" w14:textId="77777777"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W RZESZOWIE</w:t>
      </w:r>
    </w:p>
    <w:p w14:paraId="2B7973FB" w14:textId="77777777"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ul. Grunwaldzka 15, 35-959 Rzeszów</w:t>
      </w:r>
    </w:p>
    <w:p w14:paraId="6D632286" w14:textId="65B6122F" w:rsidR="00180772" w:rsidRPr="00207BBA" w:rsidRDefault="00207BBA" w:rsidP="00207BBA">
      <w:pPr>
        <w:tabs>
          <w:tab w:val="left" w:pos="82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2075" w:rsidRPr="00BD7F34">
        <w:rPr>
          <w:rFonts w:ascii="Times New Roman" w:hAnsi="Times New Roman" w:cs="Times New Roman"/>
          <w:sz w:val="24"/>
          <w:szCs w:val="24"/>
        </w:rPr>
        <w:t>Rzeszów</w:t>
      </w:r>
      <w:r w:rsidR="006E3416" w:rsidRPr="00BD7F34">
        <w:rPr>
          <w:rFonts w:ascii="Times New Roman" w:hAnsi="Times New Roman" w:cs="Times New Roman"/>
          <w:sz w:val="24"/>
          <w:szCs w:val="24"/>
        </w:rPr>
        <w:t>,</w:t>
      </w:r>
      <w:r w:rsidR="006E3416" w:rsidRPr="00BD7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0A7">
        <w:rPr>
          <w:rFonts w:ascii="Times New Roman" w:hAnsi="Times New Roman" w:cs="Times New Roman"/>
          <w:sz w:val="24"/>
          <w:szCs w:val="24"/>
        </w:rPr>
        <w:t>2025-11-</w:t>
      </w:r>
      <w:r w:rsidR="00F93583">
        <w:rPr>
          <w:rFonts w:ascii="Times New Roman" w:hAnsi="Times New Roman" w:cs="Times New Roman"/>
          <w:sz w:val="24"/>
          <w:szCs w:val="24"/>
        </w:rPr>
        <w:t>17</w:t>
      </w:r>
    </w:p>
    <w:p w14:paraId="0F304D51" w14:textId="77777777" w:rsidR="00180772" w:rsidRPr="000C4A11" w:rsidRDefault="00C22075" w:rsidP="000C4A11">
      <w:pPr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</w:rPr>
        <w:t xml:space="preserve">Znak sprawy: </w:t>
      </w:r>
      <w:r w:rsidR="00BD7F34" w:rsidRPr="00BD7F34">
        <w:rPr>
          <w:rFonts w:ascii="Times New Roman" w:hAnsi="Times New Roman" w:cs="Times New Roman"/>
          <w:sz w:val="24"/>
        </w:rPr>
        <w:t>ZK-VI.272.</w:t>
      </w:r>
      <w:r w:rsidR="00E070A7">
        <w:rPr>
          <w:rFonts w:ascii="Times New Roman" w:hAnsi="Times New Roman" w:cs="Times New Roman"/>
          <w:sz w:val="24"/>
        </w:rPr>
        <w:t>10</w:t>
      </w:r>
      <w:r w:rsidR="006B2FA2">
        <w:rPr>
          <w:rFonts w:ascii="Times New Roman" w:hAnsi="Times New Roman" w:cs="Times New Roman"/>
          <w:sz w:val="24"/>
        </w:rPr>
        <w:t>5</w:t>
      </w:r>
      <w:r w:rsidR="009614C4" w:rsidRPr="00BD7F34">
        <w:rPr>
          <w:rFonts w:ascii="Times New Roman" w:hAnsi="Times New Roman" w:cs="Times New Roman"/>
          <w:sz w:val="24"/>
        </w:rPr>
        <w:t>.202</w:t>
      </w:r>
      <w:r w:rsidR="00E070A7">
        <w:rPr>
          <w:rFonts w:ascii="Times New Roman" w:hAnsi="Times New Roman" w:cs="Times New Roman"/>
          <w:sz w:val="24"/>
        </w:rPr>
        <w:t>5</w:t>
      </w:r>
    </w:p>
    <w:p w14:paraId="4B12DFC9" w14:textId="77777777" w:rsidR="00F93583" w:rsidRPr="00BD7F34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2E20072D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1DC00511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8F2E19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11E85585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ul. Grunwaldzka 15</w:t>
      </w:r>
    </w:p>
    <w:p w14:paraId="19257A07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35-959 Rzeszów</w:t>
      </w:r>
    </w:p>
    <w:p w14:paraId="4DC7268C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t</w:t>
      </w:r>
      <w:r w:rsidR="00180772" w:rsidRPr="00BD7F34">
        <w:rPr>
          <w:rFonts w:ascii="Times New Roman" w:hAnsi="Times New Roman" w:cs="Times New Roman"/>
          <w:sz w:val="24"/>
          <w:szCs w:val="24"/>
        </w:rPr>
        <w:t>el.: (17) 867-</w:t>
      </w:r>
      <w:r w:rsidR="00E070A7">
        <w:rPr>
          <w:rFonts w:ascii="Times New Roman" w:hAnsi="Times New Roman" w:cs="Times New Roman"/>
          <w:sz w:val="24"/>
          <w:szCs w:val="24"/>
        </w:rPr>
        <w:t>1200</w:t>
      </w:r>
      <w:r w:rsidRPr="00BD7F34">
        <w:rPr>
          <w:rFonts w:ascii="Times New Roman" w:hAnsi="Times New Roman" w:cs="Times New Roman"/>
          <w:sz w:val="24"/>
          <w:szCs w:val="24"/>
        </w:rPr>
        <w:t xml:space="preserve"> (Wydział Bezpieczeństwa i Zarządzania Kryzysowego – sekretariat)</w:t>
      </w:r>
    </w:p>
    <w:p w14:paraId="6C1EB80D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14:paraId="7187B9D7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F15554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0B636AD5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00635D7" w14:textId="77777777" w:rsidR="00370CD9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094C1F06" w14:textId="77777777" w:rsidR="00E070A7" w:rsidRPr="006B2FA2" w:rsidRDefault="006B2FA2" w:rsidP="00370C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FA2">
        <w:rPr>
          <w:rFonts w:ascii="Times New Roman" w:hAnsi="Times New Roman" w:cs="Times New Roman"/>
          <w:b/>
          <w:sz w:val="24"/>
          <w:szCs w:val="24"/>
        </w:rPr>
        <w:t>Dostawa 2 sztuk mobilnego, akumulatorowego systemu oświetleniowego oraz dostawa 15 sztuk latarek kątowych.</w:t>
      </w:r>
    </w:p>
    <w:p w14:paraId="484ED936" w14:textId="77777777" w:rsidR="006B2FA2" w:rsidRPr="00BD7F34" w:rsidRDefault="006B2FA2" w:rsidP="00370C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EFBE50" w14:textId="77777777" w:rsidR="00EC398C" w:rsidRPr="00BD7F34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Rodzaj zamówienia:</w:t>
      </w:r>
    </w:p>
    <w:p w14:paraId="6F64AE38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Dostawy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BD7F34">
        <w:rPr>
          <w:rFonts w:ascii="Times New Roman" w:hAnsi="Times New Roman" w:cs="Times New Roman"/>
          <w:strike/>
          <w:sz w:val="24"/>
          <w:szCs w:val="24"/>
        </w:rPr>
        <w:t>usługi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BD7F3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BD7F34">
        <w:rPr>
          <w:rFonts w:ascii="Times New Roman" w:hAnsi="Times New Roman" w:cs="Times New Roman"/>
          <w:sz w:val="24"/>
          <w:szCs w:val="24"/>
        </w:rPr>
        <w:t>*</w:t>
      </w:r>
      <w:r w:rsidR="00370CD9" w:rsidRPr="00BD7F34">
        <w:rPr>
          <w:rFonts w:ascii="Times New Roman" w:hAnsi="Times New Roman" w:cs="Times New Roman"/>
          <w:sz w:val="24"/>
          <w:szCs w:val="24"/>
        </w:rPr>
        <w:t>.</w:t>
      </w:r>
    </w:p>
    <w:p w14:paraId="047C8C2A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919D770" w14:textId="77777777" w:rsidR="00EC398C" w:rsidRPr="007D5DF8" w:rsidRDefault="00EC398C" w:rsidP="0096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14:paraId="2F6AB5A9" w14:textId="77777777" w:rsidR="006B2FA2" w:rsidRPr="006B2FA2" w:rsidRDefault="008F17ED" w:rsidP="006B2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EF2C42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dmiotem zamówienia jest dostawa</w:t>
      </w:r>
      <w:r w:rsidR="007D5DF8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2FA2" w:rsidRPr="006B2FA2">
        <w:rPr>
          <w:rFonts w:ascii="Times New Roman" w:hAnsi="Times New Roman" w:cs="Times New Roman"/>
          <w:sz w:val="24"/>
          <w:szCs w:val="24"/>
        </w:rPr>
        <w:t>2 sztuk mobilnego, akumulatorowego systemu oświetleniowego oraz dostawa 15 sztuk latarek kątowych.</w:t>
      </w:r>
    </w:p>
    <w:p w14:paraId="2BC7E34C" w14:textId="77777777" w:rsidR="00E070A7" w:rsidRPr="007D5DF8" w:rsidRDefault="006B2FA2" w:rsidP="006B2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przedmiotu zamówienia </w:t>
      </w:r>
      <w:r w:rsidR="007D5DF8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Wojewódzkiego Magazynu </w:t>
      </w:r>
      <w:r w:rsidR="00E07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Obrony Cywilnej, </w:t>
      </w:r>
      <w:r w:rsidR="007D5DF8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Styki 3, 35-006 Rzeszów, Podkarpacki Urząd Wojewódzki w Rzeszowie – Wydział Bezpiecze</w:t>
      </w:r>
      <w:r w:rsidR="00EB0DA0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stwa i Zarządzania Kryzysowego.</w:t>
      </w:r>
    </w:p>
    <w:p w14:paraId="2E67985A" w14:textId="77777777" w:rsidR="00CF6462" w:rsidRPr="007D5DF8" w:rsidRDefault="00CF6462" w:rsidP="00CF646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4C81F2" w14:textId="77777777" w:rsidR="00822472" w:rsidRPr="007D5DF8" w:rsidRDefault="00822472" w:rsidP="0057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/znak sprawy </w:t>
      </w:r>
      <w:r w:rsidR="0096721B" w:rsidRPr="007D5DF8">
        <w:rPr>
          <w:rFonts w:ascii="Times New Roman" w:hAnsi="Times New Roman" w:cs="Times New Roman"/>
          <w:sz w:val="24"/>
          <w:szCs w:val="24"/>
        </w:rPr>
        <w:t xml:space="preserve">: </w:t>
      </w:r>
      <w:r w:rsidR="007D5DF8" w:rsidRPr="007D5DF8">
        <w:rPr>
          <w:rFonts w:ascii="Times New Roman" w:hAnsi="Times New Roman" w:cs="Times New Roman"/>
          <w:sz w:val="24"/>
        </w:rPr>
        <w:t>ZK-VI.272.</w:t>
      </w:r>
      <w:r w:rsidR="00E070A7">
        <w:rPr>
          <w:rFonts w:ascii="Times New Roman" w:hAnsi="Times New Roman" w:cs="Times New Roman"/>
          <w:sz w:val="24"/>
        </w:rPr>
        <w:t>10</w:t>
      </w:r>
      <w:r w:rsidR="006B2FA2">
        <w:rPr>
          <w:rFonts w:ascii="Times New Roman" w:hAnsi="Times New Roman" w:cs="Times New Roman"/>
          <w:sz w:val="24"/>
        </w:rPr>
        <w:t>5</w:t>
      </w:r>
      <w:r w:rsidR="005769A4" w:rsidRPr="007D5DF8">
        <w:rPr>
          <w:rFonts w:ascii="Times New Roman" w:hAnsi="Times New Roman" w:cs="Times New Roman"/>
          <w:sz w:val="24"/>
        </w:rPr>
        <w:t>.202</w:t>
      </w:r>
      <w:r w:rsidR="00E070A7">
        <w:rPr>
          <w:rFonts w:ascii="Times New Roman" w:hAnsi="Times New Roman" w:cs="Times New Roman"/>
          <w:sz w:val="24"/>
        </w:rPr>
        <w:t>5</w:t>
      </w:r>
      <w:r w:rsidRPr="007D5DF8">
        <w:rPr>
          <w:rFonts w:ascii="Times New Roman" w:hAnsi="Times New Roman" w:cs="Times New Roman"/>
          <w:sz w:val="24"/>
          <w:szCs w:val="24"/>
        </w:rPr>
        <w:t>/.</w:t>
      </w:r>
    </w:p>
    <w:p w14:paraId="2D22052B" w14:textId="77777777" w:rsidR="00B85404" w:rsidRPr="007D5DF8" w:rsidRDefault="00822472" w:rsidP="00CF6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 xml:space="preserve">Dostawa obejmuje </w:t>
      </w:r>
      <w:r w:rsidRPr="007D5DF8">
        <w:rPr>
          <w:rFonts w:ascii="Times New Roman" w:hAnsi="Times New Roman" w:cs="Times New Roman"/>
          <w:sz w:val="24"/>
          <w:szCs w:val="24"/>
          <w:u w:val="single"/>
        </w:rPr>
        <w:t>bezpłatny transport</w:t>
      </w:r>
      <w:r w:rsidR="007D5DF8">
        <w:rPr>
          <w:rFonts w:ascii="Times New Roman" w:hAnsi="Times New Roman" w:cs="Times New Roman"/>
          <w:sz w:val="24"/>
          <w:szCs w:val="24"/>
        </w:rPr>
        <w:t xml:space="preserve"> do odbiorcy na w</w:t>
      </w:r>
      <w:r w:rsidR="005769A4" w:rsidRPr="007D5DF8">
        <w:rPr>
          <w:rFonts w:ascii="Times New Roman" w:hAnsi="Times New Roman" w:cs="Times New Roman"/>
          <w:sz w:val="24"/>
          <w:szCs w:val="24"/>
        </w:rPr>
        <w:t>w. adres.</w:t>
      </w:r>
    </w:p>
    <w:p w14:paraId="0D2D1DD0" w14:textId="77777777" w:rsidR="00CF6462" w:rsidRPr="007D5DF8" w:rsidRDefault="00CF6462" w:rsidP="00CF6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D6A37" w14:textId="77777777" w:rsidR="003B1A13" w:rsidRPr="007D5DF8" w:rsidRDefault="001268B6" w:rsidP="003B1A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zostanie wykonany w godzinach pracy Podkarpackiego Ur</w:t>
      </w:r>
      <w:r w:rsidR="0085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zędu Wojewódzkiego </w:t>
      </w:r>
      <w:r w:rsidR="00855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Rzeszowie, tj. od 7.30 do 15.00</w:t>
      </w:r>
      <w:r w:rsidR="003B2E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40758E" w14:textId="77777777" w:rsidR="00A461E4" w:rsidRPr="007D5DF8" w:rsidRDefault="00822472" w:rsidP="00A34B02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Osoba odpowiedzialna za odbiór przedmiotu dostawy</w:t>
      </w:r>
      <w:r w:rsidR="00A34B02" w:rsidRPr="007D5DF8">
        <w:rPr>
          <w:rFonts w:ascii="Times New Roman" w:hAnsi="Times New Roman" w:cs="Times New Roman"/>
          <w:sz w:val="24"/>
          <w:szCs w:val="24"/>
        </w:rPr>
        <w:t>: p. Robert Kogut – Kierownik magazynu (tel. kom. 789 442 335).</w:t>
      </w:r>
    </w:p>
    <w:p w14:paraId="0EEA9D8F" w14:textId="77777777" w:rsidR="008F17ED" w:rsidRPr="00D00740" w:rsidRDefault="008F17ED" w:rsidP="008224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740">
        <w:rPr>
          <w:rFonts w:ascii="Times New Roman" w:hAnsi="Times New Roman" w:cs="Times New Roman"/>
          <w:sz w:val="24"/>
          <w:szCs w:val="24"/>
        </w:rPr>
        <w:t>Szczegółowy op</w:t>
      </w:r>
      <w:r w:rsidR="00822472" w:rsidRPr="00D00740">
        <w:rPr>
          <w:rFonts w:ascii="Times New Roman" w:hAnsi="Times New Roman" w:cs="Times New Roman"/>
          <w:sz w:val="24"/>
          <w:szCs w:val="24"/>
        </w:rPr>
        <w:t xml:space="preserve">is przedmiotu zamówienia </w:t>
      </w:r>
      <w:r w:rsidR="007D5DF8" w:rsidRPr="00D00740">
        <w:rPr>
          <w:rFonts w:ascii="Times New Roman" w:hAnsi="Times New Roman" w:cs="Times New Roman"/>
          <w:sz w:val="24"/>
          <w:szCs w:val="24"/>
        </w:rPr>
        <w:t xml:space="preserve">na </w:t>
      </w:r>
      <w:r w:rsidR="006B2FA2">
        <w:rPr>
          <w:rFonts w:ascii="Times New Roman" w:hAnsi="Times New Roman" w:cs="Times New Roman"/>
          <w:sz w:val="24"/>
          <w:szCs w:val="24"/>
        </w:rPr>
        <w:t xml:space="preserve">dostawę </w:t>
      </w:r>
      <w:r w:rsidR="006B2FA2" w:rsidRPr="006B2FA2">
        <w:rPr>
          <w:rFonts w:ascii="Times New Roman" w:hAnsi="Times New Roman" w:cs="Times New Roman"/>
          <w:sz w:val="24"/>
          <w:szCs w:val="24"/>
        </w:rPr>
        <w:t xml:space="preserve">2 sztuk mobilnego, akumulatorowego systemu oświetleniowego </w:t>
      </w:r>
      <w:r w:rsidR="006B2FA2" w:rsidRPr="00D00740">
        <w:rPr>
          <w:rFonts w:ascii="Times New Roman" w:hAnsi="Times New Roman" w:cs="Times New Roman"/>
          <w:sz w:val="24"/>
          <w:szCs w:val="24"/>
        </w:rPr>
        <w:t xml:space="preserve">określa załącznik nr 2 </w:t>
      </w:r>
      <w:r w:rsidR="006B2FA2" w:rsidRPr="006B2FA2">
        <w:rPr>
          <w:rFonts w:ascii="Times New Roman" w:hAnsi="Times New Roman" w:cs="Times New Roman"/>
          <w:sz w:val="24"/>
          <w:szCs w:val="24"/>
        </w:rPr>
        <w:t>oraz dostaw</w:t>
      </w:r>
      <w:r w:rsidR="00C35360">
        <w:rPr>
          <w:rFonts w:ascii="Times New Roman" w:hAnsi="Times New Roman" w:cs="Times New Roman"/>
          <w:sz w:val="24"/>
          <w:szCs w:val="24"/>
        </w:rPr>
        <w:t>ę</w:t>
      </w:r>
      <w:r w:rsidR="006B2FA2" w:rsidRPr="006B2FA2">
        <w:rPr>
          <w:rFonts w:ascii="Times New Roman" w:hAnsi="Times New Roman" w:cs="Times New Roman"/>
          <w:sz w:val="24"/>
          <w:szCs w:val="24"/>
        </w:rPr>
        <w:t xml:space="preserve"> 15 sztuk latarek kątowych</w:t>
      </w:r>
      <w:r w:rsidR="00D00740" w:rsidRPr="00D007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2472" w:rsidRPr="00D00740">
        <w:rPr>
          <w:rFonts w:ascii="Times New Roman" w:hAnsi="Times New Roman" w:cs="Times New Roman"/>
          <w:sz w:val="24"/>
          <w:szCs w:val="24"/>
        </w:rPr>
        <w:t>określa</w:t>
      </w:r>
      <w:r w:rsidRPr="00D00740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822472" w:rsidRPr="00D00740">
        <w:rPr>
          <w:rFonts w:ascii="Times New Roman" w:hAnsi="Times New Roman" w:cs="Times New Roman"/>
          <w:sz w:val="24"/>
          <w:szCs w:val="24"/>
        </w:rPr>
        <w:t xml:space="preserve"> nr </w:t>
      </w:r>
      <w:r w:rsidR="006B2FA2">
        <w:rPr>
          <w:rFonts w:ascii="Times New Roman" w:hAnsi="Times New Roman" w:cs="Times New Roman"/>
          <w:sz w:val="24"/>
          <w:szCs w:val="24"/>
        </w:rPr>
        <w:t>3</w:t>
      </w:r>
      <w:r w:rsidR="00822472" w:rsidRPr="00D00740">
        <w:rPr>
          <w:rFonts w:ascii="Times New Roman" w:hAnsi="Times New Roman" w:cs="Times New Roman"/>
          <w:sz w:val="24"/>
          <w:szCs w:val="24"/>
        </w:rPr>
        <w:t xml:space="preserve"> </w:t>
      </w:r>
      <w:r w:rsidRPr="00D00740">
        <w:rPr>
          <w:rFonts w:ascii="Times New Roman" w:hAnsi="Times New Roman" w:cs="Times New Roman"/>
          <w:sz w:val="24"/>
          <w:szCs w:val="24"/>
        </w:rPr>
        <w:t>do niniejszego ogłoszenia</w:t>
      </w:r>
      <w:r w:rsidR="00D00740" w:rsidRPr="00D00740">
        <w:rPr>
          <w:rFonts w:ascii="Times New Roman" w:hAnsi="Times New Roman" w:cs="Times New Roman"/>
          <w:sz w:val="24"/>
          <w:szCs w:val="24"/>
        </w:rPr>
        <w:t>.</w:t>
      </w:r>
      <w:r w:rsidR="00170F3E" w:rsidRPr="00D007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AB29AD" w14:textId="77777777" w:rsidR="008F17ED" w:rsidRPr="00D00740" w:rsidRDefault="008F17ED" w:rsidP="00EC398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66AAA91" w14:textId="77777777" w:rsidR="00102C6E" w:rsidRPr="007D5DF8" w:rsidRDefault="00EC398C" w:rsidP="00D550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DF8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7D5DF8">
        <w:rPr>
          <w:rFonts w:ascii="Times New Roman" w:hAnsi="Times New Roman" w:cs="Times New Roman"/>
          <w:sz w:val="24"/>
          <w:szCs w:val="24"/>
        </w:rPr>
        <w:t xml:space="preserve">): </w:t>
      </w:r>
      <w:r w:rsidR="006B2FA2">
        <w:rPr>
          <w:rFonts w:ascii="Times New Roman" w:hAnsi="Times New Roman" w:cs="Times New Roman"/>
          <w:sz w:val="24"/>
          <w:szCs w:val="24"/>
        </w:rPr>
        <w:t>31521300-7</w:t>
      </w:r>
    </w:p>
    <w:p w14:paraId="151E328D" w14:textId="77777777" w:rsidR="00250A30" w:rsidRPr="00413124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124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D00740">
        <w:rPr>
          <w:rFonts w:ascii="Times New Roman" w:hAnsi="Times New Roman" w:cs="Times New Roman"/>
          <w:strike/>
          <w:sz w:val="24"/>
          <w:szCs w:val="24"/>
        </w:rPr>
        <w:t>tak</w:t>
      </w:r>
      <w:r w:rsidRPr="00413124">
        <w:rPr>
          <w:rFonts w:ascii="Times New Roman" w:hAnsi="Times New Roman" w:cs="Times New Roman"/>
          <w:sz w:val="24"/>
          <w:szCs w:val="24"/>
        </w:rPr>
        <w:t>*/</w:t>
      </w:r>
      <w:r w:rsidRPr="00D00740">
        <w:rPr>
          <w:rFonts w:ascii="Times New Roman" w:hAnsi="Times New Roman" w:cs="Times New Roman"/>
          <w:sz w:val="24"/>
          <w:szCs w:val="24"/>
        </w:rPr>
        <w:t>nie</w:t>
      </w:r>
      <w:r w:rsidRPr="00413124">
        <w:rPr>
          <w:rFonts w:ascii="Times New Roman" w:hAnsi="Times New Roman" w:cs="Times New Roman"/>
          <w:sz w:val="24"/>
          <w:szCs w:val="24"/>
        </w:rPr>
        <w:t>*</w:t>
      </w:r>
      <w:r w:rsidR="00D83120" w:rsidRPr="00413124">
        <w:rPr>
          <w:rFonts w:ascii="Times New Roman" w:hAnsi="Times New Roman" w:cs="Times New Roman"/>
          <w:sz w:val="24"/>
          <w:szCs w:val="24"/>
        </w:rPr>
        <w:t>.</w:t>
      </w:r>
    </w:p>
    <w:p w14:paraId="428615B4" w14:textId="77777777" w:rsidR="00D83120" w:rsidRPr="00BD7F34" w:rsidRDefault="00D83120" w:rsidP="00D8312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FB62FF" w14:textId="77777777" w:rsidR="00102C6E" w:rsidRPr="0005579A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="00D419F4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>do dnia</w:t>
      </w:r>
      <w:r w:rsidR="00D419F4" w:rsidRPr="00055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FA2">
        <w:rPr>
          <w:rFonts w:ascii="Times New Roman" w:hAnsi="Times New Roman" w:cs="Times New Roman"/>
          <w:b/>
          <w:sz w:val="24"/>
          <w:szCs w:val="24"/>
        </w:rPr>
        <w:t>12</w:t>
      </w:r>
      <w:r w:rsidR="00D00740"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 w:rsidR="00902BA7" w:rsidRPr="00055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B02" w:rsidRPr="0005579A">
        <w:rPr>
          <w:rFonts w:ascii="Times New Roman" w:hAnsi="Times New Roman" w:cs="Times New Roman"/>
          <w:b/>
          <w:sz w:val="24"/>
          <w:szCs w:val="24"/>
        </w:rPr>
        <w:t>202</w:t>
      </w:r>
      <w:r w:rsidR="00D00740">
        <w:rPr>
          <w:rFonts w:ascii="Times New Roman" w:hAnsi="Times New Roman" w:cs="Times New Roman"/>
          <w:b/>
          <w:sz w:val="24"/>
          <w:szCs w:val="24"/>
        </w:rPr>
        <w:t>5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22472" w:rsidRPr="00055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1AADA" w14:textId="77777777" w:rsidR="00102C6E" w:rsidRPr="00BC7E5A" w:rsidRDefault="00102C6E" w:rsidP="000557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7220">
        <w:rPr>
          <w:rFonts w:ascii="Times New Roman" w:hAnsi="Times New Roman" w:cs="Times New Roman"/>
          <w:sz w:val="24"/>
        </w:rPr>
        <w:t xml:space="preserve">Okres gwarancji: </w:t>
      </w:r>
      <w:r w:rsidR="00531EEB">
        <w:rPr>
          <w:rFonts w:ascii="Times New Roman" w:hAnsi="Times New Roman" w:cs="Times New Roman"/>
          <w:sz w:val="24"/>
        </w:rPr>
        <w:t>został określony w opisie przedmiotu zamówienia.</w:t>
      </w:r>
    </w:p>
    <w:p w14:paraId="17D43B59" w14:textId="77777777" w:rsidR="00822472" w:rsidRPr="0005579A" w:rsidRDefault="002C18D6" w:rsidP="002C18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Okres związania ofertą (</w:t>
      </w:r>
      <w:r w:rsidRPr="0005579A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05579A">
        <w:rPr>
          <w:rFonts w:ascii="Times New Roman" w:hAnsi="Times New Roman" w:cs="Times New Roman"/>
          <w:i/>
          <w:sz w:val="24"/>
        </w:rPr>
        <w:t>14</w:t>
      </w:r>
      <w:r w:rsidRPr="0005579A">
        <w:rPr>
          <w:rFonts w:ascii="Times New Roman" w:hAnsi="Times New Roman" w:cs="Times New Roman"/>
          <w:i/>
          <w:sz w:val="24"/>
        </w:rPr>
        <w:t xml:space="preserve"> dni</w:t>
      </w:r>
      <w:r w:rsidRPr="0005579A">
        <w:rPr>
          <w:rFonts w:ascii="Times New Roman" w:hAnsi="Times New Roman" w:cs="Times New Roman"/>
          <w:sz w:val="24"/>
        </w:rPr>
        <w:t xml:space="preserve">):  </w:t>
      </w:r>
      <w:r w:rsidR="00902BA7" w:rsidRPr="0005579A">
        <w:rPr>
          <w:rFonts w:ascii="Times New Roman" w:hAnsi="Times New Roman" w:cs="Times New Roman"/>
          <w:sz w:val="24"/>
        </w:rPr>
        <w:t>30</w:t>
      </w:r>
      <w:r w:rsidR="00D5507C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dni</w:t>
      </w:r>
      <w:r w:rsidR="00902BA7" w:rsidRPr="0005579A">
        <w:rPr>
          <w:rFonts w:ascii="Times New Roman" w:hAnsi="Times New Roman" w:cs="Times New Roman"/>
          <w:sz w:val="24"/>
        </w:rPr>
        <w:t>.</w:t>
      </w:r>
    </w:p>
    <w:p w14:paraId="43F58A1E" w14:textId="77777777" w:rsidR="006841BB" w:rsidRPr="00BD7F34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DC070FF" w14:textId="77777777" w:rsidR="006841BB" w:rsidRPr="00BD7F34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ABBC726" w14:textId="77777777" w:rsidR="00C22075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05579A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30D3AE7C" w14:textId="77777777" w:rsidR="00180772" w:rsidRPr="0005579A" w:rsidRDefault="00180772" w:rsidP="00D419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98EEF" w14:textId="77777777" w:rsidR="0018275A" w:rsidRPr="0005579A" w:rsidRDefault="0018275A" w:rsidP="0018275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posiadania uprawnień do wykonywania określonej działalności lub czynności, jeżeli przepisy prawa nakładają obowiązek ich posiadania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14:paraId="0C4D3008" w14:textId="77777777" w:rsidR="0018275A" w:rsidRPr="00BD7F34" w:rsidRDefault="0018275A" w:rsidP="00D419F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8386825" w14:textId="77777777" w:rsidR="00D419F4" w:rsidRPr="0005579A" w:rsidRDefault="00D419F4" w:rsidP="00D41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14:paraId="7700009F" w14:textId="77777777" w:rsidR="006A6B82" w:rsidRPr="0005579A" w:rsidRDefault="00D419F4" w:rsidP="00D4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</w:t>
      </w:r>
      <w:r w:rsidR="006A6B82" w:rsidRPr="0005579A">
        <w:rPr>
          <w:rFonts w:ascii="Times New Roman" w:hAnsi="Times New Roman" w:cs="Times New Roman"/>
          <w:sz w:val="24"/>
          <w:szCs w:val="24"/>
        </w:rPr>
        <w:t>spełniają kryteria dotyczące poszczególnych przedmiotów zamówienia, posiadają doświadczenie w realizacji analogicznych zamówień (produkcja lub handel przedmiotowym asortymentem).</w:t>
      </w:r>
    </w:p>
    <w:p w14:paraId="5624C1E8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FBBB8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dysponowania odpowiednim potencjałem technicznym oraz osobami zdolnymi                       do wykonania zamówienia: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14:paraId="514164E6" w14:textId="77777777"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8AA57" w14:textId="77777777" w:rsidR="0018275A" w:rsidRDefault="0018275A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14:paraId="313B9CD4" w14:textId="77777777" w:rsidR="00E00CA7" w:rsidRDefault="00E00CA7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FC46F5" w14:textId="77777777" w:rsidR="00E00CA7" w:rsidRPr="00E00CA7" w:rsidRDefault="00E00CA7" w:rsidP="00E00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CA7">
        <w:rPr>
          <w:rFonts w:ascii="Times New Roman" w:hAnsi="Times New Roman" w:cs="Times New Roman"/>
          <w:sz w:val="24"/>
        </w:rPr>
        <w:t xml:space="preserve">Na podstawie art. 7  ust. 1 ustawy z dnia 13 kwietnia 2022 r. o szczególnych rozwiązaniach w zakresie przeciwdziałania wspieraniu agresji na Ukrainę oraz służących ochronie bezpieczeństwa narodowego (t.j. Dz. U. z 2025 poz. 514), zwana dalej „ustawą sankcyjną” </w:t>
      </w:r>
      <w:r w:rsidR="00AA1E3C"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 xml:space="preserve">z postępowania o udzielenie zamówienia publicznego prowadzonego na podstawie ustawy Pzp wyklucza się: </w:t>
      </w:r>
    </w:p>
    <w:p w14:paraId="273B0BF5" w14:textId="77777777" w:rsidR="00E00CA7" w:rsidRPr="00E00CA7" w:rsidRDefault="00E00CA7" w:rsidP="00E00CA7">
      <w:pPr>
        <w:pStyle w:val="Akapitzlist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 wymienionego w wykazach określonych </w:t>
      </w:r>
      <w:r w:rsidRPr="00E00CA7">
        <w:rPr>
          <w:rFonts w:ascii="Times New Roman" w:hAnsi="Times New Roman" w:cs="Times New Roman"/>
          <w:sz w:val="24"/>
        </w:rPr>
        <w:br/>
        <w:t xml:space="preserve">w rozporządzeniu 765/2006 i rozporządzeniu 269/2014 albo wpisanego na listę na podstawie decyzje w sprawie wpisu na listę rozstrzygającej o zastosowaniu środka,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którym mowa w art. 1 pkt 3 ustawy sankcyjnej;</w:t>
      </w:r>
    </w:p>
    <w:p w14:paraId="1F467F83" w14:textId="77777777" w:rsidR="00E00CA7" w:rsidRPr="00E00CA7" w:rsidRDefault="00E00CA7" w:rsidP="00E00CA7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konkursu, którego beneficjentem rzeczywistym </w:t>
      </w:r>
      <w:r w:rsidRPr="00E00CA7">
        <w:rPr>
          <w:rFonts w:ascii="Times New Roman" w:hAnsi="Times New Roman" w:cs="Times New Roman"/>
          <w:sz w:val="24"/>
        </w:rPr>
        <w:br/>
        <w:t xml:space="preserve">w rozumieniu ustawy z dnia 1 marca 2018 r. o przeciwdziałaniu praniu pieniędzy oraz finansowaniu terroryzmu (t.j. Dz. U. z 2025 r. poz. 644) jest osoba wymieniona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w wykazach określo</w:t>
      </w:r>
      <w:r>
        <w:rPr>
          <w:rFonts w:ascii="Times New Roman" w:hAnsi="Times New Roman" w:cs="Times New Roman"/>
          <w:sz w:val="24"/>
        </w:rPr>
        <w:t xml:space="preserve">nych w rozporządzeniu 765/2006 </w:t>
      </w:r>
      <w:r w:rsidRPr="00E00CA7">
        <w:rPr>
          <w:rFonts w:ascii="Times New Roman" w:hAnsi="Times New Roman" w:cs="Times New Roman"/>
          <w:sz w:val="24"/>
        </w:rPr>
        <w:t xml:space="preserve">i rozporządzeniu 269/2014 albo wpisana na listę lub będąca takim beneficjentem rzeczywistym od dnia 24 lutego 2022 r.,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ile została wpisana na listę na podstawie decyzji w sprawie wpisu na listę rozstrzygającej o zastosowaniu środka, o którym mowa w art. 1 pkt 3 ustawy o sankcyjnej;</w:t>
      </w:r>
    </w:p>
    <w:p w14:paraId="6E967F55" w14:textId="77777777" w:rsidR="00E00CA7" w:rsidRPr="00E00CA7" w:rsidRDefault="00E00CA7" w:rsidP="00E00CA7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konkursu, którego jednostką dominującą </w:t>
      </w:r>
      <w:r w:rsidRPr="00E00CA7">
        <w:rPr>
          <w:rFonts w:ascii="Times New Roman" w:hAnsi="Times New Roman" w:cs="Times New Roman"/>
          <w:sz w:val="24"/>
        </w:rPr>
        <w:br/>
        <w:t xml:space="preserve">w rozumieniu art. 3 ust. 1 pkt 37 ustawy z dnia 29 września 1994 r. </w:t>
      </w:r>
      <w:r w:rsidRPr="00E00CA7"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lastRenderedPageBreak/>
        <w:t xml:space="preserve">o rachunkowości (t.j. Dz. U. z 2023 r. poz. 120 ze zm.), jest podmiot wymieniony </w:t>
      </w:r>
      <w:r w:rsidRPr="00E00CA7">
        <w:rPr>
          <w:rFonts w:ascii="Times New Roman" w:hAnsi="Times New Roman" w:cs="Times New Roman"/>
          <w:sz w:val="24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zastosowaniu środka, o którym mowa art. 1 pkt 3 ustawy sankcyjnej.</w:t>
      </w:r>
    </w:p>
    <w:p w14:paraId="1E9FC94E" w14:textId="77777777" w:rsidR="00E00CA7" w:rsidRPr="00E00CA7" w:rsidRDefault="00E00CA7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FA7EB0" w14:textId="77777777" w:rsidR="00A87635" w:rsidRPr="0005579A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B1F79" w14:textId="77777777" w:rsidR="00103D4B" w:rsidRPr="0005579A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IV.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05579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0753306A" w14:textId="77777777" w:rsidR="00103D4B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75029D" w14:textId="77777777" w:rsidR="00103D4B" w:rsidRPr="0005579A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Cena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05579A">
        <w:rPr>
          <w:rFonts w:ascii="Times New Roman" w:hAnsi="Times New Roman" w:cs="Times New Roman"/>
          <w:sz w:val="24"/>
          <w:szCs w:val="24"/>
        </w:rPr>
        <w:t>%</w:t>
      </w:r>
    </w:p>
    <w:p w14:paraId="2CF20C0A" w14:textId="77777777" w:rsidR="00044B9C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14:paraId="5CC4AEA7" w14:textId="77777777" w:rsidR="00A13049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05579A">
        <w:rPr>
          <w:rFonts w:ascii="Times New Roman" w:hAnsi="Times New Roman" w:cs="Times New Roman"/>
          <w:sz w:val="24"/>
          <w:szCs w:val="24"/>
        </w:rPr>
        <w:t>* - …………. %</w:t>
      </w:r>
    </w:p>
    <w:p w14:paraId="006D2067" w14:textId="77777777" w:rsidR="00044B9C" w:rsidRPr="0005579A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05579A">
        <w:rPr>
          <w:rFonts w:ascii="Times New Roman" w:hAnsi="Times New Roman" w:cs="Times New Roman"/>
          <w:sz w:val="24"/>
          <w:szCs w:val="24"/>
        </w:rPr>
        <w:t>określona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przy </w:t>
      </w:r>
      <w:r w:rsidRPr="0005579A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wzoru:</w:t>
      </w:r>
    </w:p>
    <w:p w14:paraId="7580B9D3" w14:textId="77777777" w:rsidR="00044B9C" w:rsidRPr="0005579A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65CC83" w14:textId="77777777" w:rsidR="002E6B45" w:rsidRPr="0005579A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najtańszej</w:t>
      </w:r>
      <w:r w:rsidR="002E6B45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05579A">
        <w:rPr>
          <w:rFonts w:ascii="Times New Roman" w:hAnsi="Times New Roman" w:cs="Times New Roman"/>
          <w:sz w:val="24"/>
          <w:szCs w:val="24"/>
        </w:rPr>
        <w:t xml:space="preserve"> x 100 pkt.</w:t>
      </w:r>
    </w:p>
    <w:p w14:paraId="6A63A284" w14:textId="77777777" w:rsidR="002E6B45" w:rsidRPr="0005579A" w:rsidRDefault="002E6B45" w:rsidP="002E6B4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14:paraId="0B5E957F" w14:textId="77777777" w:rsidR="0018275A" w:rsidRPr="00BD7F34" w:rsidRDefault="0018275A" w:rsidP="00A130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99E00F" w14:textId="77777777" w:rsidR="002E6B45" w:rsidRPr="0005579A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="0014725F" w:rsidRPr="0005579A">
        <w:rPr>
          <w:rFonts w:ascii="Times New Roman" w:hAnsi="Times New Roman" w:cs="Times New Roman"/>
          <w:sz w:val="24"/>
          <w:szCs w:val="24"/>
        </w:rPr>
        <w:br/>
      </w:r>
      <w:r w:rsidRPr="0005579A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05579A">
        <w:rPr>
          <w:rFonts w:ascii="Times New Roman" w:hAnsi="Times New Roman" w:cs="Times New Roman"/>
          <w:sz w:val="24"/>
          <w:szCs w:val="24"/>
        </w:rPr>
        <w:t>zwróci się do</w:t>
      </w:r>
      <w:r w:rsidRPr="0005579A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05579A">
        <w:rPr>
          <w:rFonts w:ascii="Times New Roman" w:hAnsi="Times New Roman" w:cs="Times New Roman"/>
          <w:sz w:val="24"/>
          <w:szCs w:val="24"/>
        </w:rPr>
        <w:t>w ofertach pierwotnych.</w:t>
      </w:r>
    </w:p>
    <w:p w14:paraId="18357EC3" w14:textId="77777777" w:rsidR="00D12A9A" w:rsidRPr="0005579A" w:rsidRDefault="00D12A9A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CB41D" w14:textId="77777777" w:rsidR="007454B8" w:rsidRPr="0005579A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05579A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>Y</w:t>
      </w:r>
    </w:p>
    <w:p w14:paraId="34A69BFF" w14:textId="77777777" w:rsidR="007454B8" w:rsidRPr="00BD7F34" w:rsidRDefault="007454B8" w:rsidP="00103D4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BB48D8" w14:textId="77777777" w:rsidR="00F43333" w:rsidRPr="0005579A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 xml:space="preserve">Ofertę </w:t>
      </w:r>
      <w:r w:rsidR="006D19E5" w:rsidRPr="0005579A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05579A">
        <w:rPr>
          <w:rFonts w:ascii="Times New Roman" w:hAnsi="Times New Roman" w:cs="Times New Roman"/>
          <w:sz w:val="24"/>
        </w:rPr>
        <w:t>załączonym</w:t>
      </w:r>
      <w:r w:rsidRPr="0005579A">
        <w:rPr>
          <w:rFonts w:ascii="Times New Roman" w:hAnsi="Times New Roman" w:cs="Times New Roman"/>
          <w:sz w:val="24"/>
        </w:rPr>
        <w:t xml:space="preserve"> formularzu</w:t>
      </w:r>
      <w:r w:rsidR="001339B7" w:rsidRPr="0005579A">
        <w:rPr>
          <w:rFonts w:ascii="Times New Roman" w:hAnsi="Times New Roman" w:cs="Times New Roman"/>
          <w:sz w:val="24"/>
        </w:rPr>
        <w:t xml:space="preserve"> (</w:t>
      </w:r>
      <w:r w:rsidR="001339B7" w:rsidRPr="0005579A">
        <w:rPr>
          <w:rFonts w:ascii="Times New Roman" w:hAnsi="Times New Roman" w:cs="Times New Roman"/>
          <w:b/>
          <w:sz w:val="24"/>
        </w:rPr>
        <w:t>załącznik nr 1</w:t>
      </w:r>
      <w:r w:rsidR="001339B7" w:rsidRPr="0005579A">
        <w:rPr>
          <w:rFonts w:ascii="Times New Roman" w:hAnsi="Times New Roman" w:cs="Times New Roman"/>
          <w:sz w:val="24"/>
        </w:rPr>
        <w:t xml:space="preserve"> do ogłoszenia o zamówieniu)</w:t>
      </w:r>
      <w:r w:rsidRPr="0005579A">
        <w:rPr>
          <w:rFonts w:ascii="Times New Roman" w:hAnsi="Times New Roman" w:cs="Times New Roman"/>
          <w:sz w:val="24"/>
        </w:rPr>
        <w:t xml:space="preserve"> w terminie </w:t>
      </w:r>
      <w:r w:rsidR="00F000F1" w:rsidRPr="0005579A">
        <w:rPr>
          <w:rFonts w:ascii="Times New Roman" w:hAnsi="Times New Roman" w:cs="Times New Roman"/>
          <w:b/>
          <w:sz w:val="24"/>
        </w:rPr>
        <w:t>do dnia</w:t>
      </w:r>
      <w:r w:rsidR="00305D06" w:rsidRPr="0005579A">
        <w:rPr>
          <w:rFonts w:ascii="Times New Roman" w:hAnsi="Times New Roman" w:cs="Times New Roman"/>
          <w:b/>
          <w:sz w:val="24"/>
        </w:rPr>
        <w:t xml:space="preserve"> </w:t>
      </w:r>
      <w:r w:rsidR="006B2FA2">
        <w:rPr>
          <w:rFonts w:ascii="Times New Roman" w:hAnsi="Times New Roman" w:cs="Times New Roman"/>
          <w:b/>
          <w:sz w:val="24"/>
        </w:rPr>
        <w:t>21</w:t>
      </w:r>
      <w:r w:rsidR="00970A28">
        <w:rPr>
          <w:rFonts w:ascii="Times New Roman" w:hAnsi="Times New Roman" w:cs="Times New Roman"/>
          <w:b/>
          <w:sz w:val="24"/>
        </w:rPr>
        <w:t xml:space="preserve"> listopada</w:t>
      </w:r>
      <w:r w:rsidR="00792D71" w:rsidRPr="0005579A">
        <w:rPr>
          <w:rFonts w:ascii="Times New Roman" w:hAnsi="Times New Roman" w:cs="Times New Roman"/>
          <w:b/>
          <w:sz w:val="24"/>
        </w:rPr>
        <w:t xml:space="preserve"> </w:t>
      </w:r>
      <w:r w:rsidR="00175FA5" w:rsidRPr="0005579A">
        <w:rPr>
          <w:rFonts w:ascii="Times New Roman" w:hAnsi="Times New Roman" w:cs="Times New Roman"/>
          <w:b/>
          <w:sz w:val="24"/>
        </w:rPr>
        <w:t>202</w:t>
      </w:r>
      <w:r w:rsidR="00970A28">
        <w:rPr>
          <w:rFonts w:ascii="Times New Roman" w:hAnsi="Times New Roman" w:cs="Times New Roman"/>
          <w:b/>
          <w:sz w:val="24"/>
        </w:rPr>
        <w:t>5</w:t>
      </w:r>
      <w:r w:rsidR="00902BA7" w:rsidRPr="0005579A">
        <w:rPr>
          <w:rFonts w:ascii="Times New Roman" w:hAnsi="Times New Roman" w:cs="Times New Roman"/>
          <w:b/>
          <w:sz w:val="24"/>
        </w:rPr>
        <w:t xml:space="preserve"> r.</w:t>
      </w:r>
      <w:r w:rsidR="00902BA7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w</w:t>
      </w:r>
      <w:r w:rsidR="00902BA7" w:rsidRPr="0005579A">
        <w:rPr>
          <w:rFonts w:ascii="Times New Roman" w:hAnsi="Times New Roman" w:cs="Times New Roman"/>
          <w:sz w:val="24"/>
        </w:rPr>
        <w:t> </w:t>
      </w:r>
      <w:r w:rsidRPr="0005579A">
        <w:rPr>
          <w:rFonts w:ascii="Times New Roman" w:hAnsi="Times New Roman" w:cs="Times New Roman"/>
          <w:sz w:val="24"/>
        </w:rPr>
        <w:t>formie:</w:t>
      </w:r>
    </w:p>
    <w:p w14:paraId="09E6840D" w14:textId="77777777" w:rsidR="00792D71" w:rsidRPr="0005579A" w:rsidRDefault="00F43333" w:rsidP="00EE43B8">
      <w:pPr>
        <w:numPr>
          <w:ilvl w:val="0"/>
          <w:numId w:val="3"/>
        </w:numPr>
        <w:tabs>
          <w:tab w:val="clear" w:pos="360"/>
          <w:tab w:val="num" w:pos="-176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05579A">
        <w:rPr>
          <w:rFonts w:ascii="Times New Roman" w:hAnsi="Times New Roman" w:cs="Times New Roman"/>
          <w:strike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………………………….</w:t>
      </w:r>
    </w:p>
    <w:p w14:paraId="6B64AAAE" w14:textId="77777777" w:rsidR="000545A1" w:rsidRPr="0005579A" w:rsidRDefault="000545A1" w:rsidP="00EE43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faxem na numer:</w:t>
      </w:r>
      <w:r w:rsidRPr="0005579A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FF4CBC0" w14:textId="77777777" w:rsidR="00826ED2" w:rsidRPr="006B2FA2" w:rsidRDefault="00F43333" w:rsidP="00175FA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5579A">
        <w:rPr>
          <w:rFonts w:ascii="Times New Roman" w:hAnsi="Times New Roman" w:cs="Times New Roman"/>
          <w:sz w:val="24"/>
        </w:rPr>
        <w:t>w wersji elektronicznej na e-mail:</w:t>
      </w:r>
      <w:r w:rsidR="00B26F33" w:rsidRPr="0005579A">
        <w:rPr>
          <w:rFonts w:ascii="Times New Roman" w:hAnsi="Times New Roman" w:cs="Times New Roman"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 </w:t>
      </w:r>
      <w:r w:rsidR="00175FA5" w:rsidRPr="006B2FA2">
        <w:rPr>
          <w:rFonts w:ascii="Times New Roman" w:hAnsi="Times New Roman" w:cs="Times New Roman"/>
          <w:b/>
          <w:sz w:val="24"/>
        </w:rPr>
        <w:t>zk.oferty@rzeszow.uw.gov.pl</w:t>
      </w:r>
    </w:p>
    <w:p w14:paraId="3D394603" w14:textId="77777777" w:rsidR="003E10FD" w:rsidRPr="00BC7E5A" w:rsidRDefault="003E10FD" w:rsidP="00826ED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93FC2F2" w14:textId="77777777" w:rsidR="001268B6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14:paraId="7E26A04B" w14:textId="77777777" w:rsidR="00BC7E5A" w:rsidRPr="00BC7E5A" w:rsidRDefault="00BC7E5A" w:rsidP="00096A5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AE04A0B" w14:textId="77777777" w:rsidR="003E10FD" w:rsidRPr="0005579A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798557F1" w14:textId="77777777" w:rsidR="0018275A" w:rsidRPr="0005579A" w:rsidRDefault="0018275A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14:paraId="0B8BB17D" w14:textId="77777777" w:rsidR="006D19E5" w:rsidRPr="0005579A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05579A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05579A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14:paraId="0924C27C" w14:textId="77777777"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245B9C1" w14:textId="77777777"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27F40F7C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5902D0E0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5C14107E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lastRenderedPageBreak/>
        <w:t>zawierającą błędy nie będące oczywistymi omyłkami pisarskimi lub rachunkowymi;</w:t>
      </w:r>
    </w:p>
    <w:p w14:paraId="08C999ED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14:paraId="3922DF02" w14:textId="77777777" w:rsidR="00437DE1" w:rsidRPr="0005579A" w:rsidRDefault="00437DE1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D21543" w14:textId="77777777" w:rsidR="0018275A" w:rsidRPr="0005579A" w:rsidRDefault="0018275A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67465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502C245A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7B6C7B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05579A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14:paraId="41FD9814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14:paraId="38C01899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3C7C7D8C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05579A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05579A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14:paraId="0EE94725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środki pochodzące z budżetu Unii Europejskiej, które Zamawiający zamierzał przeznaczyć na sfinansowanie całości lub części zamówienia, nie zostały </w:t>
      </w:r>
      <w:r w:rsidRPr="0005579A">
        <w:rPr>
          <w:rFonts w:ascii="Times New Roman" w:hAnsi="Times New Roman" w:cs="Times New Roman"/>
          <w:sz w:val="24"/>
          <w:szCs w:val="24"/>
        </w:rPr>
        <w:br/>
        <w:t>mu przyznane.</w:t>
      </w:r>
    </w:p>
    <w:p w14:paraId="265AFD68" w14:textId="77777777" w:rsidR="0018275A" w:rsidRPr="0005579A" w:rsidRDefault="0018275A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B843A5" w14:textId="77777777" w:rsidR="00437DE1" w:rsidRPr="0005579A" w:rsidRDefault="00437DE1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I</w:t>
      </w:r>
      <w:r w:rsidRPr="0005579A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14:paraId="3707C1A5" w14:textId="77777777" w:rsidR="00175FA5" w:rsidRPr="0005579A" w:rsidRDefault="00175FA5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9CB354" w14:textId="77777777" w:rsidR="00A461E4" w:rsidRPr="0005579A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05579A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05579A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05579A">
        <w:rPr>
          <w:rFonts w:ascii="Times New Roman" w:hAnsi="Times New Roman" w:cs="Times New Roman"/>
          <w:sz w:val="24"/>
          <w:szCs w:val="24"/>
        </w:rPr>
        <w:t>:</w:t>
      </w:r>
    </w:p>
    <w:p w14:paraId="799875EE" w14:textId="77777777" w:rsidR="00A461E4" w:rsidRPr="0005579A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: p. </w:t>
      </w:r>
      <w:r w:rsidR="00970A28">
        <w:rPr>
          <w:rFonts w:ascii="Times New Roman" w:eastAsia="Arial Unicode MS" w:hAnsi="Times New Roman" w:cs="Times New Roman"/>
          <w:sz w:val="24"/>
          <w:szCs w:val="24"/>
        </w:rPr>
        <w:t>Marzena Naja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 – inspektor wojewódzki w Wydziale Bezpieczeństwa i Zarządzania Kryzysowego Podkarpackiego Urzędu Wojewódzkiego w Rzeszowie, tel. stacjonarny : 17-867-</w:t>
      </w:r>
      <w:r w:rsidR="00970A28">
        <w:rPr>
          <w:rFonts w:ascii="Times New Roman" w:eastAsia="Arial Unicode MS" w:hAnsi="Times New Roman" w:cs="Times New Roman"/>
          <w:sz w:val="24"/>
          <w:szCs w:val="24"/>
        </w:rPr>
        <w:t>1217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r w:rsidR="00CD0727">
        <w:rPr>
          <w:rFonts w:ascii="Times New Roman" w:eastAsia="Arial Unicode MS" w:hAnsi="Times New Roman" w:cs="Times New Roman"/>
          <w:sz w:val="24"/>
          <w:szCs w:val="24"/>
        </w:rPr>
        <w:t>mnaja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@rzeszow.uw.gov.pl;</w:t>
      </w:r>
    </w:p>
    <w:p w14:paraId="68F1122F" w14:textId="77777777" w:rsidR="00CD0727" w:rsidRPr="00CD0727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technicznych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: p. Witold Kwaśny – kierownik </w:t>
      </w:r>
      <w:r w:rsidR="00CD0727" w:rsidRPr="00CD0727">
        <w:rPr>
          <w:rFonts w:ascii="Times New Roman" w:hAnsi="Times New Roman" w:cs="Times New Roman"/>
          <w:sz w:val="24"/>
          <w:szCs w:val="24"/>
        </w:rPr>
        <w:t>Oddział</w:t>
      </w:r>
      <w:r w:rsidR="00432BC8">
        <w:rPr>
          <w:rFonts w:ascii="Times New Roman" w:hAnsi="Times New Roman" w:cs="Times New Roman"/>
          <w:sz w:val="24"/>
          <w:szCs w:val="24"/>
        </w:rPr>
        <w:t>u</w:t>
      </w:r>
      <w:r w:rsidR="00CD0727" w:rsidRPr="00CD0727">
        <w:rPr>
          <w:rFonts w:ascii="Times New Roman" w:hAnsi="Times New Roman" w:cs="Times New Roman"/>
          <w:sz w:val="24"/>
          <w:szCs w:val="24"/>
        </w:rPr>
        <w:t xml:space="preserve"> Ochrony Ludności </w:t>
      </w:r>
      <w:r w:rsidR="00CD0727">
        <w:rPr>
          <w:rFonts w:ascii="Times New Roman" w:hAnsi="Times New Roman" w:cs="Times New Roman"/>
          <w:sz w:val="24"/>
          <w:szCs w:val="24"/>
        </w:rPr>
        <w:br/>
      </w:r>
      <w:r w:rsidR="00CD0727" w:rsidRPr="00CD0727">
        <w:rPr>
          <w:rFonts w:ascii="Times New Roman" w:hAnsi="Times New Roman" w:cs="Times New Roman"/>
          <w:sz w:val="24"/>
          <w:szCs w:val="24"/>
        </w:rPr>
        <w:t>i Obrony Cywilnej</w:t>
      </w:r>
      <w:r w:rsidRPr="00CD0727">
        <w:rPr>
          <w:rFonts w:ascii="Times New Roman" w:eastAsia="Arial Unicode MS" w:hAnsi="Times New Roman" w:cs="Times New Roman"/>
          <w:sz w:val="24"/>
          <w:szCs w:val="24"/>
        </w:rPr>
        <w:t xml:space="preserve"> w Wydziale Bezpieczeństwa i Zarządzania Kryzysowego Podkarpackiego Urzędu Wojewódzkieg</w:t>
      </w:r>
      <w:r w:rsidR="00175FA5" w:rsidRPr="00CD0727">
        <w:rPr>
          <w:rFonts w:ascii="Times New Roman" w:eastAsia="Arial Unicode MS" w:hAnsi="Times New Roman" w:cs="Times New Roman"/>
          <w:sz w:val="24"/>
          <w:szCs w:val="24"/>
        </w:rPr>
        <w:t>o w Rzeszowie, tel. stacjonarny</w:t>
      </w:r>
      <w:r w:rsidRPr="00CD0727">
        <w:rPr>
          <w:rFonts w:ascii="Times New Roman" w:eastAsia="Arial Unicode MS" w:hAnsi="Times New Roman" w:cs="Times New Roman"/>
          <w:sz w:val="24"/>
          <w:szCs w:val="24"/>
        </w:rPr>
        <w:t xml:space="preserve">: 17-867-1719, e-mail: </w:t>
      </w:r>
      <w:hyperlink r:id="rId8" w:history="1">
        <w:r w:rsidR="00CD0727" w:rsidRPr="008A70FD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wkwasny@rzeszow.uw.gov.pl</w:t>
        </w:r>
      </w:hyperlink>
      <w:r w:rsidR="00CD0727">
        <w:rPr>
          <w:rFonts w:ascii="Times New Roman" w:eastAsia="Arial Unicode MS" w:hAnsi="Times New Roman" w:cs="Times New Roman"/>
          <w:sz w:val="24"/>
          <w:szCs w:val="24"/>
        </w:rPr>
        <w:t xml:space="preserve"> oraz p. Robert Kogut – kierownik magazynu w Wydziale Bezpieczeństwa i Zarządzania Kryzysowego Podkarpackiego Urzędu Wojewódzkiego, tel. kom.: 789-442-335 lub tel.: 17-854-4014, e-mail: </w:t>
      </w:r>
      <w:hyperlink r:id="rId9" w:history="1">
        <w:r w:rsidR="00CD0727" w:rsidRPr="008A70FD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rkogut@rzeszow.uw,gov.pl</w:t>
        </w:r>
      </w:hyperlink>
      <w:r w:rsidR="00CD0727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353967B" w14:textId="77777777" w:rsidR="003B2E08" w:rsidRPr="0005579A" w:rsidRDefault="00A461E4" w:rsidP="001827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W przypadku pytań składanych telefonicznie prosimy o kontakt w godz. 8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>-15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05579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14:paraId="38C09465" w14:textId="77777777" w:rsidR="00D36458" w:rsidRPr="0005579A" w:rsidRDefault="00D36458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09CADF" w14:textId="77777777" w:rsidR="0018275A" w:rsidRPr="0005579A" w:rsidRDefault="0018275A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VIII. DODATKOWE INFORMACJE</w:t>
      </w:r>
    </w:p>
    <w:p w14:paraId="45B8B83C" w14:textId="77777777"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80ACDD" w14:textId="77777777" w:rsidR="003B2E08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14:paraId="157476AD" w14:textId="77777777"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97CE7" w14:textId="77777777" w:rsidR="003B2E08" w:rsidRPr="0005579A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79A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14:paraId="11396A49" w14:textId="77777777" w:rsidR="00D00740" w:rsidRDefault="00886468" w:rsidP="00E070A7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f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14:paraId="62AF271E" w14:textId="77777777" w:rsidR="005821E7" w:rsidRPr="006B2FA2" w:rsidRDefault="00886468" w:rsidP="00D00740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47"/>
        <w:jc w:val="both"/>
        <w:rPr>
          <w:rFonts w:ascii="Times New Roman" w:hAnsi="Times New Roman" w:cs="Times New Roman"/>
          <w:sz w:val="24"/>
          <w:szCs w:val="24"/>
        </w:rPr>
      </w:pPr>
      <w:r w:rsidRPr="006B2FA2">
        <w:rPr>
          <w:rFonts w:ascii="Times New Roman" w:hAnsi="Times New Roman" w:cs="Times New Roman"/>
          <w:sz w:val="24"/>
          <w:szCs w:val="24"/>
        </w:rPr>
        <w:t>o</w:t>
      </w:r>
      <w:r w:rsidR="005821E7" w:rsidRPr="006B2FA2">
        <w:rPr>
          <w:rFonts w:ascii="Times New Roman" w:hAnsi="Times New Roman" w:cs="Times New Roman"/>
          <w:sz w:val="24"/>
          <w:szCs w:val="24"/>
        </w:rPr>
        <w:t xml:space="preserve">pis przedmiotu zamówienia </w:t>
      </w:r>
      <w:r w:rsidRPr="006B2FA2">
        <w:rPr>
          <w:rFonts w:ascii="Times New Roman" w:hAnsi="Times New Roman" w:cs="Times New Roman"/>
          <w:sz w:val="24"/>
          <w:szCs w:val="24"/>
        </w:rPr>
        <w:t xml:space="preserve">(dot. </w:t>
      </w:r>
      <w:r w:rsidR="006B2FA2" w:rsidRPr="006B2FA2">
        <w:rPr>
          <w:rFonts w:ascii="Times New Roman" w:hAnsi="Times New Roman" w:cs="Times New Roman"/>
          <w:sz w:val="24"/>
          <w:szCs w:val="24"/>
        </w:rPr>
        <w:t>dostawy 2 sztuk mobilnego, akumulatorowego systemu oświetleniowego</w:t>
      </w:r>
      <w:r w:rsidRPr="006B2FA2">
        <w:rPr>
          <w:rFonts w:ascii="Times New Roman" w:hAnsi="Times New Roman" w:cs="Times New Roman"/>
          <w:sz w:val="24"/>
          <w:szCs w:val="24"/>
        </w:rPr>
        <w:t>)</w:t>
      </w:r>
      <w:r w:rsidR="00E070A7" w:rsidRPr="006B2FA2">
        <w:rPr>
          <w:rFonts w:ascii="Times New Roman" w:hAnsi="Times New Roman" w:cs="Times New Roman"/>
          <w:sz w:val="24"/>
          <w:szCs w:val="24"/>
        </w:rPr>
        <w:t xml:space="preserve"> </w:t>
      </w:r>
      <w:r w:rsidR="005821E7" w:rsidRPr="006B2FA2">
        <w:rPr>
          <w:rFonts w:ascii="Times New Roman" w:hAnsi="Times New Roman" w:cs="Times New Roman"/>
          <w:sz w:val="24"/>
          <w:szCs w:val="24"/>
        </w:rPr>
        <w:t xml:space="preserve">– </w:t>
      </w:r>
      <w:r w:rsidRPr="006B2FA2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5821E7" w:rsidRPr="006B2FA2">
        <w:rPr>
          <w:rFonts w:ascii="Times New Roman" w:hAnsi="Times New Roman" w:cs="Times New Roman"/>
          <w:b/>
          <w:sz w:val="24"/>
          <w:szCs w:val="24"/>
        </w:rPr>
        <w:t>nr 2,</w:t>
      </w:r>
    </w:p>
    <w:p w14:paraId="747C975E" w14:textId="77777777" w:rsidR="006B2FA2" w:rsidRPr="006B2FA2" w:rsidRDefault="006B2FA2" w:rsidP="006B2FA2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47"/>
        <w:jc w:val="both"/>
        <w:rPr>
          <w:rFonts w:ascii="Times New Roman" w:hAnsi="Times New Roman" w:cs="Times New Roman"/>
          <w:sz w:val="24"/>
          <w:szCs w:val="24"/>
        </w:rPr>
      </w:pPr>
      <w:r w:rsidRPr="006B2FA2">
        <w:rPr>
          <w:rFonts w:ascii="Times New Roman" w:hAnsi="Times New Roman" w:cs="Times New Roman"/>
          <w:sz w:val="24"/>
          <w:szCs w:val="24"/>
        </w:rPr>
        <w:lastRenderedPageBreak/>
        <w:t>opis przedmiotu zamówienia (dot. dostawy 15 sztuk latarek kątowych)</w:t>
      </w:r>
      <w:r w:rsidRPr="006B2F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0740">
        <w:rPr>
          <w:rFonts w:ascii="Times New Roman" w:hAnsi="Times New Roman" w:cs="Times New Roman"/>
          <w:sz w:val="24"/>
          <w:szCs w:val="24"/>
        </w:rPr>
        <w:t xml:space="preserve">– </w:t>
      </w:r>
      <w:r w:rsidRPr="00D0074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00740">
        <w:rPr>
          <w:rFonts w:ascii="Times New Roman" w:hAnsi="Times New Roman" w:cs="Times New Roman"/>
          <w:b/>
          <w:sz w:val="24"/>
          <w:szCs w:val="24"/>
        </w:rPr>
        <w:t>,</w:t>
      </w:r>
    </w:p>
    <w:p w14:paraId="6AC7D972" w14:textId="77777777" w:rsidR="000E65BE" w:rsidRPr="0005579A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wzór protokołu odbioru końcowego - </w:t>
      </w:r>
      <w:r w:rsidR="0005579A" w:rsidRPr="0005579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B2FA2">
        <w:rPr>
          <w:rFonts w:ascii="Times New Roman" w:hAnsi="Times New Roman" w:cs="Times New Roman"/>
          <w:b/>
          <w:sz w:val="24"/>
          <w:szCs w:val="24"/>
        </w:rPr>
        <w:t>4</w:t>
      </w:r>
      <w:r w:rsidRPr="0005579A">
        <w:rPr>
          <w:rFonts w:ascii="Times New Roman" w:hAnsi="Times New Roman" w:cs="Times New Roman"/>
          <w:sz w:val="24"/>
          <w:szCs w:val="24"/>
        </w:rPr>
        <w:t>,</w:t>
      </w:r>
    </w:p>
    <w:p w14:paraId="0FEDE4A0" w14:textId="77777777" w:rsidR="000E65BE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05579A" w:rsidRPr="0005579A">
        <w:rPr>
          <w:rFonts w:ascii="Times New Roman" w:hAnsi="Times New Roman" w:cs="Times New Roman"/>
          <w:b/>
          <w:sz w:val="24"/>
          <w:szCs w:val="24"/>
        </w:rPr>
        <w:t>załącznik nr</w:t>
      </w:r>
      <w:r w:rsidR="006B2FA2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05579A">
        <w:rPr>
          <w:rFonts w:ascii="Times New Roman" w:hAnsi="Times New Roman" w:cs="Times New Roman"/>
          <w:b/>
          <w:sz w:val="24"/>
          <w:szCs w:val="24"/>
        </w:rPr>
        <w:t>.</w:t>
      </w:r>
    </w:p>
    <w:p w14:paraId="34688B7E" w14:textId="77777777" w:rsidR="007434B9" w:rsidRDefault="007434B9" w:rsidP="007434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BC318C" w14:textId="77777777" w:rsidR="007434B9" w:rsidRPr="0005579A" w:rsidRDefault="007434B9" w:rsidP="007434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59A5B" w14:textId="721B95B8" w:rsidR="00C1603D" w:rsidRDefault="00C1603D" w:rsidP="00C1603D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E72D7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up. WOJEWODY PODKARPACKIEGO</w:t>
      </w:r>
    </w:p>
    <w:p w14:paraId="3EBF6E60" w14:textId="77777777" w:rsidR="00C1603D" w:rsidRDefault="00C1603D" w:rsidP="00C1603D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(-)</w:t>
      </w:r>
    </w:p>
    <w:p w14:paraId="50FA2022" w14:textId="77777777" w:rsidR="00C1603D" w:rsidRDefault="00C1603D" w:rsidP="00C1603D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Grzegorz Lonc</w:t>
      </w:r>
    </w:p>
    <w:p w14:paraId="26AF883A" w14:textId="77777777" w:rsidR="00C1603D" w:rsidRDefault="00C1603D" w:rsidP="00C1603D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Zastępca Dyrektora Wydziału</w:t>
      </w:r>
    </w:p>
    <w:p w14:paraId="3709E4AD" w14:textId="77777777" w:rsidR="00C1603D" w:rsidRDefault="00C1603D" w:rsidP="00C1603D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Bezpieczeństwa i Zarządzania Kryzysowego</w:t>
      </w:r>
    </w:p>
    <w:p w14:paraId="11967EE4" w14:textId="77777777" w:rsidR="00C1603D" w:rsidRDefault="00C1603D" w:rsidP="00C1603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58EB397" w14:textId="77777777" w:rsidR="005D2C5B" w:rsidRPr="0005579A" w:rsidRDefault="005D2C5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E8C7BA0" w14:textId="77777777" w:rsidR="008D7162" w:rsidRDefault="008D7162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14:paraId="4E6F85D0" w14:textId="77777777" w:rsidR="00B70CC9" w:rsidRDefault="00B70CC9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6D4A7D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26CF73A8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7F94AA20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054F9360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58D58631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1289E81C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4F9A39A3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6AA1F648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627220B7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4F5DF049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61D7F842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355BF0B7" w14:textId="77777777" w:rsid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232E762C" w14:textId="77777777" w:rsid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487839B8" w14:textId="77777777" w:rsidR="007434B9" w:rsidRP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474B297A" w14:textId="77777777" w:rsidR="007434B9" w:rsidRDefault="007434B9" w:rsidP="007434B9">
      <w:pPr>
        <w:rPr>
          <w:rFonts w:ascii="Times New Roman" w:hAnsi="Times New Roman" w:cs="Times New Roman"/>
          <w:sz w:val="24"/>
          <w:szCs w:val="24"/>
        </w:rPr>
      </w:pPr>
    </w:p>
    <w:p w14:paraId="2982FACC" w14:textId="77777777" w:rsidR="007434B9" w:rsidRDefault="007434B9" w:rsidP="007434B9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05579A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05579A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20DC36E8" w14:textId="77777777" w:rsidR="00886468" w:rsidRPr="007434B9" w:rsidRDefault="00886468" w:rsidP="007434B9">
      <w:pPr>
        <w:rPr>
          <w:rFonts w:ascii="Times New Roman" w:hAnsi="Times New Roman" w:cs="Times New Roman"/>
          <w:sz w:val="24"/>
          <w:szCs w:val="24"/>
        </w:rPr>
      </w:pPr>
    </w:p>
    <w:sectPr w:rsidR="00886468" w:rsidRPr="007434B9" w:rsidSect="00207BBA">
      <w:footerReference w:type="default" r:id="rId10"/>
      <w:pgSz w:w="11906" w:h="16838"/>
      <w:pgMar w:top="709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F674" w14:textId="77777777" w:rsidR="006C1926" w:rsidRDefault="006C1926" w:rsidP="00096F69">
      <w:pPr>
        <w:spacing w:after="0" w:line="240" w:lineRule="auto"/>
      </w:pPr>
      <w:r>
        <w:separator/>
      </w:r>
    </w:p>
  </w:endnote>
  <w:endnote w:type="continuationSeparator" w:id="0">
    <w:p w14:paraId="71316166" w14:textId="77777777" w:rsidR="006C1926" w:rsidRDefault="006C1926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C081DB" w14:textId="77777777"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2642A4CC" w14:textId="77777777"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05579A">
              <w:rPr>
                <w:rFonts w:ascii="Times New Roman" w:hAnsi="Times New Roman" w:cs="Times New Roman"/>
                <w:sz w:val="20"/>
                <w:szCs w:val="20"/>
              </w:rPr>
              <w:t>zenie o zamówieniu ZK-VI.272.</w:t>
            </w:r>
            <w:r w:rsidR="00E070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D2C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14C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070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3536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3536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B5F2" w14:textId="77777777" w:rsidR="006C1926" w:rsidRDefault="006C1926" w:rsidP="00096F69">
      <w:pPr>
        <w:spacing w:after="0" w:line="240" w:lineRule="auto"/>
      </w:pPr>
      <w:r>
        <w:separator/>
      </w:r>
    </w:p>
  </w:footnote>
  <w:footnote w:type="continuationSeparator" w:id="0">
    <w:p w14:paraId="21E09267" w14:textId="77777777" w:rsidR="006C1926" w:rsidRDefault="006C1926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8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9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64AFA"/>
    <w:multiLevelType w:val="hybridMultilevel"/>
    <w:tmpl w:val="7C8EC910"/>
    <w:lvl w:ilvl="0" w:tplc="076CF2D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126112">
    <w:abstractNumId w:val="2"/>
  </w:num>
  <w:num w:numId="2" w16cid:durableId="803619112">
    <w:abstractNumId w:val="4"/>
  </w:num>
  <w:num w:numId="3" w16cid:durableId="971011271">
    <w:abstractNumId w:val="7"/>
  </w:num>
  <w:num w:numId="4" w16cid:durableId="118574640">
    <w:abstractNumId w:val="8"/>
    <w:lvlOverride w:ilvl="0">
      <w:startOverride w:val="1"/>
    </w:lvlOverride>
  </w:num>
  <w:num w:numId="5" w16cid:durableId="2116751915">
    <w:abstractNumId w:val="8"/>
  </w:num>
  <w:num w:numId="6" w16cid:durableId="1116679547">
    <w:abstractNumId w:val="0"/>
  </w:num>
  <w:num w:numId="7" w16cid:durableId="742534502">
    <w:abstractNumId w:val="15"/>
  </w:num>
  <w:num w:numId="8" w16cid:durableId="1621835072">
    <w:abstractNumId w:val="6"/>
  </w:num>
  <w:num w:numId="9" w16cid:durableId="208033981">
    <w:abstractNumId w:val="16"/>
  </w:num>
  <w:num w:numId="10" w16cid:durableId="645545483">
    <w:abstractNumId w:val="5"/>
  </w:num>
  <w:num w:numId="11" w16cid:durableId="454833156">
    <w:abstractNumId w:val="10"/>
  </w:num>
  <w:num w:numId="12" w16cid:durableId="1735859746">
    <w:abstractNumId w:val="12"/>
  </w:num>
  <w:num w:numId="13" w16cid:durableId="14770815">
    <w:abstractNumId w:val="9"/>
  </w:num>
  <w:num w:numId="14" w16cid:durableId="1731536100">
    <w:abstractNumId w:val="11"/>
  </w:num>
  <w:num w:numId="15" w16cid:durableId="1597131249">
    <w:abstractNumId w:val="14"/>
  </w:num>
  <w:num w:numId="16" w16cid:durableId="1783262925">
    <w:abstractNumId w:val="1"/>
  </w:num>
  <w:num w:numId="17" w16cid:durableId="73553891">
    <w:abstractNumId w:val="3"/>
  </w:num>
  <w:num w:numId="18" w16cid:durableId="3757836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98C"/>
    <w:rsid w:val="00007B6F"/>
    <w:rsid w:val="00014E98"/>
    <w:rsid w:val="00025CE3"/>
    <w:rsid w:val="00044B9C"/>
    <w:rsid w:val="00044F58"/>
    <w:rsid w:val="000545A1"/>
    <w:rsid w:val="0005579A"/>
    <w:rsid w:val="00096A5A"/>
    <w:rsid w:val="00096F69"/>
    <w:rsid w:val="000A74F5"/>
    <w:rsid w:val="000C4369"/>
    <w:rsid w:val="000C4A11"/>
    <w:rsid w:val="000D13BA"/>
    <w:rsid w:val="000E083B"/>
    <w:rsid w:val="000E14F1"/>
    <w:rsid w:val="000E65BE"/>
    <w:rsid w:val="000F3984"/>
    <w:rsid w:val="000F7D9E"/>
    <w:rsid w:val="00102C6E"/>
    <w:rsid w:val="00103C5E"/>
    <w:rsid w:val="00103D4B"/>
    <w:rsid w:val="00104892"/>
    <w:rsid w:val="00123E2F"/>
    <w:rsid w:val="001268B6"/>
    <w:rsid w:val="001339B7"/>
    <w:rsid w:val="00134AD4"/>
    <w:rsid w:val="00146EA9"/>
    <w:rsid w:val="0014725F"/>
    <w:rsid w:val="00152EC2"/>
    <w:rsid w:val="00170F3E"/>
    <w:rsid w:val="00175FA5"/>
    <w:rsid w:val="00177D6F"/>
    <w:rsid w:val="00180772"/>
    <w:rsid w:val="0018275A"/>
    <w:rsid w:val="00190A66"/>
    <w:rsid w:val="001A5D7A"/>
    <w:rsid w:val="001E6A22"/>
    <w:rsid w:val="00207BBA"/>
    <w:rsid w:val="00250A30"/>
    <w:rsid w:val="0027699E"/>
    <w:rsid w:val="00280FE4"/>
    <w:rsid w:val="00281B67"/>
    <w:rsid w:val="002B4F08"/>
    <w:rsid w:val="002C18D6"/>
    <w:rsid w:val="002E6B45"/>
    <w:rsid w:val="002F7663"/>
    <w:rsid w:val="00305D06"/>
    <w:rsid w:val="0032083C"/>
    <w:rsid w:val="00340B79"/>
    <w:rsid w:val="003707C1"/>
    <w:rsid w:val="00370CD9"/>
    <w:rsid w:val="003727E3"/>
    <w:rsid w:val="00383FCB"/>
    <w:rsid w:val="00387BBC"/>
    <w:rsid w:val="003B1A13"/>
    <w:rsid w:val="003B2E08"/>
    <w:rsid w:val="003B2E73"/>
    <w:rsid w:val="003D0E96"/>
    <w:rsid w:val="003E10FD"/>
    <w:rsid w:val="003E181B"/>
    <w:rsid w:val="00413124"/>
    <w:rsid w:val="00417220"/>
    <w:rsid w:val="0041745A"/>
    <w:rsid w:val="0042054E"/>
    <w:rsid w:val="00432BC8"/>
    <w:rsid w:val="00437DE1"/>
    <w:rsid w:val="0044086E"/>
    <w:rsid w:val="00441375"/>
    <w:rsid w:val="00446E9C"/>
    <w:rsid w:val="00454488"/>
    <w:rsid w:val="004A6CE7"/>
    <w:rsid w:val="004C6EA8"/>
    <w:rsid w:val="004D6A35"/>
    <w:rsid w:val="004D74B5"/>
    <w:rsid w:val="00514678"/>
    <w:rsid w:val="005163FC"/>
    <w:rsid w:val="00517B1E"/>
    <w:rsid w:val="00531EEB"/>
    <w:rsid w:val="0053289E"/>
    <w:rsid w:val="005401C3"/>
    <w:rsid w:val="00544B20"/>
    <w:rsid w:val="00551836"/>
    <w:rsid w:val="005769A4"/>
    <w:rsid w:val="005775A7"/>
    <w:rsid w:val="005821E7"/>
    <w:rsid w:val="005C6B3B"/>
    <w:rsid w:val="005D2C5B"/>
    <w:rsid w:val="0060781D"/>
    <w:rsid w:val="00646DF0"/>
    <w:rsid w:val="00653A14"/>
    <w:rsid w:val="00664484"/>
    <w:rsid w:val="00672A79"/>
    <w:rsid w:val="006841BB"/>
    <w:rsid w:val="00695EA1"/>
    <w:rsid w:val="006A6B82"/>
    <w:rsid w:val="006B2FA2"/>
    <w:rsid w:val="006B448D"/>
    <w:rsid w:val="006C1926"/>
    <w:rsid w:val="006D19E5"/>
    <w:rsid w:val="006D2403"/>
    <w:rsid w:val="006E3416"/>
    <w:rsid w:val="006E5073"/>
    <w:rsid w:val="006E7B07"/>
    <w:rsid w:val="006F0813"/>
    <w:rsid w:val="0070021B"/>
    <w:rsid w:val="007069A1"/>
    <w:rsid w:val="007257AB"/>
    <w:rsid w:val="007350E1"/>
    <w:rsid w:val="007434B9"/>
    <w:rsid w:val="007454B8"/>
    <w:rsid w:val="007475BD"/>
    <w:rsid w:val="007530FB"/>
    <w:rsid w:val="00753A59"/>
    <w:rsid w:val="00756730"/>
    <w:rsid w:val="007665CD"/>
    <w:rsid w:val="00773642"/>
    <w:rsid w:val="00792D71"/>
    <w:rsid w:val="00797265"/>
    <w:rsid w:val="007A1A00"/>
    <w:rsid w:val="007B48E0"/>
    <w:rsid w:val="007D5DF8"/>
    <w:rsid w:val="007E44D8"/>
    <w:rsid w:val="007F0782"/>
    <w:rsid w:val="0081705B"/>
    <w:rsid w:val="00822472"/>
    <w:rsid w:val="008239CC"/>
    <w:rsid w:val="00826ED2"/>
    <w:rsid w:val="00830F17"/>
    <w:rsid w:val="00855C40"/>
    <w:rsid w:val="008567D1"/>
    <w:rsid w:val="008567D5"/>
    <w:rsid w:val="00857A3A"/>
    <w:rsid w:val="00882F89"/>
    <w:rsid w:val="008838E3"/>
    <w:rsid w:val="00886468"/>
    <w:rsid w:val="008A36C3"/>
    <w:rsid w:val="008D342A"/>
    <w:rsid w:val="008D44ED"/>
    <w:rsid w:val="008D6954"/>
    <w:rsid w:val="008D7162"/>
    <w:rsid w:val="008E1909"/>
    <w:rsid w:val="008F17ED"/>
    <w:rsid w:val="009002E2"/>
    <w:rsid w:val="009016BD"/>
    <w:rsid w:val="00902BA7"/>
    <w:rsid w:val="00921F9D"/>
    <w:rsid w:val="009239B1"/>
    <w:rsid w:val="00926F84"/>
    <w:rsid w:val="00956E4E"/>
    <w:rsid w:val="009614C4"/>
    <w:rsid w:val="0096721B"/>
    <w:rsid w:val="00970A28"/>
    <w:rsid w:val="00990970"/>
    <w:rsid w:val="009C006D"/>
    <w:rsid w:val="009C0900"/>
    <w:rsid w:val="009D35B5"/>
    <w:rsid w:val="009E7814"/>
    <w:rsid w:val="009F57F2"/>
    <w:rsid w:val="00A11D06"/>
    <w:rsid w:val="00A12FE8"/>
    <w:rsid w:val="00A13049"/>
    <w:rsid w:val="00A34B02"/>
    <w:rsid w:val="00A37844"/>
    <w:rsid w:val="00A461E4"/>
    <w:rsid w:val="00A53288"/>
    <w:rsid w:val="00A63028"/>
    <w:rsid w:val="00A86400"/>
    <w:rsid w:val="00A8713D"/>
    <w:rsid w:val="00A87635"/>
    <w:rsid w:val="00AA1E3C"/>
    <w:rsid w:val="00AA6BBE"/>
    <w:rsid w:val="00AB4E33"/>
    <w:rsid w:val="00AC5750"/>
    <w:rsid w:val="00AE2627"/>
    <w:rsid w:val="00AE42FE"/>
    <w:rsid w:val="00AF40A9"/>
    <w:rsid w:val="00AF7ADD"/>
    <w:rsid w:val="00B23F23"/>
    <w:rsid w:val="00B26F33"/>
    <w:rsid w:val="00B40369"/>
    <w:rsid w:val="00B66B7C"/>
    <w:rsid w:val="00B70CC9"/>
    <w:rsid w:val="00B7246F"/>
    <w:rsid w:val="00B85404"/>
    <w:rsid w:val="00B951A1"/>
    <w:rsid w:val="00BB01E9"/>
    <w:rsid w:val="00BB6B14"/>
    <w:rsid w:val="00BC0D3D"/>
    <w:rsid w:val="00BC6FFF"/>
    <w:rsid w:val="00BC7E5A"/>
    <w:rsid w:val="00BD7F34"/>
    <w:rsid w:val="00BE72D7"/>
    <w:rsid w:val="00C026E1"/>
    <w:rsid w:val="00C10658"/>
    <w:rsid w:val="00C1603D"/>
    <w:rsid w:val="00C22075"/>
    <w:rsid w:val="00C35360"/>
    <w:rsid w:val="00C77299"/>
    <w:rsid w:val="00C85C6A"/>
    <w:rsid w:val="00CB61E2"/>
    <w:rsid w:val="00CB7B64"/>
    <w:rsid w:val="00CD0727"/>
    <w:rsid w:val="00CF08CF"/>
    <w:rsid w:val="00CF3803"/>
    <w:rsid w:val="00CF4BC8"/>
    <w:rsid w:val="00CF6462"/>
    <w:rsid w:val="00CF7A02"/>
    <w:rsid w:val="00D00740"/>
    <w:rsid w:val="00D12A9A"/>
    <w:rsid w:val="00D267C1"/>
    <w:rsid w:val="00D36458"/>
    <w:rsid w:val="00D419F4"/>
    <w:rsid w:val="00D47B78"/>
    <w:rsid w:val="00D5413E"/>
    <w:rsid w:val="00D5507C"/>
    <w:rsid w:val="00D83120"/>
    <w:rsid w:val="00DA3368"/>
    <w:rsid w:val="00DA5A6D"/>
    <w:rsid w:val="00DB6B0E"/>
    <w:rsid w:val="00DC2769"/>
    <w:rsid w:val="00DD3071"/>
    <w:rsid w:val="00DF0B48"/>
    <w:rsid w:val="00DF5529"/>
    <w:rsid w:val="00E00CA7"/>
    <w:rsid w:val="00E070A7"/>
    <w:rsid w:val="00E21D68"/>
    <w:rsid w:val="00E33403"/>
    <w:rsid w:val="00E50B71"/>
    <w:rsid w:val="00E815CF"/>
    <w:rsid w:val="00EB0DA0"/>
    <w:rsid w:val="00EB27B7"/>
    <w:rsid w:val="00EC398C"/>
    <w:rsid w:val="00ED6D86"/>
    <w:rsid w:val="00EE43B8"/>
    <w:rsid w:val="00EF10BE"/>
    <w:rsid w:val="00EF2C42"/>
    <w:rsid w:val="00F000F1"/>
    <w:rsid w:val="00F43333"/>
    <w:rsid w:val="00F93583"/>
    <w:rsid w:val="00FB0C55"/>
    <w:rsid w:val="00FE1A3A"/>
    <w:rsid w:val="00FE34A1"/>
    <w:rsid w:val="00FE4D9D"/>
    <w:rsid w:val="00FE7F26"/>
    <w:rsid w:val="00FF010E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58CD3"/>
  <w15:docId w15:val="{87B9954B-DB58-43D5-A041-40FE6042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FA2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wasny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kogut@rzeszow.uw,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5618-34BB-4DED-8BDB-27009708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1201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Małgorzata Tysionkiewicz</cp:lastModifiedBy>
  <cp:revision>30</cp:revision>
  <cp:lastPrinted>2025-11-06T13:18:00Z</cp:lastPrinted>
  <dcterms:created xsi:type="dcterms:W3CDTF">2021-10-08T07:20:00Z</dcterms:created>
  <dcterms:modified xsi:type="dcterms:W3CDTF">2025-11-17T11:51:00Z</dcterms:modified>
</cp:coreProperties>
</file>