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CD44" w14:textId="15F5F75B" w:rsidR="0004785C" w:rsidRPr="0004785C" w:rsidRDefault="0004785C" w:rsidP="0004785C">
      <w:pPr>
        <w:pStyle w:val="Teksttreci0"/>
        <w:shd w:val="clear" w:color="auto" w:fill="auto"/>
        <w:spacing w:after="240" w:line="240" w:lineRule="auto"/>
        <w:ind w:left="40" w:firstLine="0"/>
        <w:jc w:val="right"/>
        <w:rPr>
          <w:sz w:val="20"/>
          <w:szCs w:val="20"/>
        </w:rPr>
      </w:pPr>
      <w:r w:rsidRPr="0004785C">
        <w:rPr>
          <w:sz w:val="20"/>
          <w:szCs w:val="20"/>
        </w:rPr>
        <w:t>Załącznik nr 1</w:t>
      </w:r>
    </w:p>
    <w:p w14:paraId="44BE9EF5" w14:textId="5FE5005B" w:rsidR="00171C4A" w:rsidRPr="0004785C" w:rsidRDefault="007E781E" w:rsidP="00DD4D4A">
      <w:pPr>
        <w:pStyle w:val="Teksttreci0"/>
        <w:shd w:val="clear" w:color="auto" w:fill="auto"/>
        <w:spacing w:after="360" w:line="276" w:lineRule="auto"/>
        <w:ind w:left="40" w:firstLine="0"/>
        <w:jc w:val="center"/>
        <w:rPr>
          <w:b/>
          <w:sz w:val="22"/>
          <w:szCs w:val="20"/>
        </w:rPr>
      </w:pPr>
      <w:r w:rsidRPr="0004785C">
        <w:rPr>
          <w:b/>
          <w:sz w:val="22"/>
          <w:szCs w:val="20"/>
        </w:rPr>
        <w:t xml:space="preserve">Opis przedmiotu zamówienia </w:t>
      </w:r>
    </w:p>
    <w:p w14:paraId="35AD3D38" w14:textId="665B3A02" w:rsidR="00212A96" w:rsidRDefault="00171C4A" w:rsidP="00DD4D4A">
      <w:pPr>
        <w:widowControl w:val="0"/>
        <w:spacing w:before="60" w:after="60"/>
        <w:jc w:val="both"/>
        <w:rPr>
          <w:rFonts w:ascii="Verdana" w:hAnsi="Verdana"/>
          <w:b/>
          <w:sz w:val="20"/>
          <w:szCs w:val="20"/>
          <w:lang w:val="pl"/>
        </w:rPr>
      </w:pPr>
      <w:bookmarkStart w:id="0" w:name="_Hlk167361105"/>
      <w:r>
        <w:rPr>
          <w:rFonts w:ascii="Verdana" w:hAnsi="Verdana"/>
          <w:b/>
          <w:sz w:val="20"/>
          <w:szCs w:val="20"/>
          <w:lang w:val="pl"/>
        </w:rPr>
        <w:t xml:space="preserve">Dostawa krzeseł </w:t>
      </w:r>
      <w:r w:rsidR="00682159">
        <w:rPr>
          <w:rFonts w:ascii="Verdana" w:hAnsi="Verdana"/>
          <w:b/>
          <w:sz w:val="20"/>
          <w:szCs w:val="20"/>
          <w:lang w:val="pl"/>
        </w:rPr>
        <w:t xml:space="preserve">biurowych </w:t>
      </w:r>
      <w:r>
        <w:rPr>
          <w:rFonts w:ascii="Verdana" w:hAnsi="Verdana"/>
          <w:b/>
          <w:sz w:val="20"/>
          <w:szCs w:val="20"/>
          <w:lang w:val="pl"/>
        </w:rPr>
        <w:t>do Generalnej Dyrekcji Dróg Krajowych i Autostrad Oddział w Bydgoszczy</w:t>
      </w:r>
      <w:r w:rsidRPr="00171C4A">
        <w:rPr>
          <w:rFonts w:ascii="Verdana" w:hAnsi="Verdana"/>
          <w:b/>
          <w:sz w:val="20"/>
          <w:szCs w:val="20"/>
          <w:lang w:val="pl"/>
        </w:rPr>
        <w:t>.</w:t>
      </w:r>
    </w:p>
    <w:p w14:paraId="54CD5783" w14:textId="77777777" w:rsidR="00DD4D4A" w:rsidRPr="00172C9E" w:rsidRDefault="00DD4D4A" w:rsidP="00DD4D4A">
      <w:pPr>
        <w:widowControl w:val="0"/>
        <w:spacing w:before="60" w:after="60"/>
        <w:jc w:val="both"/>
        <w:rPr>
          <w:rFonts w:ascii="Verdana" w:eastAsia="Times New Roman" w:hAnsi="Verdana"/>
          <w:b/>
          <w:bCs/>
          <w:color w:val="000000"/>
          <w:sz w:val="19"/>
          <w:szCs w:val="19"/>
          <w:lang w:eastAsia="pl-PL"/>
        </w:rPr>
      </w:pPr>
    </w:p>
    <w:bookmarkEnd w:id="0"/>
    <w:p w14:paraId="02BA044E" w14:textId="4F1ADDDC" w:rsidR="00171C4A" w:rsidRDefault="00BB024C" w:rsidP="00DD4D4A">
      <w:pPr>
        <w:pStyle w:val="Teksttreci0"/>
        <w:numPr>
          <w:ilvl w:val="0"/>
          <w:numId w:val="2"/>
        </w:numPr>
        <w:shd w:val="clear" w:color="auto" w:fill="auto"/>
        <w:spacing w:after="240" w:line="276" w:lineRule="auto"/>
        <w:ind w:left="426" w:hanging="426"/>
        <w:jc w:val="both"/>
        <w:rPr>
          <w:sz w:val="20"/>
          <w:szCs w:val="20"/>
        </w:rPr>
      </w:pPr>
      <w:r w:rsidRPr="0004785C">
        <w:rPr>
          <w:sz w:val="20"/>
          <w:szCs w:val="20"/>
        </w:rPr>
        <w:t xml:space="preserve">Przedmiotem zamówienia jest </w:t>
      </w:r>
      <w:r w:rsidR="00171C4A">
        <w:rPr>
          <w:sz w:val="20"/>
          <w:szCs w:val="20"/>
        </w:rPr>
        <w:t xml:space="preserve">dostawa krzeseł </w:t>
      </w:r>
      <w:r w:rsidR="00646364">
        <w:rPr>
          <w:sz w:val="20"/>
          <w:szCs w:val="20"/>
        </w:rPr>
        <w:t xml:space="preserve">biurowych </w:t>
      </w:r>
      <w:r w:rsidR="00171C4A">
        <w:rPr>
          <w:sz w:val="20"/>
          <w:szCs w:val="20"/>
        </w:rPr>
        <w:t xml:space="preserve">w ilości </w:t>
      </w:r>
      <w:r w:rsidR="00E34836" w:rsidRPr="003A385D">
        <w:rPr>
          <w:b/>
          <w:bCs/>
          <w:sz w:val="20"/>
          <w:szCs w:val="20"/>
        </w:rPr>
        <w:t>160</w:t>
      </w:r>
      <w:r w:rsidR="00171C4A">
        <w:rPr>
          <w:sz w:val="20"/>
          <w:szCs w:val="20"/>
        </w:rPr>
        <w:t xml:space="preserve"> sztuk, które powinny spełniać </w:t>
      </w:r>
      <w:r w:rsidR="00646364" w:rsidRPr="00646364">
        <w:rPr>
          <w:sz w:val="20"/>
          <w:szCs w:val="20"/>
        </w:rPr>
        <w:t>wymagania bezpieczeństwa i higieny pracy oraz ergonomii</w:t>
      </w:r>
      <w:r w:rsidR="00171C4A" w:rsidRPr="00171C4A">
        <w:rPr>
          <w:sz w:val="20"/>
          <w:szCs w:val="20"/>
        </w:rPr>
        <w:t xml:space="preserve"> </w:t>
      </w:r>
      <w:r w:rsidR="00646364">
        <w:rPr>
          <w:sz w:val="20"/>
          <w:szCs w:val="20"/>
        </w:rPr>
        <w:t>zawarte w załączniku do</w:t>
      </w:r>
      <w:r w:rsidR="00171C4A" w:rsidRPr="00171C4A">
        <w:rPr>
          <w:sz w:val="20"/>
          <w:szCs w:val="20"/>
        </w:rPr>
        <w:t xml:space="preserve"> Rozporządzenia Ministra Pracy i Polityki Socjalnej z dnia 1 grudnia 1998 r. w sprawie bezpieczeństwa i higieny pracy na stanowiskach wyposażonych w</w:t>
      </w:r>
      <w:r w:rsidR="00DD4D4A">
        <w:rPr>
          <w:sz w:val="20"/>
          <w:szCs w:val="20"/>
        </w:rPr>
        <w:t> </w:t>
      </w:r>
      <w:r w:rsidR="00171C4A" w:rsidRPr="00171C4A">
        <w:rPr>
          <w:sz w:val="20"/>
          <w:szCs w:val="20"/>
        </w:rPr>
        <w:t>monitory ekranowe (</w:t>
      </w:r>
      <w:r w:rsidR="00646364" w:rsidRPr="00646364">
        <w:rPr>
          <w:sz w:val="20"/>
          <w:szCs w:val="20"/>
        </w:rPr>
        <w:t>Dz.U. 2023 poz. 2367</w:t>
      </w:r>
      <w:r w:rsidR="00646364">
        <w:rPr>
          <w:sz w:val="20"/>
          <w:szCs w:val="20"/>
        </w:rPr>
        <w:t>)</w:t>
      </w:r>
      <w:r w:rsidR="00171C4A">
        <w:rPr>
          <w:sz w:val="20"/>
          <w:szCs w:val="20"/>
        </w:rPr>
        <w:t>.</w:t>
      </w:r>
    </w:p>
    <w:p w14:paraId="14DE1EB9" w14:textId="77777777" w:rsidR="00127DF9" w:rsidRPr="00127DF9" w:rsidRDefault="00127DF9" w:rsidP="00DD4D4A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left="426" w:hanging="426"/>
        <w:jc w:val="both"/>
        <w:rPr>
          <w:sz w:val="20"/>
          <w:szCs w:val="20"/>
        </w:rPr>
      </w:pPr>
      <w:r w:rsidRPr="00127DF9">
        <w:rPr>
          <w:sz w:val="20"/>
          <w:szCs w:val="20"/>
        </w:rPr>
        <w:t>Zgodnie z zapisami w/w Rozporządzenia, krzesło stanowiące wyposażenie stanowiska pracy powinno posiadać:</w:t>
      </w:r>
    </w:p>
    <w:p w14:paraId="655B2FA8" w14:textId="644BEDAD" w:rsidR="00127DF9" w:rsidRPr="00127DF9" w:rsidRDefault="00646364" w:rsidP="00DD4D4A">
      <w:pPr>
        <w:pStyle w:val="Teksttreci0"/>
        <w:numPr>
          <w:ilvl w:val="0"/>
          <w:numId w:val="34"/>
        </w:numPr>
        <w:shd w:val="clear" w:color="auto" w:fill="auto"/>
        <w:spacing w:after="120" w:line="276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127DF9" w:rsidRPr="00127DF9">
        <w:rPr>
          <w:sz w:val="20"/>
          <w:szCs w:val="20"/>
        </w:rPr>
        <w:t>ostateczną stabilność przez wyposażenie go w podstawę co najmniej pięciopodporową z kółkami jezdnymi,</w:t>
      </w:r>
    </w:p>
    <w:p w14:paraId="5D08B426" w14:textId="77777777" w:rsidR="00646364" w:rsidRDefault="00127DF9" w:rsidP="00DD4D4A">
      <w:pPr>
        <w:pStyle w:val="Teksttreci0"/>
        <w:numPr>
          <w:ilvl w:val="1"/>
          <w:numId w:val="35"/>
        </w:numPr>
        <w:shd w:val="clear" w:color="auto" w:fill="auto"/>
        <w:spacing w:after="120" w:line="276" w:lineRule="auto"/>
        <w:ind w:left="851"/>
        <w:jc w:val="both"/>
        <w:rPr>
          <w:sz w:val="20"/>
          <w:szCs w:val="20"/>
        </w:rPr>
      </w:pPr>
      <w:r w:rsidRPr="00127DF9">
        <w:rPr>
          <w:sz w:val="20"/>
          <w:szCs w:val="20"/>
        </w:rPr>
        <w:t>regulację wysokości siedziska,</w:t>
      </w:r>
    </w:p>
    <w:p w14:paraId="7662BCEE" w14:textId="79B8D795" w:rsidR="00646364" w:rsidRDefault="00127DF9" w:rsidP="00DD4D4A">
      <w:pPr>
        <w:pStyle w:val="Teksttreci0"/>
        <w:numPr>
          <w:ilvl w:val="1"/>
          <w:numId w:val="35"/>
        </w:numPr>
        <w:shd w:val="clear" w:color="auto" w:fill="auto"/>
        <w:spacing w:after="120" w:line="276" w:lineRule="auto"/>
        <w:ind w:left="851"/>
        <w:jc w:val="both"/>
        <w:rPr>
          <w:sz w:val="20"/>
          <w:szCs w:val="20"/>
        </w:rPr>
      </w:pPr>
      <w:r w:rsidRPr="00127DF9">
        <w:rPr>
          <w:sz w:val="20"/>
          <w:szCs w:val="20"/>
        </w:rPr>
        <w:t>regulację wysokości oparcia odcinka lędźwiowego kręgosłupa,</w:t>
      </w:r>
    </w:p>
    <w:p w14:paraId="6198BFBE" w14:textId="43335AF3" w:rsidR="00646364" w:rsidRDefault="00127DF9" w:rsidP="00DD4D4A">
      <w:pPr>
        <w:pStyle w:val="Teksttreci0"/>
        <w:numPr>
          <w:ilvl w:val="1"/>
          <w:numId w:val="35"/>
        </w:numPr>
        <w:shd w:val="clear" w:color="auto" w:fill="auto"/>
        <w:spacing w:after="120" w:line="276" w:lineRule="auto"/>
        <w:ind w:left="851"/>
        <w:jc w:val="both"/>
        <w:rPr>
          <w:sz w:val="20"/>
          <w:szCs w:val="20"/>
        </w:rPr>
      </w:pPr>
      <w:r w:rsidRPr="00646364">
        <w:rPr>
          <w:sz w:val="20"/>
          <w:szCs w:val="20"/>
        </w:rPr>
        <w:t xml:space="preserve">regulację kąta pochylenia oparcia </w:t>
      </w:r>
      <w:r w:rsidR="00646364">
        <w:rPr>
          <w:sz w:val="20"/>
          <w:szCs w:val="20"/>
        </w:rPr>
        <w:t>,</w:t>
      </w:r>
    </w:p>
    <w:p w14:paraId="44622676" w14:textId="243504CE" w:rsidR="00127DF9" w:rsidRPr="00646364" w:rsidRDefault="00127DF9" w:rsidP="00DD4D4A">
      <w:pPr>
        <w:pStyle w:val="Teksttreci0"/>
        <w:numPr>
          <w:ilvl w:val="1"/>
          <w:numId w:val="35"/>
        </w:numPr>
        <w:shd w:val="clear" w:color="auto" w:fill="auto"/>
        <w:spacing w:after="120" w:line="276" w:lineRule="auto"/>
        <w:ind w:left="851"/>
        <w:jc w:val="both"/>
        <w:rPr>
          <w:sz w:val="20"/>
          <w:szCs w:val="20"/>
        </w:rPr>
      </w:pPr>
      <w:r w:rsidRPr="00646364">
        <w:rPr>
          <w:sz w:val="20"/>
          <w:szCs w:val="20"/>
        </w:rPr>
        <w:t>wymiary oparcia i siedziska, zapewniające wygodną pozycję ciała i swobodę ruchów,</w:t>
      </w:r>
    </w:p>
    <w:p w14:paraId="3668E779" w14:textId="77777777" w:rsidR="00127DF9" w:rsidRPr="00127DF9" w:rsidRDefault="00127DF9" w:rsidP="00DD4D4A">
      <w:pPr>
        <w:pStyle w:val="Teksttreci0"/>
        <w:numPr>
          <w:ilvl w:val="1"/>
          <w:numId w:val="35"/>
        </w:numPr>
        <w:shd w:val="clear" w:color="auto" w:fill="auto"/>
        <w:spacing w:after="120" w:line="276" w:lineRule="auto"/>
        <w:ind w:left="851"/>
        <w:jc w:val="both"/>
        <w:rPr>
          <w:sz w:val="20"/>
          <w:szCs w:val="20"/>
        </w:rPr>
      </w:pPr>
      <w:r w:rsidRPr="00127DF9">
        <w:rPr>
          <w:sz w:val="20"/>
          <w:szCs w:val="20"/>
        </w:rPr>
        <w:t>wyprofilowanie siedziska i oparcia odpowiednie do naturalnego wygięcia kręgosłupa i ud,</w:t>
      </w:r>
    </w:p>
    <w:p w14:paraId="11191B88" w14:textId="77777777" w:rsidR="00DE7062" w:rsidRDefault="00127DF9" w:rsidP="00DD4D4A">
      <w:pPr>
        <w:pStyle w:val="Teksttreci0"/>
        <w:numPr>
          <w:ilvl w:val="1"/>
          <w:numId w:val="35"/>
        </w:numPr>
        <w:shd w:val="clear" w:color="auto" w:fill="auto"/>
        <w:spacing w:after="120" w:line="276" w:lineRule="auto"/>
        <w:ind w:left="851"/>
        <w:jc w:val="both"/>
        <w:rPr>
          <w:sz w:val="20"/>
          <w:szCs w:val="20"/>
        </w:rPr>
      </w:pPr>
      <w:r w:rsidRPr="00127DF9">
        <w:rPr>
          <w:sz w:val="20"/>
          <w:szCs w:val="20"/>
        </w:rPr>
        <w:t>możliwość obrotu wokół osi pionowej o 360°,</w:t>
      </w:r>
    </w:p>
    <w:p w14:paraId="3AEBD205" w14:textId="732943C0" w:rsidR="00127DF9" w:rsidRPr="00DE7062" w:rsidRDefault="00127DF9" w:rsidP="00DD4D4A">
      <w:pPr>
        <w:pStyle w:val="Teksttreci0"/>
        <w:numPr>
          <w:ilvl w:val="1"/>
          <w:numId w:val="35"/>
        </w:numPr>
        <w:shd w:val="clear" w:color="auto" w:fill="auto"/>
        <w:spacing w:after="240" w:line="276" w:lineRule="auto"/>
        <w:ind w:left="851"/>
        <w:jc w:val="both"/>
        <w:rPr>
          <w:sz w:val="20"/>
          <w:szCs w:val="20"/>
        </w:rPr>
      </w:pPr>
      <w:r w:rsidRPr="00DE7062">
        <w:rPr>
          <w:sz w:val="20"/>
          <w:szCs w:val="20"/>
        </w:rPr>
        <w:t>regulowane podłokietniki.</w:t>
      </w:r>
    </w:p>
    <w:p w14:paraId="5560C70D" w14:textId="77777777" w:rsidR="0056452B" w:rsidRDefault="0056452B" w:rsidP="00DD4D4A">
      <w:pPr>
        <w:pStyle w:val="Teksttreci0"/>
        <w:numPr>
          <w:ilvl w:val="0"/>
          <w:numId w:val="2"/>
        </w:numPr>
        <w:shd w:val="clear" w:color="auto" w:fill="auto"/>
        <w:spacing w:after="12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Opis krzesła:</w:t>
      </w:r>
    </w:p>
    <w:p w14:paraId="17919E8F" w14:textId="0340D1E9" w:rsidR="00BB024C" w:rsidRDefault="00320866" w:rsidP="00DD4D4A">
      <w:pPr>
        <w:pStyle w:val="Teksttreci0"/>
        <w:numPr>
          <w:ilvl w:val="0"/>
          <w:numId w:val="33"/>
        </w:numPr>
        <w:shd w:val="clear" w:color="auto" w:fill="auto"/>
        <w:spacing w:after="120" w:line="276" w:lineRule="auto"/>
        <w:ind w:left="851" w:hanging="425"/>
        <w:jc w:val="both"/>
        <w:rPr>
          <w:sz w:val="20"/>
          <w:szCs w:val="20"/>
        </w:rPr>
      </w:pPr>
      <w:r>
        <w:rPr>
          <w:sz w:val="20"/>
          <w:szCs w:val="20"/>
        </w:rPr>
        <w:t>Dane podstawowe</w:t>
      </w:r>
      <w:r w:rsidR="0056452B">
        <w:rPr>
          <w:sz w:val="20"/>
          <w:szCs w:val="20"/>
        </w:rPr>
        <w:t>:</w:t>
      </w:r>
    </w:p>
    <w:p w14:paraId="38312C89" w14:textId="058C43F5" w:rsidR="00320866" w:rsidRDefault="00320866" w:rsidP="00DD4D4A">
      <w:pPr>
        <w:pStyle w:val="Teksttreci0"/>
        <w:numPr>
          <w:ilvl w:val="1"/>
          <w:numId w:val="33"/>
        </w:numPr>
        <w:shd w:val="clear" w:color="auto" w:fill="auto"/>
        <w:spacing w:after="120" w:line="276" w:lineRule="auto"/>
        <w:ind w:left="1276"/>
        <w:jc w:val="both"/>
        <w:rPr>
          <w:sz w:val="20"/>
          <w:szCs w:val="20"/>
        </w:rPr>
      </w:pPr>
      <w:r>
        <w:rPr>
          <w:sz w:val="20"/>
          <w:szCs w:val="20"/>
        </w:rPr>
        <w:t>wysokość całkowita:</w:t>
      </w:r>
      <w:r w:rsidR="006A38B1">
        <w:rPr>
          <w:sz w:val="20"/>
          <w:szCs w:val="20"/>
        </w:rPr>
        <w:tab/>
      </w:r>
      <w:r w:rsidR="00B13236">
        <w:rPr>
          <w:sz w:val="20"/>
          <w:szCs w:val="20"/>
        </w:rPr>
        <w:t xml:space="preserve">min: </w:t>
      </w:r>
      <w:r>
        <w:rPr>
          <w:sz w:val="20"/>
          <w:szCs w:val="20"/>
        </w:rPr>
        <w:t>990</w:t>
      </w:r>
      <w:r w:rsidR="00B13236">
        <w:rPr>
          <w:sz w:val="20"/>
          <w:szCs w:val="20"/>
        </w:rPr>
        <w:t xml:space="preserve"> mm, max:</w:t>
      </w:r>
      <w:r>
        <w:rPr>
          <w:sz w:val="20"/>
          <w:szCs w:val="20"/>
        </w:rPr>
        <w:t xml:space="preserve"> 1240</w:t>
      </w:r>
      <w:r w:rsidR="00E82760">
        <w:rPr>
          <w:sz w:val="20"/>
          <w:szCs w:val="20"/>
        </w:rPr>
        <w:t xml:space="preserve"> </w:t>
      </w:r>
      <w:r>
        <w:rPr>
          <w:sz w:val="20"/>
          <w:szCs w:val="20"/>
        </w:rPr>
        <w:t>mm</w:t>
      </w:r>
      <w:r w:rsidR="00E82760">
        <w:rPr>
          <w:sz w:val="20"/>
          <w:szCs w:val="20"/>
        </w:rPr>
        <w:t>,</w:t>
      </w:r>
    </w:p>
    <w:p w14:paraId="479AD256" w14:textId="34CB7B5C" w:rsidR="00320866" w:rsidRDefault="00320866" w:rsidP="00DD4D4A">
      <w:pPr>
        <w:pStyle w:val="Teksttreci0"/>
        <w:numPr>
          <w:ilvl w:val="1"/>
          <w:numId w:val="33"/>
        </w:numPr>
        <w:shd w:val="clear" w:color="auto" w:fill="auto"/>
        <w:spacing w:after="120" w:line="276" w:lineRule="auto"/>
        <w:ind w:left="1276"/>
        <w:jc w:val="both"/>
        <w:rPr>
          <w:sz w:val="20"/>
          <w:szCs w:val="20"/>
        </w:rPr>
      </w:pPr>
      <w:r>
        <w:rPr>
          <w:sz w:val="20"/>
          <w:szCs w:val="20"/>
        </w:rPr>
        <w:t>szerokość całkowita:</w:t>
      </w:r>
      <w:r w:rsidR="006A38B1">
        <w:rPr>
          <w:sz w:val="20"/>
          <w:szCs w:val="20"/>
        </w:rPr>
        <w:tab/>
      </w:r>
      <w:r w:rsidR="00B13236">
        <w:rPr>
          <w:sz w:val="20"/>
          <w:szCs w:val="20"/>
        </w:rPr>
        <w:t xml:space="preserve">min: </w:t>
      </w:r>
      <w:r>
        <w:rPr>
          <w:sz w:val="20"/>
          <w:szCs w:val="20"/>
        </w:rPr>
        <w:t>650</w:t>
      </w:r>
      <w:r w:rsidR="00B13236">
        <w:rPr>
          <w:sz w:val="20"/>
          <w:szCs w:val="20"/>
        </w:rPr>
        <w:t xml:space="preserve"> mm, max: </w:t>
      </w:r>
      <w:r>
        <w:rPr>
          <w:sz w:val="20"/>
          <w:szCs w:val="20"/>
        </w:rPr>
        <w:t>700 mm</w:t>
      </w:r>
      <w:r w:rsidR="00E82760">
        <w:rPr>
          <w:sz w:val="20"/>
          <w:szCs w:val="20"/>
        </w:rPr>
        <w:t>,</w:t>
      </w:r>
    </w:p>
    <w:p w14:paraId="4708C396" w14:textId="5A0A2BB3" w:rsidR="00E82760" w:rsidRDefault="00E82760" w:rsidP="00DD4D4A">
      <w:pPr>
        <w:pStyle w:val="Teksttreci0"/>
        <w:numPr>
          <w:ilvl w:val="1"/>
          <w:numId w:val="33"/>
        </w:numPr>
        <w:shd w:val="clear" w:color="auto" w:fill="auto"/>
        <w:spacing w:after="120" w:line="276" w:lineRule="auto"/>
        <w:ind w:left="1276"/>
        <w:jc w:val="both"/>
        <w:rPr>
          <w:sz w:val="20"/>
          <w:szCs w:val="20"/>
        </w:rPr>
      </w:pPr>
      <w:r>
        <w:rPr>
          <w:sz w:val="20"/>
          <w:szCs w:val="20"/>
        </w:rPr>
        <w:t>szerokość oparcia:</w:t>
      </w:r>
      <w:r w:rsidR="006A38B1">
        <w:rPr>
          <w:sz w:val="20"/>
          <w:szCs w:val="20"/>
        </w:rPr>
        <w:tab/>
      </w:r>
      <w:r w:rsidR="00B13236">
        <w:rPr>
          <w:sz w:val="20"/>
          <w:szCs w:val="20"/>
        </w:rPr>
        <w:t xml:space="preserve">min: </w:t>
      </w:r>
      <w:r>
        <w:rPr>
          <w:sz w:val="20"/>
          <w:szCs w:val="20"/>
        </w:rPr>
        <w:t>430</w:t>
      </w:r>
      <w:r w:rsidR="00B13236">
        <w:rPr>
          <w:sz w:val="20"/>
          <w:szCs w:val="20"/>
        </w:rPr>
        <w:t xml:space="preserve"> mm, max:</w:t>
      </w:r>
      <w:r>
        <w:rPr>
          <w:sz w:val="20"/>
          <w:szCs w:val="20"/>
        </w:rPr>
        <w:t xml:space="preserve"> 480 mm,</w:t>
      </w:r>
    </w:p>
    <w:p w14:paraId="31987FD2" w14:textId="28FC25BB" w:rsidR="00E82760" w:rsidRDefault="00E82760" w:rsidP="00DD4D4A">
      <w:pPr>
        <w:pStyle w:val="Teksttreci0"/>
        <w:numPr>
          <w:ilvl w:val="1"/>
          <w:numId w:val="33"/>
        </w:numPr>
        <w:shd w:val="clear" w:color="auto" w:fill="auto"/>
        <w:spacing w:after="120" w:line="276" w:lineRule="auto"/>
        <w:ind w:left="1276"/>
        <w:jc w:val="both"/>
        <w:rPr>
          <w:sz w:val="20"/>
          <w:szCs w:val="20"/>
        </w:rPr>
      </w:pPr>
      <w:r>
        <w:rPr>
          <w:sz w:val="20"/>
          <w:szCs w:val="20"/>
        </w:rPr>
        <w:t>szerokość siedziska:</w:t>
      </w:r>
      <w:r w:rsidR="006A38B1">
        <w:rPr>
          <w:sz w:val="20"/>
          <w:szCs w:val="20"/>
        </w:rPr>
        <w:tab/>
      </w:r>
      <w:r w:rsidR="00B13236">
        <w:rPr>
          <w:sz w:val="20"/>
          <w:szCs w:val="20"/>
        </w:rPr>
        <w:t xml:space="preserve">min: </w:t>
      </w:r>
      <w:r>
        <w:rPr>
          <w:sz w:val="20"/>
          <w:szCs w:val="20"/>
        </w:rPr>
        <w:t>460</w:t>
      </w:r>
      <w:r w:rsidR="00B13236">
        <w:rPr>
          <w:sz w:val="20"/>
          <w:szCs w:val="20"/>
        </w:rPr>
        <w:t xml:space="preserve"> mm, max:</w:t>
      </w:r>
      <w:r>
        <w:rPr>
          <w:sz w:val="20"/>
          <w:szCs w:val="20"/>
        </w:rPr>
        <w:t xml:space="preserve"> 470 mm,</w:t>
      </w:r>
    </w:p>
    <w:p w14:paraId="07DD5FB1" w14:textId="7748718D" w:rsidR="00E82760" w:rsidRDefault="00E82760" w:rsidP="00DD4D4A">
      <w:pPr>
        <w:pStyle w:val="Teksttreci0"/>
        <w:numPr>
          <w:ilvl w:val="1"/>
          <w:numId w:val="33"/>
        </w:numPr>
        <w:shd w:val="clear" w:color="auto" w:fill="auto"/>
        <w:spacing w:after="120" w:line="276" w:lineRule="auto"/>
        <w:ind w:left="1276"/>
        <w:jc w:val="both"/>
        <w:rPr>
          <w:sz w:val="20"/>
          <w:szCs w:val="20"/>
        </w:rPr>
      </w:pPr>
      <w:r>
        <w:rPr>
          <w:sz w:val="20"/>
          <w:szCs w:val="20"/>
        </w:rPr>
        <w:t>średnica podstawy:</w:t>
      </w:r>
      <w:r w:rsidR="006A38B1">
        <w:rPr>
          <w:sz w:val="20"/>
          <w:szCs w:val="20"/>
        </w:rPr>
        <w:tab/>
      </w:r>
      <w:r w:rsidR="00B13236">
        <w:rPr>
          <w:sz w:val="20"/>
          <w:szCs w:val="20"/>
        </w:rPr>
        <w:t xml:space="preserve">min: </w:t>
      </w:r>
      <w:r>
        <w:rPr>
          <w:sz w:val="20"/>
          <w:szCs w:val="20"/>
        </w:rPr>
        <w:t>685</w:t>
      </w:r>
      <w:r w:rsidR="00B13236">
        <w:rPr>
          <w:sz w:val="20"/>
          <w:szCs w:val="20"/>
        </w:rPr>
        <w:t xml:space="preserve"> mm,</w:t>
      </w:r>
      <w:r>
        <w:rPr>
          <w:sz w:val="20"/>
          <w:szCs w:val="20"/>
        </w:rPr>
        <w:t xml:space="preserve"> </w:t>
      </w:r>
      <w:r w:rsidR="00B13236">
        <w:rPr>
          <w:sz w:val="20"/>
          <w:szCs w:val="20"/>
        </w:rPr>
        <w:t>max:</w:t>
      </w:r>
      <w:r>
        <w:rPr>
          <w:sz w:val="20"/>
          <w:szCs w:val="20"/>
        </w:rPr>
        <w:t xml:space="preserve"> 710 mm,</w:t>
      </w:r>
    </w:p>
    <w:p w14:paraId="44D02549" w14:textId="53D4FD72" w:rsidR="00E82760" w:rsidRDefault="00E82760" w:rsidP="00DD4D4A">
      <w:pPr>
        <w:pStyle w:val="Teksttreci0"/>
        <w:numPr>
          <w:ilvl w:val="1"/>
          <w:numId w:val="33"/>
        </w:numPr>
        <w:shd w:val="clear" w:color="auto" w:fill="auto"/>
        <w:spacing w:after="0" w:line="276" w:lineRule="auto"/>
        <w:ind w:left="1276"/>
        <w:jc w:val="both"/>
        <w:rPr>
          <w:sz w:val="20"/>
          <w:szCs w:val="20"/>
        </w:rPr>
      </w:pPr>
      <w:r>
        <w:rPr>
          <w:sz w:val="20"/>
          <w:szCs w:val="20"/>
        </w:rPr>
        <w:t>miękkie siedzisko, z regulacją wysokości, tapicerowane tkaniną o</w:t>
      </w:r>
      <w:r w:rsidR="00541CF7">
        <w:rPr>
          <w:sz w:val="20"/>
          <w:szCs w:val="20"/>
        </w:rPr>
        <w:t> </w:t>
      </w:r>
      <w:r>
        <w:rPr>
          <w:sz w:val="20"/>
          <w:szCs w:val="20"/>
        </w:rPr>
        <w:t>udokumentowanych parametrach nie gorszych niż:</w:t>
      </w:r>
    </w:p>
    <w:p w14:paraId="1FF7DCDF" w14:textId="7F0A37E8" w:rsidR="00E82760" w:rsidRDefault="00E82760" w:rsidP="00DD4D4A">
      <w:pPr>
        <w:pStyle w:val="Teksttreci0"/>
        <w:numPr>
          <w:ilvl w:val="2"/>
          <w:numId w:val="33"/>
        </w:numPr>
        <w:shd w:val="clear" w:color="auto" w:fill="auto"/>
        <w:spacing w:after="0" w:line="276" w:lineRule="auto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ścieralność: min. 140.000 cykli Martindale,</w:t>
      </w:r>
    </w:p>
    <w:p w14:paraId="30C3C942" w14:textId="28E832DD" w:rsidR="00E82760" w:rsidRDefault="00E82760" w:rsidP="00DD4D4A">
      <w:pPr>
        <w:pStyle w:val="Teksttreci0"/>
        <w:numPr>
          <w:ilvl w:val="2"/>
          <w:numId w:val="33"/>
        </w:numPr>
        <w:shd w:val="clear" w:color="auto" w:fill="auto"/>
        <w:spacing w:after="0" w:line="276" w:lineRule="auto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atest trudnopalności według normy PNEN 1021-1:2007,</w:t>
      </w:r>
    </w:p>
    <w:p w14:paraId="6EF3FFCE" w14:textId="21BE5B65" w:rsidR="00E82760" w:rsidRDefault="00E82760" w:rsidP="00DD4D4A">
      <w:pPr>
        <w:pStyle w:val="Teksttreci0"/>
        <w:numPr>
          <w:ilvl w:val="2"/>
          <w:numId w:val="33"/>
        </w:numPr>
        <w:shd w:val="clear" w:color="auto" w:fill="auto"/>
        <w:spacing w:after="0" w:line="276" w:lineRule="auto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odporność na pilling min. 4,</w:t>
      </w:r>
    </w:p>
    <w:p w14:paraId="73610804" w14:textId="3B1FA173" w:rsidR="00E82760" w:rsidRDefault="00E82760" w:rsidP="00DD4D4A">
      <w:pPr>
        <w:pStyle w:val="Teksttreci0"/>
        <w:numPr>
          <w:ilvl w:val="2"/>
          <w:numId w:val="33"/>
        </w:numPr>
        <w:shd w:val="clear" w:color="auto" w:fill="auto"/>
        <w:spacing w:after="0" w:line="276" w:lineRule="auto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skład: poliester 100%,</w:t>
      </w:r>
    </w:p>
    <w:p w14:paraId="47819025" w14:textId="126D2A53" w:rsidR="00E82760" w:rsidRDefault="00E82760" w:rsidP="00DD4D4A">
      <w:pPr>
        <w:pStyle w:val="Teksttreci0"/>
        <w:numPr>
          <w:ilvl w:val="2"/>
          <w:numId w:val="33"/>
        </w:numPr>
        <w:shd w:val="clear" w:color="auto" w:fill="auto"/>
        <w:spacing w:after="120" w:line="276" w:lineRule="auto"/>
        <w:ind w:left="1418"/>
        <w:jc w:val="both"/>
        <w:rPr>
          <w:sz w:val="20"/>
          <w:szCs w:val="20"/>
        </w:rPr>
      </w:pPr>
      <w:r>
        <w:rPr>
          <w:sz w:val="20"/>
          <w:szCs w:val="20"/>
        </w:rPr>
        <w:t>gramatura: min. 250 g/m</w:t>
      </w:r>
    </w:p>
    <w:p w14:paraId="58EE5972" w14:textId="1722DC14" w:rsidR="00CA1F96" w:rsidRDefault="00CA1F96" w:rsidP="00DD4D4A">
      <w:pPr>
        <w:pStyle w:val="Teksttreci0"/>
        <w:numPr>
          <w:ilvl w:val="1"/>
          <w:numId w:val="33"/>
        </w:numPr>
        <w:shd w:val="clear" w:color="auto" w:fill="auto"/>
        <w:spacing w:after="120" w:line="276" w:lineRule="auto"/>
        <w:ind w:left="1276" w:hanging="283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Pr="00CA1F96">
        <w:rPr>
          <w:sz w:val="20"/>
          <w:szCs w:val="20"/>
        </w:rPr>
        <w:t>aksymalne obciążenie w zakresie: 120-150 kg</w:t>
      </w:r>
    </w:p>
    <w:p w14:paraId="00FD7EA9" w14:textId="697E3883" w:rsidR="00E82760" w:rsidRDefault="00E82760" w:rsidP="00DD4D4A">
      <w:pPr>
        <w:pStyle w:val="Teksttreci0"/>
        <w:numPr>
          <w:ilvl w:val="1"/>
          <w:numId w:val="33"/>
        </w:numPr>
        <w:shd w:val="clear" w:color="auto" w:fill="auto"/>
        <w:spacing w:after="120" w:line="276" w:lineRule="auto"/>
        <w:ind w:left="1276" w:hanging="283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oparcie wyprofilowane w kształcie naturalnych, fizjologicznych krzywizn kręgosłupa,</w:t>
      </w:r>
      <w:r w:rsidR="00541CF7">
        <w:rPr>
          <w:sz w:val="20"/>
          <w:szCs w:val="20"/>
        </w:rPr>
        <w:t>)</w:t>
      </w:r>
      <w:r>
        <w:rPr>
          <w:sz w:val="20"/>
          <w:szCs w:val="20"/>
        </w:rPr>
        <w:t>,</w:t>
      </w:r>
    </w:p>
    <w:p w14:paraId="764F1BB7" w14:textId="42417A03" w:rsidR="00E82760" w:rsidRPr="00E82760" w:rsidRDefault="00541CF7" w:rsidP="00DD4D4A">
      <w:pPr>
        <w:pStyle w:val="Teksttreci0"/>
        <w:numPr>
          <w:ilvl w:val="1"/>
          <w:numId w:val="33"/>
        </w:numPr>
        <w:shd w:val="clear" w:color="auto" w:fill="auto"/>
        <w:spacing w:after="120" w:line="276" w:lineRule="auto"/>
        <w:ind w:left="1276" w:hanging="283"/>
        <w:jc w:val="both"/>
        <w:rPr>
          <w:sz w:val="20"/>
          <w:szCs w:val="20"/>
        </w:rPr>
      </w:pPr>
      <w:r>
        <w:rPr>
          <w:sz w:val="20"/>
          <w:szCs w:val="20"/>
        </w:rPr>
        <w:t>podstawa pięcioramienna, jezdna, wykonana z tworzywa sztucznego w kolorze czarnym lub polerowanego aluminium.</w:t>
      </w:r>
    </w:p>
    <w:p w14:paraId="54F29888" w14:textId="0F852845" w:rsidR="00541CF7" w:rsidRDefault="00541CF7" w:rsidP="00DD4D4A">
      <w:pPr>
        <w:pStyle w:val="Teksttreci0"/>
        <w:numPr>
          <w:ilvl w:val="0"/>
          <w:numId w:val="33"/>
        </w:numPr>
        <w:shd w:val="clear" w:color="auto" w:fill="auto"/>
        <w:spacing w:after="120" w:line="276" w:lineRule="auto"/>
        <w:ind w:left="851" w:hanging="425"/>
        <w:jc w:val="both"/>
        <w:rPr>
          <w:sz w:val="20"/>
          <w:szCs w:val="20"/>
        </w:rPr>
      </w:pPr>
      <w:r>
        <w:rPr>
          <w:sz w:val="20"/>
          <w:szCs w:val="20"/>
        </w:rPr>
        <w:t>Krzesło powinno być wyposażone w podnośnik pneumatyczny.</w:t>
      </w:r>
    </w:p>
    <w:p w14:paraId="25C072BE" w14:textId="107AE011" w:rsidR="00DE7062" w:rsidRDefault="00DE7062" w:rsidP="00DD4D4A">
      <w:pPr>
        <w:pStyle w:val="Teksttreci0"/>
        <w:numPr>
          <w:ilvl w:val="0"/>
          <w:numId w:val="33"/>
        </w:numPr>
        <w:shd w:val="clear" w:color="auto" w:fill="auto"/>
        <w:spacing w:after="240" w:line="276" w:lineRule="auto"/>
        <w:ind w:left="851" w:hanging="425"/>
        <w:jc w:val="both"/>
        <w:rPr>
          <w:sz w:val="20"/>
          <w:szCs w:val="20"/>
        </w:rPr>
      </w:pPr>
      <w:r>
        <w:rPr>
          <w:sz w:val="20"/>
          <w:szCs w:val="20"/>
        </w:rPr>
        <w:t>Wszelkie mechanizmy regulacji powinny być łatwo dostępnej i proste w obsłudze oraz tak usytuowane, aby regulację można było wykonać w pozycji siedzącej.</w:t>
      </w:r>
    </w:p>
    <w:p w14:paraId="0414C6E7" w14:textId="456B83A4" w:rsidR="00320866" w:rsidRDefault="00320866" w:rsidP="00DD4D4A">
      <w:pPr>
        <w:pStyle w:val="Teksttreci0"/>
        <w:numPr>
          <w:ilvl w:val="0"/>
          <w:numId w:val="2"/>
        </w:numPr>
        <w:shd w:val="clear" w:color="auto" w:fill="auto"/>
        <w:spacing w:after="24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Wykonawca ustali kolor krzeseł z Zamawiającym na etapie realizacji zamówienia.</w:t>
      </w:r>
    </w:p>
    <w:p w14:paraId="554411DA" w14:textId="77777777" w:rsidR="0024662F" w:rsidRDefault="00DE7062" w:rsidP="00DD4D4A">
      <w:pPr>
        <w:pStyle w:val="Teksttreci0"/>
        <w:numPr>
          <w:ilvl w:val="0"/>
          <w:numId w:val="2"/>
        </w:numPr>
        <w:shd w:val="clear" w:color="auto" w:fill="auto"/>
        <w:spacing w:after="24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Dostawa krzeseł złożonych, gotowych do użytkowania. </w:t>
      </w:r>
    </w:p>
    <w:p w14:paraId="7558C5A8" w14:textId="28F7C7DA" w:rsidR="00D834A3" w:rsidRDefault="0024662F" w:rsidP="00DD4D4A">
      <w:pPr>
        <w:pStyle w:val="Teksttreci0"/>
        <w:numPr>
          <w:ilvl w:val="0"/>
          <w:numId w:val="2"/>
        </w:numPr>
        <w:shd w:val="clear" w:color="auto" w:fill="auto"/>
        <w:spacing w:after="24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Zestawienie ilości z podziałem na lokalizacje, do których krzesła powinny zostać dostarczone przedstawiono w poniższej tabeli. </w:t>
      </w:r>
      <w:r w:rsidR="00D834A3">
        <w:rPr>
          <w:sz w:val="20"/>
          <w:szCs w:val="20"/>
        </w:rPr>
        <w:t>Wszelkie opłaty związane z</w:t>
      </w:r>
      <w:r w:rsidR="00DE7062">
        <w:rPr>
          <w:sz w:val="20"/>
          <w:szCs w:val="20"/>
        </w:rPr>
        <w:t> </w:t>
      </w:r>
      <w:r w:rsidR="00D834A3">
        <w:rPr>
          <w:sz w:val="20"/>
          <w:szCs w:val="20"/>
        </w:rPr>
        <w:t>transportem ponosi Wykonawca.</w:t>
      </w:r>
      <w:r w:rsidR="0056452B"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88"/>
        <w:gridCol w:w="2551"/>
        <w:gridCol w:w="1985"/>
      </w:tblGrid>
      <w:tr w:rsidR="0024662F" w:rsidRPr="00A0397A" w14:paraId="680E6823" w14:textId="77777777" w:rsidTr="00A0397A">
        <w:trPr>
          <w:jc w:val="center"/>
        </w:trPr>
        <w:tc>
          <w:tcPr>
            <w:tcW w:w="2688" w:type="dxa"/>
            <w:vAlign w:val="center"/>
          </w:tcPr>
          <w:p w14:paraId="189CEA25" w14:textId="1D1F2199" w:rsidR="0024662F" w:rsidRPr="00A0397A" w:rsidRDefault="00A0397A" w:rsidP="0024662F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97A">
              <w:rPr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2551" w:type="dxa"/>
            <w:vAlign w:val="center"/>
          </w:tcPr>
          <w:p w14:paraId="036174A1" w14:textId="663DFABC" w:rsidR="0024662F" w:rsidRPr="00A0397A" w:rsidRDefault="0024662F" w:rsidP="0024662F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97A">
              <w:rPr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1985" w:type="dxa"/>
            <w:vAlign w:val="center"/>
          </w:tcPr>
          <w:p w14:paraId="56CF4171" w14:textId="02711837" w:rsidR="0024662F" w:rsidRPr="00A0397A" w:rsidRDefault="0024662F" w:rsidP="0024662F">
            <w:pPr>
              <w:pStyle w:val="Teksttreci0"/>
              <w:shd w:val="clear" w:color="auto" w:fill="auto"/>
              <w:spacing w:before="120" w:after="12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0397A">
              <w:rPr>
                <w:b/>
                <w:bCs/>
                <w:sz w:val="20"/>
                <w:szCs w:val="20"/>
              </w:rPr>
              <w:t>Ilość krzeseł</w:t>
            </w:r>
          </w:p>
        </w:tc>
      </w:tr>
      <w:tr w:rsidR="0024662F" w14:paraId="5460ECCE" w14:textId="77777777" w:rsidTr="00A0397A">
        <w:trPr>
          <w:jc w:val="center"/>
        </w:trPr>
        <w:tc>
          <w:tcPr>
            <w:tcW w:w="2688" w:type="dxa"/>
            <w:vAlign w:val="center"/>
          </w:tcPr>
          <w:p w14:paraId="63AB2D9D" w14:textId="72EE2197" w:rsidR="0024662F" w:rsidRDefault="0024662F" w:rsidP="0024662F">
            <w:pPr>
              <w:pStyle w:val="Teksttreci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Oddział</w:t>
            </w:r>
          </w:p>
        </w:tc>
        <w:tc>
          <w:tcPr>
            <w:tcW w:w="2551" w:type="dxa"/>
          </w:tcPr>
          <w:p w14:paraId="226A4DF7" w14:textId="683212BD" w:rsidR="0024662F" w:rsidRDefault="0024662F" w:rsidP="00832E85">
            <w:pPr>
              <w:pStyle w:val="Teksttreci0"/>
              <w:shd w:val="clear" w:color="auto" w:fill="auto"/>
              <w:spacing w:before="12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Fordońska 6</w:t>
            </w:r>
          </w:p>
          <w:p w14:paraId="3901CF14" w14:textId="7A156901" w:rsidR="0024662F" w:rsidRDefault="0024662F" w:rsidP="00832E85">
            <w:pPr>
              <w:pStyle w:val="Teksttreci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85-085 Bydgoszcz</w:t>
            </w:r>
          </w:p>
        </w:tc>
        <w:tc>
          <w:tcPr>
            <w:tcW w:w="1985" w:type="dxa"/>
            <w:vAlign w:val="center"/>
          </w:tcPr>
          <w:p w14:paraId="15721373" w14:textId="34E41F66" w:rsidR="0024662F" w:rsidRDefault="0024662F" w:rsidP="0024662F">
            <w:pPr>
              <w:pStyle w:val="Teksttreci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</w:tr>
      <w:tr w:rsidR="0024662F" w14:paraId="2BECBF23" w14:textId="77777777" w:rsidTr="00A0397A">
        <w:trPr>
          <w:jc w:val="center"/>
        </w:trPr>
        <w:tc>
          <w:tcPr>
            <w:tcW w:w="2688" w:type="dxa"/>
            <w:vAlign w:val="center"/>
          </w:tcPr>
          <w:p w14:paraId="0BBDE9A0" w14:textId="78968A48" w:rsidR="0024662F" w:rsidRDefault="0024662F" w:rsidP="0024662F">
            <w:pPr>
              <w:pStyle w:val="Teksttreci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Laboratorium Drogowe; Wydział Mostów</w:t>
            </w:r>
          </w:p>
        </w:tc>
        <w:tc>
          <w:tcPr>
            <w:tcW w:w="2551" w:type="dxa"/>
          </w:tcPr>
          <w:p w14:paraId="670383AC" w14:textId="36641A7F" w:rsidR="0024662F" w:rsidRDefault="0024662F" w:rsidP="00832E85">
            <w:pPr>
              <w:pStyle w:val="Teksttreci0"/>
              <w:shd w:val="clear" w:color="auto" w:fill="auto"/>
              <w:spacing w:before="12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Nowotoruńska 31</w:t>
            </w:r>
          </w:p>
          <w:p w14:paraId="16E9BAF0" w14:textId="74E3A420" w:rsidR="0024662F" w:rsidRDefault="0024662F" w:rsidP="00832E85">
            <w:pPr>
              <w:pStyle w:val="Teksttreci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85-839 Bydgoszcz</w:t>
            </w:r>
          </w:p>
        </w:tc>
        <w:tc>
          <w:tcPr>
            <w:tcW w:w="1985" w:type="dxa"/>
            <w:vAlign w:val="center"/>
          </w:tcPr>
          <w:p w14:paraId="0FB8499D" w14:textId="4CC40467" w:rsidR="0024662F" w:rsidRDefault="0024662F" w:rsidP="0024662F">
            <w:pPr>
              <w:pStyle w:val="Teksttreci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24662F" w14:paraId="13E6C026" w14:textId="77777777" w:rsidTr="00A0397A">
        <w:trPr>
          <w:jc w:val="center"/>
        </w:trPr>
        <w:tc>
          <w:tcPr>
            <w:tcW w:w="2688" w:type="dxa"/>
            <w:vAlign w:val="center"/>
          </w:tcPr>
          <w:p w14:paraId="346D76E9" w14:textId="5950F7CF" w:rsidR="0024662F" w:rsidRDefault="0024662F" w:rsidP="0024662F">
            <w:pPr>
              <w:pStyle w:val="Teksttreci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Rejon w Bydgoszczy</w:t>
            </w:r>
          </w:p>
        </w:tc>
        <w:tc>
          <w:tcPr>
            <w:tcW w:w="2551" w:type="dxa"/>
          </w:tcPr>
          <w:p w14:paraId="4405BD3B" w14:textId="3092D565" w:rsidR="00832E85" w:rsidRPr="00832E85" w:rsidRDefault="00832E85" w:rsidP="00832E85">
            <w:pPr>
              <w:pStyle w:val="Teksttreci0"/>
              <w:spacing w:before="12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Osówiec 139</w:t>
            </w:r>
          </w:p>
          <w:p w14:paraId="07CB0D16" w14:textId="2B394AC4" w:rsidR="0024662F" w:rsidRDefault="00832E85" w:rsidP="00832E85">
            <w:pPr>
              <w:pStyle w:val="Teksttreci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832E85">
              <w:rPr>
                <w:sz w:val="20"/>
                <w:szCs w:val="20"/>
              </w:rPr>
              <w:t>86-014 Sicienko</w:t>
            </w:r>
          </w:p>
        </w:tc>
        <w:tc>
          <w:tcPr>
            <w:tcW w:w="1985" w:type="dxa"/>
            <w:vAlign w:val="center"/>
          </w:tcPr>
          <w:p w14:paraId="66779046" w14:textId="64F50306" w:rsidR="0024662F" w:rsidRDefault="0024662F" w:rsidP="0024662F">
            <w:pPr>
              <w:pStyle w:val="Teksttreci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4662F" w14:paraId="4D336B44" w14:textId="77777777" w:rsidTr="00A0397A">
        <w:trPr>
          <w:jc w:val="center"/>
        </w:trPr>
        <w:tc>
          <w:tcPr>
            <w:tcW w:w="2688" w:type="dxa"/>
            <w:vAlign w:val="center"/>
          </w:tcPr>
          <w:p w14:paraId="166628CE" w14:textId="0C25ABCF" w:rsidR="0024662F" w:rsidRDefault="0024662F" w:rsidP="0024662F">
            <w:pPr>
              <w:pStyle w:val="Teksttreci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Rejon w Inowrocławiu</w:t>
            </w:r>
          </w:p>
        </w:tc>
        <w:tc>
          <w:tcPr>
            <w:tcW w:w="2551" w:type="dxa"/>
          </w:tcPr>
          <w:p w14:paraId="51908244" w14:textId="629238C8" w:rsidR="00832E85" w:rsidRPr="00832E85" w:rsidRDefault="00832E85" w:rsidP="00832E85">
            <w:pPr>
              <w:pStyle w:val="Teksttreci0"/>
              <w:spacing w:before="12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Latkowo 11</w:t>
            </w:r>
          </w:p>
          <w:p w14:paraId="0C134B25" w14:textId="2FE25986" w:rsidR="0024662F" w:rsidRDefault="00832E85" w:rsidP="00832E85">
            <w:pPr>
              <w:pStyle w:val="Teksttreci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832E85">
              <w:rPr>
                <w:sz w:val="20"/>
                <w:szCs w:val="20"/>
              </w:rPr>
              <w:t>88-100 Inowrocław</w:t>
            </w:r>
          </w:p>
        </w:tc>
        <w:tc>
          <w:tcPr>
            <w:tcW w:w="1985" w:type="dxa"/>
            <w:vAlign w:val="center"/>
          </w:tcPr>
          <w:p w14:paraId="683826BF" w14:textId="2F61879A" w:rsidR="0024662F" w:rsidRDefault="0024662F" w:rsidP="0024662F">
            <w:pPr>
              <w:pStyle w:val="Teksttreci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4662F" w14:paraId="1DAB8967" w14:textId="77777777" w:rsidTr="00A0397A">
        <w:trPr>
          <w:jc w:val="center"/>
        </w:trPr>
        <w:tc>
          <w:tcPr>
            <w:tcW w:w="2688" w:type="dxa"/>
            <w:vAlign w:val="center"/>
          </w:tcPr>
          <w:p w14:paraId="37D4F16D" w14:textId="2DDD388F" w:rsidR="0024662F" w:rsidRDefault="0024662F" w:rsidP="0024662F">
            <w:pPr>
              <w:pStyle w:val="Teksttreci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Rejon w Świeciu</w:t>
            </w:r>
          </w:p>
        </w:tc>
        <w:tc>
          <w:tcPr>
            <w:tcW w:w="2551" w:type="dxa"/>
          </w:tcPr>
          <w:p w14:paraId="1213ACA6" w14:textId="7DC96B25" w:rsidR="00832E85" w:rsidRPr="00832E85" w:rsidRDefault="00832E85" w:rsidP="00832E85">
            <w:pPr>
              <w:pStyle w:val="Teksttreci0"/>
              <w:spacing w:before="12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Jesionowa 2A</w:t>
            </w:r>
          </w:p>
          <w:p w14:paraId="7F3EBC22" w14:textId="0828328E" w:rsidR="0024662F" w:rsidRDefault="00832E85" w:rsidP="00832E85">
            <w:pPr>
              <w:pStyle w:val="Teksttreci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832E8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6-100 Świecie</w:t>
            </w:r>
          </w:p>
        </w:tc>
        <w:tc>
          <w:tcPr>
            <w:tcW w:w="1985" w:type="dxa"/>
            <w:vAlign w:val="center"/>
          </w:tcPr>
          <w:p w14:paraId="24C466E1" w14:textId="5E92C771" w:rsidR="0024662F" w:rsidRDefault="0024662F" w:rsidP="0024662F">
            <w:pPr>
              <w:pStyle w:val="Teksttreci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4662F" w14:paraId="7322FF4E" w14:textId="77777777" w:rsidTr="00A0397A">
        <w:trPr>
          <w:jc w:val="center"/>
        </w:trPr>
        <w:tc>
          <w:tcPr>
            <w:tcW w:w="2688" w:type="dxa"/>
            <w:vAlign w:val="center"/>
          </w:tcPr>
          <w:p w14:paraId="592D1D4D" w14:textId="77112C22" w:rsidR="0024662F" w:rsidRDefault="0024662F" w:rsidP="0024662F">
            <w:pPr>
              <w:pStyle w:val="Teksttreci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Rejon w Toruniu</w:t>
            </w:r>
          </w:p>
        </w:tc>
        <w:tc>
          <w:tcPr>
            <w:tcW w:w="2551" w:type="dxa"/>
          </w:tcPr>
          <w:p w14:paraId="1595CE67" w14:textId="5D57AE6D" w:rsidR="00832E85" w:rsidRPr="00832E85" w:rsidRDefault="00832E85" w:rsidP="00832E85">
            <w:pPr>
              <w:pStyle w:val="Teksttreci0"/>
              <w:spacing w:before="12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Polna 113</w:t>
            </w:r>
          </w:p>
          <w:p w14:paraId="32CA04B7" w14:textId="0D1F0510" w:rsidR="0024662F" w:rsidRDefault="00832E85" w:rsidP="00832E85">
            <w:pPr>
              <w:pStyle w:val="Teksttreci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832E8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</w:t>
            </w:r>
            <w:r w:rsidRPr="00832E85">
              <w:rPr>
                <w:sz w:val="20"/>
                <w:szCs w:val="20"/>
              </w:rPr>
              <w:t xml:space="preserve">-100 </w:t>
            </w:r>
            <w:r>
              <w:rPr>
                <w:sz w:val="20"/>
                <w:szCs w:val="20"/>
              </w:rPr>
              <w:t>Toruń</w:t>
            </w:r>
          </w:p>
        </w:tc>
        <w:tc>
          <w:tcPr>
            <w:tcW w:w="1985" w:type="dxa"/>
            <w:vAlign w:val="center"/>
          </w:tcPr>
          <w:p w14:paraId="0B23AFFC" w14:textId="7C718E9A" w:rsidR="0024662F" w:rsidRDefault="0024662F" w:rsidP="0024662F">
            <w:pPr>
              <w:pStyle w:val="Teksttreci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4662F" w14:paraId="6F8C84CC" w14:textId="77777777" w:rsidTr="00A0397A">
        <w:trPr>
          <w:jc w:val="center"/>
        </w:trPr>
        <w:tc>
          <w:tcPr>
            <w:tcW w:w="2688" w:type="dxa"/>
            <w:vAlign w:val="center"/>
          </w:tcPr>
          <w:p w14:paraId="472603B8" w14:textId="6A4B4723" w:rsidR="0024662F" w:rsidRDefault="0024662F" w:rsidP="0024662F">
            <w:pPr>
              <w:pStyle w:val="Teksttreci0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Rejon we Włocławku</w:t>
            </w:r>
          </w:p>
        </w:tc>
        <w:tc>
          <w:tcPr>
            <w:tcW w:w="2551" w:type="dxa"/>
          </w:tcPr>
          <w:p w14:paraId="601F6FBD" w14:textId="677F516A" w:rsidR="00832E85" w:rsidRPr="00832E85" w:rsidRDefault="00832E85" w:rsidP="00832E85">
            <w:pPr>
              <w:pStyle w:val="Teksttreci0"/>
              <w:spacing w:before="120"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Chopina 1</w:t>
            </w:r>
          </w:p>
          <w:p w14:paraId="18699525" w14:textId="6525B310" w:rsidR="0024662F" w:rsidRDefault="00832E85" w:rsidP="00832E85">
            <w:pPr>
              <w:pStyle w:val="Teksttreci0"/>
              <w:shd w:val="clear" w:color="auto" w:fill="auto"/>
              <w:spacing w:after="120" w:line="240" w:lineRule="auto"/>
              <w:ind w:firstLine="0"/>
              <w:rPr>
                <w:sz w:val="20"/>
                <w:szCs w:val="20"/>
              </w:rPr>
            </w:pPr>
            <w:r w:rsidRPr="00832E8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7</w:t>
            </w:r>
            <w:r w:rsidRPr="00832E8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</w:t>
            </w:r>
            <w:r w:rsidRPr="00832E85">
              <w:rPr>
                <w:sz w:val="20"/>
                <w:szCs w:val="20"/>
              </w:rPr>
              <w:t xml:space="preserve">00 </w:t>
            </w:r>
            <w:r>
              <w:rPr>
                <w:sz w:val="20"/>
                <w:szCs w:val="20"/>
              </w:rPr>
              <w:t>Włocławek</w:t>
            </w:r>
          </w:p>
        </w:tc>
        <w:tc>
          <w:tcPr>
            <w:tcW w:w="1985" w:type="dxa"/>
            <w:vAlign w:val="center"/>
          </w:tcPr>
          <w:p w14:paraId="258B641D" w14:textId="4F71E222" w:rsidR="0024662F" w:rsidRDefault="0024662F" w:rsidP="0024662F">
            <w:pPr>
              <w:pStyle w:val="Teksttreci0"/>
              <w:shd w:val="clear" w:color="auto" w:fill="auto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</w:tbl>
    <w:p w14:paraId="44BABCED" w14:textId="77777777" w:rsidR="0024662F" w:rsidRDefault="0024662F" w:rsidP="0024662F">
      <w:pPr>
        <w:pStyle w:val="Teksttreci0"/>
        <w:shd w:val="clear" w:color="auto" w:fill="auto"/>
        <w:spacing w:after="240" w:line="240" w:lineRule="auto"/>
        <w:ind w:left="426" w:firstLine="0"/>
        <w:jc w:val="both"/>
        <w:rPr>
          <w:sz w:val="20"/>
          <w:szCs w:val="20"/>
        </w:rPr>
      </w:pPr>
    </w:p>
    <w:p w14:paraId="2C6643E9" w14:textId="7B92E8D0" w:rsidR="00DE7062" w:rsidRDefault="00DE7062" w:rsidP="00DD4D4A">
      <w:pPr>
        <w:pStyle w:val="Teksttreci0"/>
        <w:numPr>
          <w:ilvl w:val="0"/>
          <w:numId w:val="2"/>
        </w:numPr>
        <w:shd w:val="clear" w:color="auto" w:fill="auto"/>
        <w:spacing w:after="24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Okres gwarancji: </w:t>
      </w:r>
      <w:r w:rsidR="009D375A">
        <w:rPr>
          <w:sz w:val="20"/>
          <w:szCs w:val="20"/>
        </w:rPr>
        <w:t>36</w:t>
      </w:r>
      <w:r>
        <w:rPr>
          <w:sz w:val="20"/>
          <w:szCs w:val="20"/>
        </w:rPr>
        <w:t xml:space="preserve"> </w:t>
      </w:r>
      <w:r w:rsidR="00832E85">
        <w:rPr>
          <w:sz w:val="20"/>
          <w:szCs w:val="20"/>
        </w:rPr>
        <w:t>miesięcy</w:t>
      </w:r>
      <w:r>
        <w:rPr>
          <w:sz w:val="20"/>
          <w:szCs w:val="20"/>
        </w:rPr>
        <w:t>, licząc od dnia dostawy produktów.</w:t>
      </w:r>
    </w:p>
    <w:p w14:paraId="37BFF695" w14:textId="1FCB0BCC" w:rsidR="001246F4" w:rsidRPr="00541CF7" w:rsidRDefault="00D834A3" w:rsidP="00DD4D4A">
      <w:pPr>
        <w:pStyle w:val="Teksttreci0"/>
        <w:numPr>
          <w:ilvl w:val="0"/>
          <w:numId w:val="2"/>
        </w:numPr>
        <w:shd w:val="clear" w:color="auto" w:fill="auto"/>
        <w:spacing w:after="240" w:line="276" w:lineRule="auto"/>
        <w:ind w:left="426" w:hanging="426"/>
        <w:jc w:val="both"/>
        <w:rPr>
          <w:sz w:val="20"/>
          <w:szCs w:val="20"/>
        </w:rPr>
      </w:pPr>
      <w:r w:rsidRPr="00541CF7">
        <w:rPr>
          <w:sz w:val="20"/>
          <w:szCs w:val="20"/>
        </w:rPr>
        <w:t xml:space="preserve">Usługa realizowana będzie </w:t>
      </w:r>
      <w:r w:rsidR="00541CF7" w:rsidRPr="00541CF7">
        <w:rPr>
          <w:sz w:val="20"/>
          <w:szCs w:val="20"/>
        </w:rPr>
        <w:t xml:space="preserve">zgodnie z terminem określonym w Umowie, tj. do </w:t>
      </w:r>
      <w:r w:rsidR="00B13236">
        <w:rPr>
          <w:sz w:val="20"/>
          <w:szCs w:val="20"/>
        </w:rPr>
        <w:t>90</w:t>
      </w:r>
      <w:r w:rsidR="00541CF7" w:rsidRPr="00541CF7">
        <w:rPr>
          <w:sz w:val="20"/>
          <w:szCs w:val="20"/>
        </w:rPr>
        <w:t xml:space="preserve"> dni</w:t>
      </w:r>
      <w:r w:rsidR="00DD4D4A">
        <w:rPr>
          <w:sz w:val="20"/>
          <w:szCs w:val="20"/>
        </w:rPr>
        <w:t xml:space="preserve"> od</w:t>
      </w:r>
      <w:r w:rsidR="00541CF7" w:rsidRPr="00541CF7">
        <w:rPr>
          <w:sz w:val="20"/>
          <w:szCs w:val="20"/>
        </w:rPr>
        <w:t xml:space="preserve"> dnia podpisania Umowy.</w:t>
      </w:r>
    </w:p>
    <w:p w14:paraId="3A342AA2" w14:textId="04FDFEFA" w:rsidR="00367E24" w:rsidRPr="00BB024C" w:rsidRDefault="008E4C2B" w:rsidP="00DD4D4A">
      <w:pPr>
        <w:pStyle w:val="Teksttreci0"/>
        <w:numPr>
          <w:ilvl w:val="0"/>
          <w:numId w:val="2"/>
        </w:numPr>
        <w:shd w:val="clear" w:color="auto" w:fill="auto"/>
        <w:spacing w:after="120" w:line="276" w:lineRule="auto"/>
        <w:ind w:left="426" w:hanging="426"/>
        <w:jc w:val="both"/>
        <w:rPr>
          <w:sz w:val="20"/>
          <w:szCs w:val="20"/>
        </w:rPr>
      </w:pPr>
      <w:r w:rsidRPr="00BB024C">
        <w:rPr>
          <w:sz w:val="20"/>
          <w:szCs w:val="20"/>
        </w:rPr>
        <w:t>Kryteria wyboru i sposób oceny ofert:</w:t>
      </w:r>
    </w:p>
    <w:p w14:paraId="7A833D72" w14:textId="61466DE9" w:rsidR="008E4C2B" w:rsidRPr="00367E24" w:rsidRDefault="008E4C2B" w:rsidP="00DD4D4A">
      <w:pPr>
        <w:pStyle w:val="Teksttreci0"/>
        <w:shd w:val="clear" w:color="auto" w:fill="auto"/>
        <w:spacing w:before="120" w:after="0" w:line="276" w:lineRule="auto"/>
        <w:ind w:left="360" w:firstLine="0"/>
        <w:jc w:val="both"/>
        <w:rPr>
          <w:sz w:val="20"/>
          <w:szCs w:val="20"/>
        </w:rPr>
      </w:pPr>
      <w:r w:rsidRPr="00367E24">
        <w:rPr>
          <w:sz w:val="20"/>
          <w:szCs w:val="20"/>
        </w:rPr>
        <w:t xml:space="preserve">Przy dokonywaniu wyboru najkorzystniejszej oferty Zamawiający stosować będzie następujące kryterium oceny ofert: Cena – </w:t>
      </w:r>
      <w:r w:rsidR="00B13236">
        <w:rPr>
          <w:sz w:val="20"/>
          <w:szCs w:val="20"/>
        </w:rPr>
        <w:t>10</w:t>
      </w:r>
      <w:r w:rsidR="009D375A">
        <w:rPr>
          <w:sz w:val="20"/>
          <w:szCs w:val="20"/>
        </w:rPr>
        <w:t>0</w:t>
      </w:r>
      <w:r w:rsidR="003C7B7C">
        <w:rPr>
          <w:sz w:val="20"/>
          <w:szCs w:val="20"/>
        </w:rPr>
        <w:t>%</w:t>
      </w:r>
    </w:p>
    <w:p w14:paraId="17D93F72" w14:textId="0FDD6CB9" w:rsidR="008E4C2B" w:rsidRPr="00D70A34" w:rsidRDefault="008E4C2B" w:rsidP="00DD4D4A">
      <w:pPr>
        <w:pStyle w:val="Akapitzlist"/>
        <w:autoSpaceDE w:val="0"/>
        <w:autoSpaceDN w:val="0"/>
        <w:spacing w:before="120" w:after="0"/>
        <w:ind w:left="360"/>
        <w:jc w:val="both"/>
        <w:rPr>
          <w:rFonts w:ascii="Verdana" w:hAnsi="Verdana"/>
          <w:sz w:val="20"/>
          <w:szCs w:val="20"/>
        </w:rPr>
      </w:pPr>
      <w:r w:rsidRPr="00D70A34">
        <w:rPr>
          <w:rFonts w:ascii="Verdana" w:hAnsi="Verdana"/>
          <w:sz w:val="20"/>
          <w:szCs w:val="20"/>
        </w:rPr>
        <w:t xml:space="preserve">Kryterium </w:t>
      </w:r>
      <w:r w:rsidR="009D375A">
        <w:rPr>
          <w:rFonts w:ascii="Verdana" w:hAnsi="Verdana"/>
          <w:sz w:val="20"/>
          <w:szCs w:val="20"/>
        </w:rPr>
        <w:t xml:space="preserve">CENA </w:t>
      </w:r>
      <w:r w:rsidRPr="00D70A34">
        <w:rPr>
          <w:rFonts w:ascii="Verdana" w:hAnsi="Verdana"/>
          <w:sz w:val="20"/>
          <w:szCs w:val="20"/>
        </w:rPr>
        <w:t xml:space="preserve">będzie rozpatrywane na podstawie ceny brutto za wykonanie przedmiotu zamówienia, podanej przez Wykonawcę w Formularzu ofertowym. </w:t>
      </w:r>
    </w:p>
    <w:p w14:paraId="0463A3CD" w14:textId="21310A07" w:rsidR="008E4C2B" w:rsidRPr="004217E6" w:rsidRDefault="008E4C2B" w:rsidP="00DD4D4A">
      <w:pPr>
        <w:autoSpaceDE w:val="0"/>
        <w:autoSpaceDN w:val="0"/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lastRenderedPageBreak/>
        <w:t xml:space="preserve">Zamawiający ofercie o najniższej cenie przyzna </w:t>
      </w:r>
      <w:r w:rsidR="009D375A">
        <w:rPr>
          <w:rFonts w:ascii="Verdana" w:hAnsi="Verdana"/>
          <w:sz w:val="20"/>
          <w:szCs w:val="20"/>
        </w:rPr>
        <w:t>70</w:t>
      </w:r>
      <w:r w:rsidRPr="004217E6">
        <w:rPr>
          <w:rFonts w:ascii="Verdana" w:hAnsi="Verdana"/>
          <w:sz w:val="20"/>
          <w:szCs w:val="20"/>
        </w:rPr>
        <w:t xml:space="preserve"> punktów, a każdej następnej zostanie przyporządkowana liczba punktów proporcjonalnie mniejsza, według wzoru:</w:t>
      </w:r>
    </w:p>
    <w:p w14:paraId="7D8FA977" w14:textId="77777777" w:rsidR="008E4C2B" w:rsidRPr="004217E6" w:rsidRDefault="008E4C2B" w:rsidP="00DD4D4A">
      <w:pPr>
        <w:pStyle w:val="Akapitzlist"/>
        <w:autoSpaceDE w:val="0"/>
        <w:autoSpaceDN w:val="0"/>
        <w:spacing w:after="0"/>
        <w:ind w:left="426" w:hanging="507"/>
        <w:jc w:val="both"/>
        <w:rPr>
          <w:rFonts w:ascii="Verdana" w:hAnsi="Verdana"/>
          <w:sz w:val="8"/>
          <w:szCs w:val="8"/>
        </w:rPr>
      </w:pPr>
    </w:p>
    <w:p w14:paraId="0B652AB4" w14:textId="2887F9AF" w:rsidR="008E4C2B" w:rsidRPr="004217E6" w:rsidRDefault="008E4C2B" w:rsidP="00DD4D4A">
      <w:pPr>
        <w:autoSpaceDE w:val="0"/>
        <w:autoSpaceDN w:val="0"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C = (C</w:t>
      </w:r>
      <w:r w:rsidRPr="004217E6">
        <w:rPr>
          <w:rFonts w:ascii="Verdana" w:hAnsi="Verdana"/>
          <w:sz w:val="20"/>
          <w:szCs w:val="20"/>
          <w:vertAlign w:val="subscript"/>
        </w:rPr>
        <w:t>min</w:t>
      </w:r>
      <w:r w:rsidRPr="004217E6">
        <w:rPr>
          <w:rFonts w:ascii="Verdana" w:hAnsi="Verdana"/>
          <w:sz w:val="20"/>
          <w:szCs w:val="20"/>
        </w:rPr>
        <w:t xml:space="preserve"> / C</w:t>
      </w:r>
      <w:r w:rsidRPr="004217E6">
        <w:rPr>
          <w:rFonts w:ascii="Verdana" w:hAnsi="Verdana"/>
          <w:sz w:val="20"/>
          <w:szCs w:val="20"/>
          <w:vertAlign w:val="subscript"/>
        </w:rPr>
        <w:t>o</w:t>
      </w:r>
      <w:r w:rsidRPr="004217E6">
        <w:rPr>
          <w:rFonts w:ascii="Verdana" w:hAnsi="Verdana"/>
          <w:sz w:val="20"/>
          <w:szCs w:val="20"/>
        </w:rPr>
        <w:t xml:space="preserve">) x </w:t>
      </w:r>
      <w:r w:rsidR="00B13236">
        <w:rPr>
          <w:rFonts w:ascii="Verdana" w:hAnsi="Verdana"/>
          <w:sz w:val="20"/>
          <w:szCs w:val="20"/>
        </w:rPr>
        <w:t>1</w:t>
      </w:r>
      <w:r w:rsidRPr="004217E6">
        <w:rPr>
          <w:rFonts w:ascii="Verdana" w:hAnsi="Verdana"/>
          <w:sz w:val="20"/>
          <w:szCs w:val="20"/>
        </w:rPr>
        <w:t>00 pkt</w:t>
      </w:r>
    </w:p>
    <w:p w14:paraId="4323E13B" w14:textId="77777777" w:rsidR="008E4C2B" w:rsidRPr="004217E6" w:rsidRDefault="008E4C2B" w:rsidP="00DD4D4A">
      <w:pPr>
        <w:autoSpaceDE w:val="0"/>
        <w:autoSpaceDN w:val="0"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gdzie:</w:t>
      </w:r>
    </w:p>
    <w:p w14:paraId="528463DB" w14:textId="77777777" w:rsidR="008E4C2B" w:rsidRPr="004217E6" w:rsidRDefault="008E4C2B" w:rsidP="00DD4D4A">
      <w:pPr>
        <w:autoSpaceDE w:val="0"/>
        <w:autoSpaceDN w:val="0"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C</w:t>
      </w:r>
      <w:r w:rsidRPr="004217E6">
        <w:rPr>
          <w:rFonts w:ascii="Verdana" w:hAnsi="Verdana"/>
          <w:sz w:val="20"/>
          <w:szCs w:val="20"/>
          <w:vertAlign w:val="subscript"/>
        </w:rPr>
        <w:t>min</w:t>
      </w:r>
      <w:r w:rsidRPr="004217E6">
        <w:rPr>
          <w:rFonts w:ascii="Verdana" w:hAnsi="Verdana"/>
          <w:sz w:val="20"/>
          <w:szCs w:val="20"/>
        </w:rPr>
        <w:t xml:space="preserve"> – najniższa cena brutto z ocenianych ofert (zł)</w:t>
      </w:r>
    </w:p>
    <w:p w14:paraId="6A122A70" w14:textId="038268F3" w:rsidR="0004785C" w:rsidRPr="00B13236" w:rsidRDefault="008E4C2B" w:rsidP="00DD4D4A">
      <w:pPr>
        <w:autoSpaceDE w:val="0"/>
        <w:autoSpaceDN w:val="0"/>
        <w:spacing w:after="0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C</w:t>
      </w:r>
      <w:r w:rsidRPr="004217E6">
        <w:rPr>
          <w:rFonts w:ascii="Verdana" w:hAnsi="Verdana"/>
          <w:sz w:val="20"/>
          <w:szCs w:val="20"/>
          <w:vertAlign w:val="subscript"/>
        </w:rPr>
        <w:t>o</w:t>
      </w:r>
      <w:r w:rsidRPr="004217E6">
        <w:rPr>
          <w:rFonts w:ascii="Verdana" w:hAnsi="Verdana"/>
          <w:sz w:val="20"/>
          <w:szCs w:val="20"/>
        </w:rPr>
        <w:t xml:space="preserve"> – cena brutto określona w badanej ofercie (zł)</w:t>
      </w:r>
    </w:p>
    <w:sectPr w:rsidR="0004785C" w:rsidRPr="00B13236" w:rsidSect="00DD4D4A">
      <w:footerReference w:type="default" r:id="rId8"/>
      <w:pgSz w:w="11906" w:h="16838"/>
      <w:pgMar w:top="1134" w:right="1417" w:bottom="1560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918AB" w14:textId="77777777" w:rsidR="00E704E7" w:rsidRDefault="00E704E7" w:rsidP="008E4C2B">
      <w:pPr>
        <w:spacing w:after="0" w:line="240" w:lineRule="auto"/>
      </w:pPr>
      <w:r>
        <w:separator/>
      </w:r>
    </w:p>
  </w:endnote>
  <w:endnote w:type="continuationSeparator" w:id="0">
    <w:p w14:paraId="0028A482" w14:textId="77777777" w:rsidR="00E704E7" w:rsidRDefault="00E704E7" w:rsidP="008E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3296156"/>
      <w:docPartObj>
        <w:docPartGallery w:val="Page Numbers (Bottom of Page)"/>
        <w:docPartUnique/>
      </w:docPartObj>
    </w:sdtPr>
    <w:sdtEndPr/>
    <w:sdtContent>
      <w:p w14:paraId="454451FD" w14:textId="27E8C8F2" w:rsidR="008E4C2B" w:rsidRDefault="008E4C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4BA">
          <w:rPr>
            <w:noProof/>
          </w:rPr>
          <w:t>1</w:t>
        </w:r>
        <w:r>
          <w:fldChar w:fldCharType="end"/>
        </w:r>
      </w:p>
    </w:sdtContent>
  </w:sdt>
  <w:p w14:paraId="690A41D5" w14:textId="77777777" w:rsidR="008E4C2B" w:rsidRDefault="008E4C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37F82" w14:textId="77777777" w:rsidR="00E704E7" w:rsidRDefault="00E704E7" w:rsidP="008E4C2B">
      <w:pPr>
        <w:spacing w:after="0" w:line="240" w:lineRule="auto"/>
      </w:pPr>
      <w:r>
        <w:separator/>
      </w:r>
    </w:p>
  </w:footnote>
  <w:footnote w:type="continuationSeparator" w:id="0">
    <w:p w14:paraId="161CE223" w14:textId="77777777" w:rsidR="00E704E7" w:rsidRDefault="00E704E7" w:rsidP="008E4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20F1D2A"/>
    <w:multiLevelType w:val="hybridMultilevel"/>
    <w:tmpl w:val="3774A53A"/>
    <w:lvl w:ilvl="0" w:tplc="B72485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558A7"/>
    <w:multiLevelType w:val="multilevel"/>
    <w:tmpl w:val="9AA2D438"/>
    <w:lvl w:ilvl="0">
      <w:start w:val="85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85"/>
      <w:numFmt w:val="decimalZero"/>
      <w:lvlText w:val="%1-%2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98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792" w:hanging="2520"/>
      </w:pPr>
      <w:rPr>
        <w:rFonts w:hint="default"/>
      </w:rPr>
    </w:lvl>
  </w:abstractNum>
  <w:abstractNum w:abstractNumId="3" w15:restartNumberingAfterBreak="0">
    <w:nsid w:val="06E41B73"/>
    <w:multiLevelType w:val="multilevel"/>
    <w:tmpl w:val="62A6F486"/>
    <w:lvl w:ilvl="0">
      <w:start w:val="85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85"/>
      <w:numFmt w:val="decimalZero"/>
      <w:lvlText w:val="%1-%2"/>
      <w:lvlJc w:val="left"/>
      <w:pPr>
        <w:ind w:left="490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792" w:hanging="2520"/>
      </w:pPr>
      <w:rPr>
        <w:rFonts w:hint="default"/>
      </w:rPr>
    </w:lvl>
  </w:abstractNum>
  <w:abstractNum w:abstractNumId="4" w15:restartNumberingAfterBreak="0">
    <w:nsid w:val="098859F0"/>
    <w:multiLevelType w:val="multilevel"/>
    <w:tmpl w:val="02E0BFB4"/>
    <w:lvl w:ilvl="0">
      <w:start w:val="2"/>
      <w:numFmt w:val="decimal"/>
      <w:lvlText w:val="%1."/>
      <w:lvlJc w:val="left"/>
      <w:pPr>
        <w:ind w:left="284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2"/>
        <w:u w:val="none"/>
        <w:lang w:val="pl"/>
      </w:rPr>
    </w:lvl>
    <w:lvl w:ilvl="1">
      <w:start w:val="1"/>
      <w:numFmt w:val="decimal"/>
      <w:lvlText w:val="%2."/>
      <w:lvlJc w:val="left"/>
      <w:pPr>
        <w:ind w:left="284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2"/>
      <w:numFmt w:val="decimal"/>
      <w:lvlText w:val="%3."/>
      <w:lvlJc w:val="left"/>
      <w:pPr>
        <w:ind w:left="284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1"/>
      <w:numFmt w:val="decimal"/>
      <w:lvlText w:val="%4."/>
      <w:lvlJc w:val="left"/>
      <w:pPr>
        <w:ind w:left="284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numFmt w:val="decimal"/>
      <w:lvlText w:val=""/>
      <w:lvlJc w:val="left"/>
      <w:pPr>
        <w:ind w:left="284" w:firstLine="0"/>
      </w:pPr>
      <w:rPr>
        <w:rFonts w:hint="default"/>
      </w:rPr>
    </w:lvl>
    <w:lvl w:ilvl="6">
      <w:numFmt w:val="decimal"/>
      <w:lvlText w:val=""/>
      <w:lvlJc w:val="left"/>
      <w:pPr>
        <w:ind w:left="284" w:firstLine="0"/>
      </w:pPr>
      <w:rPr>
        <w:rFonts w:hint="default"/>
      </w:rPr>
    </w:lvl>
    <w:lvl w:ilvl="7">
      <w:numFmt w:val="decimal"/>
      <w:lvlText w:val=""/>
      <w:lvlJc w:val="left"/>
      <w:pPr>
        <w:ind w:left="284" w:firstLine="0"/>
      </w:pPr>
      <w:rPr>
        <w:rFonts w:hint="default"/>
      </w:rPr>
    </w:lvl>
    <w:lvl w:ilvl="8">
      <w:numFmt w:val="decimal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FD20BBB"/>
    <w:multiLevelType w:val="hybridMultilevel"/>
    <w:tmpl w:val="7EC49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82443D"/>
    <w:multiLevelType w:val="hybridMultilevel"/>
    <w:tmpl w:val="2A80F890"/>
    <w:lvl w:ilvl="0" w:tplc="CC8EFE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F180D"/>
    <w:multiLevelType w:val="multilevel"/>
    <w:tmpl w:val="8DF68210"/>
    <w:lvl w:ilvl="0">
      <w:start w:val="1"/>
      <w:numFmt w:val="decimal"/>
      <w:lvlText w:val="%1."/>
      <w:lvlJc w:val="left"/>
      <w:rPr>
        <w:rFonts w:ascii="Verdana" w:eastAsia="Arial Unicode MS" w:hAnsi="Verdana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lowerLetter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start w:val="2"/>
      <w:numFmt w:val="decimal"/>
      <w:lvlText w:val="%4."/>
      <w:lvlJc w:val="left"/>
      <w:rPr>
        <w:rFonts w:ascii="Verdana" w:eastAsia="Arial Unicode MS" w:hAnsi="Verdana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4">
      <w:numFmt w:val="decimal"/>
      <w:lvlText w:val="%5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BD10F9"/>
    <w:multiLevelType w:val="hybridMultilevel"/>
    <w:tmpl w:val="ADAE58FA"/>
    <w:lvl w:ilvl="0" w:tplc="E0FCC104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6CD3F02"/>
    <w:multiLevelType w:val="hybridMultilevel"/>
    <w:tmpl w:val="DF4057EE"/>
    <w:lvl w:ilvl="0" w:tplc="E0FCC104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AC80800"/>
    <w:multiLevelType w:val="multilevel"/>
    <w:tmpl w:val="43FECFB0"/>
    <w:lvl w:ilvl="0">
      <w:start w:val="85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85"/>
      <w:numFmt w:val="decimalZero"/>
      <w:lvlText w:val="%1-%2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792" w:hanging="2520"/>
      </w:pPr>
      <w:rPr>
        <w:rFonts w:hint="default"/>
      </w:rPr>
    </w:lvl>
  </w:abstractNum>
  <w:abstractNum w:abstractNumId="11" w15:restartNumberingAfterBreak="0">
    <w:nsid w:val="2F772710"/>
    <w:multiLevelType w:val="multilevel"/>
    <w:tmpl w:val="8084D8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107"/>
        </w:tabs>
        <w:ind w:left="1107" w:hanging="567"/>
      </w:pPr>
      <w:rPr>
        <w:rFonts w:ascii="Verdana" w:hAnsi="Verdana" w:cs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10D77AE"/>
    <w:multiLevelType w:val="hybridMultilevel"/>
    <w:tmpl w:val="E0F6EE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5F002C"/>
    <w:multiLevelType w:val="hybridMultilevel"/>
    <w:tmpl w:val="9DE0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C6213"/>
    <w:multiLevelType w:val="hybridMultilevel"/>
    <w:tmpl w:val="D4381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5D21F0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64454"/>
    <w:multiLevelType w:val="multilevel"/>
    <w:tmpl w:val="A7B40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2"/>
      <w:numFmt w:val="decimal"/>
      <w:lvlText w:val="%3."/>
      <w:lvlJc w:val="left"/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1"/>
      <w:numFmt w:val="decimal"/>
      <w:lvlText w:val="%4."/>
      <w:lvlJc w:val="left"/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953630"/>
    <w:multiLevelType w:val="hybridMultilevel"/>
    <w:tmpl w:val="BB6A61FA"/>
    <w:lvl w:ilvl="0" w:tplc="D1B24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A77FA3"/>
    <w:multiLevelType w:val="hybridMultilevel"/>
    <w:tmpl w:val="6AB65130"/>
    <w:lvl w:ilvl="0" w:tplc="12721A8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D0439FE"/>
    <w:multiLevelType w:val="hybridMultilevel"/>
    <w:tmpl w:val="49606E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F5F78CC"/>
    <w:multiLevelType w:val="hybridMultilevel"/>
    <w:tmpl w:val="BCAA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F0FCC"/>
    <w:multiLevelType w:val="singleLevel"/>
    <w:tmpl w:val="F668946E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454"/>
      </w:pPr>
      <w:rPr>
        <w:sz w:val="20"/>
        <w:szCs w:val="20"/>
      </w:rPr>
    </w:lvl>
  </w:abstractNum>
  <w:abstractNum w:abstractNumId="21" w15:restartNumberingAfterBreak="0">
    <w:nsid w:val="60D87C86"/>
    <w:multiLevelType w:val="hybridMultilevel"/>
    <w:tmpl w:val="9EFA7040"/>
    <w:lvl w:ilvl="0" w:tplc="C088B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43E9"/>
    <w:multiLevelType w:val="multilevel"/>
    <w:tmpl w:val="600AE6F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"/>
      <w:numFmt w:val="decimal"/>
      <w:lvlText w:val="%5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start w:val="1"/>
      <w:numFmt w:val="lowerLetter"/>
      <w:lvlText w:val="%6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6">
      <w:start w:val="1"/>
      <w:numFmt w:val="bullet"/>
      <w:lvlText w:val=""/>
      <w:lvlJc w:val="left"/>
      <w:rPr>
        <w:rFonts w:ascii="Symbol" w:hAnsi="Symbol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DD0D03"/>
    <w:multiLevelType w:val="hybridMultilevel"/>
    <w:tmpl w:val="D0109684"/>
    <w:lvl w:ilvl="0" w:tplc="C696E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 w:tplc="6B0042A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CA2CAE2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F21E1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603432"/>
    <w:multiLevelType w:val="hybridMultilevel"/>
    <w:tmpl w:val="46580D2E"/>
    <w:lvl w:ilvl="0" w:tplc="E0FCC104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67283E46"/>
    <w:multiLevelType w:val="hybridMultilevel"/>
    <w:tmpl w:val="886AB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1006C0"/>
    <w:multiLevelType w:val="multilevel"/>
    <w:tmpl w:val="3B10514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B80A78"/>
    <w:multiLevelType w:val="hybridMultilevel"/>
    <w:tmpl w:val="6C2C45D0"/>
    <w:lvl w:ilvl="0" w:tplc="9D369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75F5B00"/>
    <w:multiLevelType w:val="hybridMultilevel"/>
    <w:tmpl w:val="31226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AE6605"/>
    <w:multiLevelType w:val="hybridMultilevel"/>
    <w:tmpl w:val="37344E1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A3054DA"/>
    <w:multiLevelType w:val="hybridMultilevel"/>
    <w:tmpl w:val="7EC49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837D58"/>
    <w:multiLevelType w:val="hybridMultilevel"/>
    <w:tmpl w:val="EE68A866"/>
    <w:lvl w:ilvl="0" w:tplc="B72485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40A66"/>
    <w:multiLevelType w:val="hybridMultilevel"/>
    <w:tmpl w:val="70B0748A"/>
    <w:lvl w:ilvl="0" w:tplc="CA2CAE2A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FA53F28"/>
    <w:multiLevelType w:val="hybridMultilevel"/>
    <w:tmpl w:val="5B88E7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8"/>
  </w:num>
  <w:num w:numId="3">
    <w:abstractNumId w:val="0"/>
  </w:num>
  <w:num w:numId="4">
    <w:abstractNumId w:val="25"/>
  </w:num>
  <w:num w:numId="5">
    <w:abstractNumId w:val="33"/>
  </w:num>
  <w:num w:numId="6">
    <w:abstractNumId w:val="2"/>
  </w:num>
  <w:num w:numId="7">
    <w:abstractNumId w:val="10"/>
  </w:num>
  <w:num w:numId="8">
    <w:abstractNumId w:val="3"/>
  </w:num>
  <w:num w:numId="9">
    <w:abstractNumId w:val="27"/>
  </w:num>
  <w:num w:numId="10">
    <w:abstractNumId w:val="16"/>
  </w:num>
  <w:num w:numId="11">
    <w:abstractNumId w:val="21"/>
  </w:num>
  <w:num w:numId="12">
    <w:abstractNumId w:val="5"/>
  </w:num>
  <w:num w:numId="13">
    <w:abstractNumId w:val="1"/>
  </w:num>
  <w:num w:numId="14">
    <w:abstractNumId w:val="31"/>
  </w:num>
  <w:num w:numId="15">
    <w:abstractNumId w:val="3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8"/>
  </w:num>
  <w:num w:numId="19">
    <w:abstractNumId w:val="6"/>
  </w:num>
  <w:num w:numId="20">
    <w:abstractNumId w:val="4"/>
  </w:num>
  <w:num w:numId="21">
    <w:abstractNumId w:val="15"/>
  </w:num>
  <w:num w:numId="22">
    <w:abstractNumId w:val="13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</w:num>
  <w:num w:numId="27">
    <w:abstractNumId w:val="22"/>
  </w:num>
  <w:num w:numId="28">
    <w:abstractNumId w:val="32"/>
  </w:num>
  <w:num w:numId="29">
    <w:abstractNumId w:val="23"/>
  </w:num>
  <w:num w:numId="30">
    <w:abstractNumId w:val="17"/>
  </w:num>
  <w:num w:numId="31">
    <w:abstractNumId w:val="18"/>
  </w:num>
  <w:num w:numId="32">
    <w:abstractNumId w:val="24"/>
  </w:num>
  <w:num w:numId="33">
    <w:abstractNumId w:val="14"/>
  </w:num>
  <w:num w:numId="34">
    <w:abstractNumId w:val="2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02"/>
    <w:rsid w:val="00026EFA"/>
    <w:rsid w:val="0004785C"/>
    <w:rsid w:val="00063147"/>
    <w:rsid w:val="0006482C"/>
    <w:rsid w:val="0007710D"/>
    <w:rsid w:val="000868FF"/>
    <w:rsid w:val="000A1F1D"/>
    <w:rsid w:val="000B637A"/>
    <w:rsid w:val="000C1FB5"/>
    <w:rsid w:val="000C43A6"/>
    <w:rsid w:val="000C5DB5"/>
    <w:rsid w:val="000F2A1B"/>
    <w:rsid w:val="000F7695"/>
    <w:rsid w:val="001224DB"/>
    <w:rsid w:val="00122FC4"/>
    <w:rsid w:val="001246F4"/>
    <w:rsid w:val="00127DF9"/>
    <w:rsid w:val="00141D17"/>
    <w:rsid w:val="00155559"/>
    <w:rsid w:val="00156476"/>
    <w:rsid w:val="00171C4A"/>
    <w:rsid w:val="00172367"/>
    <w:rsid w:val="00174FAD"/>
    <w:rsid w:val="00175FE8"/>
    <w:rsid w:val="001A00D6"/>
    <w:rsid w:val="001A279B"/>
    <w:rsid w:val="001A73A7"/>
    <w:rsid w:val="001A7A02"/>
    <w:rsid w:val="001B0583"/>
    <w:rsid w:val="001B43A7"/>
    <w:rsid w:val="001C6754"/>
    <w:rsid w:val="001E4A0E"/>
    <w:rsid w:val="001E4E10"/>
    <w:rsid w:val="001F0407"/>
    <w:rsid w:val="002062D9"/>
    <w:rsid w:val="00206D32"/>
    <w:rsid w:val="00212A96"/>
    <w:rsid w:val="002169BC"/>
    <w:rsid w:val="002170CD"/>
    <w:rsid w:val="0024662F"/>
    <w:rsid w:val="00251A66"/>
    <w:rsid w:val="00260861"/>
    <w:rsid w:val="002A1588"/>
    <w:rsid w:val="002D1598"/>
    <w:rsid w:val="002E15D2"/>
    <w:rsid w:val="0030664F"/>
    <w:rsid w:val="00320866"/>
    <w:rsid w:val="00333E62"/>
    <w:rsid w:val="00336CFD"/>
    <w:rsid w:val="003516F8"/>
    <w:rsid w:val="003669FE"/>
    <w:rsid w:val="00367E24"/>
    <w:rsid w:val="0038030C"/>
    <w:rsid w:val="00380FDB"/>
    <w:rsid w:val="003A385D"/>
    <w:rsid w:val="003B3BD6"/>
    <w:rsid w:val="003C7B7C"/>
    <w:rsid w:val="003D7CA3"/>
    <w:rsid w:val="003E7B32"/>
    <w:rsid w:val="003F2A91"/>
    <w:rsid w:val="004174B8"/>
    <w:rsid w:val="00430C11"/>
    <w:rsid w:val="00434452"/>
    <w:rsid w:val="00443DD1"/>
    <w:rsid w:val="004466ED"/>
    <w:rsid w:val="004B2A79"/>
    <w:rsid w:val="004D4220"/>
    <w:rsid w:val="004E2D0B"/>
    <w:rsid w:val="005036DB"/>
    <w:rsid w:val="00505AEA"/>
    <w:rsid w:val="005100FB"/>
    <w:rsid w:val="00516964"/>
    <w:rsid w:val="00527D31"/>
    <w:rsid w:val="005374AA"/>
    <w:rsid w:val="005414C4"/>
    <w:rsid w:val="00541CF7"/>
    <w:rsid w:val="0056452B"/>
    <w:rsid w:val="00571EA1"/>
    <w:rsid w:val="005B2231"/>
    <w:rsid w:val="005E32C4"/>
    <w:rsid w:val="005E6156"/>
    <w:rsid w:val="005F16B0"/>
    <w:rsid w:val="00601805"/>
    <w:rsid w:val="00615A5C"/>
    <w:rsid w:val="00632CF2"/>
    <w:rsid w:val="00646364"/>
    <w:rsid w:val="00651052"/>
    <w:rsid w:val="00663394"/>
    <w:rsid w:val="00682159"/>
    <w:rsid w:val="006A38B1"/>
    <w:rsid w:val="006A617B"/>
    <w:rsid w:val="006C370B"/>
    <w:rsid w:val="006D5B2B"/>
    <w:rsid w:val="006E206A"/>
    <w:rsid w:val="006F1ABE"/>
    <w:rsid w:val="0070673F"/>
    <w:rsid w:val="00712374"/>
    <w:rsid w:val="007135F7"/>
    <w:rsid w:val="007255C8"/>
    <w:rsid w:val="0072622E"/>
    <w:rsid w:val="00730E02"/>
    <w:rsid w:val="00745770"/>
    <w:rsid w:val="0074749D"/>
    <w:rsid w:val="007542BC"/>
    <w:rsid w:val="007716E4"/>
    <w:rsid w:val="007A2C60"/>
    <w:rsid w:val="007B2E33"/>
    <w:rsid w:val="007C7ECD"/>
    <w:rsid w:val="007D0380"/>
    <w:rsid w:val="007D0842"/>
    <w:rsid w:val="007E0BEA"/>
    <w:rsid w:val="007E781E"/>
    <w:rsid w:val="008150F3"/>
    <w:rsid w:val="00815E7C"/>
    <w:rsid w:val="00832E85"/>
    <w:rsid w:val="00834CCE"/>
    <w:rsid w:val="00842D76"/>
    <w:rsid w:val="00851AD4"/>
    <w:rsid w:val="00886528"/>
    <w:rsid w:val="008977A8"/>
    <w:rsid w:val="008B3537"/>
    <w:rsid w:val="008B4C31"/>
    <w:rsid w:val="008B6CBF"/>
    <w:rsid w:val="008D400A"/>
    <w:rsid w:val="008E4C2B"/>
    <w:rsid w:val="009164E9"/>
    <w:rsid w:val="00932B5A"/>
    <w:rsid w:val="0093480B"/>
    <w:rsid w:val="00940AEA"/>
    <w:rsid w:val="00967510"/>
    <w:rsid w:val="009B3EC7"/>
    <w:rsid w:val="009B426C"/>
    <w:rsid w:val="009C2D16"/>
    <w:rsid w:val="009D375A"/>
    <w:rsid w:val="009D642F"/>
    <w:rsid w:val="00A0397A"/>
    <w:rsid w:val="00A052D5"/>
    <w:rsid w:val="00A16862"/>
    <w:rsid w:val="00A22B4C"/>
    <w:rsid w:val="00A30493"/>
    <w:rsid w:val="00A30965"/>
    <w:rsid w:val="00A35EEF"/>
    <w:rsid w:val="00A4497A"/>
    <w:rsid w:val="00A5449B"/>
    <w:rsid w:val="00A70BCE"/>
    <w:rsid w:val="00A7113D"/>
    <w:rsid w:val="00A8461A"/>
    <w:rsid w:val="00AA27E1"/>
    <w:rsid w:val="00AB0335"/>
    <w:rsid w:val="00AE476C"/>
    <w:rsid w:val="00AF69E8"/>
    <w:rsid w:val="00B0688C"/>
    <w:rsid w:val="00B13236"/>
    <w:rsid w:val="00B23072"/>
    <w:rsid w:val="00B334BA"/>
    <w:rsid w:val="00B42AFC"/>
    <w:rsid w:val="00B6001B"/>
    <w:rsid w:val="00B72107"/>
    <w:rsid w:val="00B75D5C"/>
    <w:rsid w:val="00B92D6C"/>
    <w:rsid w:val="00B97F3A"/>
    <w:rsid w:val="00BA5DAD"/>
    <w:rsid w:val="00BB024C"/>
    <w:rsid w:val="00BB1FAF"/>
    <w:rsid w:val="00BD7EB1"/>
    <w:rsid w:val="00BF22C0"/>
    <w:rsid w:val="00C10538"/>
    <w:rsid w:val="00C11BEE"/>
    <w:rsid w:val="00C260CE"/>
    <w:rsid w:val="00C52D8E"/>
    <w:rsid w:val="00C53E22"/>
    <w:rsid w:val="00C70417"/>
    <w:rsid w:val="00CA1F96"/>
    <w:rsid w:val="00CA3B60"/>
    <w:rsid w:val="00CD0056"/>
    <w:rsid w:val="00CD3BA0"/>
    <w:rsid w:val="00D0038A"/>
    <w:rsid w:val="00D154B3"/>
    <w:rsid w:val="00D23A1A"/>
    <w:rsid w:val="00D410B5"/>
    <w:rsid w:val="00D70A34"/>
    <w:rsid w:val="00D834A3"/>
    <w:rsid w:val="00D86ACB"/>
    <w:rsid w:val="00DA44D5"/>
    <w:rsid w:val="00DB0928"/>
    <w:rsid w:val="00DB6728"/>
    <w:rsid w:val="00DC43EE"/>
    <w:rsid w:val="00DD4D4A"/>
    <w:rsid w:val="00DE7062"/>
    <w:rsid w:val="00E13954"/>
    <w:rsid w:val="00E20A02"/>
    <w:rsid w:val="00E23F0B"/>
    <w:rsid w:val="00E25E44"/>
    <w:rsid w:val="00E32481"/>
    <w:rsid w:val="00E34836"/>
    <w:rsid w:val="00E356A9"/>
    <w:rsid w:val="00E52425"/>
    <w:rsid w:val="00E61659"/>
    <w:rsid w:val="00E704E7"/>
    <w:rsid w:val="00E82760"/>
    <w:rsid w:val="00E91262"/>
    <w:rsid w:val="00E9676B"/>
    <w:rsid w:val="00EB617E"/>
    <w:rsid w:val="00EE1219"/>
    <w:rsid w:val="00EE6BEC"/>
    <w:rsid w:val="00EF0959"/>
    <w:rsid w:val="00F03AB3"/>
    <w:rsid w:val="00F22EFF"/>
    <w:rsid w:val="00F24FF7"/>
    <w:rsid w:val="00F42CFE"/>
    <w:rsid w:val="00F44270"/>
    <w:rsid w:val="00F61B36"/>
    <w:rsid w:val="00F637DB"/>
    <w:rsid w:val="00FA23B7"/>
    <w:rsid w:val="00FA4A23"/>
    <w:rsid w:val="00F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ABCE16"/>
  <w15:docId w15:val="{387430A7-2283-426B-A5DD-161A6E33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8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E781E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4">
    <w:name w:val="Nagłówek #4"/>
    <w:basedOn w:val="Domylnaczcionkaakapitu"/>
    <w:rsid w:val="007E781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Teksttreci0">
    <w:name w:val="Tekst treści"/>
    <w:basedOn w:val="Normalny"/>
    <w:link w:val="Teksttreci"/>
    <w:rsid w:val="007E781E"/>
    <w:pPr>
      <w:shd w:val="clear" w:color="auto" w:fill="FFFFFF"/>
      <w:spacing w:after="300" w:line="0" w:lineRule="atLeast"/>
      <w:ind w:hanging="580"/>
    </w:pPr>
    <w:rPr>
      <w:rFonts w:ascii="Verdana" w:eastAsia="Verdana" w:hAnsi="Verdana" w:cs="Verdana"/>
      <w:sz w:val="19"/>
      <w:szCs w:val="19"/>
    </w:rPr>
  </w:style>
  <w:style w:type="paragraph" w:styleId="Akapitzlist">
    <w:name w:val="List Paragraph"/>
    <w:basedOn w:val="Normalny"/>
    <w:uiPriority w:val="34"/>
    <w:qFormat/>
    <w:rsid w:val="007E781E"/>
    <w:pPr>
      <w:ind w:left="720"/>
      <w:contextualSpacing/>
    </w:pPr>
  </w:style>
  <w:style w:type="paragraph" w:customStyle="1" w:styleId="Default">
    <w:name w:val="Default"/>
    <w:rsid w:val="00A35E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WW-Absatz-Standardschriftart11">
    <w:name w:val="WW-Absatz-Standardschriftart11"/>
    <w:rsid w:val="00A16862"/>
  </w:style>
  <w:style w:type="paragraph" w:styleId="Tekstdymka">
    <w:name w:val="Balloon Text"/>
    <w:basedOn w:val="Normalny"/>
    <w:link w:val="TekstdymkaZnak"/>
    <w:uiPriority w:val="99"/>
    <w:semiHidden/>
    <w:unhideWhenUsed/>
    <w:rsid w:val="007B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E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C2B"/>
  </w:style>
  <w:style w:type="paragraph" w:styleId="Stopka">
    <w:name w:val="footer"/>
    <w:basedOn w:val="Normalny"/>
    <w:link w:val="StopkaZnak"/>
    <w:uiPriority w:val="99"/>
    <w:unhideWhenUsed/>
    <w:rsid w:val="008E4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C2B"/>
  </w:style>
  <w:style w:type="character" w:styleId="Odwoaniedokomentarza">
    <w:name w:val="annotation reference"/>
    <w:basedOn w:val="Domylnaczcionkaakapitu"/>
    <w:uiPriority w:val="99"/>
    <w:semiHidden/>
    <w:unhideWhenUsed/>
    <w:rsid w:val="00A052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2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2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2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2D5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B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46F4"/>
    <w:rPr>
      <w:color w:val="0563C1" w:themeColor="hyperlink"/>
      <w:u w:val="single"/>
    </w:rPr>
  </w:style>
  <w:style w:type="character" w:customStyle="1" w:styleId="Bodytext">
    <w:name w:val="Body text_"/>
    <w:basedOn w:val="Domylnaczcionkaakapitu"/>
    <w:link w:val="Tekstpodstawowy4"/>
    <w:rsid w:val="001246F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1246F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podstawowy1">
    <w:name w:val="Tekst podstawowy1"/>
    <w:basedOn w:val="Bodytext"/>
    <w:rsid w:val="001246F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1246F4"/>
    <w:rPr>
      <w:rFonts w:ascii="MS Mincho" w:eastAsia="MS Mincho" w:hAnsi="MS Mincho" w:cs="MS Mincho"/>
      <w:sz w:val="23"/>
      <w:szCs w:val="23"/>
      <w:shd w:val="clear" w:color="auto" w:fill="FFFFFF"/>
    </w:rPr>
  </w:style>
  <w:style w:type="character" w:customStyle="1" w:styleId="Heading22">
    <w:name w:val="Heading #2 (2)_"/>
    <w:basedOn w:val="Domylnaczcionkaakapitu"/>
    <w:link w:val="Heading220"/>
    <w:rsid w:val="001246F4"/>
    <w:rPr>
      <w:rFonts w:ascii="MS Mincho" w:eastAsia="MS Mincho" w:hAnsi="MS Mincho" w:cs="MS Mincho"/>
      <w:sz w:val="23"/>
      <w:szCs w:val="23"/>
      <w:shd w:val="clear" w:color="auto" w:fill="FFFFFF"/>
    </w:rPr>
  </w:style>
  <w:style w:type="character" w:customStyle="1" w:styleId="Heading23">
    <w:name w:val="Heading #2 (3)_"/>
    <w:basedOn w:val="Domylnaczcionkaakapitu"/>
    <w:link w:val="Heading230"/>
    <w:rsid w:val="001246F4"/>
    <w:rPr>
      <w:rFonts w:ascii="MS Mincho" w:eastAsia="MS Mincho" w:hAnsi="MS Mincho" w:cs="MS Mincho"/>
      <w:shd w:val="clear" w:color="auto" w:fill="FFFFFF"/>
    </w:rPr>
  </w:style>
  <w:style w:type="character" w:customStyle="1" w:styleId="BodytextSpacing1pt">
    <w:name w:val="Body text + Spacing 1 pt"/>
    <w:basedOn w:val="Bodytext"/>
    <w:rsid w:val="001246F4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1246F4"/>
    <w:pPr>
      <w:shd w:val="clear" w:color="auto" w:fill="FFFFFF"/>
      <w:spacing w:after="240" w:line="0" w:lineRule="atLeas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Normalny"/>
    <w:link w:val="Heading1"/>
    <w:rsid w:val="001246F4"/>
    <w:pPr>
      <w:shd w:val="clear" w:color="auto" w:fill="FFFFFF"/>
      <w:spacing w:before="240" w:after="0" w:line="279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20">
    <w:name w:val="Heading #2"/>
    <w:basedOn w:val="Normalny"/>
    <w:link w:val="Heading2"/>
    <w:rsid w:val="001246F4"/>
    <w:pPr>
      <w:shd w:val="clear" w:color="auto" w:fill="FFFFFF"/>
      <w:spacing w:before="240" w:after="0" w:line="279" w:lineRule="exact"/>
      <w:outlineLvl w:val="1"/>
    </w:pPr>
    <w:rPr>
      <w:rFonts w:ascii="MS Mincho" w:eastAsia="MS Mincho" w:hAnsi="MS Mincho" w:cs="MS Mincho"/>
      <w:sz w:val="23"/>
      <w:szCs w:val="23"/>
    </w:rPr>
  </w:style>
  <w:style w:type="paragraph" w:customStyle="1" w:styleId="Heading220">
    <w:name w:val="Heading #2 (2)"/>
    <w:basedOn w:val="Normalny"/>
    <w:link w:val="Heading22"/>
    <w:rsid w:val="001246F4"/>
    <w:pPr>
      <w:shd w:val="clear" w:color="auto" w:fill="FFFFFF"/>
      <w:spacing w:before="300" w:after="0" w:line="279" w:lineRule="exact"/>
      <w:outlineLvl w:val="1"/>
    </w:pPr>
    <w:rPr>
      <w:rFonts w:ascii="MS Mincho" w:eastAsia="MS Mincho" w:hAnsi="MS Mincho" w:cs="MS Mincho"/>
      <w:sz w:val="23"/>
      <w:szCs w:val="23"/>
    </w:rPr>
  </w:style>
  <w:style w:type="paragraph" w:customStyle="1" w:styleId="Heading230">
    <w:name w:val="Heading #2 (3)"/>
    <w:basedOn w:val="Normalny"/>
    <w:link w:val="Heading23"/>
    <w:rsid w:val="001246F4"/>
    <w:pPr>
      <w:shd w:val="clear" w:color="auto" w:fill="FFFFFF"/>
      <w:spacing w:before="300" w:after="0" w:line="279" w:lineRule="exact"/>
      <w:outlineLvl w:val="1"/>
    </w:pPr>
    <w:rPr>
      <w:rFonts w:ascii="MS Mincho" w:eastAsia="MS Mincho" w:hAnsi="MS Mincho" w:cs="MS Mincho"/>
    </w:rPr>
  </w:style>
  <w:style w:type="paragraph" w:styleId="Tekstpodstawowywcity">
    <w:name w:val="Body Text Indent"/>
    <w:basedOn w:val="Normalny"/>
    <w:link w:val="TekstpodstawowywcityZnak"/>
    <w:rsid w:val="001246F4"/>
    <w:pPr>
      <w:spacing w:after="0" w:line="240" w:lineRule="auto"/>
      <w:ind w:left="1416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246F4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44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44D5"/>
  </w:style>
  <w:style w:type="paragraph" w:customStyle="1" w:styleId="FR2">
    <w:name w:val="FR2"/>
    <w:rsid w:val="00DA44D5"/>
    <w:pPr>
      <w:widowControl w:val="0"/>
      <w:autoSpaceDE w:val="0"/>
      <w:autoSpaceDN w:val="0"/>
      <w:adjustRightInd w:val="0"/>
      <w:spacing w:after="0" w:line="240" w:lineRule="auto"/>
      <w:ind w:left="328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2">
    <w:name w:val="Tekst podstawowy2"/>
    <w:basedOn w:val="Normalny"/>
    <w:rsid w:val="00DA44D5"/>
    <w:pPr>
      <w:shd w:val="clear" w:color="auto" w:fill="FFFFFF"/>
      <w:spacing w:before="240" w:after="0" w:line="230" w:lineRule="exact"/>
      <w:ind w:hanging="380"/>
    </w:pPr>
    <w:rPr>
      <w:rFonts w:ascii="Arial Unicode MS" w:eastAsia="Arial Unicode MS" w:hAnsi="Arial Unicode MS" w:cs="Arial Unicode MS"/>
      <w:color w:val="000000"/>
      <w:sz w:val="18"/>
      <w:szCs w:val="18"/>
      <w:lang w:val="pl" w:eastAsia="pl-PL"/>
    </w:rPr>
  </w:style>
  <w:style w:type="character" w:customStyle="1" w:styleId="TeksttreciKursywa">
    <w:name w:val="Tekst treści + Kursywa"/>
    <w:rsid w:val="00730E02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08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08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08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D3E51-4ACD-40B7-9C79-017FD654F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Balcerak Mirosława</dc:creator>
  <cp:lastModifiedBy>Walczak Dawid</cp:lastModifiedBy>
  <cp:revision>11</cp:revision>
  <cp:lastPrinted>2019-05-27T11:44:00Z</cp:lastPrinted>
  <dcterms:created xsi:type="dcterms:W3CDTF">2024-05-23T10:50:00Z</dcterms:created>
  <dcterms:modified xsi:type="dcterms:W3CDTF">2024-06-14T12:21:00Z</dcterms:modified>
</cp:coreProperties>
</file>