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850B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D33AE7">
        <w:rPr>
          <w:rFonts w:ascii="Arial" w:eastAsia="Times New Roman" w:hAnsi="Arial" w:cs="Arial"/>
          <w:sz w:val="21"/>
          <w:szCs w:val="21"/>
          <w:lang w:eastAsia="pl-PL"/>
        </w:rPr>
        <w:t>25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807D4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E15E4">
        <w:rPr>
          <w:rFonts w:ascii="Arial" w:eastAsia="Times New Roman" w:hAnsi="Arial" w:cs="Arial"/>
          <w:sz w:val="21"/>
          <w:szCs w:val="21"/>
          <w:lang w:eastAsia="pl-PL"/>
        </w:rPr>
        <w:t>13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6E15E4">
        <w:rPr>
          <w:rFonts w:ascii="Arial" w:eastAsia="Times New Roman" w:hAnsi="Arial" w:cs="Arial"/>
          <w:sz w:val="21"/>
          <w:szCs w:val="21"/>
          <w:lang w:eastAsia="pl-PL"/>
        </w:rPr>
        <w:t>02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6E15E4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850B6D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850B6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850B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41C01" w:rsidRPr="00541C01" w:rsidRDefault="00541C01" w:rsidP="00850B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>Działając na podstawie:</w:t>
      </w:r>
    </w:p>
    <w:p w:rsidR="00541C01" w:rsidRPr="00541C01" w:rsidRDefault="00541C01" w:rsidP="00850B6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142" w:hanging="142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art. 49 Kodeksu postępowania administracyjnego </w:t>
      </w:r>
      <w:r w:rsidRPr="00541C01">
        <w:rPr>
          <w:rFonts w:ascii="Arial" w:eastAsia="Times New Roman" w:hAnsi="Arial" w:cs="Arial"/>
          <w:i/>
          <w:sz w:val="21"/>
          <w:szCs w:val="21"/>
          <w:lang w:eastAsia="pl-PL"/>
        </w:rPr>
        <w:t>(tekst jedn. Dz. U. z 2021 r. poz. 735 ze zm.)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 w związku z art. 75 ust. 1 pkt 1 lit. d) oraz art. 74 ust. 3 ustawy z dnia 3 października 2008r. o udostępnianiu informacji o środowisku i jego ochronie, udziale społeczeństwa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br/>
        <w:t>w ochronie środowiska oraz o ocenach oddziaływania na środowisko (</w:t>
      </w:r>
      <w:r w:rsidRPr="00541C01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tekst jedn. Dz.U.</w:t>
      </w:r>
      <w:r w:rsidRPr="00541C01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br/>
        <w:t>z 2022 r. poz. 1029 ze zm.)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:rsidR="00541C01" w:rsidRPr="00541C01" w:rsidRDefault="00541C01" w:rsidP="00850B6D">
      <w:pPr>
        <w:spacing w:after="60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sprawie </w:t>
      </w:r>
      <w:r w:rsidRPr="00541C01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541C01">
        <w:rPr>
          <w:rFonts w:ascii="Arial" w:eastAsia="Times New Roman" w:hAnsi="Arial" w:cs="Arial"/>
          <w:sz w:val="21"/>
          <w:szCs w:val="21"/>
        </w:rPr>
        <w:t xml:space="preserve">dla przedsięwzięcia polegającego na </w:t>
      </w:r>
      <w:r w:rsidRPr="00541C01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zmianie </w:t>
      </w:r>
      <w:r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>
        <w:rPr>
          <w:rFonts w:ascii="Arial" w:eastAsia="Times New Roman" w:hAnsi="Arial" w:cs="Arial"/>
          <w:b/>
          <w:i/>
          <w:sz w:val="21"/>
          <w:szCs w:val="21"/>
        </w:rPr>
        <w:t>kach nr 279/11 i 279/16 obręb Staniszewo</w:t>
      </w:r>
      <w:r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>
        <w:rPr>
          <w:rFonts w:ascii="Arial" w:eastAsia="Times New Roman" w:hAnsi="Arial" w:cs="Arial"/>
          <w:b/>
          <w:i/>
          <w:sz w:val="21"/>
          <w:szCs w:val="21"/>
        </w:rPr>
        <w:t>Kartuzy, powiat kartuski</w:t>
      </w:r>
      <w:r w:rsidRPr="00541C01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593354" w:rsidRPr="00593354" w:rsidRDefault="00593354" w:rsidP="00850B6D">
      <w:pPr>
        <w:spacing w:before="120"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593354">
        <w:rPr>
          <w:rFonts w:ascii="Arial" w:eastAsia="Times New Roman" w:hAnsi="Arial" w:cs="Arial"/>
          <w:sz w:val="21"/>
          <w:szCs w:val="21"/>
          <w:lang w:eastAsia="pl-PL"/>
        </w:rPr>
        <w:t>Zgodnie z art. 10 ustawy kpa strony postępowania mogą zapoznać się z aktami sprawy, w tym m.in. z opinią Państwowego Gospodarstwa Wodnego Wody Polskie, Zarządu Zlewni w Gdańsku, znak GD.ZZŚ.3.435.</w:t>
      </w:r>
      <w:r>
        <w:rPr>
          <w:rFonts w:ascii="Arial" w:eastAsia="Times New Roman" w:hAnsi="Arial" w:cs="Arial"/>
          <w:sz w:val="21"/>
          <w:szCs w:val="21"/>
          <w:lang w:eastAsia="pl-PL"/>
        </w:rPr>
        <w:t>486.2</w:t>
      </w:r>
      <w:r w:rsidRPr="00593354">
        <w:rPr>
          <w:rFonts w:ascii="Arial" w:eastAsia="Times New Roman" w:hAnsi="Arial" w:cs="Arial"/>
          <w:sz w:val="21"/>
          <w:szCs w:val="21"/>
          <w:lang w:eastAsia="pl-PL"/>
        </w:rPr>
        <w:t>.2022.</w:t>
      </w:r>
      <w:r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593354">
        <w:rPr>
          <w:rFonts w:ascii="Arial" w:eastAsia="Times New Roman" w:hAnsi="Arial" w:cs="Arial"/>
          <w:sz w:val="21"/>
          <w:szCs w:val="21"/>
          <w:lang w:eastAsia="pl-PL"/>
        </w:rPr>
        <w:t>K z dnia 22.02.2023 r., o braku potrzeby przeprowadzenia oceny oddziaływania przedmiotowego przedsięwzięcia na środowisko.</w:t>
      </w:r>
    </w:p>
    <w:p w:rsidR="00394A2A" w:rsidRPr="00541C01" w:rsidRDefault="00394A2A" w:rsidP="00850B6D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7 dni od dnia doręczenia niniejszego zawiadomienia. </w:t>
      </w:r>
      <w:r w:rsidRPr="00541C01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41C01" w:rsidRPr="00541C01" w:rsidRDefault="00541C01" w:rsidP="00850B6D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hAnsi="Arial" w:cs="Arial"/>
          <w:sz w:val="21"/>
          <w:szCs w:val="21"/>
        </w:rPr>
        <w:t>W związku z powyższym informuje się, iż zainteresowane strony postępowania mogą zapoznać się</w:t>
      </w:r>
      <w:r w:rsidRPr="00541C01">
        <w:rPr>
          <w:rFonts w:ascii="Arial" w:hAnsi="Arial" w:cs="Arial"/>
          <w:sz w:val="21"/>
          <w:szCs w:val="21"/>
        </w:rPr>
        <w:br/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541C01" w:rsidRPr="00541C01" w:rsidRDefault="00541C01" w:rsidP="00850B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41C01" w:rsidRPr="00541C01" w:rsidRDefault="00541C01" w:rsidP="00850B6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41C01" w:rsidRPr="00541C01" w:rsidRDefault="00541C01" w:rsidP="00850B6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541C01" w:rsidRPr="00541C01" w:rsidRDefault="00541C01" w:rsidP="00850B6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41C01" w:rsidRPr="00541C01" w:rsidRDefault="00541C01" w:rsidP="00850B6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541C01" w:rsidRPr="00541C01" w:rsidRDefault="00541C01" w:rsidP="00850B6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541C01" w:rsidRPr="00541C01" w:rsidRDefault="00541C01" w:rsidP="00850B6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541C01" w:rsidRPr="00541C01" w:rsidRDefault="00541C01" w:rsidP="00850B6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541C01" w:rsidRPr="00541C01" w:rsidRDefault="00541C01" w:rsidP="00850B6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41C01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541C01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541C01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41C01" w:rsidRPr="00541C01" w:rsidRDefault="00541C01" w:rsidP="00850B6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41C01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541C01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541C01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541C01" w:rsidRPr="00541C01" w:rsidRDefault="00541C01" w:rsidP="00850B6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41C01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541C01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541C01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541C01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541C01" w:rsidRPr="00541C01" w:rsidRDefault="00541C01" w:rsidP="00850B6D">
      <w:pPr>
        <w:spacing w:line="240" w:lineRule="auto"/>
        <w:rPr>
          <w:rFonts w:ascii="Arial" w:hAnsi="Arial" w:cs="Arial"/>
          <w:sz w:val="18"/>
          <w:szCs w:val="18"/>
        </w:rPr>
      </w:pPr>
      <w:r w:rsidRPr="00541C0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541C0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180807" w:rsidRDefault="00180807" w:rsidP="00850B6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B7BE1" w:rsidRPr="00DE58E8" w:rsidRDefault="006B7BE1" w:rsidP="00850B6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6B7BE1" w:rsidRPr="009814B7" w:rsidRDefault="00AD3873" w:rsidP="00850B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20"/>
          <w:szCs w:val="24"/>
          <w:lang w:eastAsia="pl-PL"/>
        </w:rPr>
      </w:pPr>
      <w:hyperlink r:id="rId8" w:history="1">
        <w:r w:rsidR="006B7BE1" w:rsidRPr="009814B7">
          <w:rPr>
            <w:rStyle w:val="Hipercze"/>
            <w:rFonts w:ascii="Arial" w:eastAsia="Times New Roman" w:hAnsi="Arial" w:cs="Arial"/>
            <w:i/>
            <w:color w:val="auto"/>
            <w:sz w:val="20"/>
            <w:szCs w:val="24"/>
            <w:u w:val="none"/>
            <w:lang w:eastAsia="pl-PL"/>
          </w:rPr>
          <w:t>https://www.gov.pl/web/rdos-gdansk/obwieszczenia</w:t>
        </w:r>
      </w:hyperlink>
    </w:p>
    <w:p w:rsidR="006B7BE1" w:rsidRPr="00593F68" w:rsidRDefault="006B7BE1" w:rsidP="00850B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593F6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6B7BE1" w:rsidRPr="00DE58E8" w:rsidRDefault="006B7BE1" w:rsidP="00850B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Kartuzy</w:t>
      </w:r>
    </w:p>
    <w:p w:rsidR="006B7BE1" w:rsidRPr="00DE58E8" w:rsidRDefault="006B7BE1" w:rsidP="00850B6D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3D56A0" w:rsidRDefault="003D56A0" w:rsidP="00850B6D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  <w:bookmarkStart w:id="0" w:name="_GoBack"/>
      <w:bookmarkEnd w:id="0"/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sectPr w:rsidR="003D56A0" w:rsidSect="007C6E1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5D9" w:rsidRDefault="005D45D9">
      <w:pPr>
        <w:spacing w:after="0" w:line="240" w:lineRule="auto"/>
      </w:pPr>
      <w:r>
        <w:separator/>
      </w:r>
    </w:p>
  </w:endnote>
  <w:endnote w:type="continuationSeparator" w:id="0">
    <w:p w:rsidR="005D45D9" w:rsidRDefault="005D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16159B">
      <w:rPr>
        <w:rFonts w:ascii="Arial" w:hAnsi="Arial" w:cs="Arial"/>
        <w:sz w:val="18"/>
        <w:szCs w:val="18"/>
      </w:rPr>
      <w:t>25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620D66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620D66">
      <w:rPr>
        <w:rFonts w:ascii="Arial" w:hAnsi="Arial" w:cs="Arial"/>
        <w:sz w:val="18"/>
        <w:szCs w:val="18"/>
      </w:rPr>
      <w:t>1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4C01BB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5D9" w:rsidRDefault="005D45D9">
      <w:pPr>
        <w:spacing w:after="0" w:line="240" w:lineRule="auto"/>
      </w:pPr>
      <w:r>
        <w:separator/>
      </w:r>
    </w:p>
  </w:footnote>
  <w:footnote w:type="continuationSeparator" w:id="0">
    <w:p w:rsidR="005D45D9" w:rsidRDefault="005D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850B6D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15D7F"/>
    <w:rsid w:val="00027AED"/>
    <w:rsid w:val="00033A9A"/>
    <w:rsid w:val="00036B82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6159B"/>
    <w:rsid w:val="00164352"/>
    <w:rsid w:val="001728C9"/>
    <w:rsid w:val="00180807"/>
    <w:rsid w:val="00185EF8"/>
    <w:rsid w:val="00192A27"/>
    <w:rsid w:val="00196D8F"/>
    <w:rsid w:val="001B37B6"/>
    <w:rsid w:val="001C2A5B"/>
    <w:rsid w:val="001C31D2"/>
    <w:rsid w:val="001C63CA"/>
    <w:rsid w:val="001D6A4C"/>
    <w:rsid w:val="00236260"/>
    <w:rsid w:val="00253AFD"/>
    <w:rsid w:val="002C4BF4"/>
    <w:rsid w:val="00320FDE"/>
    <w:rsid w:val="00366E31"/>
    <w:rsid w:val="00394A2A"/>
    <w:rsid w:val="003B6EE6"/>
    <w:rsid w:val="003D0CEF"/>
    <w:rsid w:val="003D56A0"/>
    <w:rsid w:val="0044081F"/>
    <w:rsid w:val="00445A27"/>
    <w:rsid w:val="0045008E"/>
    <w:rsid w:val="00484ED3"/>
    <w:rsid w:val="004A0731"/>
    <w:rsid w:val="004B4E20"/>
    <w:rsid w:val="004C01BB"/>
    <w:rsid w:val="004C6199"/>
    <w:rsid w:val="004E2B51"/>
    <w:rsid w:val="004F2F4E"/>
    <w:rsid w:val="00541C01"/>
    <w:rsid w:val="00562C76"/>
    <w:rsid w:val="00562F47"/>
    <w:rsid w:val="00593354"/>
    <w:rsid w:val="005A3B40"/>
    <w:rsid w:val="005B1520"/>
    <w:rsid w:val="005D45D9"/>
    <w:rsid w:val="00620D66"/>
    <w:rsid w:val="006365C9"/>
    <w:rsid w:val="006B7BE1"/>
    <w:rsid w:val="006D51AE"/>
    <w:rsid w:val="006E15E4"/>
    <w:rsid w:val="006E314A"/>
    <w:rsid w:val="00730362"/>
    <w:rsid w:val="00757895"/>
    <w:rsid w:val="007B50B7"/>
    <w:rsid w:val="007E4624"/>
    <w:rsid w:val="007E6A0A"/>
    <w:rsid w:val="0084598E"/>
    <w:rsid w:val="00850B6D"/>
    <w:rsid w:val="008900E9"/>
    <w:rsid w:val="008A4ACD"/>
    <w:rsid w:val="009026E7"/>
    <w:rsid w:val="00903891"/>
    <w:rsid w:val="00961129"/>
    <w:rsid w:val="009814B7"/>
    <w:rsid w:val="009901AC"/>
    <w:rsid w:val="009D30E7"/>
    <w:rsid w:val="009D4107"/>
    <w:rsid w:val="009D6924"/>
    <w:rsid w:val="009F512B"/>
    <w:rsid w:val="00A2625E"/>
    <w:rsid w:val="00A71607"/>
    <w:rsid w:val="00AD3873"/>
    <w:rsid w:val="00AE167E"/>
    <w:rsid w:val="00B01B19"/>
    <w:rsid w:val="00B06CFE"/>
    <w:rsid w:val="00B15F09"/>
    <w:rsid w:val="00B40ED5"/>
    <w:rsid w:val="00B556A2"/>
    <w:rsid w:val="00B74053"/>
    <w:rsid w:val="00B807D4"/>
    <w:rsid w:val="00BA2A8B"/>
    <w:rsid w:val="00BB61EF"/>
    <w:rsid w:val="00BB66CF"/>
    <w:rsid w:val="00BD20AA"/>
    <w:rsid w:val="00BE20A5"/>
    <w:rsid w:val="00C111A5"/>
    <w:rsid w:val="00C41F0D"/>
    <w:rsid w:val="00C62D53"/>
    <w:rsid w:val="00C71261"/>
    <w:rsid w:val="00C957A9"/>
    <w:rsid w:val="00CB0ECB"/>
    <w:rsid w:val="00CE38B4"/>
    <w:rsid w:val="00CF0554"/>
    <w:rsid w:val="00D33AE7"/>
    <w:rsid w:val="00D71F81"/>
    <w:rsid w:val="00D76D21"/>
    <w:rsid w:val="00DC0AAB"/>
    <w:rsid w:val="00DE58E8"/>
    <w:rsid w:val="00DE7940"/>
    <w:rsid w:val="00E15053"/>
    <w:rsid w:val="00E2652C"/>
    <w:rsid w:val="00E6007D"/>
    <w:rsid w:val="00E629C7"/>
    <w:rsid w:val="00E97B87"/>
    <w:rsid w:val="00EA6DF8"/>
    <w:rsid w:val="00EF0E2A"/>
    <w:rsid w:val="00F44A46"/>
    <w:rsid w:val="00F46000"/>
    <w:rsid w:val="00F97F8B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B7BE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933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93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6</cp:revision>
  <cp:lastPrinted>2022-10-12T11:38:00Z</cp:lastPrinted>
  <dcterms:created xsi:type="dcterms:W3CDTF">2023-02-27T13:38:00Z</dcterms:created>
  <dcterms:modified xsi:type="dcterms:W3CDTF">2023-02-28T15:29:00Z</dcterms:modified>
</cp:coreProperties>
</file>