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7A59" w14:textId="77777777" w:rsidR="00903CF3" w:rsidRPr="009323C8" w:rsidRDefault="00903CF3" w:rsidP="00903CF3">
      <w:pPr>
        <w:pStyle w:val="Bezodstpw"/>
        <w:ind w:left="284"/>
        <w:rPr>
          <w:b/>
          <w:color w:val="4472C4" w:themeColor="accent1"/>
        </w:rPr>
      </w:pPr>
      <w:r w:rsidRPr="00237C74"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1C7D4075" wp14:editId="0C1E8161">
            <wp:simplePos x="0" y="0"/>
            <wp:positionH relativeFrom="column">
              <wp:posOffset>4599305</wp:posOffset>
            </wp:positionH>
            <wp:positionV relativeFrom="paragraph">
              <wp:posOffset>97155</wp:posOffset>
            </wp:positionV>
            <wp:extent cx="1018800" cy="939600"/>
            <wp:effectExtent l="0" t="0" r="0" b="0"/>
            <wp:wrapNone/>
            <wp:docPr id="111265229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74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0956148C" wp14:editId="465EFC13">
            <wp:simplePos x="0" y="0"/>
            <wp:positionH relativeFrom="column">
              <wp:posOffset>5724525</wp:posOffset>
            </wp:positionH>
            <wp:positionV relativeFrom="paragraph">
              <wp:posOffset>82550</wp:posOffset>
            </wp:positionV>
            <wp:extent cx="939600" cy="939600"/>
            <wp:effectExtent l="0" t="0" r="0" b="0"/>
            <wp:wrapNone/>
            <wp:docPr id="144473508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94E1A" wp14:editId="2B36162F">
                <wp:simplePos x="0" y="0"/>
                <wp:positionH relativeFrom="leftMargin">
                  <wp:posOffset>1659890</wp:posOffset>
                </wp:positionH>
                <wp:positionV relativeFrom="paragraph">
                  <wp:posOffset>123825</wp:posOffset>
                </wp:positionV>
                <wp:extent cx="0" cy="2247900"/>
                <wp:effectExtent l="0" t="0" r="3810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670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0.7pt;margin-top:9.75pt;width:0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"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4FDE1A3" wp14:editId="2AC61EE1">
            <wp:simplePos x="0" y="0"/>
            <wp:positionH relativeFrom="column">
              <wp:posOffset>161925</wp:posOffset>
            </wp:positionH>
            <wp:positionV relativeFrom="paragraph">
              <wp:posOffset>58420</wp:posOffset>
            </wp:positionV>
            <wp:extent cx="810260" cy="1066165"/>
            <wp:effectExtent l="0" t="0" r="889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ł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70AD47" w:themeColor="accent6"/>
        </w:rPr>
        <w:t xml:space="preserve">                  </w:t>
      </w:r>
      <w:r w:rsidRPr="009323C8">
        <w:rPr>
          <w:b/>
          <w:color w:val="4472C4" w:themeColor="accent1"/>
        </w:rPr>
        <w:t>Samodzielny Publiczny Zakład Opieki Zdrowotnej</w:t>
      </w:r>
      <w:r w:rsidRPr="009323C8">
        <w:rPr>
          <w:b/>
          <w:color w:val="4472C4" w:themeColor="accent1"/>
        </w:rPr>
        <w:br/>
        <w:t xml:space="preserve">                 Ministerstwa Spraw Wewnętrznych i Administracji</w:t>
      </w:r>
    </w:p>
    <w:p w14:paraId="09E95DD6" w14:textId="77777777" w:rsidR="00903CF3" w:rsidRPr="00237C74" w:rsidRDefault="00903CF3" w:rsidP="00903CF3">
      <w:pPr>
        <w:pStyle w:val="Bezodstpw"/>
        <w:ind w:left="708" w:firstLine="708"/>
        <w:rPr>
          <w:sz w:val="18"/>
          <w:szCs w:val="18"/>
        </w:rPr>
      </w:pPr>
      <w:r w:rsidRPr="009323C8">
        <w:rPr>
          <w:b/>
          <w:color w:val="4472C4" w:themeColor="accent1"/>
        </w:rPr>
        <w:t xml:space="preserve">                w Kielcach im św. Jana Pawła II</w:t>
      </w:r>
      <w:r w:rsidRPr="009323C8">
        <w:rPr>
          <w:b/>
          <w:color w:val="4472C4" w:themeColor="accent1"/>
        </w:rPr>
        <w:br/>
      </w:r>
      <w:r>
        <w:br/>
      </w:r>
      <w:r>
        <w:rPr>
          <w:sz w:val="24"/>
        </w:rPr>
        <w:t xml:space="preserve">                        </w:t>
      </w:r>
      <w:r w:rsidRPr="000870C7">
        <w:rPr>
          <w:sz w:val="24"/>
        </w:rPr>
        <w:t>25-375 Kielce ul. Wojska Polskiego 51</w:t>
      </w:r>
      <w:r>
        <w:rPr>
          <w:sz w:val="24"/>
        </w:rPr>
        <w:br/>
      </w:r>
      <w:r>
        <w:rPr>
          <w:i/>
          <w:sz w:val="18"/>
          <w:szCs w:val="18"/>
          <w:lang w:val="en-US"/>
        </w:rPr>
        <w:t xml:space="preserve">                                      </w:t>
      </w:r>
      <w:r w:rsidRPr="004F5708">
        <w:rPr>
          <w:color w:val="000000" w:themeColor="text1"/>
          <w:sz w:val="24"/>
          <w:lang w:val="en-US"/>
        </w:rPr>
        <w:sym w:font="Wingdings" w:char="F028"/>
      </w:r>
      <w:r>
        <w:rPr>
          <w:i/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 </w:t>
      </w:r>
      <w:r w:rsidRPr="000870C7">
        <w:rPr>
          <w:sz w:val="18"/>
          <w:szCs w:val="18"/>
          <w:lang w:val="en-US"/>
        </w:rPr>
        <w:t xml:space="preserve">41 </w:t>
      </w:r>
      <w:r>
        <w:rPr>
          <w:sz w:val="18"/>
          <w:szCs w:val="18"/>
          <w:lang w:val="en-US"/>
        </w:rPr>
        <w:t>260</w:t>
      </w:r>
      <w:r w:rsidRPr="000870C7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42 </w:t>
      </w:r>
      <w:r w:rsidRPr="000870C7">
        <w:rPr>
          <w:sz w:val="18"/>
          <w:szCs w:val="18"/>
          <w:lang w:val="en-US"/>
        </w:rPr>
        <w:t xml:space="preserve"> 00 </w:t>
      </w:r>
      <w:r w:rsidRPr="000A3902">
        <w:rPr>
          <w:i/>
          <w:sz w:val="18"/>
          <w:szCs w:val="18"/>
          <w:lang w:val="en-US"/>
        </w:rPr>
        <w:t>Fax.</w:t>
      </w:r>
      <w:r w:rsidRPr="000870C7">
        <w:rPr>
          <w:sz w:val="18"/>
          <w:szCs w:val="18"/>
          <w:lang w:val="en-US"/>
        </w:rPr>
        <w:t xml:space="preserve"> 41 </w:t>
      </w:r>
      <w:r>
        <w:rPr>
          <w:sz w:val="18"/>
          <w:szCs w:val="18"/>
          <w:lang w:val="en-US"/>
        </w:rPr>
        <w:t>260</w:t>
      </w:r>
      <w:r w:rsidRPr="000870C7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42</w:t>
      </w:r>
      <w:r w:rsidRPr="000870C7">
        <w:rPr>
          <w:sz w:val="18"/>
          <w:szCs w:val="18"/>
          <w:lang w:val="en-US"/>
        </w:rPr>
        <w:t xml:space="preserve"> 05</w:t>
      </w:r>
      <w:r>
        <w:rPr>
          <w:sz w:val="18"/>
          <w:szCs w:val="18"/>
          <w:lang w:val="en-US"/>
        </w:rPr>
        <w:br/>
      </w:r>
      <w:r>
        <w:rPr>
          <w:i/>
          <w:sz w:val="18"/>
          <w:szCs w:val="18"/>
          <w:lang w:val="en-US"/>
        </w:rPr>
        <w:t xml:space="preserve">                                  </w:t>
      </w:r>
      <w:r w:rsidRPr="00F80769">
        <w:rPr>
          <w:i/>
          <w:sz w:val="18"/>
          <w:szCs w:val="18"/>
          <w:lang w:val="en-US"/>
        </w:rPr>
        <w:t xml:space="preserve"> </w:t>
      </w:r>
      <w:r w:rsidRPr="002E552E">
        <w:rPr>
          <w:i/>
          <w:sz w:val="18"/>
          <w:szCs w:val="18"/>
          <w:lang w:val="en-US"/>
        </w:rPr>
        <w:t>NIP</w:t>
      </w:r>
      <w:r w:rsidRPr="000870C7">
        <w:rPr>
          <w:sz w:val="18"/>
          <w:szCs w:val="18"/>
          <w:lang w:val="en-US"/>
        </w:rPr>
        <w:t>:657-18-13-314</w:t>
      </w:r>
      <w:r>
        <w:rPr>
          <w:sz w:val="18"/>
          <w:szCs w:val="18"/>
          <w:lang w:val="en-US"/>
        </w:rPr>
        <w:t xml:space="preserve">              </w:t>
      </w:r>
      <w:r w:rsidRPr="000870C7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 </w:t>
      </w:r>
      <w:r w:rsidRPr="002E552E">
        <w:rPr>
          <w:i/>
          <w:sz w:val="18"/>
          <w:szCs w:val="18"/>
          <w:lang w:val="en-US"/>
        </w:rPr>
        <w:t>REGON</w:t>
      </w:r>
      <w:r>
        <w:rPr>
          <w:i/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 xml:space="preserve"> 290391139</w:t>
      </w:r>
      <w:r w:rsidRPr="00237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C18261" w14:textId="77777777" w:rsidR="00903CF3" w:rsidRDefault="00903CF3" w:rsidP="00903CF3">
      <w:pPr>
        <w:pStyle w:val="Bezodstpw"/>
        <w:ind w:left="708" w:firstLine="708"/>
        <w:rPr>
          <w:sz w:val="18"/>
          <w:szCs w:val="18"/>
          <w:lang w:val="en-US"/>
        </w:rPr>
      </w:pPr>
    </w:p>
    <w:p w14:paraId="101F341F" w14:textId="1F1F4FA5" w:rsidR="00903CF3" w:rsidRPr="00D51EF8" w:rsidRDefault="00903CF3" w:rsidP="00903CF3">
      <w:pPr>
        <w:ind w:left="2124"/>
        <w:rPr>
          <w:i/>
          <w:sz w:val="18"/>
          <w:szCs w:val="18"/>
          <w:u w:val="single"/>
          <w:lang w:val="en-US"/>
        </w:rPr>
      </w:pPr>
      <w:hyperlink r:id="rId8" w:history="1">
        <w:r w:rsidRPr="00D51EF8">
          <w:rPr>
            <w:rStyle w:val="Hipercze"/>
            <w:i/>
            <w:color w:val="auto"/>
            <w:sz w:val="18"/>
            <w:szCs w:val="18"/>
            <w:lang w:val="en-US"/>
          </w:rPr>
          <w:t>zoz@zozmswiakielce.pl</w:t>
        </w:r>
      </w:hyperlink>
      <w:r w:rsidRPr="00D51EF8"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 w:rsidRPr="00D51EF8">
        <w:rPr>
          <w:i/>
          <w:sz w:val="18"/>
          <w:szCs w:val="18"/>
          <w:u w:val="single"/>
          <w:lang w:val="en-US"/>
        </w:rPr>
        <w:t>www.zozmswiakielce.pl</w:t>
      </w:r>
    </w:p>
    <w:p w14:paraId="181F42A9" w14:textId="77777777" w:rsidR="00903CF3" w:rsidRDefault="00903CF3" w:rsidP="00903CF3">
      <w:pPr>
        <w:spacing w:line="360" w:lineRule="auto"/>
        <w:ind w:left="1410"/>
        <w:rPr>
          <w:sz w:val="16"/>
          <w:szCs w:val="16"/>
        </w:rPr>
      </w:pPr>
      <w:r w:rsidRPr="00D51EF8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B7076" wp14:editId="1F3626BA">
                <wp:simplePos x="0" y="0"/>
                <wp:positionH relativeFrom="column">
                  <wp:posOffset>-295275</wp:posOffset>
                </wp:positionH>
                <wp:positionV relativeFrom="paragraph">
                  <wp:posOffset>162560</wp:posOffset>
                </wp:positionV>
                <wp:extent cx="7286625" cy="0"/>
                <wp:effectExtent l="38100" t="38100" r="66675" b="952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66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2B68" id="AutoShape 5" o:spid="_x0000_s1026" type="#_x0000_t32" style="position:absolute;margin-left:-23.25pt;margin-top:12.8pt;width:57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" strokecolor="#5b9bd5 [3208]" strokeweight="1pt">
                <v:stroke joinstyle="miter"/>
              </v:shape>
            </w:pict>
          </mc:Fallback>
        </mc:AlternateContent>
      </w:r>
    </w:p>
    <w:p w14:paraId="024D061F" w14:textId="77777777" w:rsidR="00903CF3" w:rsidRDefault="00903CF3" w:rsidP="00903CF3">
      <w:pPr>
        <w:spacing w:line="360" w:lineRule="auto"/>
        <w:ind w:left="1410"/>
        <w:rPr>
          <w:sz w:val="24"/>
          <w:szCs w:val="24"/>
        </w:rPr>
      </w:pPr>
    </w:p>
    <w:p w14:paraId="5FF073A1" w14:textId="77777777" w:rsidR="00903CF3" w:rsidRPr="00D252B0" w:rsidRDefault="00903CF3" w:rsidP="00903CF3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</w:rPr>
      </w:pPr>
      <w:r w:rsidRPr="00D252B0">
        <w:rPr>
          <w:rFonts w:ascii="Calibri" w:eastAsia="Times New Roman" w:hAnsi="Calibri" w:cs="Calibri"/>
          <w:b/>
          <w:iCs/>
          <w:sz w:val="20"/>
          <w:szCs w:val="20"/>
          <w:lang w:eastAsia="ar-SA"/>
        </w:rPr>
        <w:t>Zatwierdzam:</w:t>
      </w:r>
    </w:p>
    <w:p w14:paraId="2690D350" w14:textId="77777777" w:rsidR="00903CF3" w:rsidRPr="00D252B0" w:rsidRDefault="00903CF3" w:rsidP="00903CF3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1D077D28" w14:textId="77777777" w:rsidR="00903CF3" w:rsidRPr="00D252B0" w:rsidRDefault="00903CF3" w:rsidP="00903CF3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435919E2" w14:textId="77777777" w:rsidR="00903CF3" w:rsidRPr="00D252B0" w:rsidRDefault="00903CF3" w:rsidP="00903CF3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4C42CF56" w14:textId="77777777" w:rsidR="00903CF3" w:rsidRPr="00D252B0" w:rsidRDefault="00903CF3" w:rsidP="00903CF3">
      <w:pPr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 w:val="20"/>
          <w:szCs w:val="20"/>
          <w:lang w:eastAsia="ar-SA"/>
        </w:rPr>
        <w:t>………………………………………………</w:t>
      </w:r>
    </w:p>
    <w:p w14:paraId="3A190716" w14:textId="77777777" w:rsidR="00903CF3" w:rsidRPr="00D252B0" w:rsidRDefault="00903CF3" w:rsidP="00903CF3">
      <w:pPr>
        <w:suppressAutoHyphens/>
        <w:spacing w:after="0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14:paraId="6D319F98" w14:textId="3390104D" w:rsidR="00903CF3" w:rsidRPr="00D252B0" w:rsidRDefault="00596BA5" w:rsidP="00903CF3">
      <w:pPr>
        <w:suppressAutoHyphens/>
        <w:spacing w:after="0"/>
        <w:jc w:val="center"/>
        <w:rPr>
          <w:rFonts w:ascii="Calibri" w:eastAsia="Times New Roman" w:hAnsi="Calibri" w:cs="Calibri"/>
          <w:b/>
          <w:szCs w:val="20"/>
          <w:lang w:eastAsia="ar-SA"/>
        </w:rPr>
      </w:pPr>
      <w:r>
        <w:rPr>
          <w:rFonts w:ascii="Calibri" w:eastAsia="Times New Roman" w:hAnsi="Calibri" w:cs="Calibri"/>
          <w:b/>
          <w:szCs w:val="20"/>
          <w:lang w:eastAsia="ar-SA"/>
        </w:rPr>
        <w:t>S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amodzielny </w:t>
      </w:r>
      <w:r>
        <w:rPr>
          <w:rFonts w:ascii="Calibri" w:eastAsia="Times New Roman" w:hAnsi="Calibri" w:cs="Calibri"/>
          <w:b/>
          <w:szCs w:val="20"/>
          <w:lang w:eastAsia="ar-SA"/>
        </w:rPr>
        <w:t>P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ubliczny </w:t>
      </w:r>
      <w:r>
        <w:rPr>
          <w:rFonts w:ascii="Calibri" w:eastAsia="Times New Roman" w:hAnsi="Calibri" w:cs="Calibri"/>
          <w:b/>
          <w:szCs w:val="20"/>
          <w:lang w:eastAsia="ar-SA"/>
        </w:rPr>
        <w:t>Z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akład </w:t>
      </w:r>
      <w:r>
        <w:rPr>
          <w:rFonts w:ascii="Calibri" w:eastAsia="Times New Roman" w:hAnsi="Calibri" w:cs="Calibri"/>
          <w:b/>
          <w:szCs w:val="20"/>
          <w:lang w:eastAsia="ar-SA"/>
        </w:rPr>
        <w:t>O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pieki </w:t>
      </w:r>
      <w:r>
        <w:rPr>
          <w:rFonts w:ascii="Calibri" w:eastAsia="Times New Roman" w:hAnsi="Calibri" w:cs="Calibri"/>
          <w:b/>
          <w:szCs w:val="20"/>
          <w:lang w:eastAsia="ar-SA"/>
        </w:rPr>
        <w:t>Z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drowotnej </w:t>
      </w:r>
      <w:r>
        <w:rPr>
          <w:rFonts w:ascii="Calibri" w:eastAsia="Times New Roman" w:hAnsi="Calibri" w:cs="Calibri"/>
          <w:b/>
          <w:szCs w:val="20"/>
          <w:lang w:eastAsia="ar-SA"/>
        </w:rPr>
        <w:t>M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inisterstwa </w:t>
      </w:r>
      <w:r>
        <w:rPr>
          <w:rFonts w:ascii="Calibri" w:eastAsia="Times New Roman" w:hAnsi="Calibri" w:cs="Calibri"/>
          <w:b/>
          <w:szCs w:val="20"/>
          <w:lang w:eastAsia="ar-SA"/>
        </w:rPr>
        <w:t>S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praw </w:t>
      </w:r>
      <w:r>
        <w:rPr>
          <w:rFonts w:ascii="Calibri" w:eastAsia="Times New Roman" w:hAnsi="Calibri" w:cs="Calibri"/>
          <w:b/>
          <w:szCs w:val="20"/>
          <w:lang w:eastAsia="ar-SA"/>
        </w:rPr>
        <w:t>W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ewnętrznych i </w:t>
      </w:r>
      <w:r>
        <w:rPr>
          <w:rFonts w:ascii="Calibri" w:eastAsia="Times New Roman" w:hAnsi="Calibri" w:cs="Calibri"/>
          <w:b/>
          <w:szCs w:val="20"/>
          <w:lang w:eastAsia="ar-SA"/>
        </w:rPr>
        <w:t>A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dministracji </w:t>
      </w:r>
      <w:r>
        <w:rPr>
          <w:rFonts w:ascii="Calibri" w:eastAsia="Times New Roman" w:hAnsi="Calibri" w:cs="Calibri"/>
          <w:b/>
          <w:szCs w:val="20"/>
          <w:lang w:eastAsia="ar-SA"/>
        </w:rPr>
        <w:br/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w </w:t>
      </w:r>
      <w:r>
        <w:rPr>
          <w:rFonts w:ascii="Calibri" w:eastAsia="Times New Roman" w:hAnsi="Calibri" w:cs="Calibri"/>
          <w:b/>
          <w:szCs w:val="20"/>
          <w:lang w:eastAsia="ar-SA"/>
        </w:rPr>
        <w:t>K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>ielcach</w:t>
      </w:r>
      <w:r w:rsidR="00903CF3" w:rsidRPr="00D252B0">
        <w:rPr>
          <w:rFonts w:ascii="Calibri" w:eastAsia="Times New Roman" w:hAnsi="Calibri" w:cs="Calibri"/>
          <w:b/>
          <w:szCs w:val="20"/>
          <w:lang w:eastAsia="ar-SA"/>
        </w:rPr>
        <w:t xml:space="preserve"> im. św. Jana Pawła II</w:t>
      </w:r>
    </w:p>
    <w:p w14:paraId="23C48ACC" w14:textId="77777777" w:rsidR="00903CF3" w:rsidRPr="00D252B0" w:rsidRDefault="00903CF3" w:rsidP="00903CF3">
      <w:pPr>
        <w:suppressAutoHyphens/>
        <w:spacing w:after="0"/>
        <w:jc w:val="center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>na podstawie art. 26 - 27 ustawy z dnia 15 kwietnia 2011 roku o działalności leczniczej</w:t>
      </w:r>
    </w:p>
    <w:p w14:paraId="460D8242" w14:textId="77777777" w:rsidR="00903CF3" w:rsidRPr="00D252B0" w:rsidRDefault="00903CF3" w:rsidP="00903CF3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>OGŁASZA KONKURS OFERT:</w:t>
      </w:r>
    </w:p>
    <w:p w14:paraId="0F4B0921" w14:textId="78100AC0" w:rsidR="00903CF3" w:rsidRDefault="00903CF3" w:rsidP="00903CF3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NA UDZIELANIE </w:t>
      </w:r>
      <w:r>
        <w:rPr>
          <w:rFonts w:ascii="Calibri" w:eastAsia="Times New Roman" w:hAnsi="Calibri" w:cs="Calibri"/>
          <w:b/>
          <w:szCs w:val="20"/>
          <w:u w:val="single"/>
          <w:lang w:eastAsia="ar-SA"/>
        </w:rPr>
        <w:t>W OKRESIE OD 31.12.2025</w:t>
      </w:r>
      <w:r w:rsidRPr="00D252B0">
        <w:rPr>
          <w:rFonts w:ascii="Calibri" w:eastAsia="Times New Roman" w:hAnsi="Calibri" w:cs="Calibri"/>
          <w:b/>
          <w:szCs w:val="20"/>
          <w:u w:val="single"/>
          <w:lang w:eastAsia="ar-SA"/>
        </w:rPr>
        <w:t xml:space="preserve"> </w:t>
      </w:r>
      <w:r>
        <w:rPr>
          <w:rFonts w:ascii="Calibri" w:eastAsia="Times New Roman" w:hAnsi="Calibri" w:cs="Calibri"/>
          <w:b/>
          <w:szCs w:val="20"/>
          <w:u w:val="single"/>
          <w:lang w:eastAsia="ar-SA"/>
        </w:rPr>
        <w:t xml:space="preserve">DO 31.12.2027 </w:t>
      </w:r>
      <w:r w:rsidRPr="00D252B0">
        <w:rPr>
          <w:rFonts w:ascii="Calibri" w:eastAsia="Times New Roman" w:hAnsi="Calibri" w:cs="Calibri"/>
          <w:b/>
          <w:szCs w:val="20"/>
          <w:u w:val="single"/>
          <w:lang w:eastAsia="ar-SA"/>
        </w:rPr>
        <w:t>r.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 ŚWIADCZEŃ ZDROWOTNYCH </w:t>
      </w:r>
      <w:r>
        <w:rPr>
          <w:rFonts w:ascii="Calibri" w:eastAsia="Times New Roman" w:hAnsi="Calibri" w:cs="Calibri"/>
          <w:b/>
          <w:szCs w:val="20"/>
          <w:lang w:eastAsia="ar-SA"/>
        </w:rPr>
        <w:t xml:space="preserve">PRZEZ LEKARZA </w:t>
      </w:r>
      <w:r w:rsidR="00326499">
        <w:rPr>
          <w:rFonts w:ascii="Calibri" w:eastAsia="Times New Roman" w:hAnsi="Calibri" w:cs="Calibri"/>
          <w:b/>
          <w:szCs w:val="20"/>
          <w:lang w:eastAsia="ar-SA"/>
        </w:rPr>
        <w:br/>
      </w:r>
      <w:r>
        <w:rPr>
          <w:rFonts w:ascii="Calibri" w:eastAsia="Times New Roman" w:hAnsi="Calibri" w:cs="Calibri"/>
          <w:b/>
          <w:szCs w:val="20"/>
          <w:lang w:eastAsia="ar-SA"/>
        </w:rPr>
        <w:t xml:space="preserve">W RAMACH ODDZIAŁU CHORÓB WEWNĘTRZNYCH 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W </w:t>
      </w:r>
      <w:r w:rsidR="00596BA5">
        <w:rPr>
          <w:rFonts w:ascii="Calibri" w:eastAsia="Times New Roman" w:hAnsi="Calibri" w:cs="Calibri"/>
          <w:b/>
          <w:szCs w:val="20"/>
          <w:lang w:eastAsia="ar-SA"/>
        </w:rPr>
        <w:t xml:space="preserve">SP ZOZ MSWiA 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>W KIELCACH</w:t>
      </w:r>
    </w:p>
    <w:p w14:paraId="4CA9E0B9" w14:textId="03BF9387" w:rsidR="00903CF3" w:rsidRDefault="00903CF3" w:rsidP="00903CF3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>IM. ŚW. JANA PAWŁA II</w:t>
      </w:r>
    </w:p>
    <w:p w14:paraId="2C1EF9B7" w14:textId="77777777" w:rsidR="00903CF3" w:rsidRPr="00D252B0" w:rsidRDefault="00903CF3" w:rsidP="00903CF3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</w:p>
    <w:p w14:paraId="3B5EB986" w14:textId="7025832A" w:rsidR="00903CF3" w:rsidRDefault="00903CF3" w:rsidP="00903CF3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Oferty mogą składać podmioty spełniające warunki, określone w art. 26 ust. 1 ustawy z dnia 15 kwietnia </w:t>
      </w:r>
      <w:r w:rsidR="00326499">
        <w:rPr>
          <w:rFonts w:ascii="Calibri" w:eastAsia="Times New Roman" w:hAnsi="Calibri" w:cs="Calibri"/>
          <w:shd w:val="clear" w:color="auto" w:fill="FFFFFF"/>
          <w:lang w:eastAsia="ar-SA"/>
        </w:rPr>
        <w:br/>
      </w: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2011 r. o działalności leczniczej (Dz. U. z 2024 r. poz. 799 z </w:t>
      </w:r>
      <w:proofErr w:type="spellStart"/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>późn</w:t>
      </w:r>
      <w:proofErr w:type="spellEnd"/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>. zm.), w stosunku do których nie zachodzą przesłanki uniemożliwiające zawarcie przez Udzielającego Zamówienie umowy na udzielanie świadczeń zdrowotnych w rodzaju i zakresie objętym niniejszym postępowaniem.</w:t>
      </w:r>
    </w:p>
    <w:p w14:paraId="69153CE1" w14:textId="34BF76E4" w:rsidR="00903CF3" w:rsidRPr="00D252B0" w:rsidRDefault="00903CF3" w:rsidP="00903CF3">
      <w:p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FF"/>
          <w:u w:val="single"/>
          <w:lang w:eastAsia="ar-SA"/>
        </w:rPr>
      </w:pPr>
      <w:r>
        <w:rPr>
          <w:rFonts w:ascii="Calibri" w:eastAsia="Times New Roman" w:hAnsi="Calibri" w:cs="Calibri"/>
          <w:shd w:val="clear" w:color="auto" w:fill="FFFFFF"/>
          <w:lang w:eastAsia="ar-SA"/>
        </w:rPr>
        <w:t xml:space="preserve">2. </w:t>
      </w:r>
      <w:r w:rsidRPr="00903CF3">
        <w:rPr>
          <w:rFonts w:ascii="Calibri" w:eastAsia="Times New Roman" w:hAnsi="Calibri" w:cs="Calibri"/>
          <w:lang w:eastAsia="ar-SA"/>
        </w:rPr>
        <w:t xml:space="preserve">Specyfikacja szczegółowych warunków postępowania jest dostępna na stronie internetowej Udzielającego Zamówienie </w:t>
      </w:r>
      <w:r w:rsidRPr="00D252B0">
        <w:rPr>
          <w:rFonts w:ascii="Calibri" w:eastAsia="Times New Roman" w:hAnsi="Calibri" w:cs="Calibri"/>
          <w:color w:val="0000FF"/>
          <w:u w:val="single"/>
          <w:lang w:eastAsia="ar-SA"/>
        </w:rPr>
        <w:t>https://zozmswiakielce.pl</w:t>
      </w:r>
      <w:r w:rsidR="00D86E8D" w:rsidRPr="00D86E8D">
        <w:rPr>
          <w:rFonts w:ascii="Calibri" w:eastAsia="Times New Roman" w:hAnsi="Calibri" w:cs="Calibri"/>
          <w:color w:val="0000FF"/>
          <w:lang w:eastAsia="ar-SA"/>
        </w:rPr>
        <w:t xml:space="preserve"> </w:t>
      </w:r>
      <w:r w:rsidR="00D86E8D" w:rsidRPr="00D86E8D">
        <w:rPr>
          <w:rFonts w:ascii="Calibri" w:eastAsia="Times New Roman" w:hAnsi="Calibri" w:cs="Calibri"/>
          <w:lang w:eastAsia="ar-SA"/>
        </w:rPr>
        <w:t xml:space="preserve">oraz </w:t>
      </w:r>
      <w:r w:rsidR="00D86E8D" w:rsidRPr="00D86E8D">
        <w:rPr>
          <w:rFonts w:ascii="Calibri" w:eastAsia="Times New Roman" w:hAnsi="Calibri" w:cs="Calibri"/>
          <w:color w:val="0000FF"/>
          <w:u w:val="single"/>
          <w:lang w:eastAsia="ar-SA"/>
        </w:rPr>
        <w:t>https://zozmswiakielce.pl/konkursy-ofert/</w:t>
      </w:r>
    </w:p>
    <w:p w14:paraId="6ECD6F55" w14:textId="1F70ADAD" w:rsidR="00903CF3" w:rsidRPr="00D252B0" w:rsidRDefault="00903CF3" w:rsidP="00903CF3">
      <w:pPr>
        <w:pStyle w:val="Akapitzlist"/>
        <w:numPr>
          <w:ilvl w:val="0"/>
          <w:numId w:val="2"/>
        </w:numPr>
        <w:rPr>
          <w:rFonts w:eastAsia="Times New Roman"/>
          <w:lang w:eastAsia="ar-SA"/>
        </w:rPr>
      </w:pPr>
      <w:r w:rsidRPr="00D252B0">
        <w:rPr>
          <w:rFonts w:eastAsia="Times New Roman"/>
          <w:lang w:eastAsia="ar-SA"/>
        </w:rPr>
        <w:t>Harmonogram udzielania świadczeń zdrowotnych zostanie ustalony po wyborze Oferenta.</w:t>
      </w:r>
    </w:p>
    <w:p w14:paraId="5A3509C9" w14:textId="299B9A1F" w:rsidR="00903CF3" w:rsidRPr="00D252B0" w:rsidRDefault="00903CF3" w:rsidP="00903CF3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Oferty należy przesyłać lub składać w siedzibie Udzielającego Zamówienie - SP ZOZ MSWiA w Kielcach im. św. Jana Pawła II, ul. Wojska Polskiego 51, 25-375 Kielce (sekretariat Dyrektora) </w:t>
      </w:r>
      <w:r w:rsidRPr="00D252B0">
        <w:rPr>
          <w:rFonts w:ascii="Calibri" w:eastAsia="Times New Roman" w:hAnsi="Calibri" w:cs="Calibri"/>
          <w:b/>
          <w:u w:val="single"/>
          <w:lang w:eastAsia="ar-SA"/>
        </w:rPr>
        <w:t>do dnia</w:t>
      </w:r>
      <w:r>
        <w:rPr>
          <w:rFonts w:ascii="Calibri" w:eastAsia="Times New Roman" w:hAnsi="Calibri" w:cs="Calibri"/>
          <w:b/>
          <w:u w:val="single"/>
          <w:lang w:eastAsia="ar-SA"/>
        </w:rPr>
        <w:t xml:space="preserve"> 1</w:t>
      </w:r>
      <w:r w:rsidR="00596BA5">
        <w:rPr>
          <w:rFonts w:ascii="Calibri" w:eastAsia="Times New Roman" w:hAnsi="Calibri" w:cs="Calibri"/>
          <w:b/>
          <w:u w:val="single"/>
          <w:lang w:eastAsia="ar-SA"/>
        </w:rPr>
        <w:t>5</w:t>
      </w:r>
      <w:r>
        <w:rPr>
          <w:rFonts w:ascii="Calibri" w:eastAsia="Times New Roman" w:hAnsi="Calibri" w:cs="Calibri"/>
          <w:b/>
          <w:u w:val="single"/>
          <w:lang w:eastAsia="ar-SA"/>
        </w:rPr>
        <w:t xml:space="preserve"> grudnia 2025 </w:t>
      </w:r>
      <w:r w:rsidRPr="00D252B0">
        <w:rPr>
          <w:rFonts w:ascii="Calibri" w:eastAsia="Times New Roman" w:hAnsi="Calibri" w:cs="Calibri"/>
          <w:b/>
          <w:u w:val="single"/>
          <w:lang w:eastAsia="ar-SA"/>
        </w:rPr>
        <w:t>r., do godz. 12:00</w:t>
      </w:r>
      <w:r w:rsidRPr="00D252B0">
        <w:rPr>
          <w:rFonts w:ascii="Calibri" w:eastAsia="Times New Roman" w:hAnsi="Calibri" w:cs="Calibri"/>
          <w:lang w:eastAsia="ar-SA"/>
        </w:rPr>
        <w:t xml:space="preserve"> z dopiskiem:</w:t>
      </w:r>
    </w:p>
    <w:p w14:paraId="3FC5523D" w14:textId="5062D726" w:rsidR="00903CF3" w:rsidRPr="00D252B0" w:rsidRDefault="00903CF3" w:rsidP="00903CF3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lang w:eastAsia="ar-SA"/>
        </w:rPr>
      </w:pPr>
      <w:r w:rsidRPr="00D252B0">
        <w:rPr>
          <w:rFonts w:ascii="Calibri" w:eastAsia="Times New Roman" w:hAnsi="Calibri" w:cs="Calibri"/>
          <w:b/>
          <w:i/>
          <w:lang w:eastAsia="ar-SA"/>
        </w:rPr>
        <w:t xml:space="preserve">„Oferta na udzielanie świadczeń zdrowotnych </w:t>
      </w:r>
      <w:r w:rsidR="00E37490">
        <w:rPr>
          <w:rFonts w:ascii="Calibri" w:eastAsia="Times New Roman" w:hAnsi="Calibri" w:cs="Calibri"/>
          <w:b/>
          <w:i/>
          <w:lang w:eastAsia="ar-SA"/>
        </w:rPr>
        <w:t xml:space="preserve">przez lekarza w ramach Oddziału Chorób Wewnętrznych w SP ZOZ </w:t>
      </w:r>
      <w:r w:rsidRPr="00B17865">
        <w:rPr>
          <w:rFonts w:ascii="Calibri" w:eastAsia="Times New Roman" w:hAnsi="Calibri" w:cs="Calibri"/>
          <w:b/>
          <w:i/>
          <w:lang w:eastAsia="ar-SA"/>
        </w:rPr>
        <w:t xml:space="preserve">MSWiA </w:t>
      </w:r>
      <w:r w:rsidRPr="00D252B0">
        <w:rPr>
          <w:rFonts w:ascii="Calibri" w:eastAsia="Times New Roman" w:hAnsi="Calibri" w:cs="Calibri"/>
          <w:b/>
          <w:i/>
          <w:lang w:eastAsia="ar-SA"/>
        </w:rPr>
        <w:t>w Kielcach im. św. Jana Pawła II”</w:t>
      </w:r>
    </w:p>
    <w:p w14:paraId="0FF0CF6C" w14:textId="1254F68C" w:rsidR="00903CF3" w:rsidRPr="00D252B0" w:rsidRDefault="00903CF3" w:rsidP="00903CF3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lang w:eastAsia="ar-SA"/>
        </w:rPr>
      </w:pPr>
      <w:r w:rsidRPr="00D252B0">
        <w:rPr>
          <w:rFonts w:ascii="Calibri" w:eastAsia="Times New Roman" w:hAnsi="Calibri" w:cs="Calibri"/>
          <w:b/>
          <w:i/>
          <w:lang w:eastAsia="ar-SA"/>
        </w:rPr>
        <w:t xml:space="preserve">Nie otwierać przed </w:t>
      </w:r>
      <w:r>
        <w:rPr>
          <w:rFonts w:ascii="Calibri" w:eastAsia="Times New Roman" w:hAnsi="Calibri" w:cs="Calibri"/>
          <w:b/>
          <w:i/>
          <w:lang w:eastAsia="ar-SA"/>
        </w:rPr>
        <w:t>1</w:t>
      </w:r>
      <w:r w:rsidR="00596BA5">
        <w:rPr>
          <w:rFonts w:ascii="Calibri" w:eastAsia="Times New Roman" w:hAnsi="Calibri" w:cs="Calibri"/>
          <w:b/>
          <w:i/>
          <w:lang w:eastAsia="ar-SA"/>
        </w:rPr>
        <w:t>5</w:t>
      </w:r>
      <w:r>
        <w:rPr>
          <w:rFonts w:ascii="Calibri" w:eastAsia="Times New Roman" w:hAnsi="Calibri" w:cs="Calibri"/>
          <w:b/>
          <w:i/>
          <w:lang w:eastAsia="ar-SA"/>
        </w:rPr>
        <w:t xml:space="preserve"> grudnia 2025</w:t>
      </w:r>
      <w:r w:rsidRPr="00D252B0">
        <w:rPr>
          <w:rFonts w:ascii="Calibri" w:eastAsia="Times New Roman" w:hAnsi="Calibri" w:cs="Calibri"/>
          <w:b/>
          <w:i/>
          <w:lang w:eastAsia="ar-SA"/>
        </w:rPr>
        <w:t xml:space="preserve"> r., godz. 12:30”</w:t>
      </w:r>
    </w:p>
    <w:p w14:paraId="24520CDF" w14:textId="0557CA62" w:rsidR="00903CF3" w:rsidRPr="00D252B0" w:rsidRDefault="00903CF3" w:rsidP="00903CF3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>Na kopercie należy umieścić dane identyfikujące Oferenta, tj. imię, nazwisko, adres.</w:t>
      </w:r>
    </w:p>
    <w:p w14:paraId="7AC4880C" w14:textId="13FBD5DD" w:rsidR="00903CF3" w:rsidRPr="00D252B0" w:rsidRDefault="00903CF3" w:rsidP="00903CF3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>Oferent może złożyć tylko jedną ofertę.</w:t>
      </w:r>
    </w:p>
    <w:p w14:paraId="60A427AC" w14:textId="3AA7BAA7" w:rsidR="00903CF3" w:rsidRPr="00D252B0" w:rsidRDefault="00903CF3" w:rsidP="00903CF3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Otwarcie ofert nastąpi w dniu </w:t>
      </w:r>
      <w:r w:rsidR="00326499">
        <w:rPr>
          <w:rFonts w:ascii="Calibri" w:eastAsia="Times New Roman" w:hAnsi="Calibri" w:cs="Calibri"/>
          <w:lang w:eastAsia="ar-SA"/>
        </w:rPr>
        <w:t xml:space="preserve"> 1</w:t>
      </w:r>
      <w:r w:rsidR="00596BA5">
        <w:rPr>
          <w:rFonts w:ascii="Calibri" w:eastAsia="Times New Roman" w:hAnsi="Calibri" w:cs="Calibri"/>
          <w:lang w:eastAsia="ar-SA"/>
        </w:rPr>
        <w:t>5</w:t>
      </w:r>
      <w:r w:rsidR="00326499">
        <w:rPr>
          <w:rFonts w:ascii="Calibri" w:eastAsia="Times New Roman" w:hAnsi="Calibri" w:cs="Calibri"/>
          <w:lang w:eastAsia="ar-SA"/>
        </w:rPr>
        <w:t xml:space="preserve"> grudnia 2025 </w:t>
      </w:r>
      <w:r w:rsidRPr="00D252B0">
        <w:rPr>
          <w:rFonts w:ascii="Calibri" w:eastAsia="Times New Roman" w:hAnsi="Calibri" w:cs="Calibri"/>
          <w:b/>
          <w:lang w:eastAsia="ar-SA"/>
        </w:rPr>
        <w:t xml:space="preserve">r., </w:t>
      </w:r>
      <w:r w:rsidRPr="002C2F0A">
        <w:rPr>
          <w:rFonts w:ascii="Calibri" w:eastAsia="Times New Roman" w:hAnsi="Calibri" w:cs="Calibri"/>
          <w:b/>
          <w:lang w:eastAsia="ar-SA"/>
        </w:rPr>
        <w:t>o godz</w:t>
      </w:r>
      <w:r w:rsidRPr="00D252B0">
        <w:rPr>
          <w:rFonts w:ascii="Calibri" w:eastAsia="Times New Roman" w:hAnsi="Calibri" w:cs="Calibri"/>
          <w:b/>
          <w:lang w:eastAsia="ar-SA"/>
        </w:rPr>
        <w:t>. 12:30.</w:t>
      </w:r>
    </w:p>
    <w:p w14:paraId="1492E04E" w14:textId="77777777" w:rsidR="00903CF3" w:rsidRPr="00D252B0" w:rsidRDefault="00903CF3" w:rsidP="00903CF3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color w:val="000000"/>
          <w:shd w:val="clear" w:color="auto" w:fill="FFFFFF"/>
          <w:lang w:eastAsia="ar-SA"/>
        </w:rPr>
        <w:t>Oferent będzie związany ofertą przez okres 30 dni, licząc od daty wskazanej jako termin składania ofert.</w:t>
      </w:r>
    </w:p>
    <w:p w14:paraId="61B3DC9C" w14:textId="7AE4ACEF" w:rsidR="00903CF3" w:rsidRPr="002C2F0A" w:rsidRDefault="00903CF3" w:rsidP="00903CF3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2C2F0A">
        <w:rPr>
          <w:rFonts w:ascii="Calibri" w:eastAsia="Times New Roman" w:hAnsi="Calibri" w:cs="Calibri"/>
          <w:lang w:eastAsia="ar-SA"/>
        </w:rPr>
        <w:t>Ogłoszenie wyników postępowania</w:t>
      </w:r>
      <w:r w:rsidR="00596BA5">
        <w:rPr>
          <w:rFonts w:ascii="Calibri" w:eastAsia="Times New Roman" w:hAnsi="Calibri" w:cs="Calibri"/>
          <w:lang w:eastAsia="ar-SA"/>
        </w:rPr>
        <w:t xml:space="preserve">, </w:t>
      </w:r>
      <w:r w:rsidRPr="002C2F0A">
        <w:rPr>
          <w:rFonts w:ascii="Calibri" w:eastAsia="Times New Roman" w:hAnsi="Calibri" w:cs="Calibri"/>
          <w:lang w:eastAsia="ar-SA"/>
        </w:rPr>
        <w:t>który został wybrany nastąpi w terminie pięciu dni roboczych od dnia otwarcia ofert</w:t>
      </w:r>
      <w:r w:rsidR="000B22B4">
        <w:rPr>
          <w:rFonts w:ascii="Calibri" w:eastAsia="Times New Roman" w:hAnsi="Calibri" w:cs="Calibri"/>
          <w:lang w:eastAsia="ar-SA"/>
        </w:rPr>
        <w:t>.</w:t>
      </w:r>
    </w:p>
    <w:p w14:paraId="4C23496D" w14:textId="2A661F9E" w:rsidR="00903CF3" w:rsidRPr="00D252B0" w:rsidRDefault="00903CF3" w:rsidP="00903CF3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bookmarkStart w:id="0" w:name="_Hlk120718494"/>
      <w:bookmarkStart w:id="1" w:name="_Hlk100746540"/>
      <w:r w:rsidRPr="00D252B0">
        <w:rPr>
          <w:rFonts w:ascii="Calibri" w:eastAsia="Times New Roman" w:hAnsi="Calibri" w:cs="Calibri"/>
          <w:lang w:eastAsia="ar-SA"/>
        </w:rPr>
        <w:lastRenderedPageBreak/>
        <w:t>Udzielający zamówienia pisemnie zawiadomi Oferentów o wyniku konkursu za pomocą środków komunikacji elektronicznej na adresy wskazane w ofertach.</w:t>
      </w:r>
    </w:p>
    <w:bookmarkEnd w:id="0"/>
    <w:p w14:paraId="00C4C500" w14:textId="4C43D082" w:rsidR="00903CF3" w:rsidRPr="00D252B0" w:rsidRDefault="00903CF3" w:rsidP="00903CF3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>Udzielający zamówienia zaprosi w formie pise</w:t>
      </w:r>
      <w:r w:rsidRPr="00326499">
        <w:rPr>
          <w:rFonts w:ascii="Calibri" w:eastAsia="Times New Roman" w:hAnsi="Calibri" w:cs="Calibri"/>
          <w:shd w:val="clear" w:color="auto" w:fill="FFFFFF"/>
          <w:lang w:eastAsia="ar-SA"/>
        </w:rPr>
        <w:t>mn</w:t>
      </w:r>
      <w:r w:rsidR="00326499">
        <w:rPr>
          <w:rFonts w:ascii="Calibri" w:eastAsia="Times New Roman" w:hAnsi="Calibri" w:cs="Calibri"/>
          <w:shd w:val="clear" w:color="auto" w:fill="FFFFFF"/>
          <w:lang w:eastAsia="ar-SA"/>
        </w:rPr>
        <w:t>ej</w:t>
      </w: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>, telefonicznie lub e-mailem wybranych Oferentów do podpisania umów.</w:t>
      </w:r>
    </w:p>
    <w:bookmarkEnd w:id="1"/>
    <w:p w14:paraId="17C641C8" w14:textId="77777777" w:rsidR="00903CF3" w:rsidRPr="00D252B0" w:rsidRDefault="00903CF3" w:rsidP="00903CF3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>Oferentowi przysługują środki odwoławcze zgodnie z zapisami art. 152, 153 i 154 ust. 1 i 2 ustawy z dnia 27 sierpnia 2004 o świadczeniach opieki zdrowotnej finansowanych ze środków publicznych w zw. z art. 26 ust. 4 ustawy z dnia 15 kwietnia 2011 roku o działalności leczniczej.</w:t>
      </w:r>
    </w:p>
    <w:p w14:paraId="2BD652A7" w14:textId="40809C39" w:rsidR="00903CF3" w:rsidRPr="00D252B0" w:rsidRDefault="00903CF3" w:rsidP="00903CF3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>Świadczenia zdrowotne wykonywane będą na bazie sprzętu i pomieszczeń znajdujących się w siedzibie szpitala SP ZOZ MSWiA w Kielcach im. św. Jana Pawła II przy ul. Wojska Polskiego 51.</w:t>
      </w:r>
    </w:p>
    <w:p w14:paraId="5CCC1638" w14:textId="678B676D" w:rsidR="00903CF3" w:rsidRPr="00326499" w:rsidRDefault="00903CF3" w:rsidP="00326499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color w:val="000000"/>
          <w:lang w:eastAsia="ar-SA"/>
        </w:rPr>
      </w:pPr>
      <w:r w:rsidRPr="00D252B0">
        <w:rPr>
          <w:rFonts w:ascii="Calibri" w:eastAsia="Times New Roman" w:hAnsi="Calibri" w:cs="Calibri"/>
          <w:b/>
          <w:color w:val="000000"/>
          <w:lang w:eastAsia="ar-SA"/>
        </w:rPr>
        <w:t>SP ZOZ MSWiA w Kielcach im. św. Jana Pawła II zastrzega sobie prawo do odwołania postępowania bez podania przyczyny oraz prawo do przesunięcia terminów składania, otwarcia, rozstrzygnięcia ofert.</w:t>
      </w:r>
    </w:p>
    <w:sectPr w:rsidR="00903CF3" w:rsidRPr="00326499" w:rsidSect="00903CF3">
      <w:pgSz w:w="11906" w:h="16838"/>
      <w:pgMar w:top="720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0943"/>
    <w:multiLevelType w:val="hybridMultilevel"/>
    <w:tmpl w:val="CAA252B0"/>
    <w:lvl w:ilvl="0" w:tplc="8D66F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2333D"/>
    <w:multiLevelType w:val="hybridMultilevel"/>
    <w:tmpl w:val="35F2F71E"/>
    <w:lvl w:ilvl="0" w:tplc="BD22647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662108">
    <w:abstractNumId w:val="0"/>
  </w:num>
  <w:num w:numId="2" w16cid:durableId="4502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F3"/>
    <w:rsid w:val="00042F3B"/>
    <w:rsid w:val="000B22B4"/>
    <w:rsid w:val="0014449E"/>
    <w:rsid w:val="002C2F0A"/>
    <w:rsid w:val="00326499"/>
    <w:rsid w:val="00376695"/>
    <w:rsid w:val="003854A5"/>
    <w:rsid w:val="00485045"/>
    <w:rsid w:val="00596BA5"/>
    <w:rsid w:val="005F4C93"/>
    <w:rsid w:val="007800EB"/>
    <w:rsid w:val="008618D2"/>
    <w:rsid w:val="00903CF3"/>
    <w:rsid w:val="009323C8"/>
    <w:rsid w:val="00B47DE1"/>
    <w:rsid w:val="00C80503"/>
    <w:rsid w:val="00D36543"/>
    <w:rsid w:val="00D67170"/>
    <w:rsid w:val="00D86E8D"/>
    <w:rsid w:val="00E37490"/>
    <w:rsid w:val="00F13055"/>
    <w:rsid w:val="00F33011"/>
    <w:rsid w:val="00F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64C8"/>
  <w15:chartTrackingRefBased/>
  <w15:docId w15:val="{DE897AA1-4D8D-4A83-BE62-6E363196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CF3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3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C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C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C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C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C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C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C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C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C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C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CF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3CF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03CF3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6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z@zozmswia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Barbara Iwan</cp:lastModifiedBy>
  <cp:revision>4</cp:revision>
  <dcterms:created xsi:type="dcterms:W3CDTF">2025-12-01T13:38:00Z</dcterms:created>
  <dcterms:modified xsi:type="dcterms:W3CDTF">2025-12-01T13:42:00Z</dcterms:modified>
</cp:coreProperties>
</file>