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7E2D" w14:textId="2358FEE4" w:rsidR="009E7E1C" w:rsidRPr="00D96E30" w:rsidRDefault="009E7E1C" w:rsidP="009E7E1C">
      <w:pPr>
        <w:spacing w:line="276" w:lineRule="auto"/>
        <w:jc w:val="right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Szczecin, </w:t>
      </w:r>
      <w:r w:rsidR="00925C07" w:rsidRPr="00D96E30">
        <w:rPr>
          <w:rFonts w:cs="Calibri"/>
          <w:color w:val="auto"/>
        </w:rPr>
        <w:t>dnia</w:t>
      </w:r>
      <w:r w:rsidR="00FF2A59">
        <w:rPr>
          <w:rFonts w:cs="Calibri"/>
          <w:color w:val="auto"/>
        </w:rPr>
        <w:t xml:space="preserve"> </w:t>
      </w:r>
      <w:r w:rsidR="00A632B4">
        <w:rPr>
          <w:rFonts w:cs="Calibri"/>
          <w:color w:val="auto"/>
        </w:rPr>
        <w:t>02</w:t>
      </w:r>
      <w:r w:rsidR="00AD0F61" w:rsidRPr="00D96E30">
        <w:rPr>
          <w:rFonts w:cs="Calibri"/>
          <w:color w:val="auto"/>
        </w:rPr>
        <w:t>.</w:t>
      </w:r>
      <w:r w:rsidRPr="00D96E30">
        <w:rPr>
          <w:rFonts w:cs="Calibri"/>
          <w:color w:val="auto"/>
        </w:rPr>
        <w:t>0</w:t>
      </w:r>
      <w:r w:rsidR="00C83345">
        <w:rPr>
          <w:rFonts w:cs="Calibri"/>
          <w:color w:val="auto"/>
        </w:rPr>
        <w:t>6</w:t>
      </w:r>
      <w:r w:rsidRPr="00D96E30">
        <w:rPr>
          <w:rFonts w:cs="Calibri"/>
          <w:color w:val="auto"/>
        </w:rPr>
        <w:t>.2023 r.</w:t>
      </w:r>
    </w:p>
    <w:p w14:paraId="26D13A73" w14:textId="77777777" w:rsidR="00732DE6" w:rsidRPr="00D96E30" w:rsidRDefault="00462E55" w:rsidP="00B26674">
      <w:pPr>
        <w:spacing w:before="600"/>
        <w:rPr>
          <w:rFonts w:cs="Calibri"/>
          <w:color w:val="auto"/>
          <w:sz w:val="16"/>
          <w:szCs w:val="16"/>
        </w:rPr>
      </w:pPr>
      <w:r w:rsidRPr="00D96E30">
        <w:rPr>
          <w:rFonts w:cs="Calibri"/>
          <w:color w:val="auto"/>
          <w:sz w:val="16"/>
          <w:szCs w:val="16"/>
        </w:rPr>
        <w:t>………………………………</w:t>
      </w:r>
      <w:r w:rsidR="00B26674" w:rsidRPr="00D96E30">
        <w:rPr>
          <w:rFonts w:cs="Calibri"/>
          <w:color w:val="auto"/>
          <w:sz w:val="16"/>
          <w:szCs w:val="16"/>
        </w:rPr>
        <w:t>……………………………………..</w:t>
      </w:r>
      <w:r w:rsidRPr="00D96E30">
        <w:rPr>
          <w:rFonts w:cs="Calibri"/>
          <w:color w:val="auto"/>
          <w:sz w:val="16"/>
          <w:szCs w:val="16"/>
        </w:rPr>
        <w:t>…..</w:t>
      </w:r>
    </w:p>
    <w:p w14:paraId="43BC06CC" w14:textId="77777777" w:rsidR="00962004" w:rsidRPr="00D96E30" w:rsidRDefault="00732DE6" w:rsidP="00B26674">
      <w:pPr>
        <w:rPr>
          <w:rFonts w:cs="Calibri"/>
          <w:i/>
          <w:iCs/>
          <w:color w:val="auto"/>
          <w:sz w:val="16"/>
          <w:szCs w:val="16"/>
        </w:rPr>
      </w:pPr>
      <w:r w:rsidRPr="00D96E30">
        <w:rPr>
          <w:rFonts w:cs="Calibri"/>
          <w:i/>
          <w:iCs/>
          <w:color w:val="auto"/>
          <w:sz w:val="16"/>
          <w:szCs w:val="16"/>
        </w:rPr>
        <w:t xml:space="preserve">Pieczątka </w:t>
      </w:r>
      <w:r w:rsidR="001F3B8C" w:rsidRPr="00D96E30">
        <w:rPr>
          <w:rFonts w:cs="Calibri"/>
          <w:i/>
          <w:iCs/>
          <w:color w:val="auto"/>
          <w:sz w:val="16"/>
          <w:szCs w:val="16"/>
        </w:rPr>
        <w:t xml:space="preserve">Zachodniopomorskiego </w:t>
      </w:r>
      <w:r w:rsidRPr="00D96E30">
        <w:rPr>
          <w:rFonts w:cs="Calibri"/>
          <w:i/>
          <w:iCs/>
          <w:color w:val="auto"/>
          <w:sz w:val="16"/>
          <w:szCs w:val="16"/>
        </w:rPr>
        <w:t xml:space="preserve">Państwowego </w:t>
      </w:r>
    </w:p>
    <w:p w14:paraId="1F5DA2B8" w14:textId="77777777" w:rsidR="002E7DFD" w:rsidRPr="00D96E30" w:rsidRDefault="004205E6" w:rsidP="00B26674">
      <w:pPr>
        <w:rPr>
          <w:rFonts w:cs="Calibri"/>
          <w:i/>
          <w:iCs/>
          <w:color w:val="auto"/>
          <w:sz w:val="16"/>
          <w:szCs w:val="16"/>
        </w:rPr>
      </w:pPr>
      <w:r w:rsidRPr="00D96E30">
        <w:rPr>
          <w:rFonts w:cs="Calibri"/>
          <w:i/>
          <w:iCs/>
          <w:color w:val="auto"/>
          <w:sz w:val="16"/>
          <w:szCs w:val="16"/>
        </w:rPr>
        <w:t>Wojewódzkiego Inspektora</w:t>
      </w:r>
      <w:r w:rsidR="00732DE6" w:rsidRPr="00D96E30">
        <w:rPr>
          <w:rFonts w:cs="Calibri"/>
          <w:i/>
          <w:iCs/>
          <w:color w:val="auto"/>
          <w:sz w:val="16"/>
          <w:szCs w:val="16"/>
        </w:rPr>
        <w:t xml:space="preserve"> Sanitarnego </w:t>
      </w:r>
    </w:p>
    <w:p w14:paraId="663821D1" w14:textId="77777777" w:rsidR="002E7DFD" w:rsidRPr="00D96E30" w:rsidRDefault="004B5364" w:rsidP="009E7E1C">
      <w:pPr>
        <w:spacing w:before="360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NEP.1611.</w:t>
      </w:r>
      <w:r w:rsidR="009E7E1C" w:rsidRPr="00D96E30">
        <w:rPr>
          <w:rFonts w:cs="Calibri"/>
          <w:color w:val="auto"/>
        </w:rPr>
        <w:t>1</w:t>
      </w:r>
      <w:r w:rsidRPr="00D96E30">
        <w:rPr>
          <w:rFonts w:cs="Calibri"/>
          <w:color w:val="auto"/>
        </w:rPr>
        <w:t>.</w:t>
      </w:r>
      <w:r w:rsidR="0069705D" w:rsidRPr="00D96E30">
        <w:rPr>
          <w:rFonts w:cs="Calibri"/>
          <w:color w:val="auto"/>
        </w:rPr>
        <w:t>202</w:t>
      </w:r>
      <w:r w:rsidR="009E7E1C" w:rsidRPr="00D96E30">
        <w:rPr>
          <w:rFonts w:cs="Calibri"/>
          <w:color w:val="auto"/>
        </w:rPr>
        <w:t>3</w:t>
      </w:r>
    </w:p>
    <w:p w14:paraId="127638E1" w14:textId="77777777" w:rsidR="00894BCA" w:rsidRPr="00D96E30" w:rsidRDefault="002E7DFD" w:rsidP="009E7E1C">
      <w:pPr>
        <w:spacing w:line="276" w:lineRule="auto"/>
        <w:ind w:left="426"/>
        <w:jc w:val="both"/>
        <w:rPr>
          <w:rFonts w:cs="Calibri"/>
          <w:i/>
          <w:iCs/>
          <w:color w:val="auto"/>
          <w:sz w:val="16"/>
          <w:szCs w:val="16"/>
        </w:rPr>
      </w:pPr>
      <w:r w:rsidRPr="00D96E30">
        <w:rPr>
          <w:rFonts w:cs="Calibri"/>
          <w:i/>
          <w:iCs/>
          <w:color w:val="auto"/>
          <w:sz w:val="16"/>
          <w:szCs w:val="16"/>
        </w:rPr>
        <w:t>(</w:t>
      </w:r>
      <w:r w:rsidR="004205E6" w:rsidRPr="00D96E30">
        <w:rPr>
          <w:rFonts w:cs="Calibri"/>
          <w:i/>
          <w:iCs/>
          <w:color w:val="auto"/>
          <w:sz w:val="16"/>
          <w:szCs w:val="16"/>
        </w:rPr>
        <w:t>znak sprawy</w:t>
      </w:r>
      <w:r w:rsidR="00462E55" w:rsidRPr="00D96E30">
        <w:rPr>
          <w:rFonts w:cs="Calibri"/>
          <w:i/>
          <w:iCs/>
          <w:color w:val="auto"/>
          <w:sz w:val="16"/>
          <w:szCs w:val="16"/>
        </w:rPr>
        <w:t>)</w:t>
      </w:r>
    </w:p>
    <w:p w14:paraId="5C70BD12" w14:textId="11153B2C" w:rsidR="009E7E1C" w:rsidRPr="00FF2A59" w:rsidRDefault="004B5364" w:rsidP="009E7E1C">
      <w:pPr>
        <w:pStyle w:val="Styl1"/>
        <w:spacing w:before="240" w:after="360"/>
        <w:jc w:val="center"/>
        <w:rPr>
          <w:rFonts w:cs="Calibri"/>
          <w:b/>
          <w:bCs/>
          <w:color w:val="auto"/>
          <w:spacing w:val="20"/>
        </w:rPr>
      </w:pPr>
      <w:r w:rsidRPr="00FF2A59">
        <w:rPr>
          <w:rFonts w:cs="Calibri"/>
          <w:b/>
          <w:bCs/>
          <w:color w:val="auto"/>
          <w:spacing w:val="20"/>
        </w:rPr>
        <w:t>WYSTĄPIENI</w:t>
      </w:r>
      <w:r w:rsidR="00FF2A59" w:rsidRPr="00FF2A59">
        <w:rPr>
          <w:rFonts w:cs="Calibri"/>
          <w:b/>
          <w:bCs/>
          <w:color w:val="auto"/>
          <w:spacing w:val="20"/>
        </w:rPr>
        <w:t>E</w:t>
      </w:r>
      <w:r w:rsidRPr="00FF2A59">
        <w:rPr>
          <w:rFonts w:cs="Calibri"/>
          <w:b/>
          <w:bCs/>
          <w:color w:val="auto"/>
          <w:spacing w:val="20"/>
        </w:rPr>
        <w:t xml:space="preserve"> POKONTROLNE</w:t>
      </w:r>
    </w:p>
    <w:p w14:paraId="6C123141" w14:textId="77777777" w:rsidR="004B5364" w:rsidRPr="00D96E30" w:rsidRDefault="00462E55" w:rsidP="0045472A">
      <w:pPr>
        <w:pStyle w:val="Styl1"/>
        <w:numPr>
          <w:ilvl w:val="0"/>
          <w:numId w:val="11"/>
        </w:numPr>
        <w:spacing w:after="120"/>
        <w:ind w:left="142"/>
        <w:rPr>
          <w:rFonts w:cs="Calibri"/>
          <w:b/>
          <w:color w:val="auto"/>
          <w:sz w:val="16"/>
          <w:szCs w:val="16"/>
          <w:u w:val="single"/>
        </w:rPr>
      </w:pPr>
      <w:r w:rsidRPr="00D96E30">
        <w:rPr>
          <w:rFonts w:cs="Calibri"/>
          <w:b/>
          <w:color w:val="auto"/>
          <w:u w:val="single"/>
        </w:rPr>
        <w:t xml:space="preserve">Nazwa i adres </w:t>
      </w:r>
      <w:r w:rsidR="004B5364" w:rsidRPr="00D96E30">
        <w:rPr>
          <w:rFonts w:cs="Calibri"/>
          <w:b/>
          <w:color w:val="auto"/>
          <w:u w:val="single"/>
        </w:rPr>
        <w:t>jednostki kontrolowanej:</w:t>
      </w:r>
    </w:p>
    <w:p w14:paraId="10F88307" w14:textId="77777777" w:rsidR="004B5364" w:rsidRPr="00D96E30" w:rsidRDefault="004B5364" w:rsidP="004547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Powiatowa Stacja Sanitarno-Epidemiologiczna w </w:t>
      </w:r>
      <w:r w:rsidR="009E7E1C" w:rsidRPr="00D96E30">
        <w:rPr>
          <w:rFonts w:cs="Calibri"/>
          <w:color w:val="auto"/>
        </w:rPr>
        <w:t>Gryficach</w:t>
      </w:r>
    </w:p>
    <w:p w14:paraId="28C75320" w14:textId="77777777" w:rsidR="0069705D" w:rsidRPr="00D96E30" w:rsidRDefault="0069705D" w:rsidP="004547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ul. </w:t>
      </w:r>
      <w:r w:rsidR="009E7E1C" w:rsidRPr="00D96E30">
        <w:rPr>
          <w:rFonts w:cs="Calibri"/>
          <w:color w:val="auto"/>
        </w:rPr>
        <w:t>Nowy Świat 6, 72-300 Gryfice</w:t>
      </w:r>
    </w:p>
    <w:p w14:paraId="01CCB338" w14:textId="77777777" w:rsidR="00462E55" w:rsidRPr="00D96E30" w:rsidRDefault="004B5364" w:rsidP="004547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NIP:</w:t>
      </w:r>
      <w:r w:rsidR="00462E55" w:rsidRPr="00D96E30">
        <w:rPr>
          <w:rFonts w:cs="Calibri"/>
          <w:color w:val="auto"/>
        </w:rPr>
        <w:t xml:space="preserve"> </w:t>
      </w:r>
      <w:r w:rsidR="0045472A" w:rsidRPr="00D96E30">
        <w:rPr>
          <w:rFonts w:cs="Calibri"/>
          <w:color w:val="auto"/>
        </w:rPr>
        <w:t>8571490361</w:t>
      </w:r>
    </w:p>
    <w:p w14:paraId="25040E7D" w14:textId="77777777" w:rsidR="00462E55" w:rsidRPr="00D96E30" w:rsidRDefault="004B5364" w:rsidP="00C8334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REGON: </w:t>
      </w:r>
      <w:r w:rsidR="0045472A" w:rsidRPr="00D96E30">
        <w:rPr>
          <w:rFonts w:cs="Calibri"/>
          <w:color w:val="auto"/>
        </w:rPr>
        <w:t>307477</w:t>
      </w:r>
    </w:p>
    <w:p w14:paraId="27AC8C28" w14:textId="77777777" w:rsidR="0045472A" w:rsidRPr="00D96E30" w:rsidRDefault="004B5364" w:rsidP="0045472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bCs/>
          <w:color w:val="auto"/>
        </w:rPr>
      </w:pPr>
      <w:r w:rsidRPr="00D96E30">
        <w:rPr>
          <w:rFonts w:cs="Calibri"/>
          <w:color w:val="auto"/>
          <w:u w:val="single"/>
        </w:rPr>
        <w:t>Imię i nazwisko Państwowego Powiatowego Inspektora Sanitarnego/Dyrektora jednostki kontrolowanej</w:t>
      </w:r>
      <w:r w:rsidRPr="00D96E30">
        <w:rPr>
          <w:rFonts w:cs="Calibri"/>
          <w:color w:val="auto"/>
        </w:rPr>
        <w:t xml:space="preserve">: </w:t>
      </w:r>
      <w:r w:rsidR="009E7E1C" w:rsidRPr="00D96E30">
        <w:rPr>
          <w:rFonts w:cs="Calibri"/>
          <w:bCs/>
          <w:color w:val="auto"/>
        </w:rPr>
        <w:t>Joanna Duzinkiewicz</w:t>
      </w:r>
    </w:p>
    <w:p w14:paraId="2189B499" w14:textId="77777777" w:rsidR="004B5364" w:rsidRPr="00D96E30" w:rsidRDefault="004B5364" w:rsidP="0045472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142"/>
        <w:jc w:val="both"/>
        <w:rPr>
          <w:rFonts w:cs="Calibri"/>
          <w:color w:val="auto"/>
          <w:u w:val="single"/>
        </w:rPr>
      </w:pPr>
      <w:r w:rsidRPr="00D96E30">
        <w:rPr>
          <w:rFonts w:cs="Calibri"/>
          <w:b/>
          <w:bCs/>
          <w:color w:val="auto"/>
          <w:u w:val="single"/>
        </w:rPr>
        <w:t>Skład komisji przeprowadzającej kontrolę</w:t>
      </w:r>
      <w:r w:rsidR="00B81AAC" w:rsidRPr="00D96E30">
        <w:rPr>
          <w:rFonts w:cs="Calibri"/>
          <w:b/>
          <w:bCs/>
          <w:color w:val="auto"/>
        </w:rPr>
        <w:t>:</w:t>
      </w:r>
    </w:p>
    <w:p w14:paraId="3AE211CC" w14:textId="77777777" w:rsidR="004B5364" w:rsidRPr="00D96E30" w:rsidRDefault="004B5364" w:rsidP="0045472A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cs="Calibri"/>
          <w:bCs/>
          <w:color w:val="auto"/>
        </w:rPr>
      </w:pPr>
      <w:r w:rsidRPr="00D96E30">
        <w:rPr>
          <w:rFonts w:cs="Calibri"/>
          <w:bCs/>
          <w:color w:val="auto"/>
        </w:rPr>
        <w:t xml:space="preserve">Magdalena Mozdyniewicz – </w:t>
      </w:r>
      <w:r w:rsidR="0045472A" w:rsidRPr="00D96E30">
        <w:rPr>
          <w:rFonts w:cs="Calibri"/>
          <w:bCs/>
          <w:color w:val="auto"/>
        </w:rPr>
        <w:t>Starszy A</w:t>
      </w:r>
      <w:r w:rsidRPr="00D96E30">
        <w:rPr>
          <w:rFonts w:cs="Calibri"/>
          <w:bCs/>
          <w:color w:val="auto"/>
        </w:rPr>
        <w:t>systent Oddziału Epidemiologii</w:t>
      </w:r>
      <w:r w:rsidR="0085268D" w:rsidRPr="00D96E30">
        <w:rPr>
          <w:rFonts w:cs="Calibri"/>
          <w:bCs/>
          <w:color w:val="auto"/>
        </w:rPr>
        <w:t xml:space="preserve"> (Kierownik Zespołu Kontrolującego);</w:t>
      </w:r>
    </w:p>
    <w:p w14:paraId="0DD18C24" w14:textId="68AA45AB" w:rsidR="004B5364" w:rsidRPr="00D96E30" w:rsidRDefault="0045472A" w:rsidP="001603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  <w:bCs/>
          <w:color w:val="auto"/>
        </w:rPr>
      </w:pPr>
      <w:r w:rsidRPr="00D96E30">
        <w:rPr>
          <w:rFonts w:cs="Calibri"/>
          <w:bCs/>
          <w:color w:val="auto"/>
        </w:rPr>
        <w:t>Karina Kolenda</w:t>
      </w:r>
      <w:r w:rsidR="004B5364" w:rsidRPr="00D96E30">
        <w:rPr>
          <w:rFonts w:cs="Calibri"/>
          <w:bCs/>
          <w:color w:val="auto"/>
        </w:rPr>
        <w:t xml:space="preserve"> – </w:t>
      </w:r>
      <w:r w:rsidRPr="00D96E30">
        <w:rPr>
          <w:rFonts w:cs="Calibri"/>
          <w:bCs/>
          <w:color w:val="auto"/>
        </w:rPr>
        <w:t>A</w:t>
      </w:r>
      <w:r w:rsidR="004B5364" w:rsidRPr="00D96E30">
        <w:rPr>
          <w:rFonts w:cs="Calibri"/>
          <w:bCs/>
          <w:color w:val="auto"/>
        </w:rPr>
        <w:t>systent Oddziału Epidemiologii</w:t>
      </w:r>
      <w:r w:rsidR="002B6FCA" w:rsidRPr="00D96E30">
        <w:rPr>
          <w:rFonts w:cs="Calibri"/>
          <w:bCs/>
          <w:color w:val="auto"/>
        </w:rPr>
        <w:t>;</w:t>
      </w:r>
    </w:p>
    <w:p w14:paraId="3AF9EA11" w14:textId="673F93BA" w:rsidR="0045472A" w:rsidRPr="00D96E30" w:rsidRDefault="0045472A" w:rsidP="001603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  <w:bCs/>
          <w:color w:val="auto"/>
        </w:rPr>
      </w:pPr>
      <w:r w:rsidRPr="00D96E30">
        <w:rPr>
          <w:rFonts w:cs="Calibri"/>
          <w:bCs/>
          <w:color w:val="auto"/>
        </w:rPr>
        <w:t>Magdalena Korostyńska – Asystent Oddziału Epidemiologii</w:t>
      </w:r>
      <w:r w:rsidR="002B6FCA" w:rsidRPr="00D96E30">
        <w:rPr>
          <w:rFonts w:cs="Calibri"/>
          <w:bCs/>
          <w:color w:val="auto"/>
        </w:rPr>
        <w:t>.</w:t>
      </w:r>
    </w:p>
    <w:p w14:paraId="20954F5E" w14:textId="77777777" w:rsidR="004B5364" w:rsidRPr="00D96E30" w:rsidRDefault="00B81AAC" w:rsidP="004547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cs="Calibri"/>
          <w:bCs/>
          <w:color w:val="auto"/>
        </w:rPr>
      </w:pPr>
      <w:bookmarkStart w:id="0" w:name="_Hlk133238175"/>
      <w:r w:rsidRPr="00D96E30">
        <w:rPr>
          <w:rFonts w:cs="Calibri"/>
          <w:i/>
          <w:color w:val="auto"/>
          <w:sz w:val="16"/>
          <w:szCs w:val="16"/>
        </w:rPr>
        <w:t>(stopień, imię i nazwisko, stanowisko służbowe kontrolera, komórka organizacyjna, Kierownik Zespołu Kontrolującego)</w:t>
      </w:r>
      <w:bookmarkEnd w:id="0"/>
    </w:p>
    <w:p w14:paraId="1B127DAD" w14:textId="77777777" w:rsidR="00B26674" w:rsidRPr="00D96E30" w:rsidRDefault="004B5364" w:rsidP="00E26A46">
      <w:pPr>
        <w:numPr>
          <w:ilvl w:val="0"/>
          <w:numId w:val="2"/>
        </w:numPr>
        <w:spacing w:before="120" w:after="240"/>
        <w:ind w:left="142" w:hanging="357"/>
        <w:jc w:val="both"/>
        <w:rPr>
          <w:rFonts w:cs="Calibri"/>
          <w:color w:val="auto"/>
        </w:rPr>
      </w:pPr>
      <w:r w:rsidRPr="00D96E30">
        <w:rPr>
          <w:rFonts w:cs="Calibri"/>
          <w:b/>
          <w:color w:val="auto"/>
          <w:u w:val="single"/>
        </w:rPr>
        <w:t>Nr upoważnienia kontrolera/kontrolerów:</w:t>
      </w:r>
      <w:r w:rsidRPr="00D96E30">
        <w:rPr>
          <w:rFonts w:cs="Calibri"/>
          <w:b/>
          <w:color w:val="auto"/>
        </w:rPr>
        <w:t xml:space="preserve"> </w:t>
      </w:r>
      <w:r w:rsidR="00422F75" w:rsidRPr="00D96E30">
        <w:rPr>
          <w:rFonts w:cs="Calibri"/>
          <w:color w:val="auto"/>
        </w:rPr>
        <w:t>ZPWIS 057.4.</w:t>
      </w:r>
      <w:r w:rsidR="0045472A" w:rsidRPr="00D96E30">
        <w:rPr>
          <w:rFonts w:cs="Calibri"/>
          <w:color w:val="auto"/>
        </w:rPr>
        <w:t>4</w:t>
      </w:r>
      <w:r w:rsidR="00422F75" w:rsidRPr="00D96E30">
        <w:rPr>
          <w:rFonts w:cs="Calibri"/>
          <w:color w:val="auto"/>
        </w:rPr>
        <w:t>.202</w:t>
      </w:r>
      <w:r w:rsidR="0045472A" w:rsidRPr="00D96E30">
        <w:rPr>
          <w:rFonts w:cs="Calibri"/>
          <w:color w:val="auto"/>
        </w:rPr>
        <w:t>3</w:t>
      </w:r>
      <w:r w:rsidR="00422F75"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color w:val="auto"/>
        </w:rPr>
        <w:t>z dnia 1</w:t>
      </w:r>
      <w:r w:rsidR="0045472A" w:rsidRPr="00D96E30">
        <w:rPr>
          <w:rFonts w:cs="Calibri"/>
          <w:color w:val="auto"/>
        </w:rPr>
        <w:t>9</w:t>
      </w:r>
      <w:r w:rsidRPr="00D96E30">
        <w:rPr>
          <w:rFonts w:cs="Calibri"/>
          <w:color w:val="auto"/>
        </w:rPr>
        <w:t>.</w:t>
      </w:r>
      <w:r w:rsidR="0045472A" w:rsidRPr="00D96E30">
        <w:rPr>
          <w:rFonts w:cs="Calibri"/>
          <w:color w:val="auto"/>
        </w:rPr>
        <w:t>04</w:t>
      </w:r>
      <w:r w:rsidRPr="00D96E30">
        <w:rPr>
          <w:rFonts w:cs="Calibri"/>
          <w:color w:val="auto"/>
        </w:rPr>
        <w:t>.20</w:t>
      </w:r>
      <w:r w:rsidR="00422F75" w:rsidRPr="00D96E30">
        <w:rPr>
          <w:rFonts w:cs="Calibri"/>
          <w:color w:val="auto"/>
        </w:rPr>
        <w:t>2</w:t>
      </w:r>
      <w:r w:rsidR="0045472A" w:rsidRPr="00D96E30">
        <w:rPr>
          <w:rFonts w:cs="Calibri"/>
          <w:color w:val="auto"/>
        </w:rPr>
        <w:t>3</w:t>
      </w:r>
      <w:r w:rsidRPr="00D96E30">
        <w:rPr>
          <w:rFonts w:cs="Calibri"/>
          <w:color w:val="auto"/>
        </w:rPr>
        <w:t xml:space="preserve"> r.</w:t>
      </w:r>
    </w:p>
    <w:p w14:paraId="2F6C15FD" w14:textId="77777777" w:rsidR="00033D13" w:rsidRPr="00D96E30" w:rsidRDefault="004B5364" w:rsidP="0045472A">
      <w:pPr>
        <w:numPr>
          <w:ilvl w:val="0"/>
          <w:numId w:val="2"/>
        </w:numPr>
        <w:ind w:left="142" w:hanging="284"/>
        <w:jc w:val="both"/>
        <w:rPr>
          <w:rFonts w:cs="Calibri"/>
          <w:color w:val="auto"/>
        </w:rPr>
      </w:pPr>
      <w:r w:rsidRPr="00D96E30">
        <w:rPr>
          <w:rFonts w:cs="Calibri"/>
          <w:b/>
          <w:color w:val="auto"/>
          <w:u w:val="single"/>
        </w:rPr>
        <w:t>Osoby udzielające wyjaśnień w trakcie kontroli</w:t>
      </w:r>
      <w:r w:rsidR="00B81AAC" w:rsidRPr="00D96E30">
        <w:rPr>
          <w:rFonts w:cs="Calibri"/>
          <w:b/>
          <w:color w:val="auto"/>
          <w:u w:val="single"/>
        </w:rPr>
        <w:t>:</w:t>
      </w:r>
    </w:p>
    <w:p w14:paraId="609450F7" w14:textId="77777777" w:rsidR="00E26A46" w:rsidRPr="00D96E30" w:rsidRDefault="0010229B" w:rsidP="00E26A4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cs="Calibri"/>
          <w:bCs/>
          <w:color w:val="auto"/>
        </w:rPr>
      </w:pPr>
      <w:r w:rsidRPr="00D96E30">
        <w:rPr>
          <w:rFonts w:cs="Calibri"/>
          <w:bCs/>
          <w:color w:val="auto"/>
        </w:rPr>
        <w:t>Aleksandra Piotrowska – Kierownik Sekcji Epidemiologii;</w:t>
      </w:r>
    </w:p>
    <w:p w14:paraId="34F30D91" w14:textId="77777777" w:rsidR="00E26A46" w:rsidRPr="00D96E30" w:rsidRDefault="0010229B" w:rsidP="00E26A4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cs="Calibri"/>
          <w:bCs/>
          <w:color w:val="auto"/>
        </w:rPr>
      </w:pPr>
      <w:r w:rsidRPr="00D96E30">
        <w:rPr>
          <w:rFonts w:cs="Calibri"/>
          <w:bCs/>
          <w:color w:val="auto"/>
        </w:rPr>
        <w:t>Maciej Samulak – Młodszy Asystent Sekcji Epidemiologii.</w:t>
      </w:r>
    </w:p>
    <w:p w14:paraId="6B5C347D" w14:textId="77777777" w:rsidR="004B5364" w:rsidRPr="00D96E30" w:rsidRDefault="00B81AAC" w:rsidP="00E26A46">
      <w:pPr>
        <w:widowControl w:val="0"/>
        <w:autoSpaceDE w:val="0"/>
        <w:autoSpaceDN w:val="0"/>
        <w:adjustRightInd w:val="0"/>
        <w:spacing w:after="240" w:line="276" w:lineRule="auto"/>
        <w:ind w:left="357"/>
        <w:jc w:val="center"/>
        <w:rPr>
          <w:rFonts w:cs="Calibri"/>
          <w:color w:val="auto"/>
          <w:sz w:val="16"/>
          <w:szCs w:val="16"/>
        </w:rPr>
      </w:pPr>
      <w:r w:rsidRPr="00D96E30">
        <w:rPr>
          <w:rFonts w:cs="Calibri"/>
          <w:i/>
          <w:color w:val="auto"/>
          <w:sz w:val="16"/>
          <w:szCs w:val="16"/>
        </w:rPr>
        <w:t>(imię i nazwisko, stanowisko służbowe)</w:t>
      </w:r>
    </w:p>
    <w:p w14:paraId="5025B608" w14:textId="0FF0A0EF" w:rsidR="00264BF2" w:rsidRPr="00D96E30" w:rsidRDefault="004B5364" w:rsidP="00264BF2">
      <w:pPr>
        <w:pStyle w:val="Tekstpodstawowy"/>
        <w:numPr>
          <w:ilvl w:val="0"/>
          <w:numId w:val="2"/>
        </w:numPr>
        <w:spacing w:before="240" w:after="120" w:line="276" w:lineRule="auto"/>
        <w:ind w:hanging="284"/>
        <w:rPr>
          <w:rFonts w:cs="Calibri"/>
          <w:b w:val="0"/>
          <w:color w:val="auto"/>
          <w:spacing w:val="-2"/>
        </w:rPr>
      </w:pPr>
      <w:r w:rsidRPr="00D96E30">
        <w:rPr>
          <w:rFonts w:cs="Calibri"/>
          <w:color w:val="auto"/>
          <w:u w:val="single"/>
        </w:rPr>
        <w:t>Podstawa prawna przeprowadzania kontroli w trybie zwykłym</w:t>
      </w:r>
      <w:r w:rsidRPr="00D96E30">
        <w:rPr>
          <w:rFonts w:cs="Calibri"/>
          <w:color w:val="auto"/>
        </w:rPr>
        <w:t>:</w:t>
      </w:r>
      <w:r w:rsidR="00F111E2" w:rsidRPr="00D96E30">
        <w:rPr>
          <w:rFonts w:cs="Calibri"/>
          <w:b w:val="0"/>
          <w:color w:val="auto"/>
        </w:rPr>
        <w:t xml:space="preserve"> </w:t>
      </w:r>
      <w:r w:rsidR="00264BF2" w:rsidRPr="00D96E30">
        <w:rPr>
          <w:rFonts w:cs="Calibri"/>
          <w:b w:val="0"/>
          <w:color w:val="auto"/>
          <w:spacing w:val="-2"/>
        </w:rPr>
        <w:t>art. 6 ust. 5 pkt 1 i art.</w:t>
      </w:r>
      <w:r w:rsidR="00F111E2" w:rsidRPr="00D96E30">
        <w:rPr>
          <w:rFonts w:cs="Calibri"/>
          <w:b w:val="0"/>
          <w:color w:val="auto"/>
          <w:spacing w:val="-2"/>
        </w:rPr>
        <w:t xml:space="preserve"> </w:t>
      </w:r>
      <w:r w:rsidR="00264BF2" w:rsidRPr="00D96E30">
        <w:rPr>
          <w:rFonts w:cs="Calibri"/>
          <w:b w:val="0"/>
          <w:color w:val="auto"/>
          <w:spacing w:val="-2"/>
        </w:rPr>
        <w:t xml:space="preserve">16 ustawy z dnia 15 lipca 2011 r. </w:t>
      </w:r>
      <w:bookmarkStart w:id="1" w:name="_Hlk88731836"/>
      <w:r w:rsidR="00264BF2" w:rsidRPr="00D96E30">
        <w:rPr>
          <w:rFonts w:cs="Calibri"/>
          <w:b w:val="0"/>
          <w:i/>
          <w:iCs/>
          <w:color w:val="auto"/>
          <w:spacing w:val="-2"/>
        </w:rPr>
        <w:t>o kontroli w administracji rządowej</w:t>
      </w:r>
      <w:r w:rsidR="00264BF2" w:rsidRPr="00D96E30">
        <w:rPr>
          <w:rFonts w:cs="Calibri"/>
          <w:b w:val="0"/>
          <w:color w:val="auto"/>
          <w:spacing w:val="-2"/>
        </w:rPr>
        <w:t xml:space="preserve"> (t.j. Dz. U. z 2020 r.</w:t>
      </w:r>
      <w:r w:rsidR="00802A56" w:rsidRPr="00D96E30">
        <w:rPr>
          <w:rFonts w:cs="Calibri"/>
          <w:b w:val="0"/>
          <w:color w:val="auto"/>
          <w:spacing w:val="-2"/>
        </w:rPr>
        <w:t>,</w:t>
      </w:r>
      <w:r w:rsidR="00264BF2" w:rsidRPr="00D96E30">
        <w:rPr>
          <w:rFonts w:cs="Calibri"/>
          <w:b w:val="0"/>
          <w:color w:val="auto"/>
          <w:spacing w:val="-2"/>
        </w:rPr>
        <w:t xml:space="preserve"> poz. 224)</w:t>
      </w:r>
      <w:bookmarkEnd w:id="1"/>
      <w:r w:rsidR="00F111E2" w:rsidRPr="00D96E30">
        <w:rPr>
          <w:rFonts w:cs="Calibri"/>
          <w:b w:val="0"/>
          <w:color w:val="auto"/>
          <w:spacing w:val="-2"/>
        </w:rPr>
        <w:t>.</w:t>
      </w:r>
    </w:p>
    <w:p w14:paraId="51C53B74" w14:textId="77777777" w:rsidR="00264BF2" w:rsidRPr="00D96E30" w:rsidRDefault="00264BF2" w:rsidP="00264BF2">
      <w:pPr>
        <w:pStyle w:val="Tekstpodstawowy"/>
        <w:numPr>
          <w:ilvl w:val="0"/>
          <w:numId w:val="2"/>
        </w:numPr>
        <w:spacing w:before="240" w:after="120" w:line="276" w:lineRule="auto"/>
        <w:ind w:hanging="284"/>
        <w:rPr>
          <w:rFonts w:cs="Calibri"/>
          <w:bCs/>
          <w:color w:val="auto"/>
          <w:u w:val="single"/>
        </w:rPr>
      </w:pPr>
      <w:r w:rsidRPr="00D96E30">
        <w:rPr>
          <w:rFonts w:cs="Calibri"/>
          <w:bCs/>
          <w:color w:val="auto"/>
          <w:u w:val="single"/>
        </w:rPr>
        <w:t>Data rozpoczęcia i zakończenia czynności kontrolnych:</w:t>
      </w:r>
      <w:r w:rsidRPr="00D96E30">
        <w:rPr>
          <w:rFonts w:cs="Calibri"/>
          <w:b w:val="0"/>
          <w:color w:val="auto"/>
        </w:rPr>
        <w:t xml:space="preserve"> 27.04.2023 r.</w:t>
      </w:r>
    </w:p>
    <w:p w14:paraId="1686B639" w14:textId="77777777" w:rsidR="00264BF2" w:rsidRPr="00D96E30" w:rsidRDefault="004B5364" w:rsidP="00160380">
      <w:pPr>
        <w:pStyle w:val="Tekstpodstawowy"/>
        <w:numPr>
          <w:ilvl w:val="0"/>
          <w:numId w:val="2"/>
        </w:numPr>
        <w:spacing w:before="240" w:after="120" w:line="276" w:lineRule="auto"/>
        <w:ind w:hanging="284"/>
        <w:rPr>
          <w:rFonts w:cs="Calibri"/>
          <w:bCs/>
          <w:color w:val="auto"/>
          <w:u w:val="single"/>
        </w:rPr>
      </w:pPr>
      <w:r w:rsidRPr="00D96E30">
        <w:rPr>
          <w:rFonts w:cs="Calibri"/>
          <w:color w:val="auto"/>
          <w:u w:val="single"/>
        </w:rPr>
        <w:t>Okres objęty kontrolą:</w:t>
      </w:r>
      <w:r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b w:val="0"/>
          <w:bCs/>
          <w:color w:val="auto"/>
        </w:rPr>
        <w:t>od 01.01.20</w:t>
      </w:r>
      <w:r w:rsidR="00132AAC" w:rsidRPr="00D96E30">
        <w:rPr>
          <w:rFonts w:cs="Calibri"/>
          <w:b w:val="0"/>
          <w:bCs/>
          <w:color w:val="auto"/>
        </w:rPr>
        <w:t>2</w:t>
      </w:r>
      <w:r w:rsidR="00264BF2" w:rsidRPr="00D96E30">
        <w:rPr>
          <w:rFonts w:cs="Calibri"/>
          <w:b w:val="0"/>
          <w:bCs/>
          <w:color w:val="auto"/>
        </w:rPr>
        <w:t>2</w:t>
      </w:r>
      <w:r w:rsidRPr="00D96E30">
        <w:rPr>
          <w:rFonts w:cs="Calibri"/>
          <w:b w:val="0"/>
          <w:bCs/>
          <w:color w:val="auto"/>
        </w:rPr>
        <w:t xml:space="preserve"> r. do dnia kontroli.</w:t>
      </w:r>
    </w:p>
    <w:p w14:paraId="0753268D" w14:textId="29BAECFE" w:rsidR="00686712" w:rsidRPr="00D96E30" w:rsidRDefault="004B5364" w:rsidP="00F111E2">
      <w:pPr>
        <w:pStyle w:val="Tekstpodstawowy"/>
        <w:numPr>
          <w:ilvl w:val="0"/>
          <w:numId w:val="2"/>
        </w:numPr>
        <w:spacing w:before="240" w:after="240" w:line="276" w:lineRule="auto"/>
        <w:ind w:hanging="284"/>
        <w:rPr>
          <w:rFonts w:cs="Calibri"/>
          <w:b w:val="0"/>
          <w:bCs/>
          <w:color w:val="auto"/>
          <w:u w:val="single"/>
        </w:rPr>
      </w:pPr>
      <w:r w:rsidRPr="00D96E30">
        <w:rPr>
          <w:rFonts w:cs="Calibri"/>
          <w:color w:val="auto"/>
          <w:u w:val="single"/>
        </w:rPr>
        <w:t>Zakres kontroli:</w:t>
      </w:r>
      <w:r w:rsidR="00F111E2" w:rsidRPr="00D96E30">
        <w:rPr>
          <w:rFonts w:cs="Calibri"/>
          <w:b w:val="0"/>
          <w:bCs/>
          <w:color w:val="auto"/>
        </w:rPr>
        <w:t xml:space="preserve"> </w:t>
      </w:r>
      <w:r w:rsidR="00686712" w:rsidRPr="00D96E30">
        <w:rPr>
          <w:rFonts w:cs="Calibri"/>
          <w:b w:val="0"/>
          <w:bCs/>
          <w:color w:val="auto"/>
        </w:rPr>
        <w:t>Kontrola obejmowała zagadnienia zgodne z pkt. 5.3.1 Procedury Og</w:t>
      </w:r>
      <w:r w:rsidR="00686712" w:rsidRPr="00D96E30">
        <w:rPr>
          <w:rFonts w:cs="Calibri" w:hint="eastAsia"/>
          <w:b w:val="0"/>
          <w:bCs/>
          <w:color w:val="auto"/>
        </w:rPr>
        <w:t>ó</w:t>
      </w:r>
      <w:r w:rsidR="00686712" w:rsidRPr="00D96E30">
        <w:rPr>
          <w:rFonts w:cs="Calibri"/>
          <w:b w:val="0"/>
          <w:bCs/>
          <w:color w:val="auto"/>
        </w:rPr>
        <w:t xml:space="preserve">lnej WSSE w Szczecinie PO-WS-01 </w:t>
      </w:r>
      <w:r w:rsidR="00686712" w:rsidRPr="00D96E30">
        <w:rPr>
          <w:rFonts w:cs="Calibri" w:hint="eastAsia"/>
          <w:b w:val="0"/>
          <w:bCs/>
          <w:color w:val="auto"/>
        </w:rPr>
        <w:t>„</w:t>
      </w:r>
      <w:r w:rsidR="00686712" w:rsidRPr="00D96E30">
        <w:rPr>
          <w:rFonts w:cs="Calibri"/>
          <w:b w:val="0"/>
          <w:bCs/>
          <w:color w:val="auto"/>
        </w:rPr>
        <w:t>Kontrole dzia</w:t>
      </w:r>
      <w:r w:rsidR="00686712" w:rsidRPr="00D96E30">
        <w:rPr>
          <w:rFonts w:cs="Calibri" w:hint="eastAsia"/>
          <w:b w:val="0"/>
          <w:bCs/>
          <w:color w:val="auto"/>
        </w:rPr>
        <w:t>ł</w:t>
      </w:r>
      <w:r w:rsidR="00686712" w:rsidRPr="00D96E30">
        <w:rPr>
          <w:rFonts w:cs="Calibri"/>
          <w:b w:val="0"/>
          <w:bCs/>
          <w:color w:val="auto"/>
        </w:rPr>
        <w:t>alno</w:t>
      </w:r>
      <w:r w:rsidR="00686712" w:rsidRPr="00D96E30">
        <w:rPr>
          <w:rFonts w:cs="Calibri" w:hint="eastAsia"/>
          <w:b w:val="0"/>
          <w:bCs/>
          <w:color w:val="auto"/>
        </w:rPr>
        <w:t>ś</w:t>
      </w:r>
      <w:r w:rsidR="00686712" w:rsidRPr="00D96E30">
        <w:rPr>
          <w:rFonts w:cs="Calibri"/>
          <w:b w:val="0"/>
          <w:bCs/>
          <w:color w:val="auto"/>
        </w:rPr>
        <w:t>ci powiatowych stacji sanitarno-</w:t>
      </w:r>
      <w:r w:rsidR="00686712" w:rsidRPr="00D96E30">
        <w:rPr>
          <w:rFonts w:cs="Calibri"/>
          <w:b w:val="0"/>
          <w:bCs/>
          <w:color w:val="auto"/>
          <w:spacing w:val="-4"/>
        </w:rPr>
        <w:t>epidemiologicznych przeprowadzane przez przedstawicieli Zachodniopomorskiego Pa</w:t>
      </w:r>
      <w:r w:rsidR="00686712" w:rsidRPr="00D96E30">
        <w:rPr>
          <w:rFonts w:cs="Calibri" w:hint="eastAsia"/>
          <w:b w:val="0"/>
          <w:bCs/>
          <w:color w:val="auto"/>
          <w:spacing w:val="-4"/>
        </w:rPr>
        <w:t>ń</w:t>
      </w:r>
      <w:r w:rsidR="00686712" w:rsidRPr="00D96E30">
        <w:rPr>
          <w:rFonts w:cs="Calibri"/>
          <w:b w:val="0"/>
          <w:bCs/>
          <w:color w:val="auto"/>
          <w:spacing w:val="-4"/>
        </w:rPr>
        <w:t>stwowego</w:t>
      </w:r>
      <w:r w:rsidR="00686712" w:rsidRPr="00D96E30">
        <w:rPr>
          <w:rFonts w:cs="Calibri"/>
          <w:b w:val="0"/>
          <w:bCs/>
          <w:color w:val="auto"/>
        </w:rPr>
        <w:t xml:space="preserve"> Wojew</w:t>
      </w:r>
      <w:r w:rsidR="00686712" w:rsidRPr="00D96E30">
        <w:rPr>
          <w:rFonts w:cs="Calibri" w:hint="eastAsia"/>
          <w:b w:val="0"/>
          <w:bCs/>
          <w:color w:val="auto"/>
        </w:rPr>
        <w:t>ó</w:t>
      </w:r>
      <w:r w:rsidR="00686712" w:rsidRPr="00D96E30">
        <w:rPr>
          <w:rFonts w:cs="Calibri"/>
          <w:b w:val="0"/>
          <w:bCs/>
          <w:color w:val="auto"/>
        </w:rPr>
        <w:t>dzkiego Inspektora Sanitarnego w Szczecinie</w:t>
      </w:r>
      <w:r w:rsidR="00686712" w:rsidRPr="00D96E30">
        <w:rPr>
          <w:rFonts w:cs="Calibri" w:hint="eastAsia"/>
          <w:b w:val="0"/>
          <w:bCs/>
          <w:color w:val="auto"/>
        </w:rPr>
        <w:t>”</w:t>
      </w:r>
      <w:r w:rsidR="00686712" w:rsidRPr="00D96E30">
        <w:rPr>
          <w:rFonts w:cs="Calibri"/>
          <w:b w:val="0"/>
          <w:bCs/>
          <w:color w:val="auto"/>
        </w:rPr>
        <w:t xml:space="preserve"> wyd. XII z dnia 26.02.2020 r.</w:t>
      </w:r>
    </w:p>
    <w:p w14:paraId="1BFAA8EC" w14:textId="77777777" w:rsidR="00686712" w:rsidRPr="00D96E30" w:rsidRDefault="00686712" w:rsidP="00686712">
      <w:pPr>
        <w:spacing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lastRenderedPageBreak/>
        <w:t xml:space="preserve">Ponadto kontrolowane </w:t>
      </w:r>
      <w:r w:rsidR="00746A50" w:rsidRPr="00D96E30">
        <w:rPr>
          <w:rFonts w:cs="Calibri"/>
          <w:color w:val="auto"/>
        </w:rPr>
        <w:t>były</w:t>
      </w:r>
      <w:r w:rsidRPr="00D96E30">
        <w:rPr>
          <w:rFonts w:cs="Calibri"/>
          <w:color w:val="auto"/>
        </w:rPr>
        <w:t xml:space="preserve"> nast</w:t>
      </w:r>
      <w:r w:rsidRPr="00D96E30">
        <w:rPr>
          <w:rFonts w:cs="Calibri" w:hint="eastAsia"/>
          <w:color w:val="auto"/>
        </w:rPr>
        <w:t>ę</w:t>
      </w:r>
      <w:r w:rsidRPr="00D96E30">
        <w:rPr>
          <w:rFonts w:cs="Calibri"/>
          <w:color w:val="auto"/>
        </w:rPr>
        <w:t>puj</w:t>
      </w:r>
      <w:r w:rsidRPr="00D96E30">
        <w:rPr>
          <w:rFonts w:cs="Calibri" w:hint="eastAsia"/>
          <w:color w:val="auto"/>
        </w:rPr>
        <w:t>ą</w:t>
      </w:r>
      <w:r w:rsidRPr="00D96E30">
        <w:rPr>
          <w:rFonts w:cs="Calibri"/>
          <w:color w:val="auto"/>
        </w:rPr>
        <w:t>ce zagadnienia:</w:t>
      </w:r>
    </w:p>
    <w:p w14:paraId="7A2F13F6" w14:textId="1956A608" w:rsidR="003E2234" w:rsidRPr="00D96E30" w:rsidRDefault="00686712" w:rsidP="003E2234">
      <w:pPr>
        <w:numPr>
          <w:ilvl w:val="0"/>
          <w:numId w:val="7"/>
        </w:numPr>
        <w:spacing w:line="276" w:lineRule="auto"/>
        <w:ind w:left="284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Realizacja zalece</w:t>
      </w:r>
      <w:r w:rsidRPr="00D96E30">
        <w:rPr>
          <w:rFonts w:cs="Calibri" w:hint="eastAsia"/>
          <w:color w:val="auto"/>
        </w:rPr>
        <w:t>ń</w:t>
      </w:r>
      <w:r w:rsidRPr="00D96E30">
        <w:rPr>
          <w:rFonts w:cs="Calibri"/>
          <w:color w:val="auto"/>
        </w:rPr>
        <w:t xml:space="preserve"> w zakresie epidemiologii z kontroli kompleksowej</w:t>
      </w:r>
      <w:r w:rsidR="00746A50"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color w:val="auto"/>
        </w:rPr>
        <w:t xml:space="preserve">przeprowadzonej </w:t>
      </w:r>
      <w:r w:rsidR="0037235B" w:rsidRPr="00D96E30">
        <w:rPr>
          <w:rFonts w:cs="Calibri"/>
          <w:color w:val="auto"/>
        </w:rPr>
        <w:t>w</w:t>
      </w:r>
      <w:r w:rsidR="003B71A1" w:rsidRPr="00D96E30">
        <w:rPr>
          <w:rFonts w:cs="Calibri"/>
          <w:color w:val="auto"/>
        </w:rPr>
        <w:t> </w:t>
      </w:r>
      <w:r w:rsidR="0037235B" w:rsidRPr="00D96E30">
        <w:rPr>
          <w:rFonts w:cs="Calibri"/>
          <w:color w:val="auto"/>
        </w:rPr>
        <w:t xml:space="preserve">dniach </w:t>
      </w:r>
      <w:bookmarkStart w:id="2" w:name="_Hlk133308959"/>
      <w:r w:rsidR="0037235B" w:rsidRPr="00D96E30">
        <w:rPr>
          <w:rFonts w:cs="Calibri"/>
          <w:color w:val="auto"/>
        </w:rPr>
        <w:t>16-18.05.2018 r., udokumentowanej wystąpieniem pokontrolnym znak</w:t>
      </w:r>
      <w:r w:rsidR="003B71A1" w:rsidRPr="00D96E30">
        <w:rPr>
          <w:rFonts w:cs="Calibri"/>
          <w:color w:val="auto"/>
        </w:rPr>
        <w:t xml:space="preserve">: </w:t>
      </w:r>
      <w:r w:rsidR="0037235B" w:rsidRPr="00D96E30">
        <w:rPr>
          <w:rFonts w:cs="Calibri"/>
          <w:color w:val="auto"/>
        </w:rPr>
        <w:t xml:space="preserve">ZPWIS.1611.2.2018 </w:t>
      </w:r>
      <w:r w:rsidR="0037235B" w:rsidRPr="00D96E30">
        <w:rPr>
          <w:rFonts w:cs="Calibri"/>
          <w:bCs/>
          <w:color w:val="auto"/>
        </w:rPr>
        <w:t>z dnia 30.</w:t>
      </w:r>
      <w:r w:rsidR="0037235B" w:rsidRPr="00D96E30">
        <w:rPr>
          <w:rFonts w:cs="Calibri"/>
          <w:color w:val="auto"/>
        </w:rPr>
        <w:t>08.2018 r.</w:t>
      </w:r>
      <w:r w:rsidRPr="00D96E30">
        <w:rPr>
          <w:rFonts w:cs="Calibri"/>
          <w:color w:val="auto"/>
        </w:rPr>
        <w:t>;</w:t>
      </w:r>
      <w:bookmarkEnd w:id="2"/>
    </w:p>
    <w:p w14:paraId="7B1DC757" w14:textId="721BF995" w:rsidR="003E2234" w:rsidRPr="00D96E30" w:rsidRDefault="003E2234" w:rsidP="003E2234">
      <w:pPr>
        <w:numPr>
          <w:ilvl w:val="0"/>
          <w:numId w:val="7"/>
        </w:numPr>
        <w:spacing w:line="276" w:lineRule="auto"/>
        <w:ind w:left="284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ocena monitorowania chorób zakaźnych w tym prowadzenie </w:t>
      </w:r>
      <w:r w:rsidR="00F4459C" w:rsidRPr="00D96E30">
        <w:rPr>
          <w:rFonts w:cs="Calibri"/>
          <w:color w:val="auto"/>
        </w:rPr>
        <w:t>rejestrów</w:t>
      </w:r>
      <w:r w:rsidR="00712A6D" w:rsidRPr="00D96E30">
        <w:rPr>
          <w:rFonts w:cs="Calibri"/>
          <w:color w:val="auto"/>
        </w:rPr>
        <w:t>, podejmowanie współpracy</w:t>
      </w:r>
      <w:r w:rsidR="00F4459C" w:rsidRPr="00D96E30">
        <w:rPr>
          <w:rFonts w:cs="Calibri"/>
          <w:color w:val="auto"/>
        </w:rPr>
        <w:t xml:space="preserve"> </w:t>
      </w:r>
      <w:r w:rsidR="00712A6D" w:rsidRPr="00D96E30">
        <w:rPr>
          <w:rFonts w:cs="Calibri"/>
          <w:color w:val="auto"/>
        </w:rPr>
        <w:t>oraz przeprowadzanie</w:t>
      </w:r>
      <w:r w:rsidR="00F4459C"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color w:val="auto"/>
        </w:rPr>
        <w:t>dochodzeń epidemiologicznych w wybranych chorobach zakaźnych i ogniskach chorób zakaźnych, w szczególności w ogniskach chorób przenoszonych drogą pokarmową oraz ogniskach zakażeń szpitalnych</w:t>
      </w:r>
      <w:r w:rsidR="003B71A1" w:rsidRPr="00D96E30">
        <w:rPr>
          <w:rFonts w:cs="Calibri"/>
          <w:color w:val="auto"/>
        </w:rPr>
        <w:t>.</w:t>
      </w:r>
    </w:p>
    <w:p w14:paraId="6D6EFB89" w14:textId="6E3DACE6" w:rsidR="00686712" w:rsidRPr="00D96E30" w:rsidRDefault="00211128" w:rsidP="00F111E2">
      <w:pPr>
        <w:numPr>
          <w:ilvl w:val="0"/>
          <w:numId w:val="2"/>
        </w:numPr>
        <w:spacing w:before="240" w:after="120" w:line="276" w:lineRule="auto"/>
        <w:ind w:hanging="284"/>
        <w:jc w:val="both"/>
        <w:rPr>
          <w:rFonts w:cs="Calibri"/>
          <w:b/>
          <w:color w:val="auto"/>
          <w:u w:val="single"/>
        </w:rPr>
      </w:pPr>
      <w:r w:rsidRPr="00D96E30">
        <w:rPr>
          <w:rFonts w:cs="Calibri"/>
          <w:b/>
          <w:color w:val="auto"/>
          <w:u w:val="single"/>
        </w:rPr>
        <w:t>Akty prawne na podstawie, których dokonano ustaleń w toku kontroli:</w:t>
      </w:r>
      <w:r w:rsidR="00F111E2" w:rsidRPr="00D96E30">
        <w:rPr>
          <w:rFonts w:cs="Calibri"/>
          <w:bCs/>
          <w:color w:val="auto"/>
        </w:rPr>
        <w:t xml:space="preserve"> </w:t>
      </w:r>
      <w:r w:rsidR="00686712" w:rsidRPr="00D96E30">
        <w:rPr>
          <w:rFonts w:cs="Calibri"/>
          <w:color w:val="auto"/>
        </w:rPr>
        <w:t>Kontrola przeprowadzona b</w:t>
      </w:r>
      <w:r w:rsidR="001D29F6" w:rsidRPr="00D96E30">
        <w:rPr>
          <w:rFonts w:cs="Calibri"/>
          <w:color w:val="auto"/>
        </w:rPr>
        <w:t>yła</w:t>
      </w:r>
      <w:r w:rsidR="00686712" w:rsidRPr="00D96E30">
        <w:rPr>
          <w:rFonts w:cs="Calibri"/>
          <w:color w:val="auto"/>
        </w:rPr>
        <w:t xml:space="preserve"> wg Procedury Ogólnej WSSE w Szczecinie PO-WS-01 „Kontrole działalności powiatowych stacji sanitarno-epidemiologicznych przeprowadzane przez przedstawicieli ZPWIS w Szczecinie</w:t>
      </w:r>
      <w:r w:rsidR="003E2234" w:rsidRPr="00D96E30">
        <w:rPr>
          <w:rFonts w:cs="Calibri"/>
          <w:color w:val="auto"/>
        </w:rPr>
        <w:t>”</w:t>
      </w:r>
      <w:r w:rsidR="00686712" w:rsidRPr="00D96E30">
        <w:rPr>
          <w:rFonts w:cs="Calibri"/>
          <w:color w:val="auto"/>
        </w:rPr>
        <w:t xml:space="preserve"> wyd. XII z dnia 26.02.2020 r.</w:t>
      </w:r>
    </w:p>
    <w:p w14:paraId="55B499D3" w14:textId="77777777" w:rsidR="00686712" w:rsidRPr="00D96E30" w:rsidRDefault="00686712" w:rsidP="00686712">
      <w:pPr>
        <w:spacing w:line="276" w:lineRule="auto"/>
        <w:ind w:left="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Zakres przedmiotowy kontroli oraz kontrolowane zagadnienia wynikają z nadzoru merytorycznego nad działalnością stacji sanitarno-epidemiologicznych woj. zachodniopomorskiego.</w:t>
      </w:r>
    </w:p>
    <w:p w14:paraId="0C7E1297" w14:textId="6C03AF5C" w:rsidR="00686712" w:rsidRPr="00D96E30" w:rsidRDefault="00686712" w:rsidP="00686712">
      <w:pPr>
        <w:spacing w:line="276" w:lineRule="auto"/>
        <w:ind w:left="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Wymagania dot. monitorowania zakażeń i chorób zakaźnych, dokumentowania działań prowadzonych w ramach nadzoru epidemiologicznego</w:t>
      </w:r>
      <w:r w:rsidR="00080D8E">
        <w:rPr>
          <w:rFonts w:cs="Calibri"/>
          <w:color w:val="auto"/>
        </w:rPr>
        <w:t xml:space="preserve"> </w:t>
      </w:r>
      <w:r w:rsidR="00080D8E" w:rsidRPr="00D96E30">
        <w:rPr>
          <w:rFonts w:cs="Calibri"/>
          <w:color w:val="auto"/>
        </w:rPr>
        <w:t>wynikają z</w:t>
      </w:r>
      <w:r w:rsidRPr="00D96E30">
        <w:rPr>
          <w:rFonts w:cs="Calibri"/>
          <w:color w:val="auto"/>
        </w:rPr>
        <w:t>:</w:t>
      </w:r>
    </w:p>
    <w:p w14:paraId="5B9BE3A6" w14:textId="77777777" w:rsidR="00BE6133" w:rsidRPr="00D96E30" w:rsidRDefault="006C068B" w:rsidP="00BE6133">
      <w:pPr>
        <w:numPr>
          <w:ilvl w:val="0"/>
          <w:numId w:val="13"/>
        </w:numPr>
        <w:spacing w:line="276" w:lineRule="auto"/>
        <w:ind w:left="426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u</w:t>
      </w:r>
      <w:r w:rsidR="00686712" w:rsidRPr="00D96E30">
        <w:rPr>
          <w:rFonts w:cs="Calibri"/>
          <w:color w:val="auto"/>
        </w:rPr>
        <w:t>stawy z dnia 05.12.2008 r</w:t>
      </w:r>
      <w:r w:rsidR="00686712" w:rsidRPr="00D96E30">
        <w:rPr>
          <w:rFonts w:cs="Calibri"/>
          <w:i/>
          <w:iCs/>
          <w:color w:val="auto"/>
        </w:rPr>
        <w:t>. o zapobieganiu oraz zwalczaniu zakażeń i chorób zakaźnych u ludzi</w:t>
      </w:r>
      <w:r w:rsidR="00686712" w:rsidRPr="00D96E30">
        <w:rPr>
          <w:rFonts w:cs="Calibri"/>
          <w:color w:val="auto"/>
        </w:rPr>
        <w:t xml:space="preserve"> (</w:t>
      </w:r>
      <w:r w:rsidR="000C5019" w:rsidRPr="00D96E30">
        <w:rPr>
          <w:rFonts w:cs="Calibri"/>
          <w:color w:val="auto"/>
        </w:rPr>
        <w:t>t.j. Dz. U. z 2022 r., poz. 1657 ze zm.</w:t>
      </w:r>
      <w:r w:rsidR="00686712" w:rsidRPr="00D96E30">
        <w:rPr>
          <w:rFonts w:cs="Calibri"/>
          <w:color w:val="auto"/>
        </w:rPr>
        <w:t xml:space="preserve">); </w:t>
      </w:r>
    </w:p>
    <w:p w14:paraId="06794B5F" w14:textId="77777777" w:rsidR="00BE6133" w:rsidRPr="00D96E30" w:rsidRDefault="006C068B" w:rsidP="00BE6133">
      <w:pPr>
        <w:numPr>
          <w:ilvl w:val="0"/>
          <w:numId w:val="13"/>
        </w:numPr>
        <w:spacing w:line="276" w:lineRule="auto"/>
        <w:ind w:left="426"/>
        <w:jc w:val="both"/>
        <w:rPr>
          <w:rFonts w:cs="Calibri"/>
          <w:color w:val="auto"/>
          <w:spacing w:val="-4"/>
        </w:rPr>
      </w:pPr>
      <w:r w:rsidRPr="00D96E30">
        <w:rPr>
          <w:rFonts w:cs="Calibri"/>
          <w:color w:val="auto"/>
          <w:spacing w:val="-4"/>
        </w:rPr>
        <w:t>u</w:t>
      </w:r>
      <w:r w:rsidR="00686712" w:rsidRPr="00D96E30">
        <w:rPr>
          <w:rFonts w:cs="Calibri"/>
          <w:color w:val="auto"/>
          <w:spacing w:val="-4"/>
        </w:rPr>
        <w:t xml:space="preserve">stawy z dnia 14.03.1985 r. </w:t>
      </w:r>
      <w:r w:rsidR="00686712" w:rsidRPr="00D96E30">
        <w:rPr>
          <w:rFonts w:cs="Calibri"/>
          <w:i/>
          <w:iCs/>
          <w:color w:val="auto"/>
          <w:spacing w:val="-4"/>
        </w:rPr>
        <w:t>o Państwowej Inspekcji Sanitarnej</w:t>
      </w:r>
      <w:r w:rsidR="00686712" w:rsidRPr="00D96E30">
        <w:rPr>
          <w:rFonts w:cs="Calibri"/>
          <w:color w:val="auto"/>
          <w:spacing w:val="-4"/>
        </w:rPr>
        <w:t xml:space="preserve"> (t.j. </w:t>
      </w:r>
      <w:r w:rsidR="00BE6133" w:rsidRPr="00D96E30">
        <w:rPr>
          <w:rFonts w:cs="Calibri"/>
          <w:color w:val="auto"/>
          <w:spacing w:val="-4"/>
        </w:rPr>
        <w:t>Dz. U. z 2023 r., poz. 338</w:t>
      </w:r>
      <w:r w:rsidR="00686712" w:rsidRPr="00D96E30">
        <w:rPr>
          <w:rFonts w:cs="Calibri"/>
          <w:color w:val="auto"/>
          <w:spacing w:val="-4"/>
        </w:rPr>
        <w:t>);</w:t>
      </w:r>
      <w:r w:rsidR="00EE7F3D" w:rsidRPr="00D96E30">
        <w:rPr>
          <w:rFonts w:cs="Calibri"/>
          <w:color w:val="auto"/>
          <w:spacing w:val="-4"/>
        </w:rPr>
        <w:t xml:space="preserve"> </w:t>
      </w:r>
    </w:p>
    <w:p w14:paraId="764D3CD9" w14:textId="77777777" w:rsidR="006C068B" w:rsidRPr="00D96E30" w:rsidRDefault="006C068B" w:rsidP="006C068B">
      <w:pPr>
        <w:numPr>
          <w:ilvl w:val="0"/>
          <w:numId w:val="13"/>
        </w:numPr>
        <w:spacing w:line="276" w:lineRule="auto"/>
        <w:ind w:left="426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u</w:t>
      </w:r>
      <w:r w:rsidR="00686712" w:rsidRPr="00D96E30">
        <w:rPr>
          <w:rFonts w:cs="Calibri"/>
          <w:color w:val="auto"/>
        </w:rPr>
        <w:t xml:space="preserve">stawy z dnia 15.04.2011 r. </w:t>
      </w:r>
      <w:r w:rsidR="00686712" w:rsidRPr="00D96E30">
        <w:rPr>
          <w:rFonts w:cs="Calibri"/>
          <w:i/>
          <w:iCs/>
          <w:color w:val="auto"/>
        </w:rPr>
        <w:t>o działalności leczniczej</w:t>
      </w:r>
      <w:r w:rsidR="00686712" w:rsidRPr="00D96E30">
        <w:rPr>
          <w:rFonts w:cs="Calibri"/>
          <w:color w:val="auto"/>
        </w:rPr>
        <w:t xml:space="preserve"> (t.j. Dz. U. </w:t>
      </w:r>
      <w:r w:rsidRPr="00D96E30">
        <w:rPr>
          <w:rFonts w:cs="Calibri"/>
          <w:color w:val="auto"/>
        </w:rPr>
        <w:t>z 2022 r., poz. 633 ze zm.</w:t>
      </w:r>
      <w:r w:rsidR="00686712" w:rsidRPr="00D96E30">
        <w:rPr>
          <w:rFonts w:cs="Calibri"/>
          <w:color w:val="auto"/>
        </w:rPr>
        <w:t>);</w:t>
      </w:r>
    </w:p>
    <w:p w14:paraId="0C2439A9" w14:textId="77777777" w:rsidR="006C068B" w:rsidRPr="00D96E30" w:rsidRDefault="00686712" w:rsidP="006C068B">
      <w:pPr>
        <w:numPr>
          <w:ilvl w:val="0"/>
          <w:numId w:val="13"/>
        </w:numPr>
        <w:spacing w:line="276" w:lineRule="auto"/>
        <w:ind w:left="426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  <w:spacing w:val="-2"/>
        </w:rPr>
        <w:t xml:space="preserve">Rozporządzenia Rady Ministrów z </w:t>
      </w:r>
      <w:r w:rsidR="00124C6E" w:rsidRPr="00D96E30">
        <w:rPr>
          <w:rFonts w:cs="Calibri"/>
          <w:color w:val="auto"/>
          <w:spacing w:val="-2"/>
        </w:rPr>
        <w:t xml:space="preserve">dnia </w:t>
      </w:r>
      <w:r w:rsidRPr="00D96E30">
        <w:rPr>
          <w:rFonts w:cs="Calibri"/>
          <w:color w:val="auto"/>
          <w:spacing w:val="-2"/>
        </w:rPr>
        <w:t xml:space="preserve">25.09.2020 r. </w:t>
      </w:r>
      <w:r w:rsidRPr="00D96E30">
        <w:rPr>
          <w:rFonts w:cs="Calibri"/>
          <w:i/>
          <w:iCs/>
          <w:color w:val="auto"/>
          <w:spacing w:val="-2"/>
        </w:rPr>
        <w:t>w sprawie programu badań statystycznych</w:t>
      </w:r>
      <w:r w:rsidRPr="00D96E30">
        <w:rPr>
          <w:rFonts w:cs="Calibri"/>
          <w:i/>
          <w:iCs/>
          <w:color w:val="auto"/>
        </w:rPr>
        <w:t xml:space="preserve"> statystyki publicznej na rok 202</w:t>
      </w:r>
      <w:r w:rsidR="006C068B" w:rsidRPr="00D96E30">
        <w:rPr>
          <w:rFonts w:cs="Calibri"/>
          <w:i/>
          <w:iCs/>
          <w:color w:val="auto"/>
        </w:rPr>
        <w:t>2</w:t>
      </w:r>
      <w:r w:rsidRPr="00D96E30">
        <w:rPr>
          <w:rFonts w:cs="Calibri"/>
          <w:color w:val="auto"/>
        </w:rPr>
        <w:t xml:space="preserve"> (</w:t>
      </w:r>
      <w:r w:rsidR="006C068B" w:rsidRPr="00D96E30">
        <w:rPr>
          <w:rFonts w:cs="Calibri"/>
          <w:color w:val="auto"/>
        </w:rPr>
        <w:t>Dz. U. z 2021 r., poz. 2303 ze zm.</w:t>
      </w:r>
      <w:r w:rsidRPr="00D96E30">
        <w:rPr>
          <w:rFonts w:cs="Calibri"/>
          <w:color w:val="auto"/>
        </w:rPr>
        <w:t>);</w:t>
      </w:r>
    </w:p>
    <w:p w14:paraId="64C4C05D" w14:textId="77777777" w:rsidR="006C068B" w:rsidRPr="00D96E30" w:rsidRDefault="006C068B" w:rsidP="006C068B">
      <w:pPr>
        <w:numPr>
          <w:ilvl w:val="0"/>
          <w:numId w:val="13"/>
        </w:numPr>
        <w:spacing w:line="276" w:lineRule="auto"/>
        <w:ind w:left="426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Rozporządzenia Rady Ministrów z dnia 07.10.2022 r. </w:t>
      </w:r>
      <w:r w:rsidRPr="00D96E30">
        <w:rPr>
          <w:rFonts w:cs="Calibri"/>
          <w:i/>
          <w:iCs/>
          <w:color w:val="auto"/>
        </w:rPr>
        <w:t xml:space="preserve">w sprawie programu badań statystycznych statystyki publicznej na rok 2023 </w:t>
      </w:r>
      <w:r w:rsidRPr="00D96E30">
        <w:rPr>
          <w:rFonts w:cs="Calibri"/>
          <w:color w:val="auto"/>
        </w:rPr>
        <w:t>(Dz. U. z 2022 r., poz. 2453);</w:t>
      </w:r>
      <w:bookmarkStart w:id="3" w:name="_Hlk117151345"/>
    </w:p>
    <w:p w14:paraId="6B14A3EC" w14:textId="775879E6" w:rsidR="006C068B" w:rsidRPr="00D96E30" w:rsidRDefault="00802A56" w:rsidP="006C068B">
      <w:pPr>
        <w:numPr>
          <w:ilvl w:val="0"/>
          <w:numId w:val="13"/>
        </w:numPr>
        <w:spacing w:line="276" w:lineRule="auto"/>
        <w:ind w:left="426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u</w:t>
      </w:r>
      <w:r w:rsidR="006C068B" w:rsidRPr="00D96E30">
        <w:rPr>
          <w:rFonts w:cs="Calibri"/>
          <w:color w:val="auto"/>
        </w:rPr>
        <w:t xml:space="preserve">stawy z dnia 06.03.2018 r. </w:t>
      </w:r>
      <w:r w:rsidR="006C068B" w:rsidRPr="00D96E30">
        <w:rPr>
          <w:rFonts w:cs="Calibri"/>
          <w:i/>
          <w:iCs/>
          <w:color w:val="auto"/>
        </w:rPr>
        <w:t>Prawo przedsiębiorców</w:t>
      </w:r>
      <w:r w:rsidR="006C068B" w:rsidRPr="00D96E30">
        <w:rPr>
          <w:rFonts w:cs="Calibri"/>
          <w:color w:val="auto"/>
        </w:rPr>
        <w:t xml:space="preserve"> (t.j. Dz.U. 2023 r., poz. 221</w:t>
      </w:r>
      <w:r w:rsidR="00D136D2" w:rsidRPr="00D96E30">
        <w:rPr>
          <w:rFonts w:cs="Calibri"/>
          <w:color w:val="auto"/>
        </w:rPr>
        <w:t xml:space="preserve"> ze zm.</w:t>
      </w:r>
      <w:r w:rsidR="006C068B" w:rsidRPr="00D96E30">
        <w:rPr>
          <w:rFonts w:cs="Calibri"/>
          <w:color w:val="auto"/>
        </w:rPr>
        <w:t>);</w:t>
      </w:r>
      <w:bookmarkEnd w:id="3"/>
    </w:p>
    <w:p w14:paraId="11E18368" w14:textId="10A3DB37" w:rsidR="006C068B" w:rsidRPr="00D96E30" w:rsidRDefault="00802A56" w:rsidP="006C068B">
      <w:pPr>
        <w:numPr>
          <w:ilvl w:val="0"/>
          <w:numId w:val="13"/>
        </w:numPr>
        <w:spacing w:line="276" w:lineRule="auto"/>
        <w:ind w:left="426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  <w:spacing w:val="-2"/>
        </w:rPr>
        <w:t>u</w:t>
      </w:r>
      <w:r w:rsidR="00686712" w:rsidRPr="00D96E30">
        <w:rPr>
          <w:rFonts w:cs="Calibri"/>
          <w:color w:val="auto"/>
          <w:spacing w:val="-2"/>
        </w:rPr>
        <w:t xml:space="preserve">stawy z dnia 14.06.1960 r. </w:t>
      </w:r>
      <w:r w:rsidR="00686712" w:rsidRPr="00D96E30">
        <w:rPr>
          <w:rFonts w:cs="Calibri"/>
          <w:i/>
          <w:iCs/>
          <w:color w:val="auto"/>
          <w:spacing w:val="-2"/>
        </w:rPr>
        <w:t>Kodeks postępowania administracyjnego</w:t>
      </w:r>
      <w:r w:rsidR="00686712" w:rsidRPr="00D96E30">
        <w:rPr>
          <w:rFonts w:cs="Calibri"/>
          <w:color w:val="auto"/>
          <w:spacing w:val="-2"/>
        </w:rPr>
        <w:t xml:space="preserve"> (</w:t>
      </w:r>
      <w:r w:rsidR="006C068B" w:rsidRPr="00D96E30">
        <w:rPr>
          <w:rFonts w:cs="Calibri"/>
          <w:color w:val="auto"/>
          <w:spacing w:val="-2"/>
        </w:rPr>
        <w:t>t.j. Dz. U. z 202</w:t>
      </w:r>
      <w:r w:rsidR="00D136D2" w:rsidRPr="00D96E30">
        <w:rPr>
          <w:rFonts w:cs="Calibri"/>
          <w:color w:val="auto"/>
          <w:spacing w:val="-2"/>
        </w:rPr>
        <w:t>3</w:t>
      </w:r>
      <w:r w:rsidR="006C068B" w:rsidRPr="00D96E30">
        <w:rPr>
          <w:rFonts w:cs="Calibri"/>
          <w:color w:val="auto"/>
          <w:spacing w:val="-2"/>
        </w:rPr>
        <w:t xml:space="preserve"> r.,</w:t>
      </w:r>
      <w:r w:rsidR="006C068B" w:rsidRPr="00D96E30">
        <w:rPr>
          <w:rFonts w:cs="Calibri"/>
          <w:color w:val="auto"/>
        </w:rPr>
        <w:t xml:space="preserve"> poz. </w:t>
      </w:r>
      <w:r w:rsidR="00D136D2" w:rsidRPr="00D96E30">
        <w:rPr>
          <w:rFonts w:cs="Calibri"/>
          <w:color w:val="auto"/>
        </w:rPr>
        <w:t>775</w:t>
      </w:r>
      <w:r w:rsidR="006C068B" w:rsidRPr="00D96E30">
        <w:rPr>
          <w:rFonts w:cs="Calibri"/>
          <w:color w:val="auto"/>
        </w:rPr>
        <w:t xml:space="preserve"> ze zm.</w:t>
      </w:r>
      <w:r w:rsidR="00686712" w:rsidRPr="00D96E30">
        <w:rPr>
          <w:rFonts w:cs="Calibri"/>
          <w:color w:val="auto"/>
        </w:rPr>
        <w:t>);</w:t>
      </w:r>
    </w:p>
    <w:p w14:paraId="137AEB33" w14:textId="65ADE91B" w:rsidR="006C068B" w:rsidRPr="00D96E30" w:rsidRDefault="00802A56" w:rsidP="006C068B">
      <w:pPr>
        <w:numPr>
          <w:ilvl w:val="0"/>
          <w:numId w:val="13"/>
        </w:numPr>
        <w:spacing w:line="276" w:lineRule="auto"/>
        <w:ind w:left="426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u</w:t>
      </w:r>
      <w:r w:rsidR="00686712" w:rsidRPr="00D96E30">
        <w:rPr>
          <w:rFonts w:cs="Calibri"/>
          <w:color w:val="auto"/>
        </w:rPr>
        <w:t xml:space="preserve">stawy z dnia 6 września 2001 r. </w:t>
      </w:r>
      <w:r w:rsidR="00686712" w:rsidRPr="00D96E30">
        <w:rPr>
          <w:rFonts w:cs="Calibri"/>
          <w:i/>
          <w:iCs/>
          <w:color w:val="auto"/>
        </w:rPr>
        <w:t>o dostępie do informacji publicznej</w:t>
      </w:r>
      <w:r w:rsidR="00686712" w:rsidRPr="00D96E30">
        <w:rPr>
          <w:rFonts w:cs="Calibri"/>
          <w:color w:val="auto"/>
        </w:rPr>
        <w:t xml:space="preserve"> (t.j. Dz.</w:t>
      </w:r>
      <w:r w:rsidR="006C068B" w:rsidRPr="00D96E30">
        <w:rPr>
          <w:rFonts w:cs="Calibri"/>
          <w:color w:val="auto"/>
        </w:rPr>
        <w:t xml:space="preserve"> </w:t>
      </w:r>
      <w:r w:rsidR="00686712" w:rsidRPr="00D96E30">
        <w:rPr>
          <w:rFonts w:cs="Calibri"/>
          <w:color w:val="auto"/>
        </w:rPr>
        <w:t>U. 202</w:t>
      </w:r>
      <w:r w:rsidR="00D136D2" w:rsidRPr="00D96E30">
        <w:rPr>
          <w:rFonts w:cs="Calibri"/>
          <w:color w:val="auto"/>
        </w:rPr>
        <w:t>2</w:t>
      </w:r>
      <w:r w:rsidR="00686712" w:rsidRPr="00D96E30">
        <w:rPr>
          <w:rFonts w:cs="Calibri"/>
          <w:color w:val="auto"/>
        </w:rPr>
        <w:t xml:space="preserve"> r., poz. </w:t>
      </w:r>
      <w:r w:rsidR="00D136D2" w:rsidRPr="00D96E30">
        <w:rPr>
          <w:rFonts w:cs="Calibri"/>
          <w:color w:val="auto"/>
        </w:rPr>
        <w:t>902</w:t>
      </w:r>
      <w:r w:rsidR="00686712" w:rsidRPr="00D96E30">
        <w:rPr>
          <w:rFonts w:cs="Calibri"/>
          <w:color w:val="auto"/>
        </w:rPr>
        <w:t>);</w:t>
      </w:r>
    </w:p>
    <w:p w14:paraId="6D9DC2C4" w14:textId="77777777" w:rsidR="00211128" w:rsidRPr="00D96E30" w:rsidRDefault="00802A56" w:rsidP="006C068B">
      <w:pPr>
        <w:numPr>
          <w:ilvl w:val="0"/>
          <w:numId w:val="13"/>
        </w:numPr>
        <w:spacing w:after="120" w:line="276" w:lineRule="auto"/>
        <w:ind w:left="425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r</w:t>
      </w:r>
      <w:r w:rsidR="00686712" w:rsidRPr="00D96E30">
        <w:rPr>
          <w:rFonts w:cs="Calibri"/>
          <w:color w:val="auto"/>
        </w:rPr>
        <w:t>ekomendacji ZPWIS w Szczecinie dot. zagadnień kontrolowanego zakresu oraz wytycznych przekazywanych m.in. pismami ZPWIS w Szczecinie oraz na szkoleniach merytorycznych pionu epidemiologii.</w:t>
      </w:r>
    </w:p>
    <w:p w14:paraId="5845BEBB" w14:textId="77777777" w:rsidR="009C0416" w:rsidRPr="00D96E30" w:rsidRDefault="00152B33" w:rsidP="005369BA">
      <w:pPr>
        <w:numPr>
          <w:ilvl w:val="0"/>
          <w:numId w:val="18"/>
        </w:numPr>
        <w:tabs>
          <w:tab w:val="left" w:pos="0"/>
          <w:tab w:val="left" w:pos="142"/>
        </w:tabs>
        <w:spacing w:before="240" w:after="120" w:line="276" w:lineRule="auto"/>
        <w:ind w:left="0" w:hanging="284"/>
        <w:jc w:val="both"/>
        <w:rPr>
          <w:rFonts w:cs="Calibri"/>
          <w:b/>
          <w:color w:val="auto"/>
          <w:u w:val="single"/>
        </w:rPr>
      </w:pPr>
      <w:r w:rsidRPr="00D96E30">
        <w:rPr>
          <w:rFonts w:cs="Calibri"/>
          <w:b/>
          <w:color w:val="auto"/>
          <w:u w:val="single"/>
        </w:rPr>
        <w:t>Ustalenia kontroli wraz z oceną skontrolowanego obszaru:</w:t>
      </w:r>
    </w:p>
    <w:p w14:paraId="06B2EA92" w14:textId="77777777" w:rsidR="00DB041B" w:rsidRPr="00D96E30" w:rsidRDefault="003566B0" w:rsidP="00A50E26">
      <w:pPr>
        <w:numPr>
          <w:ilvl w:val="0"/>
          <w:numId w:val="19"/>
        </w:numPr>
        <w:spacing w:before="240" w:after="120" w:line="276" w:lineRule="auto"/>
        <w:ind w:left="283" w:hanging="357"/>
        <w:jc w:val="both"/>
        <w:rPr>
          <w:rFonts w:cs="Calibri"/>
          <w:b/>
          <w:color w:val="auto"/>
        </w:rPr>
      </w:pPr>
      <w:r w:rsidRPr="00D96E30">
        <w:rPr>
          <w:rFonts w:cs="Calibri"/>
          <w:b/>
          <w:color w:val="auto"/>
        </w:rPr>
        <w:t>REALIZACJA ZALECEŃ Z POPRZEDNIEJ KONTROLI</w:t>
      </w:r>
      <w:r w:rsidR="009C0416" w:rsidRPr="00D96E30">
        <w:rPr>
          <w:rFonts w:cs="Calibri"/>
          <w:b/>
          <w:color w:val="auto"/>
        </w:rPr>
        <w:t>:</w:t>
      </w:r>
    </w:p>
    <w:p w14:paraId="18DDA654" w14:textId="3785132E" w:rsidR="00A50E26" w:rsidRPr="00D96E30" w:rsidRDefault="00820C27" w:rsidP="00A50E26">
      <w:pPr>
        <w:spacing w:line="276" w:lineRule="auto"/>
        <w:jc w:val="both"/>
        <w:rPr>
          <w:rFonts w:cs="Calibri"/>
          <w:color w:val="auto"/>
          <w:spacing w:val="-2"/>
        </w:rPr>
      </w:pPr>
      <w:r w:rsidRPr="00D96E30">
        <w:rPr>
          <w:rFonts w:cs="Calibri"/>
          <w:color w:val="auto"/>
          <w:spacing w:val="-2"/>
        </w:rPr>
        <w:t xml:space="preserve">Stwierdzono </w:t>
      </w:r>
      <w:r w:rsidR="00584ADA" w:rsidRPr="00D96E30">
        <w:rPr>
          <w:rFonts w:cs="Calibri"/>
          <w:color w:val="auto"/>
          <w:spacing w:val="-2"/>
        </w:rPr>
        <w:t>wykonanie zaleceń</w:t>
      </w:r>
      <w:r w:rsidRPr="00D96E30">
        <w:rPr>
          <w:rFonts w:cs="Calibri"/>
          <w:color w:val="auto"/>
          <w:spacing w:val="-2"/>
        </w:rPr>
        <w:t xml:space="preserve"> </w:t>
      </w:r>
      <w:r w:rsidR="00584ADA" w:rsidRPr="00D96E30">
        <w:rPr>
          <w:rFonts w:cs="Calibri"/>
          <w:color w:val="auto"/>
          <w:spacing w:val="-2"/>
        </w:rPr>
        <w:t xml:space="preserve">w zakresie epidemiologii z kontroli </w:t>
      </w:r>
      <w:r w:rsidR="009D1677" w:rsidRPr="00D96E30">
        <w:rPr>
          <w:rFonts w:cs="Calibri"/>
          <w:color w:val="auto"/>
          <w:spacing w:val="-2"/>
        </w:rPr>
        <w:t>kompleksowej</w:t>
      </w:r>
      <w:r w:rsidR="00584ADA" w:rsidRPr="00D96E30">
        <w:rPr>
          <w:rFonts w:cs="Calibri"/>
          <w:color w:val="auto"/>
          <w:spacing w:val="-2"/>
        </w:rPr>
        <w:t xml:space="preserve"> </w:t>
      </w:r>
      <w:r w:rsidR="0098354D" w:rsidRPr="00D96E30">
        <w:rPr>
          <w:rFonts w:cs="Calibri"/>
          <w:color w:val="auto"/>
          <w:spacing w:val="-2"/>
        </w:rPr>
        <w:t xml:space="preserve">przeprowadzonej w </w:t>
      </w:r>
      <w:r w:rsidR="009D1677" w:rsidRPr="00D96E30">
        <w:rPr>
          <w:rFonts w:cs="Calibri"/>
          <w:color w:val="auto"/>
          <w:spacing w:val="-2"/>
        </w:rPr>
        <w:t xml:space="preserve">dniach </w:t>
      </w:r>
      <w:r w:rsidR="00A50E26" w:rsidRPr="00D96E30">
        <w:rPr>
          <w:rFonts w:cs="Calibri"/>
          <w:color w:val="auto"/>
          <w:spacing w:val="-2"/>
        </w:rPr>
        <w:t>16-18.05.2018 r., udokumentowanej wystąpieniem pokontrolnym znak</w:t>
      </w:r>
      <w:r w:rsidR="00B37516" w:rsidRPr="00D96E30">
        <w:rPr>
          <w:rFonts w:cs="Calibri"/>
          <w:color w:val="auto"/>
          <w:spacing w:val="-2"/>
        </w:rPr>
        <w:t>:</w:t>
      </w:r>
      <w:r w:rsidR="00A50E26" w:rsidRPr="00D96E30">
        <w:rPr>
          <w:rFonts w:cs="Calibri"/>
          <w:color w:val="auto"/>
          <w:spacing w:val="-2"/>
        </w:rPr>
        <w:t xml:space="preserve"> ZPWIS.1611.2.2018 </w:t>
      </w:r>
      <w:r w:rsidR="00A50E26" w:rsidRPr="00D96E30">
        <w:rPr>
          <w:rFonts w:cs="Calibri"/>
          <w:bCs/>
          <w:color w:val="auto"/>
          <w:spacing w:val="-2"/>
        </w:rPr>
        <w:t>z dnia 30.</w:t>
      </w:r>
      <w:r w:rsidR="00A50E26" w:rsidRPr="00D96E30">
        <w:rPr>
          <w:rFonts w:cs="Calibri"/>
          <w:color w:val="auto"/>
          <w:spacing w:val="-2"/>
        </w:rPr>
        <w:t>08.2018 r.</w:t>
      </w:r>
      <w:r w:rsidR="00124C6E" w:rsidRPr="00D96E30">
        <w:rPr>
          <w:rFonts w:cs="Calibri"/>
          <w:color w:val="auto"/>
          <w:spacing w:val="-2"/>
        </w:rPr>
        <w:t>, tj.</w:t>
      </w:r>
      <w:r w:rsidR="00A50E26" w:rsidRPr="00D96E30">
        <w:rPr>
          <w:rFonts w:cs="Calibri"/>
          <w:color w:val="auto"/>
          <w:spacing w:val="-2"/>
        </w:rPr>
        <w:t>:</w:t>
      </w:r>
    </w:p>
    <w:p w14:paraId="0A429C57" w14:textId="14F88C2C" w:rsidR="00A50E26" w:rsidRPr="00D96E30" w:rsidRDefault="00A50E26" w:rsidP="00A50E26">
      <w:pPr>
        <w:numPr>
          <w:ilvl w:val="0"/>
          <w:numId w:val="20"/>
        </w:numPr>
        <w:spacing w:after="200" w:line="276" w:lineRule="auto"/>
        <w:ind w:left="426"/>
        <w:contextualSpacing/>
        <w:jc w:val="both"/>
        <w:rPr>
          <w:rFonts w:eastAsia="Calibri" w:cs="Calibri"/>
          <w:color w:val="auto"/>
          <w:lang w:eastAsia="en-US"/>
        </w:rPr>
      </w:pPr>
      <w:r w:rsidRPr="00D96E30">
        <w:rPr>
          <w:rFonts w:eastAsia="Calibri" w:cs="Calibri"/>
          <w:color w:val="auto"/>
          <w:lang w:eastAsia="en-US"/>
        </w:rPr>
        <w:lastRenderedPageBreak/>
        <w:t>Dokumentować w protok</w:t>
      </w:r>
      <w:r w:rsidR="001C2F9F" w:rsidRPr="00D96E30">
        <w:rPr>
          <w:rFonts w:eastAsia="Calibri" w:cs="Calibri"/>
          <w:color w:val="auto"/>
          <w:lang w:eastAsia="en-US"/>
        </w:rPr>
        <w:t>o</w:t>
      </w:r>
      <w:r w:rsidRPr="00D96E30">
        <w:rPr>
          <w:rFonts w:eastAsia="Calibri" w:cs="Calibri"/>
          <w:color w:val="auto"/>
          <w:lang w:eastAsia="en-US"/>
        </w:rPr>
        <w:t xml:space="preserve">łach kontroli potwierdzenie przedłożenia ich bezpośredniemu przełożonemu </w:t>
      </w:r>
      <w:bookmarkStart w:id="4" w:name="_Hlk133309323"/>
      <w:r w:rsidRPr="00D96E30">
        <w:rPr>
          <w:rFonts w:eastAsia="Calibri" w:cs="Calibri"/>
          <w:color w:val="auto"/>
          <w:lang w:eastAsia="en-US"/>
        </w:rPr>
        <w:t xml:space="preserve">– </w:t>
      </w:r>
      <w:r w:rsidRPr="00D96E30">
        <w:rPr>
          <w:rFonts w:eastAsia="Calibri" w:cs="Calibri"/>
          <w:b/>
          <w:bCs/>
          <w:color w:val="auto"/>
          <w:lang w:eastAsia="en-US"/>
        </w:rPr>
        <w:t>wykonano</w:t>
      </w:r>
      <w:r w:rsidRPr="00D96E30">
        <w:rPr>
          <w:rFonts w:eastAsia="Calibri" w:cs="Calibri"/>
          <w:color w:val="auto"/>
          <w:lang w:eastAsia="en-US"/>
        </w:rPr>
        <w:t>.</w:t>
      </w:r>
      <w:bookmarkEnd w:id="4"/>
    </w:p>
    <w:p w14:paraId="38747572" w14:textId="77777777" w:rsidR="00A50E26" w:rsidRPr="00D96E30" w:rsidRDefault="00A50E26" w:rsidP="00A50E26">
      <w:pPr>
        <w:numPr>
          <w:ilvl w:val="0"/>
          <w:numId w:val="20"/>
        </w:numPr>
        <w:spacing w:after="200" w:line="276" w:lineRule="auto"/>
        <w:ind w:left="426"/>
        <w:contextualSpacing/>
        <w:jc w:val="both"/>
        <w:rPr>
          <w:rFonts w:eastAsia="Calibri" w:cs="Calibri"/>
          <w:color w:val="auto"/>
          <w:lang w:eastAsia="en-US"/>
        </w:rPr>
      </w:pPr>
      <w:r w:rsidRPr="00D96E30">
        <w:rPr>
          <w:rFonts w:eastAsia="Calibri" w:cs="Calibri"/>
          <w:color w:val="auto"/>
          <w:lang w:eastAsia="en-US"/>
        </w:rPr>
        <w:t>W protokołach kontroli w pkt</w:t>
      </w:r>
      <w:r w:rsidR="00E91626" w:rsidRPr="00D96E30">
        <w:rPr>
          <w:rFonts w:eastAsia="Calibri" w:cs="Calibri"/>
          <w:color w:val="auto"/>
          <w:lang w:eastAsia="en-US"/>
        </w:rPr>
        <w:t>.</w:t>
      </w:r>
      <w:r w:rsidRPr="00D96E30">
        <w:rPr>
          <w:rFonts w:eastAsia="Calibri" w:cs="Calibri"/>
          <w:color w:val="auto"/>
          <w:lang w:eastAsia="en-US"/>
        </w:rPr>
        <w:t xml:space="preserve"> 13 nie wpisywać jako załącznika „Listy kontrolnej </w:t>
      </w:r>
      <w:r w:rsidRPr="00D96E30">
        <w:rPr>
          <w:rFonts w:eastAsia="Calibri" w:cs="Calibri"/>
          <w:color w:val="auto"/>
          <w:spacing w:val="-2"/>
          <w:lang w:eastAsia="en-US"/>
        </w:rPr>
        <w:t>wdrożenia Wytycznych Sterylizacji 2017 r.”, bowiem nie jest dokumentem zatwierdzonym</w:t>
      </w:r>
      <w:r w:rsidRPr="00D96E30">
        <w:rPr>
          <w:rFonts w:eastAsia="Calibri" w:cs="Calibri"/>
          <w:color w:val="auto"/>
          <w:lang w:eastAsia="en-US"/>
        </w:rPr>
        <w:t xml:space="preserve"> przez Głównego Inspektora Sanitarnego jako obowiązująca dokumentacja kontrolna – </w:t>
      </w:r>
      <w:r w:rsidRPr="00D96E30">
        <w:rPr>
          <w:rFonts w:eastAsia="Calibri" w:cs="Calibri"/>
          <w:b/>
          <w:bCs/>
          <w:color w:val="auto"/>
          <w:lang w:eastAsia="en-US"/>
        </w:rPr>
        <w:t>wykonano</w:t>
      </w:r>
      <w:r w:rsidRPr="00D96E30">
        <w:rPr>
          <w:rFonts w:eastAsia="Calibri" w:cs="Calibri"/>
          <w:color w:val="auto"/>
          <w:lang w:eastAsia="en-US"/>
        </w:rPr>
        <w:t>.</w:t>
      </w:r>
    </w:p>
    <w:p w14:paraId="66CA66F6" w14:textId="77777777" w:rsidR="00A50E26" w:rsidRPr="00D96E30" w:rsidRDefault="00A50E26" w:rsidP="00A50E26">
      <w:pPr>
        <w:numPr>
          <w:ilvl w:val="0"/>
          <w:numId w:val="20"/>
        </w:numPr>
        <w:spacing w:after="200" w:line="276" w:lineRule="auto"/>
        <w:ind w:left="426"/>
        <w:contextualSpacing/>
        <w:jc w:val="both"/>
        <w:rPr>
          <w:rFonts w:eastAsia="Calibri" w:cs="Calibri"/>
          <w:color w:val="auto"/>
          <w:lang w:eastAsia="en-US"/>
        </w:rPr>
      </w:pPr>
      <w:r w:rsidRPr="00D96E30">
        <w:rPr>
          <w:rFonts w:eastAsia="Calibri" w:cs="Calibri"/>
          <w:color w:val="auto"/>
          <w:lang w:eastAsia="en-US"/>
        </w:rPr>
        <w:t>W zawiadomieniach</w:t>
      </w:r>
      <w:r w:rsidRPr="00D96E30">
        <w:rPr>
          <w:rFonts w:eastAsia="Calibri" w:cs="Calibri"/>
          <w:b/>
          <w:bCs/>
          <w:color w:val="auto"/>
          <w:lang w:eastAsia="en-US"/>
        </w:rPr>
        <w:t xml:space="preserve"> </w:t>
      </w:r>
      <w:r w:rsidRPr="00D96E30">
        <w:rPr>
          <w:rFonts w:eastAsia="Calibri" w:cs="Calibri"/>
          <w:color w:val="auto"/>
          <w:lang w:eastAsia="en-US"/>
        </w:rPr>
        <w:t xml:space="preserve">o wszczęciu postępowania w sprawie obciążenia podmiotu kontrolowanego opłatą za czynności kontrolne przywoływać art. 36 ust. 2 </w:t>
      </w:r>
      <w:r w:rsidRPr="00D96E30">
        <w:rPr>
          <w:rFonts w:eastAsia="Calibri" w:cs="Calibri"/>
          <w:i/>
          <w:iCs/>
          <w:color w:val="auto"/>
          <w:lang w:eastAsia="en-US"/>
        </w:rPr>
        <w:t>ustawy o PIS</w:t>
      </w:r>
      <w:r w:rsidRPr="00D96E30">
        <w:rPr>
          <w:rFonts w:eastAsia="Calibri" w:cs="Calibri"/>
          <w:color w:val="auto"/>
          <w:lang w:eastAsia="en-US"/>
        </w:rPr>
        <w:t xml:space="preserve"> – </w:t>
      </w:r>
      <w:r w:rsidRPr="00D96E30">
        <w:rPr>
          <w:rFonts w:eastAsia="Calibri" w:cs="Calibri"/>
          <w:b/>
          <w:bCs/>
          <w:color w:val="auto"/>
          <w:lang w:eastAsia="en-US"/>
        </w:rPr>
        <w:t>wykonano</w:t>
      </w:r>
      <w:r w:rsidRPr="00D96E30">
        <w:rPr>
          <w:rFonts w:eastAsia="Calibri" w:cs="Calibri"/>
          <w:color w:val="auto"/>
          <w:lang w:eastAsia="en-US"/>
        </w:rPr>
        <w:t>.</w:t>
      </w:r>
    </w:p>
    <w:p w14:paraId="7DDCCF51" w14:textId="77777777" w:rsidR="00A50E26" w:rsidRPr="00D96E30" w:rsidRDefault="00A50E26" w:rsidP="00A50E26">
      <w:pPr>
        <w:numPr>
          <w:ilvl w:val="0"/>
          <w:numId w:val="20"/>
        </w:numPr>
        <w:spacing w:after="200" w:line="276" w:lineRule="auto"/>
        <w:ind w:left="426"/>
        <w:contextualSpacing/>
        <w:jc w:val="both"/>
        <w:rPr>
          <w:rFonts w:eastAsia="Calibri" w:cs="Calibri"/>
          <w:color w:val="auto"/>
          <w:lang w:eastAsia="en-US"/>
        </w:rPr>
      </w:pPr>
      <w:r w:rsidRPr="00D96E30">
        <w:rPr>
          <w:rFonts w:eastAsia="Calibri" w:cs="Calibri"/>
          <w:color w:val="auto"/>
          <w:spacing w:val="-4"/>
          <w:lang w:eastAsia="en-US"/>
        </w:rPr>
        <w:t xml:space="preserve">W decyzjach-rachunkach w rozstrzygnięciu uzasadnienia prawnego przywoływać art. 36 </w:t>
      </w:r>
      <w:r w:rsidRPr="00D96E30">
        <w:rPr>
          <w:rFonts w:eastAsia="Calibri" w:cs="Calibri"/>
          <w:color w:val="auto"/>
          <w:lang w:eastAsia="en-US"/>
        </w:rPr>
        <w:t xml:space="preserve">ust. 2 ustawy </w:t>
      </w:r>
      <w:r w:rsidRPr="00D96E30">
        <w:rPr>
          <w:rFonts w:eastAsia="Calibri" w:cs="Calibri"/>
          <w:i/>
          <w:iCs/>
          <w:color w:val="auto"/>
          <w:lang w:eastAsia="en-US"/>
        </w:rPr>
        <w:t>o PIS</w:t>
      </w:r>
      <w:r w:rsidRPr="00D96E30">
        <w:rPr>
          <w:rFonts w:eastAsia="Calibri" w:cs="Calibri"/>
          <w:color w:val="auto"/>
          <w:lang w:eastAsia="en-US"/>
        </w:rPr>
        <w:t xml:space="preserve"> – </w:t>
      </w:r>
      <w:r w:rsidRPr="00D96E30">
        <w:rPr>
          <w:rFonts w:eastAsia="Calibri" w:cs="Calibri"/>
          <w:b/>
          <w:bCs/>
          <w:color w:val="auto"/>
          <w:lang w:eastAsia="en-US"/>
        </w:rPr>
        <w:t>wykonano</w:t>
      </w:r>
      <w:r w:rsidRPr="00D96E30">
        <w:rPr>
          <w:rFonts w:eastAsia="Calibri" w:cs="Calibri"/>
          <w:color w:val="auto"/>
          <w:lang w:eastAsia="en-US"/>
        </w:rPr>
        <w:t>.</w:t>
      </w:r>
    </w:p>
    <w:p w14:paraId="1B0A6278" w14:textId="0B159DF2" w:rsidR="00A50E26" w:rsidRPr="00D96E30" w:rsidRDefault="00A50E26" w:rsidP="00A50E26">
      <w:pPr>
        <w:numPr>
          <w:ilvl w:val="0"/>
          <w:numId w:val="20"/>
        </w:numPr>
        <w:spacing w:after="200" w:line="276" w:lineRule="auto"/>
        <w:ind w:left="426"/>
        <w:contextualSpacing/>
        <w:jc w:val="both"/>
        <w:rPr>
          <w:rFonts w:eastAsia="Calibri" w:cs="Calibri"/>
          <w:color w:val="auto"/>
          <w:lang w:eastAsia="en-US"/>
        </w:rPr>
      </w:pPr>
      <w:r w:rsidRPr="00D96E30">
        <w:rPr>
          <w:rFonts w:eastAsia="Calibri" w:cs="Calibri"/>
          <w:color w:val="auto"/>
          <w:lang w:eastAsia="en-US"/>
        </w:rPr>
        <w:t xml:space="preserve">Zakres obowiązków pracowników Sekcji Epidemiologii uzupełnić o istotne dla zadań Państwowej Inspekcji Sanitarnej obowiązki dot. oceny realizacji działań zapobiegających szerzeniu się zakażeń i chorób zakaźnych oraz dokumentacji tych działań w obrębie kontrolowanej jednostki, wskazanych w art. 13 ust.1 ustawy z dnia 5 grudnia 2008 r. </w:t>
      </w:r>
      <w:r w:rsidRPr="00D96E30">
        <w:rPr>
          <w:rFonts w:eastAsia="Calibri" w:cs="Calibri"/>
          <w:i/>
          <w:color w:val="auto"/>
          <w:lang w:eastAsia="en-US"/>
        </w:rPr>
        <w:t>o zapobieganiu oraz zwalczaniu zakażeń i chorób zakaźnych u ludzi</w:t>
      </w:r>
      <w:r w:rsidRPr="00D96E30">
        <w:rPr>
          <w:rFonts w:eastAsia="Calibri" w:cs="Calibri"/>
          <w:color w:val="auto"/>
          <w:lang w:eastAsia="en-US"/>
        </w:rPr>
        <w:t xml:space="preserve"> – </w:t>
      </w:r>
      <w:r w:rsidRPr="00D96E30">
        <w:rPr>
          <w:rFonts w:eastAsia="Calibri" w:cs="Calibri"/>
          <w:b/>
          <w:bCs/>
          <w:color w:val="auto"/>
          <w:lang w:eastAsia="en-US"/>
        </w:rPr>
        <w:t>wykonano</w:t>
      </w:r>
      <w:r w:rsidRPr="00D96E30">
        <w:rPr>
          <w:rFonts w:eastAsia="Calibri" w:cs="Calibri"/>
          <w:color w:val="auto"/>
          <w:lang w:eastAsia="en-US"/>
        </w:rPr>
        <w:t>.</w:t>
      </w:r>
    </w:p>
    <w:p w14:paraId="78705BCC" w14:textId="575916DE" w:rsidR="00A50E26" w:rsidRPr="00D96E30" w:rsidRDefault="00A50E26" w:rsidP="00A50E26">
      <w:pPr>
        <w:numPr>
          <w:ilvl w:val="0"/>
          <w:numId w:val="20"/>
        </w:numPr>
        <w:spacing w:after="200" w:line="276" w:lineRule="auto"/>
        <w:ind w:left="426"/>
        <w:contextualSpacing/>
        <w:jc w:val="both"/>
        <w:rPr>
          <w:rFonts w:eastAsia="Calibri" w:cs="Calibri"/>
          <w:color w:val="auto"/>
          <w:lang w:eastAsia="en-US"/>
        </w:rPr>
      </w:pPr>
      <w:r w:rsidRPr="00D96E30">
        <w:rPr>
          <w:rFonts w:eastAsia="Calibri" w:cs="Calibri"/>
          <w:color w:val="auto"/>
          <w:lang w:eastAsia="en-US"/>
        </w:rPr>
        <w:t xml:space="preserve">W upoważnieniach </w:t>
      </w:r>
      <w:r w:rsidRPr="00D96E30">
        <w:rPr>
          <w:rFonts w:eastAsia="Calibri" w:cs="Calibri"/>
          <w:bCs/>
          <w:color w:val="auto"/>
          <w:lang w:eastAsia="en-US"/>
        </w:rPr>
        <w:t xml:space="preserve">stałych </w:t>
      </w:r>
      <w:r w:rsidRPr="00D96E30">
        <w:rPr>
          <w:rFonts w:eastAsia="Calibri" w:cs="Calibri"/>
          <w:color w:val="auto"/>
          <w:lang w:eastAsia="en-US"/>
        </w:rPr>
        <w:t xml:space="preserve">całorocznych do przeprowadzenia czynności kontrolnych nie wskazywać czynności kontrolnych mających charakter zapobiegawczego nadzoru sanitarnego, przeprowadzanych na wniosek strony dot. wydania decyzji o spełnieniu wymagań jakim powinny odpowiadać pomieszczenia i urządzenia podmiotu wykonującego działalność leczniczą, bowiem przepis ustawy z dnia 15 kwietnia 2011 r. </w:t>
      </w:r>
      <w:r w:rsidRPr="00D96E30">
        <w:rPr>
          <w:rFonts w:eastAsia="Calibri" w:cs="Calibri"/>
          <w:i/>
          <w:color w:val="auto"/>
          <w:lang w:eastAsia="en-US"/>
        </w:rPr>
        <w:t>o działalności leczniczej</w:t>
      </w:r>
      <w:r w:rsidRPr="00D96E30">
        <w:rPr>
          <w:rFonts w:eastAsia="Calibri" w:cs="Calibri"/>
          <w:color w:val="auto"/>
          <w:lang w:eastAsia="en-US"/>
        </w:rPr>
        <w:t xml:space="preserve"> przestał obowiązywać w tym zakresie od 15 lipca 2016 r. – </w:t>
      </w:r>
      <w:r w:rsidRPr="00D96E30">
        <w:rPr>
          <w:rFonts w:eastAsia="Calibri" w:cs="Calibri"/>
          <w:b/>
          <w:bCs/>
          <w:color w:val="auto"/>
          <w:lang w:eastAsia="en-US"/>
        </w:rPr>
        <w:t>wykonano</w:t>
      </w:r>
      <w:r w:rsidRPr="00D96E30">
        <w:rPr>
          <w:rFonts w:eastAsia="Calibri" w:cs="Calibri"/>
          <w:color w:val="auto"/>
          <w:lang w:eastAsia="en-US"/>
        </w:rPr>
        <w:t>.</w:t>
      </w:r>
    </w:p>
    <w:p w14:paraId="097EA8E2" w14:textId="0FCF2735" w:rsidR="00A50E26" w:rsidRPr="00D96E30" w:rsidRDefault="00A50E26" w:rsidP="00A50E26">
      <w:pPr>
        <w:numPr>
          <w:ilvl w:val="0"/>
          <w:numId w:val="20"/>
        </w:numPr>
        <w:spacing w:after="200" w:line="276" w:lineRule="auto"/>
        <w:ind w:left="426"/>
        <w:contextualSpacing/>
        <w:jc w:val="both"/>
        <w:rPr>
          <w:rFonts w:eastAsia="Calibri" w:cs="Calibri"/>
          <w:color w:val="auto"/>
          <w:lang w:eastAsia="en-US"/>
        </w:rPr>
      </w:pPr>
      <w:r w:rsidRPr="00D96E30">
        <w:rPr>
          <w:rFonts w:eastAsia="Calibri" w:cs="Calibri"/>
          <w:color w:val="auto"/>
          <w:lang w:eastAsia="en-US"/>
        </w:rPr>
        <w:t>W ramach współdziałania organów Państwowej Inspekcji Sanitarnej oraz Inspekcji Weterynaryjnej udostępniać okresowo nie rzadziej niż raz na pół roku informacje epidemiologiczne dot. zgłoszonych na terenie powiatu zachorowań na choroby zakaźne i zakażenia podlegające rejestracji -</w:t>
      </w:r>
      <w:r w:rsidRPr="00D96E30">
        <w:rPr>
          <w:rFonts w:eastAsia="Calibri" w:cs="Calibri"/>
          <w:bCs/>
          <w:color w:val="auto"/>
          <w:lang w:eastAsia="en-US"/>
        </w:rPr>
        <w:t xml:space="preserve"> </w:t>
      </w:r>
      <w:r w:rsidRPr="00D96E30">
        <w:rPr>
          <w:rFonts w:eastAsia="Calibri" w:cs="Calibri"/>
          <w:color w:val="auto"/>
          <w:lang w:eastAsia="en-US"/>
        </w:rPr>
        <w:t xml:space="preserve">zgodnie z przepisem § 2 ust. 2 Rozporządzenia Ministra Zdrowia z dnia 15 stycznia 2013 r. </w:t>
      </w:r>
      <w:r w:rsidRPr="00D96E30">
        <w:rPr>
          <w:rFonts w:eastAsia="Calibri" w:cs="Calibri"/>
          <w:i/>
          <w:color w:val="auto"/>
          <w:lang w:eastAsia="en-US"/>
        </w:rPr>
        <w:t>w sprawie współdziałania między organami Państwowej Inspekcji Sanitarnej, Inspekcji Weterynaryjnej oraz Inspekcji Ochrony Środowiska w zakresie zwalczania zakażeń i chorób zakaźnych, które mogą być przenoszone ze zwierząt na ludzi lub z ludzi na zwierzęta</w:t>
      </w:r>
      <w:r w:rsidRPr="00D96E30">
        <w:rPr>
          <w:rFonts w:eastAsia="Calibri" w:cs="Calibri"/>
          <w:color w:val="auto"/>
          <w:lang w:eastAsia="en-US"/>
        </w:rPr>
        <w:t xml:space="preserve"> </w:t>
      </w:r>
      <w:r w:rsidR="00457694" w:rsidRPr="00D96E30">
        <w:rPr>
          <w:rFonts w:eastAsia="Calibri" w:cs="Calibri"/>
          <w:color w:val="auto"/>
          <w:lang w:eastAsia="en-US"/>
        </w:rPr>
        <w:t>(t.j. Dz. U. z 2022 r., poz. 2260)</w:t>
      </w:r>
      <w:r w:rsidRPr="00D96E30">
        <w:rPr>
          <w:rFonts w:eastAsia="Calibri" w:cs="Calibri"/>
          <w:color w:val="auto"/>
          <w:lang w:eastAsia="en-US"/>
        </w:rPr>
        <w:t xml:space="preserve"> – </w:t>
      </w:r>
      <w:r w:rsidRPr="00D96E30">
        <w:rPr>
          <w:rFonts w:eastAsia="Calibri" w:cs="Calibri"/>
          <w:b/>
          <w:bCs/>
          <w:color w:val="auto"/>
          <w:lang w:eastAsia="en-US"/>
        </w:rPr>
        <w:t>wykonano</w:t>
      </w:r>
      <w:r w:rsidRPr="00D96E30">
        <w:rPr>
          <w:rFonts w:eastAsia="Calibri" w:cs="Calibri"/>
          <w:color w:val="auto"/>
          <w:lang w:eastAsia="en-US"/>
        </w:rPr>
        <w:t>.</w:t>
      </w:r>
    </w:p>
    <w:p w14:paraId="5B219EAC" w14:textId="77777777" w:rsidR="00A50E26" w:rsidRPr="00D96E30" w:rsidRDefault="00A50E26" w:rsidP="00A50E26">
      <w:pPr>
        <w:numPr>
          <w:ilvl w:val="0"/>
          <w:numId w:val="20"/>
        </w:numPr>
        <w:spacing w:after="200" w:line="276" w:lineRule="auto"/>
        <w:ind w:left="426"/>
        <w:contextualSpacing/>
        <w:jc w:val="both"/>
        <w:rPr>
          <w:rFonts w:eastAsia="Calibri" w:cs="Calibri"/>
          <w:color w:val="auto"/>
          <w:lang w:eastAsia="en-US"/>
        </w:rPr>
      </w:pPr>
      <w:r w:rsidRPr="00D96E30">
        <w:rPr>
          <w:rFonts w:eastAsia="Calibri" w:cs="Calibri"/>
          <w:color w:val="auto"/>
          <w:lang w:eastAsia="en-US"/>
        </w:rPr>
        <w:t xml:space="preserve">W ustaleniach z kontroli, tj. w treści protokołu w rozdziale III pkt. 2 dokumentować informacje o nieprawidłowościach stwierdzonych podczas kontroli stanowiącą element istotny w ustaleniach z kontroli, które wpisywane są następnie w pkt. 3 wraz z podaniem przepisów prawnych oraz w formularzach do protokołu kontroli nr F/EP/14 z dnia 08.05.2012 r. – </w:t>
      </w:r>
      <w:r w:rsidRPr="00D96E30">
        <w:rPr>
          <w:rFonts w:eastAsia="Calibri" w:cs="Calibri"/>
          <w:b/>
          <w:bCs/>
          <w:color w:val="auto"/>
          <w:lang w:eastAsia="en-US"/>
        </w:rPr>
        <w:t>wykonano</w:t>
      </w:r>
      <w:r w:rsidRPr="00D96E30">
        <w:rPr>
          <w:rFonts w:eastAsia="Calibri" w:cs="Calibri"/>
          <w:color w:val="auto"/>
          <w:lang w:eastAsia="en-US"/>
        </w:rPr>
        <w:t>.</w:t>
      </w:r>
    </w:p>
    <w:p w14:paraId="33D10BA5" w14:textId="73125A61" w:rsidR="00A50E26" w:rsidRPr="00D96E30" w:rsidRDefault="00A50E26" w:rsidP="00A50E26">
      <w:pPr>
        <w:numPr>
          <w:ilvl w:val="0"/>
          <w:numId w:val="20"/>
        </w:numPr>
        <w:spacing w:after="120" w:line="276" w:lineRule="auto"/>
        <w:ind w:left="425" w:hanging="357"/>
        <w:jc w:val="both"/>
        <w:rPr>
          <w:rFonts w:eastAsia="Calibri" w:cs="Calibri"/>
          <w:color w:val="auto"/>
          <w:lang w:eastAsia="en-US"/>
        </w:rPr>
      </w:pPr>
      <w:bookmarkStart w:id="5" w:name="_Hlk132966362"/>
      <w:r w:rsidRPr="00D96E30">
        <w:rPr>
          <w:rFonts w:eastAsia="Calibri" w:cs="Calibri"/>
          <w:color w:val="auto"/>
          <w:lang w:eastAsia="en-US"/>
        </w:rPr>
        <w:t xml:space="preserve">W umowie z dnia 16.01.2012 r. na przechowywanie preparatów szczepionkowych w przypadku awarii urządzenia chłodniczego lub w przypadku długotrwałego braku w dostawie prądu zawartej pomiędzy Dyrektorem PSSE w Gryficach, a Dyrektorem SPZOZ w Gryficach, ul. Niechorska 27, doprecyzować miejsce przechowywania preparatów </w:t>
      </w:r>
      <w:r w:rsidRPr="00D96E30">
        <w:rPr>
          <w:rFonts w:eastAsia="Calibri" w:cs="Calibri"/>
          <w:color w:val="auto"/>
          <w:lang w:eastAsia="en-US"/>
        </w:rPr>
        <w:lastRenderedPageBreak/>
        <w:t>szczepionkowych w obszarze szpitala, co ma istotne znaczenie w wypadku zaistnienia sytuacji awaryjnej</w:t>
      </w:r>
      <w:bookmarkEnd w:id="5"/>
      <w:r w:rsidRPr="00D96E30">
        <w:rPr>
          <w:rFonts w:eastAsia="Calibri" w:cs="Calibri"/>
          <w:color w:val="auto"/>
          <w:lang w:eastAsia="en-US"/>
        </w:rPr>
        <w:t xml:space="preserve"> – </w:t>
      </w:r>
      <w:r w:rsidRPr="00D96E30">
        <w:rPr>
          <w:rFonts w:eastAsia="Calibri" w:cs="Calibri"/>
          <w:b/>
          <w:bCs/>
          <w:color w:val="auto"/>
          <w:lang w:eastAsia="en-US"/>
        </w:rPr>
        <w:t>wykonano</w:t>
      </w:r>
      <w:r w:rsidRPr="00D96E30">
        <w:rPr>
          <w:rFonts w:eastAsia="Calibri" w:cs="Calibri"/>
          <w:color w:val="auto"/>
          <w:lang w:eastAsia="en-US"/>
        </w:rPr>
        <w:t>.</w:t>
      </w:r>
    </w:p>
    <w:p w14:paraId="75B886A4" w14:textId="77777777" w:rsidR="006A2477" w:rsidRPr="00D96E30" w:rsidRDefault="008F3793" w:rsidP="00A50E26">
      <w:pPr>
        <w:spacing w:before="240" w:after="240" w:line="276" w:lineRule="auto"/>
        <w:ind w:left="74"/>
        <w:jc w:val="both"/>
        <w:rPr>
          <w:rFonts w:cs="Calibri"/>
          <w:b/>
          <w:color w:val="auto"/>
        </w:rPr>
      </w:pPr>
      <w:r w:rsidRPr="00D96E30">
        <w:rPr>
          <w:rFonts w:cs="Calibri"/>
          <w:b/>
          <w:color w:val="auto"/>
        </w:rPr>
        <w:t xml:space="preserve">Działalność Powiatowej Stacji Sanitarno-Epidemiologicznej w </w:t>
      </w:r>
      <w:r w:rsidR="003737FE" w:rsidRPr="00D96E30">
        <w:rPr>
          <w:rFonts w:cs="Calibri"/>
          <w:b/>
          <w:color w:val="auto"/>
        </w:rPr>
        <w:t>Gryficach</w:t>
      </w:r>
      <w:r w:rsidRPr="00D96E30">
        <w:rPr>
          <w:rFonts w:cs="Calibri"/>
          <w:b/>
          <w:color w:val="auto"/>
        </w:rPr>
        <w:t xml:space="preserve"> oceniono pozytywnie w powyższym zakresie.</w:t>
      </w:r>
    </w:p>
    <w:p w14:paraId="43122947" w14:textId="77777777" w:rsidR="00896C69" w:rsidRPr="00D96E30" w:rsidRDefault="003566B0" w:rsidP="00735A4A">
      <w:pPr>
        <w:numPr>
          <w:ilvl w:val="0"/>
          <w:numId w:val="19"/>
        </w:numPr>
        <w:spacing w:after="120" w:line="276" w:lineRule="auto"/>
        <w:ind w:left="283" w:hanging="357"/>
        <w:jc w:val="both"/>
        <w:rPr>
          <w:rFonts w:cs="Calibri"/>
          <w:b/>
          <w:color w:val="auto"/>
        </w:rPr>
      </w:pPr>
      <w:r w:rsidRPr="00D96E30">
        <w:rPr>
          <w:rFonts w:cs="Calibri"/>
          <w:b/>
          <w:color w:val="auto"/>
        </w:rPr>
        <w:t>REJESTRY I EWIDENCJE – SPRAWDZENIE:</w:t>
      </w:r>
    </w:p>
    <w:p w14:paraId="2AC6719F" w14:textId="189A20F1" w:rsidR="00896C69" w:rsidRPr="00D96E30" w:rsidRDefault="00C76AFD" w:rsidP="00012A8F">
      <w:pPr>
        <w:numPr>
          <w:ilvl w:val="0"/>
          <w:numId w:val="3"/>
        </w:numPr>
        <w:spacing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  <w:u w:val="single"/>
        </w:rPr>
        <w:t>kompletności - rejestry i ewidencje prowadzone na podstawie obowiązujących przepisów oraz przyjęte wewnętrznie do prowadze</w:t>
      </w:r>
      <w:r w:rsidR="00D34BCE" w:rsidRPr="00D96E30">
        <w:rPr>
          <w:rFonts w:cs="Calibri"/>
          <w:color w:val="auto"/>
          <w:u w:val="single"/>
        </w:rPr>
        <w:t>nia</w:t>
      </w:r>
      <w:r w:rsidRPr="00D96E30">
        <w:rPr>
          <w:rFonts w:cs="Calibri"/>
          <w:color w:val="auto"/>
          <w:u w:val="single"/>
        </w:rPr>
        <w:t>:</w:t>
      </w:r>
      <w:r w:rsidRPr="00D96E30">
        <w:rPr>
          <w:rFonts w:cs="Calibri"/>
          <w:color w:val="auto"/>
        </w:rPr>
        <w:t xml:space="preserve"> w kontrolowanym obszarze prowadzone są rejestry wynikające z przepisów prawa oraz procedury </w:t>
      </w:r>
      <w:r w:rsidR="00080D8E">
        <w:rPr>
          <w:rFonts w:cs="Calibri"/>
          <w:color w:val="auto"/>
        </w:rPr>
        <w:t xml:space="preserve">WSSE w Szczecinie </w:t>
      </w:r>
      <w:r w:rsidRPr="00D96E30">
        <w:rPr>
          <w:rFonts w:cs="Calibri"/>
          <w:color w:val="auto"/>
        </w:rPr>
        <w:t>PON-09. Rejestry pr</w:t>
      </w:r>
      <w:r w:rsidR="000776C8" w:rsidRPr="00D96E30">
        <w:rPr>
          <w:rFonts w:cs="Calibri"/>
          <w:color w:val="auto"/>
        </w:rPr>
        <w:t>owadzone</w:t>
      </w:r>
      <w:r w:rsidR="00080D8E">
        <w:rPr>
          <w:rFonts w:cs="Calibri"/>
          <w:color w:val="auto"/>
        </w:rPr>
        <w:t xml:space="preserve"> </w:t>
      </w:r>
      <w:r w:rsidR="000776C8" w:rsidRPr="00D96E30">
        <w:rPr>
          <w:rFonts w:cs="Calibri"/>
          <w:color w:val="auto"/>
        </w:rPr>
        <w:t xml:space="preserve">są w formie </w:t>
      </w:r>
      <w:r w:rsidR="00E2359F" w:rsidRPr="00D96E30">
        <w:rPr>
          <w:rFonts w:cs="Calibri"/>
          <w:color w:val="auto"/>
        </w:rPr>
        <w:t xml:space="preserve">elektronicznej i </w:t>
      </w:r>
      <w:r w:rsidR="000776C8" w:rsidRPr="00D96E30">
        <w:rPr>
          <w:rFonts w:cs="Calibri"/>
          <w:color w:val="auto"/>
        </w:rPr>
        <w:t>papierowej</w:t>
      </w:r>
      <w:r w:rsidR="009D74A7" w:rsidRPr="00D96E30">
        <w:rPr>
          <w:rFonts w:cs="Calibri"/>
          <w:color w:val="auto"/>
        </w:rPr>
        <w:t>.</w:t>
      </w:r>
    </w:p>
    <w:p w14:paraId="1A0198A9" w14:textId="17A515A5" w:rsidR="00594AC3" w:rsidRPr="00D96E30" w:rsidRDefault="00C76AFD" w:rsidP="00E91626">
      <w:pPr>
        <w:numPr>
          <w:ilvl w:val="0"/>
          <w:numId w:val="3"/>
        </w:numPr>
        <w:spacing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  <w:u w:val="single"/>
        </w:rPr>
        <w:t>sposobu ich prowadzenia, w tym poprawności merytorycznej i rzetelności:</w:t>
      </w:r>
      <w:r w:rsidRPr="00D96E30">
        <w:rPr>
          <w:rFonts w:cs="Calibri"/>
          <w:color w:val="auto"/>
        </w:rPr>
        <w:t xml:space="preserve"> rejestry prowadzone są poprawnie pod względem merytorycznym</w:t>
      </w:r>
      <w:r w:rsidRPr="00D96E30">
        <w:rPr>
          <w:rFonts w:cs="Calibri"/>
          <w:bCs/>
          <w:color w:val="auto"/>
        </w:rPr>
        <w:t>.</w:t>
      </w:r>
    </w:p>
    <w:p w14:paraId="4A4A5234" w14:textId="473D50C7" w:rsidR="00230FC1" w:rsidRPr="00D96E30" w:rsidRDefault="00594AC3" w:rsidP="00012A8F">
      <w:pPr>
        <w:numPr>
          <w:ilvl w:val="0"/>
          <w:numId w:val="3"/>
        </w:numPr>
        <w:spacing w:line="276" w:lineRule="auto"/>
        <w:contextualSpacing/>
        <w:jc w:val="both"/>
        <w:rPr>
          <w:rFonts w:cs="Calibri"/>
          <w:b/>
          <w:color w:val="auto"/>
        </w:rPr>
      </w:pPr>
      <w:r w:rsidRPr="00D96E30">
        <w:rPr>
          <w:rFonts w:cs="Calibri"/>
          <w:color w:val="auto"/>
          <w:u w:val="single"/>
        </w:rPr>
        <w:t>wpisy do rejestrów</w:t>
      </w:r>
      <w:r w:rsidR="00C3568E" w:rsidRPr="00D96E30">
        <w:rPr>
          <w:rFonts w:cs="Calibri"/>
          <w:color w:val="auto"/>
          <w:u w:val="single"/>
        </w:rPr>
        <w:t>:</w:t>
      </w:r>
      <w:r w:rsidRPr="00D96E30">
        <w:rPr>
          <w:rFonts w:cs="Calibri"/>
          <w:color w:val="auto"/>
        </w:rPr>
        <w:t xml:space="preserve"> dokonywane są na bieżąco, przez upoważnionych pracowników obszaru epidemiologii</w:t>
      </w:r>
      <w:r w:rsidR="00B543C4">
        <w:rPr>
          <w:rFonts w:cs="Calibri"/>
          <w:color w:val="auto"/>
        </w:rPr>
        <w:t>.</w:t>
      </w:r>
      <w:r w:rsidR="0015646A" w:rsidRPr="00D96E30">
        <w:rPr>
          <w:rFonts w:cs="Calibri"/>
          <w:color w:val="auto"/>
        </w:rPr>
        <w:t xml:space="preserve"> </w:t>
      </w:r>
    </w:p>
    <w:p w14:paraId="20406152" w14:textId="75B530BD" w:rsidR="00E646C9" w:rsidRPr="00D96E30" w:rsidRDefault="00C76AFD" w:rsidP="00735A4A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cs="Calibri"/>
          <w:b/>
          <w:color w:val="auto"/>
        </w:rPr>
      </w:pPr>
      <w:r w:rsidRPr="00D96E30">
        <w:rPr>
          <w:rFonts w:cs="Calibri"/>
          <w:color w:val="auto"/>
          <w:u w:val="single"/>
        </w:rPr>
        <w:t xml:space="preserve">przypisania personalnej odpowiedzialności za prowadzenie rejestrów i ewidencji: </w:t>
      </w:r>
      <w:r w:rsidRPr="00D96E30">
        <w:rPr>
          <w:rFonts w:cs="Calibri"/>
          <w:color w:val="auto"/>
        </w:rPr>
        <w:t xml:space="preserve">odpowiedzialność personalna za prowadzenie rejestrów </w:t>
      </w:r>
      <w:r w:rsidRPr="00D96E30">
        <w:rPr>
          <w:rFonts w:cs="Calibri"/>
          <w:bCs/>
          <w:color w:val="auto"/>
        </w:rPr>
        <w:t xml:space="preserve">określona została w </w:t>
      </w:r>
      <w:r w:rsidRPr="00D96E30">
        <w:rPr>
          <w:rFonts w:cs="Calibri"/>
          <w:color w:val="auto"/>
        </w:rPr>
        <w:t>„Wykazie odpowiedzialności wynikających z dokumentów Systemu Zarządzania Jakością</w:t>
      </w:r>
      <w:r w:rsidR="000075B0" w:rsidRPr="00D96E30">
        <w:rPr>
          <w:rFonts w:cs="Calibri"/>
          <w:color w:val="auto"/>
        </w:rPr>
        <w:t xml:space="preserve">” </w:t>
      </w:r>
      <w:r w:rsidR="006D0DCF" w:rsidRPr="00D96E30">
        <w:rPr>
          <w:rFonts w:cs="Calibri"/>
          <w:color w:val="auto"/>
        </w:rPr>
        <w:t>Zał. nr 9 wyd. I;</w:t>
      </w:r>
      <w:r w:rsidR="006D0DCF" w:rsidRPr="00D96E30">
        <w:rPr>
          <w:rFonts w:cs="Calibri"/>
          <w:b/>
          <w:color w:val="auto"/>
        </w:rPr>
        <w:t xml:space="preserve"> </w:t>
      </w:r>
      <w:r w:rsidR="006D0DCF" w:rsidRPr="00D96E30">
        <w:rPr>
          <w:rFonts w:cs="Calibri"/>
          <w:color w:val="auto"/>
        </w:rPr>
        <w:t>z dn. 18-01-2019 r. do</w:t>
      </w:r>
      <w:r w:rsidR="00080D8E">
        <w:rPr>
          <w:rFonts w:cs="Calibri"/>
          <w:color w:val="auto"/>
        </w:rPr>
        <w:t xml:space="preserve"> </w:t>
      </w:r>
      <w:r w:rsidR="00080D8E" w:rsidRPr="00D96E30">
        <w:rPr>
          <w:rFonts w:cs="Calibri"/>
          <w:color w:val="auto"/>
        </w:rPr>
        <w:t xml:space="preserve">procedury </w:t>
      </w:r>
      <w:r w:rsidR="00080D8E">
        <w:rPr>
          <w:rFonts w:cs="Calibri"/>
          <w:color w:val="auto"/>
        </w:rPr>
        <w:t>WSSE w Szczecinie</w:t>
      </w:r>
      <w:r w:rsidR="006D0DCF" w:rsidRPr="00D96E30">
        <w:rPr>
          <w:rFonts w:cs="Calibri"/>
          <w:color w:val="auto"/>
        </w:rPr>
        <w:t xml:space="preserve"> PON-01 wyd. V</w:t>
      </w:r>
      <w:r w:rsidR="00E646C9" w:rsidRPr="00D96E30">
        <w:rPr>
          <w:rFonts w:cs="Calibri"/>
          <w:color w:val="auto"/>
        </w:rPr>
        <w:t>.</w:t>
      </w:r>
    </w:p>
    <w:p w14:paraId="63748244" w14:textId="10C5B8CF" w:rsidR="004B7EF3" w:rsidRPr="00D96E30" w:rsidRDefault="00C76AFD" w:rsidP="001B1745">
      <w:pPr>
        <w:pStyle w:val="Akapitzlist"/>
        <w:spacing w:before="240" w:after="240" w:line="276" w:lineRule="auto"/>
        <w:ind w:left="0"/>
        <w:jc w:val="both"/>
        <w:rPr>
          <w:rFonts w:cs="Calibri"/>
          <w:b/>
          <w:color w:val="auto"/>
        </w:rPr>
      </w:pPr>
      <w:r w:rsidRPr="00D96E30">
        <w:rPr>
          <w:rFonts w:cs="Calibri"/>
          <w:b/>
          <w:color w:val="auto"/>
        </w:rPr>
        <w:t>Działaln</w:t>
      </w:r>
      <w:r w:rsidR="000075B0" w:rsidRPr="00D96E30">
        <w:rPr>
          <w:rFonts w:cs="Calibri"/>
          <w:b/>
          <w:color w:val="auto"/>
        </w:rPr>
        <w:t>ość Powiatowej Stacji Sanitarno-</w:t>
      </w:r>
      <w:r w:rsidRPr="00D96E30">
        <w:rPr>
          <w:rFonts w:cs="Calibri"/>
          <w:b/>
          <w:color w:val="auto"/>
        </w:rPr>
        <w:t xml:space="preserve">Epidemiologicznej w </w:t>
      </w:r>
      <w:r w:rsidR="00B34AE1" w:rsidRPr="00D96E30">
        <w:rPr>
          <w:rFonts w:cs="Calibri"/>
          <w:b/>
          <w:color w:val="auto"/>
        </w:rPr>
        <w:t>Gryficach</w:t>
      </w:r>
      <w:r w:rsidRPr="00D96E30">
        <w:rPr>
          <w:rFonts w:cs="Calibri"/>
          <w:b/>
          <w:color w:val="auto"/>
        </w:rPr>
        <w:t xml:space="preserve"> oceniono pozytywnie w powyższym zakresie.</w:t>
      </w:r>
    </w:p>
    <w:p w14:paraId="07B668F6" w14:textId="77777777" w:rsidR="004B7EF3" w:rsidRPr="00D96E30" w:rsidRDefault="004B7EF3" w:rsidP="00B37516">
      <w:pPr>
        <w:numPr>
          <w:ilvl w:val="0"/>
          <w:numId w:val="19"/>
        </w:numPr>
        <w:spacing w:after="120" w:line="276" w:lineRule="auto"/>
        <w:ind w:left="283" w:hanging="357"/>
        <w:jc w:val="both"/>
        <w:rPr>
          <w:rFonts w:cs="Calibri"/>
          <w:b/>
          <w:color w:val="auto"/>
        </w:rPr>
      </w:pPr>
      <w:r w:rsidRPr="00D96E30">
        <w:rPr>
          <w:rFonts w:cs="Calibri"/>
          <w:b/>
          <w:color w:val="auto"/>
        </w:rPr>
        <w:t>WSPÓŁPRACA Z SAMORZĄDEM TERYTORIALNYM I JE</w:t>
      </w:r>
      <w:r w:rsidR="00A05130" w:rsidRPr="00D96E30">
        <w:rPr>
          <w:rFonts w:cs="Calibri"/>
          <w:b/>
          <w:color w:val="auto"/>
        </w:rPr>
        <w:t>DNOSTKAMI PODLEGŁYMI SAMORZĄDOM</w:t>
      </w:r>
      <w:r w:rsidRPr="00D96E30">
        <w:rPr>
          <w:rFonts w:cs="Calibri"/>
          <w:b/>
          <w:color w:val="auto"/>
        </w:rPr>
        <w:t>:</w:t>
      </w:r>
    </w:p>
    <w:p w14:paraId="7BE55B50" w14:textId="22223F0A" w:rsidR="00A63B3F" w:rsidRPr="00D96E30" w:rsidRDefault="00BD65C0" w:rsidP="00DE728E">
      <w:pPr>
        <w:pStyle w:val="Akapitzlist"/>
        <w:spacing w:after="120" w:line="276" w:lineRule="auto"/>
        <w:ind w:left="0" w:firstLine="567"/>
        <w:contextualSpacing/>
        <w:jc w:val="both"/>
        <w:rPr>
          <w:rFonts w:cs="Calibri"/>
          <w:color w:val="auto"/>
          <w:spacing w:val="-2"/>
        </w:rPr>
      </w:pPr>
      <w:r w:rsidRPr="00D96E30">
        <w:rPr>
          <w:rFonts w:cs="Calibri"/>
          <w:color w:val="auto"/>
        </w:rPr>
        <w:t>P</w:t>
      </w:r>
      <w:r w:rsidR="00A63B3F" w:rsidRPr="00D96E30">
        <w:rPr>
          <w:rFonts w:cs="Calibri"/>
          <w:color w:val="auto"/>
        </w:rPr>
        <w:t xml:space="preserve">racownicy </w:t>
      </w:r>
      <w:r w:rsidR="00B34AE1" w:rsidRPr="00D96E30">
        <w:rPr>
          <w:rFonts w:cs="Calibri"/>
          <w:color w:val="auto"/>
        </w:rPr>
        <w:t>Sekcji</w:t>
      </w:r>
      <w:r w:rsidR="006F319E" w:rsidRPr="00D96E30">
        <w:rPr>
          <w:rFonts w:cs="Calibri"/>
          <w:color w:val="auto"/>
        </w:rPr>
        <w:t xml:space="preserve"> </w:t>
      </w:r>
      <w:r w:rsidR="00B34AE1" w:rsidRPr="00D96E30">
        <w:rPr>
          <w:rFonts w:cs="Calibri"/>
          <w:color w:val="auto"/>
        </w:rPr>
        <w:t>E</w:t>
      </w:r>
      <w:r w:rsidR="00A63B3F" w:rsidRPr="00D96E30">
        <w:rPr>
          <w:rFonts w:cs="Calibri"/>
          <w:color w:val="auto"/>
        </w:rPr>
        <w:t xml:space="preserve">pidemiologii Powiatowej Stacji Sanitarno-Epidemiologicznej w </w:t>
      </w:r>
      <w:r w:rsidR="00B34AE1" w:rsidRPr="00D96E30">
        <w:rPr>
          <w:rFonts w:cs="Calibri"/>
          <w:color w:val="auto"/>
        </w:rPr>
        <w:t>Gryficach</w:t>
      </w:r>
      <w:r w:rsidR="00A63B3F" w:rsidRPr="00D96E30">
        <w:rPr>
          <w:rFonts w:cs="Calibri"/>
          <w:color w:val="auto"/>
        </w:rPr>
        <w:t xml:space="preserve"> współpra</w:t>
      </w:r>
      <w:r w:rsidRPr="00D96E30">
        <w:rPr>
          <w:rFonts w:cs="Calibri"/>
          <w:color w:val="auto"/>
        </w:rPr>
        <w:t>cują</w:t>
      </w:r>
      <w:r w:rsidR="00A63B3F" w:rsidRPr="00D96E30">
        <w:rPr>
          <w:rFonts w:cs="Calibri"/>
          <w:color w:val="auto"/>
        </w:rPr>
        <w:t xml:space="preserve"> z Powiatowym Lekarzem Weterynarii </w:t>
      </w:r>
      <w:r w:rsidR="00390747" w:rsidRPr="00D96E30">
        <w:rPr>
          <w:rFonts w:cs="Calibri"/>
          <w:color w:val="auto"/>
        </w:rPr>
        <w:t xml:space="preserve">m.in. </w:t>
      </w:r>
      <w:r w:rsidR="00A63B3F" w:rsidRPr="00D96E30">
        <w:rPr>
          <w:rFonts w:cs="Calibri"/>
          <w:color w:val="auto"/>
        </w:rPr>
        <w:t xml:space="preserve">w zakresie przekazywania informacji o pokąsaniach (np. pismo znak: </w:t>
      </w:r>
      <w:r w:rsidR="003E529F" w:rsidRPr="00D96E30">
        <w:rPr>
          <w:rFonts w:cs="Calibri"/>
          <w:color w:val="auto"/>
        </w:rPr>
        <w:t>EP.9011.</w:t>
      </w:r>
      <w:r w:rsidR="00331982" w:rsidRPr="00D96E30">
        <w:rPr>
          <w:rFonts w:cs="Calibri"/>
          <w:color w:val="auto"/>
        </w:rPr>
        <w:t>3</w:t>
      </w:r>
      <w:r w:rsidR="003E529F" w:rsidRPr="00D96E30">
        <w:rPr>
          <w:rFonts w:cs="Calibri"/>
          <w:color w:val="auto"/>
        </w:rPr>
        <w:t>.</w:t>
      </w:r>
      <w:r w:rsidR="00331982" w:rsidRPr="00D96E30">
        <w:rPr>
          <w:rFonts w:cs="Calibri"/>
          <w:color w:val="auto"/>
        </w:rPr>
        <w:t>134</w:t>
      </w:r>
      <w:r w:rsidR="003E529F" w:rsidRPr="00D96E30">
        <w:rPr>
          <w:rFonts w:cs="Calibri"/>
          <w:color w:val="auto"/>
        </w:rPr>
        <w:t>.202</w:t>
      </w:r>
      <w:r w:rsidR="00331982" w:rsidRPr="00D96E30">
        <w:rPr>
          <w:rFonts w:cs="Calibri"/>
          <w:color w:val="auto"/>
        </w:rPr>
        <w:t>2</w:t>
      </w:r>
      <w:r w:rsidR="003E529F" w:rsidRPr="00D96E30">
        <w:rPr>
          <w:rFonts w:cs="Calibri"/>
          <w:color w:val="auto"/>
        </w:rPr>
        <w:t xml:space="preserve"> </w:t>
      </w:r>
      <w:r w:rsidR="00D12F34" w:rsidRPr="00D96E30">
        <w:rPr>
          <w:rFonts w:cs="Calibri"/>
          <w:color w:val="auto"/>
        </w:rPr>
        <w:t xml:space="preserve">z dnia </w:t>
      </w:r>
      <w:r w:rsidR="00331982" w:rsidRPr="00D96E30">
        <w:rPr>
          <w:rFonts w:cs="Calibri"/>
          <w:color w:val="auto"/>
        </w:rPr>
        <w:t>18</w:t>
      </w:r>
      <w:r w:rsidR="00D12F34" w:rsidRPr="00D96E30">
        <w:rPr>
          <w:rFonts w:cs="Calibri"/>
          <w:color w:val="auto"/>
        </w:rPr>
        <w:t>.</w:t>
      </w:r>
      <w:r w:rsidR="003E529F" w:rsidRPr="00D96E30">
        <w:rPr>
          <w:rFonts w:cs="Calibri"/>
          <w:color w:val="auto"/>
        </w:rPr>
        <w:t>1</w:t>
      </w:r>
      <w:r w:rsidR="00331982" w:rsidRPr="00D96E30">
        <w:rPr>
          <w:rFonts w:cs="Calibri"/>
          <w:color w:val="auto"/>
        </w:rPr>
        <w:t>0</w:t>
      </w:r>
      <w:r w:rsidR="00A63B3F" w:rsidRPr="00D96E30">
        <w:rPr>
          <w:rFonts w:cs="Calibri"/>
          <w:color w:val="auto"/>
        </w:rPr>
        <w:t>.20</w:t>
      </w:r>
      <w:r w:rsidR="003E529F" w:rsidRPr="00D96E30">
        <w:rPr>
          <w:rFonts w:cs="Calibri"/>
          <w:color w:val="auto"/>
        </w:rPr>
        <w:t>2</w:t>
      </w:r>
      <w:r w:rsidR="00331982" w:rsidRPr="00D96E30">
        <w:rPr>
          <w:rFonts w:cs="Calibri"/>
          <w:color w:val="auto"/>
        </w:rPr>
        <w:t>2</w:t>
      </w:r>
      <w:r w:rsidR="00A63B3F" w:rsidRPr="00D96E30">
        <w:rPr>
          <w:rFonts w:cs="Calibri"/>
          <w:color w:val="auto"/>
        </w:rPr>
        <w:t xml:space="preserve"> r.</w:t>
      </w:r>
      <w:r w:rsidR="00457694" w:rsidRPr="00D96E30">
        <w:rPr>
          <w:rFonts w:cs="Calibri"/>
          <w:color w:val="auto"/>
        </w:rPr>
        <w:t xml:space="preserve"> </w:t>
      </w:r>
      <w:r w:rsidR="00331982" w:rsidRPr="00D96E30">
        <w:rPr>
          <w:rFonts w:cs="Calibri"/>
          <w:color w:val="auto"/>
        </w:rPr>
        <w:t>dot. pokąsania przez nietoperza</w:t>
      </w:r>
      <w:r w:rsidR="003F4CF0" w:rsidRPr="00D96E30">
        <w:rPr>
          <w:rFonts w:cs="Calibri"/>
          <w:color w:val="auto"/>
        </w:rPr>
        <w:t>)</w:t>
      </w:r>
      <w:r w:rsidR="00390747" w:rsidRPr="00D96E30">
        <w:rPr>
          <w:rFonts w:cs="Calibri"/>
          <w:color w:val="auto"/>
        </w:rPr>
        <w:t xml:space="preserve"> oraz wymiany informacji dot. zachorowalności na choroby odzwierzęce</w:t>
      </w:r>
      <w:r w:rsidR="003F4CF0" w:rsidRPr="00D96E30">
        <w:rPr>
          <w:rFonts w:cs="Calibri"/>
          <w:color w:val="auto"/>
        </w:rPr>
        <w:t>.</w:t>
      </w:r>
      <w:r w:rsidR="00D12F34"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color w:val="auto"/>
        </w:rPr>
        <w:t>W analizowanym okresie</w:t>
      </w:r>
      <w:r w:rsidR="00390747" w:rsidRPr="00D96E30">
        <w:rPr>
          <w:rFonts w:cs="Calibri"/>
          <w:color w:val="auto"/>
        </w:rPr>
        <w:t>,</w:t>
      </w:r>
      <w:r w:rsidRPr="00D96E30">
        <w:rPr>
          <w:rFonts w:cs="Calibri"/>
          <w:color w:val="auto"/>
        </w:rPr>
        <w:t xml:space="preserve"> </w:t>
      </w:r>
      <w:r w:rsidR="00390747" w:rsidRPr="00D96E30">
        <w:rPr>
          <w:rFonts w:cs="Calibri"/>
          <w:color w:val="auto"/>
        </w:rPr>
        <w:t>w</w:t>
      </w:r>
      <w:r w:rsidR="00A63B3F" w:rsidRPr="00D96E30">
        <w:rPr>
          <w:rFonts w:cs="Calibri"/>
          <w:color w:val="auto"/>
        </w:rPr>
        <w:t xml:space="preserve"> ramach współdziałania organów Państwowej Inspekcji Sanitarnej oraz Inspekcji Weterynaryjnej </w:t>
      </w:r>
      <w:r w:rsidR="00A63B3F" w:rsidRPr="00D96E30">
        <w:rPr>
          <w:rFonts w:cs="Calibri"/>
          <w:bCs/>
          <w:color w:val="auto"/>
        </w:rPr>
        <w:t xml:space="preserve">udostępniano raz na </w:t>
      </w:r>
      <w:r w:rsidR="00B34AE1" w:rsidRPr="00D96E30">
        <w:rPr>
          <w:rFonts w:cs="Calibri"/>
          <w:bCs/>
          <w:color w:val="auto"/>
        </w:rPr>
        <w:t>pół roku</w:t>
      </w:r>
      <w:r w:rsidR="00A63B3F" w:rsidRPr="00D96E30">
        <w:rPr>
          <w:rFonts w:cs="Calibri"/>
          <w:bCs/>
          <w:color w:val="auto"/>
        </w:rPr>
        <w:t xml:space="preserve"> informacj</w:t>
      </w:r>
      <w:r w:rsidR="00FA5ED3" w:rsidRPr="00D96E30">
        <w:rPr>
          <w:rFonts w:cs="Calibri"/>
          <w:bCs/>
          <w:color w:val="auto"/>
        </w:rPr>
        <w:t>e</w:t>
      </w:r>
      <w:r w:rsidR="00A63B3F" w:rsidRPr="00D96E30">
        <w:rPr>
          <w:rFonts w:cs="Calibri"/>
          <w:bCs/>
          <w:color w:val="auto"/>
        </w:rPr>
        <w:t xml:space="preserve"> epidemiologiczn</w:t>
      </w:r>
      <w:r w:rsidR="00FA5ED3" w:rsidRPr="00D96E30">
        <w:rPr>
          <w:rFonts w:cs="Calibri"/>
          <w:bCs/>
          <w:color w:val="auto"/>
        </w:rPr>
        <w:t>e</w:t>
      </w:r>
      <w:r w:rsidR="00A63B3F" w:rsidRPr="00D96E30">
        <w:rPr>
          <w:rFonts w:cs="Calibri"/>
          <w:b/>
          <w:color w:val="auto"/>
        </w:rPr>
        <w:t xml:space="preserve"> </w:t>
      </w:r>
      <w:r w:rsidR="00A63B3F" w:rsidRPr="00D96E30">
        <w:rPr>
          <w:rFonts w:cs="Calibri"/>
          <w:color w:val="auto"/>
        </w:rPr>
        <w:t xml:space="preserve">dot. zgłoszonych na terenie powiatu zachorowań na choroby zakaźne i zakażenia podlegające rejestracji </w:t>
      </w:r>
      <w:r w:rsidR="00A63B3F" w:rsidRPr="00D96E30">
        <w:rPr>
          <w:rFonts w:cs="Calibri"/>
          <w:bCs/>
          <w:color w:val="auto"/>
        </w:rPr>
        <w:t xml:space="preserve">- </w:t>
      </w:r>
      <w:r w:rsidR="00A63B3F" w:rsidRPr="00D96E30">
        <w:rPr>
          <w:rFonts w:cs="Calibri"/>
          <w:color w:val="auto"/>
        </w:rPr>
        <w:t xml:space="preserve">zgodnie z przepisem § 2 ust. 2 Rozporządzenia Ministra </w:t>
      </w:r>
      <w:r w:rsidR="003B71A1" w:rsidRPr="00D96E30">
        <w:rPr>
          <w:rFonts w:cs="Calibri"/>
          <w:color w:val="auto"/>
        </w:rPr>
        <w:t>Z</w:t>
      </w:r>
      <w:r w:rsidR="00A63B3F" w:rsidRPr="00D96E30">
        <w:rPr>
          <w:rFonts w:cs="Calibri"/>
          <w:color w:val="auto"/>
        </w:rPr>
        <w:t xml:space="preserve">drowia z dnia 15 stycznia 2013 r. </w:t>
      </w:r>
      <w:r w:rsidR="00A63B3F" w:rsidRPr="00D96E30">
        <w:rPr>
          <w:rFonts w:cs="Calibri"/>
          <w:i/>
          <w:color w:val="auto"/>
        </w:rPr>
        <w:t>w sprawie współdziałania między organami Państwowej Inspekcji Sanitarnej, Inspekcji Weterynaryjnej oraz Inspekcji Ochrony Środowiska w zakresie zwalczania zakażeń i chorób zakaźnych, które mogą być przenoszone ze zwierząt na ludzi lub z ludzi na zwierzęta</w:t>
      </w:r>
      <w:r w:rsidR="00A63B3F" w:rsidRPr="00D96E30">
        <w:rPr>
          <w:rFonts w:cs="Calibri"/>
          <w:color w:val="auto"/>
        </w:rPr>
        <w:t xml:space="preserve"> </w:t>
      </w:r>
      <w:r w:rsidR="00FA5ED3" w:rsidRPr="00D96E30">
        <w:rPr>
          <w:rFonts w:cs="Calibri"/>
          <w:color w:val="auto"/>
          <w:spacing w:val="-2"/>
        </w:rPr>
        <w:t>(np. pismo znak: EP.9011.</w:t>
      </w:r>
      <w:r w:rsidR="00331982" w:rsidRPr="00D96E30">
        <w:rPr>
          <w:rFonts w:cs="Calibri"/>
          <w:color w:val="auto"/>
          <w:spacing w:val="-2"/>
        </w:rPr>
        <w:t>3</w:t>
      </w:r>
      <w:r w:rsidR="00FA5ED3" w:rsidRPr="00D96E30">
        <w:rPr>
          <w:rFonts w:cs="Calibri"/>
          <w:color w:val="auto"/>
          <w:spacing w:val="-2"/>
        </w:rPr>
        <w:t>.</w:t>
      </w:r>
      <w:r w:rsidR="00331982" w:rsidRPr="00D96E30">
        <w:rPr>
          <w:rFonts w:cs="Calibri"/>
          <w:color w:val="auto"/>
          <w:spacing w:val="-2"/>
        </w:rPr>
        <w:t>4</w:t>
      </w:r>
      <w:r w:rsidR="00FA5ED3" w:rsidRPr="00D96E30">
        <w:rPr>
          <w:rFonts w:cs="Calibri"/>
          <w:color w:val="auto"/>
          <w:spacing w:val="-2"/>
        </w:rPr>
        <w:t>.202</w:t>
      </w:r>
      <w:r w:rsidR="00331982" w:rsidRPr="00D96E30">
        <w:rPr>
          <w:rFonts w:cs="Calibri"/>
          <w:color w:val="auto"/>
          <w:spacing w:val="-2"/>
        </w:rPr>
        <w:t>3</w:t>
      </w:r>
      <w:r w:rsidR="00FA5ED3" w:rsidRPr="00D96E30">
        <w:rPr>
          <w:rFonts w:cs="Calibri"/>
          <w:color w:val="auto"/>
          <w:spacing w:val="-2"/>
        </w:rPr>
        <w:t xml:space="preserve"> z dn. </w:t>
      </w:r>
      <w:r w:rsidR="00331982" w:rsidRPr="00D96E30">
        <w:rPr>
          <w:rFonts w:cs="Calibri"/>
          <w:color w:val="auto"/>
          <w:spacing w:val="-2"/>
        </w:rPr>
        <w:t>27</w:t>
      </w:r>
      <w:r w:rsidR="00FA5ED3" w:rsidRPr="00D96E30">
        <w:rPr>
          <w:rFonts w:cs="Calibri"/>
          <w:color w:val="auto"/>
          <w:spacing w:val="-2"/>
        </w:rPr>
        <w:t>.0</w:t>
      </w:r>
      <w:r w:rsidR="00331982" w:rsidRPr="00D96E30">
        <w:rPr>
          <w:rFonts w:cs="Calibri"/>
          <w:color w:val="auto"/>
          <w:spacing w:val="-2"/>
        </w:rPr>
        <w:t>1</w:t>
      </w:r>
      <w:r w:rsidR="00FA5ED3" w:rsidRPr="00D96E30">
        <w:rPr>
          <w:rFonts w:cs="Calibri"/>
          <w:color w:val="auto"/>
          <w:spacing w:val="-2"/>
        </w:rPr>
        <w:t>.202</w:t>
      </w:r>
      <w:r w:rsidR="00331982" w:rsidRPr="00D96E30">
        <w:rPr>
          <w:rFonts w:cs="Calibri"/>
          <w:color w:val="auto"/>
          <w:spacing w:val="-2"/>
        </w:rPr>
        <w:t>3</w:t>
      </w:r>
      <w:r w:rsidR="00FA5ED3" w:rsidRPr="00D96E30">
        <w:rPr>
          <w:rFonts w:cs="Calibri"/>
          <w:color w:val="auto"/>
          <w:spacing w:val="-2"/>
        </w:rPr>
        <w:t xml:space="preserve"> r.</w:t>
      </w:r>
      <w:r w:rsidR="00331982" w:rsidRPr="00D96E30">
        <w:rPr>
          <w:rFonts w:cs="Calibri"/>
          <w:color w:val="auto"/>
          <w:spacing w:val="-2"/>
        </w:rPr>
        <w:t>, EP.9011.3.156.2022 z dnia 11.07.2022 r.</w:t>
      </w:r>
      <w:r w:rsidR="00FA5ED3" w:rsidRPr="00D96E30">
        <w:rPr>
          <w:rFonts w:cs="Calibri"/>
          <w:color w:val="auto"/>
          <w:spacing w:val="-2"/>
        </w:rPr>
        <w:t>)</w:t>
      </w:r>
      <w:r w:rsidR="00A63B3F" w:rsidRPr="00D96E30">
        <w:rPr>
          <w:rFonts w:cs="Calibri"/>
          <w:color w:val="auto"/>
          <w:spacing w:val="-2"/>
        </w:rPr>
        <w:t>.</w:t>
      </w:r>
      <w:r w:rsidR="00457694" w:rsidRPr="00D96E30">
        <w:rPr>
          <w:rFonts w:cs="Calibri"/>
          <w:color w:val="auto"/>
          <w:spacing w:val="-2"/>
        </w:rPr>
        <w:t xml:space="preserve"> </w:t>
      </w:r>
    </w:p>
    <w:p w14:paraId="28ED03E0" w14:textId="77777777" w:rsidR="00275E74" w:rsidRPr="00D96E30" w:rsidRDefault="0089086E" w:rsidP="004B3374">
      <w:pPr>
        <w:spacing w:line="276" w:lineRule="auto"/>
        <w:ind w:firstLine="56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Stwierdzono, iż w analizowanym okresie na bieżąco współpracowano z podmiotami działalności leczniczej m.in. </w:t>
      </w:r>
      <w:r w:rsidR="008D0390" w:rsidRPr="00D96E30">
        <w:rPr>
          <w:rFonts w:cs="Calibri"/>
          <w:color w:val="auto"/>
        </w:rPr>
        <w:t>w zakresie informowania o stwierdzeniu zachorowania na gruźlicę u pacjenta (pismo znak: EP.9011.4.157.2022 z dnia 19.08.2022 r. skierowane do Zespołu Lekarzy Rodzinnych „Wysoczańscy”)</w:t>
      </w:r>
      <w:r w:rsidR="00160D70" w:rsidRPr="00D96E30">
        <w:rPr>
          <w:rFonts w:cs="Calibri"/>
          <w:color w:val="auto"/>
        </w:rPr>
        <w:t>,</w:t>
      </w:r>
      <w:r w:rsidR="008D0390" w:rsidRPr="00D96E30">
        <w:rPr>
          <w:rFonts w:cs="Calibri"/>
          <w:color w:val="auto"/>
        </w:rPr>
        <w:t xml:space="preserve"> nadzoru merytorycznego związanego z dystrybucją </w:t>
      </w:r>
      <w:r w:rsidR="008D0390" w:rsidRPr="00D96E30">
        <w:rPr>
          <w:rFonts w:cs="Calibri"/>
          <w:color w:val="auto"/>
        </w:rPr>
        <w:lastRenderedPageBreak/>
        <w:t xml:space="preserve">preparatów szczepionkowych (np. pismo znak: EP.9011.4.76.2023 z dnia 03.04.2023 r.) </w:t>
      </w:r>
      <w:r w:rsidR="00275E74" w:rsidRPr="00D96E30">
        <w:rPr>
          <w:rFonts w:cs="Calibri"/>
          <w:color w:val="auto"/>
        </w:rPr>
        <w:t xml:space="preserve">oraz </w:t>
      </w:r>
      <w:r w:rsidR="00827150" w:rsidRPr="00D96E30">
        <w:rPr>
          <w:rFonts w:cs="Calibri"/>
          <w:color w:val="auto"/>
          <w:spacing w:val="-2"/>
        </w:rPr>
        <w:t xml:space="preserve">związanego z </w:t>
      </w:r>
      <w:r w:rsidR="00275E74" w:rsidRPr="00D96E30">
        <w:rPr>
          <w:rFonts w:cs="Calibri"/>
          <w:color w:val="auto"/>
          <w:spacing w:val="-2"/>
        </w:rPr>
        <w:t>zakażeniami szpitalnymi (np. pismo znak: EP.9011.4.73.2023 z dnia 23.03.2023 r.</w:t>
      </w:r>
      <w:r w:rsidR="00275E74" w:rsidRPr="00D96E30">
        <w:rPr>
          <w:rFonts w:cs="Calibri"/>
          <w:color w:val="auto"/>
        </w:rPr>
        <w:t xml:space="preserve"> dot. zaobserwowanego wzrostu zakażeń wirusem SARS-CoV-2 u pacjentów o</w:t>
      </w:r>
      <w:r w:rsidR="00827150" w:rsidRPr="00D96E30">
        <w:rPr>
          <w:rFonts w:cs="Calibri"/>
          <w:color w:val="auto"/>
        </w:rPr>
        <w:t>ddziału</w:t>
      </w:r>
      <w:r w:rsidR="00275E74" w:rsidRPr="00D96E30">
        <w:rPr>
          <w:rFonts w:cs="Calibri"/>
          <w:color w:val="auto"/>
        </w:rPr>
        <w:t xml:space="preserve"> szpitala SPZ ZOZ w Gryficach</w:t>
      </w:r>
      <w:r w:rsidR="00827150" w:rsidRPr="00D96E30">
        <w:rPr>
          <w:rFonts w:cs="Calibri"/>
          <w:color w:val="auto"/>
        </w:rPr>
        <w:t xml:space="preserve"> oraz pismo znak: EP.9020.4.68.2023 z dnia 17.03.2023 r. przypominające o konieczności przestrzegania w praktyce, obowiązujących rekomendacji dot. pałeczek Enterobacterales wytwarzających karbapenemazy typu CPE</w:t>
      </w:r>
      <w:r w:rsidR="00275E74" w:rsidRPr="00D96E30">
        <w:rPr>
          <w:rFonts w:cs="Calibri"/>
          <w:color w:val="auto"/>
        </w:rPr>
        <w:t xml:space="preserve">) </w:t>
      </w:r>
      <w:r w:rsidR="008D0390" w:rsidRPr="00D96E30">
        <w:rPr>
          <w:rFonts w:cs="Calibri"/>
          <w:color w:val="auto"/>
        </w:rPr>
        <w:t xml:space="preserve">lub </w:t>
      </w:r>
      <w:r w:rsidR="00331982" w:rsidRPr="00D96E30">
        <w:rPr>
          <w:rFonts w:cs="Calibri"/>
          <w:color w:val="auto"/>
        </w:rPr>
        <w:t xml:space="preserve">w sprawie weryfikacji </w:t>
      </w:r>
      <w:r w:rsidR="008D0390" w:rsidRPr="00D96E30">
        <w:rPr>
          <w:rFonts w:cs="Calibri"/>
          <w:color w:val="auto"/>
        </w:rPr>
        <w:t>liczby</w:t>
      </w:r>
      <w:r w:rsidR="00331982" w:rsidRPr="00D96E30">
        <w:rPr>
          <w:rFonts w:cs="Calibri"/>
          <w:color w:val="auto"/>
        </w:rPr>
        <w:t xml:space="preserve"> zgłoszonych jednostek chorobowych (np. pismo znak: EP. 9011.4.85.2023 z dnia 20.04.2023 r. </w:t>
      </w:r>
      <w:r w:rsidR="00331982" w:rsidRPr="00D96E30">
        <w:rPr>
          <w:rFonts w:cs="Calibri"/>
          <w:color w:val="auto"/>
          <w:spacing w:val="-2"/>
        </w:rPr>
        <w:t>skierowane do SPZ ZOZ w Gryficach</w:t>
      </w:r>
      <w:r w:rsidR="008D0390" w:rsidRPr="00D96E30">
        <w:rPr>
          <w:rFonts w:cs="Calibri"/>
          <w:color w:val="auto"/>
          <w:spacing w:val="-2"/>
        </w:rPr>
        <w:t xml:space="preserve"> oraz pismo znak: EP.9011.4.63.2023 r. z dnia 27.02.2023 r.</w:t>
      </w:r>
      <w:r w:rsidR="008D0390" w:rsidRPr="00D96E30">
        <w:rPr>
          <w:rFonts w:cs="Calibri"/>
          <w:color w:val="auto"/>
        </w:rPr>
        <w:t xml:space="preserve"> skierowane do kierowników zakładów opieki zdrowotnej dot. zgłaszalności RSV i grypy). </w:t>
      </w:r>
    </w:p>
    <w:p w14:paraId="27BA6CF0" w14:textId="16D92998" w:rsidR="00160D70" w:rsidRPr="00D96E30" w:rsidRDefault="00275E74" w:rsidP="004B3374">
      <w:pPr>
        <w:spacing w:line="276" w:lineRule="auto"/>
        <w:ind w:firstLine="56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Ponadto </w:t>
      </w:r>
      <w:r w:rsidR="00AA2336" w:rsidRPr="00D96E30">
        <w:rPr>
          <w:rFonts w:cs="Calibri"/>
          <w:color w:val="auto"/>
        </w:rPr>
        <w:t>PPIS w Gryficach współpracuje również z innymi jednostkami, tj. Komendą Powiatową Policji (np. p</w:t>
      </w:r>
      <w:r w:rsidR="00160D70" w:rsidRPr="00D96E30">
        <w:rPr>
          <w:rFonts w:cs="Calibri"/>
          <w:color w:val="auto"/>
        </w:rPr>
        <w:t>ismo znak: EP.9011.3.76.2022 z dnia 16.05.2022 r. dot. ustaleni</w:t>
      </w:r>
      <w:r w:rsidR="00AA2336" w:rsidRPr="00D96E30">
        <w:rPr>
          <w:rFonts w:cs="Calibri"/>
          <w:color w:val="auto"/>
        </w:rPr>
        <w:t>a danych</w:t>
      </w:r>
      <w:r w:rsidR="00160D70" w:rsidRPr="00D96E30">
        <w:rPr>
          <w:rFonts w:cs="Calibri"/>
          <w:color w:val="auto"/>
        </w:rPr>
        <w:t xml:space="preserve"> osoby pokąsanej</w:t>
      </w:r>
      <w:r w:rsidR="00AA2336" w:rsidRPr="00D96E30">
        <w:rPr>
          <w:rFonts w:cs="Calibri"/>
          <w:color w:val="auto"/>
        </w:rPr>
        <w:t xml:space="preserve"> przez psa) lub Okręgową Inspekcją Pracy (np. pismo znak: EP.9011.3.101.2022 z dnia 07.07.2022 r. </w:t>
      </w:r>
      <w:r w:rsidR="00160D70" w:rsidRPr="00D96E30">
        <w:rPr>
          <w:rFonts w:cs="Calibri"/>
          <w:color w:val="auto"/>
        </w:rPr>
        <w:t>dot. zgłoszenia naruszenia przepisów prawa pracy</w:t>
      </w:r>
      <w:r w:rsidR="00AA2336" w:rsidRPr="00D96E30">
        <w:rPr>
          <w:rFonts w:cs="Calibri"/>
          <w:color w:val="auto"/>
        </w:rPr>
        <w:t xml:space="preserve"> w kontrolowanym obiekcie)</w:t>
      </w:r>
      <w:r w:rsidR="00160D70" w:rsidRPr="00D96E30">
        <w:rPr>
          <w:rFonts w:cs="Calibri"/>
          <w:color w:val="auto"/>
        </w:rPr>
        <w:t>.</w:t>
      </w:r>
    </w:p>
    <w:p w14:paraId="35F1EE62" w14:textId="77777777" w:rsidR="00813E6B" w:rsidRPr="00D96E30" w:rsidRDefault="004B7EF3" w:rsidP="00735A4A">
      <w:pPr>
        <w:spacing w:before="240" w:after="240"/>
        <w:jc w:val="both"/>
        <w:rPr>
          <w:rFonts w:cs="Calibri"/>
          <w:b/>
          <w:color w:val="auto"/>
        </w:rPr>
      </w:pPr>
      <w:r w:rsidRPr="00D96E30">
        <w:rPr>
          <w:rFonts w:cs="Calibri"/>
          <w:b/>
          <w:color w:val="auto"/>
        </w:rPr>
        <w:t>Działaln</w:t>
      </w:r>
      <w:r w:rsidR="000D6154" w:rsidRPr="00D96E30">
        <w:rPr>
          <w:rFonts w:cs="Calibri"/>
          <w:b/>
          <w:color w:val="auto"/>
        </w:rPr>
        <w:t>ość Powiatowej Stacji Sanitarno-</w:t>
      </w:r>
      <w:r w:rsidRPr="00D96E30">
        <w:rPr>
          <w:rFonts w:cs="Calibri"/>
          <w:b/>
          <w:color w:val="auto"/>
        </w:rPr>
        <w:t xml:space="preserve">Epidemiologicznej w </w:t>
      </w:r>
      <w:r w:rsidR="00735A4A" w:rsidRPr="00D96E30">
        <w:rPr>
          <w:rFonts w:cs="Calibri"/>
          <w:b/>
          <w:color w:val="auto"/>
        </w:rPr>
        <w:t>Gryficach</w:t>
      </w:r>
      <w:r w:rsidRPr="00D96E30">
        <w:rPr>
          <w:rFonts w:cs="Calibri"/>
          <w:b/>
          <w:color w:val="auto"/>
        </w:rPr>
        <w:t xml:space="preserve"> oceniono </w:t>
      </w:r>
      <w:r w:rsidR="00B820B9" w:rsidRPr="00D96E30">
        <w:rPr>
          <w:rFonts w:cs="Calibri"/>
          <w:b/>
          <w:color w:val="auto"/>
        </w:rPr>
        <w:t xml:space="preserve">pozytywnie </w:t>
      </w:r>
      <w:r w:rsidRPr="00D96E30">
        <w:rPr>
          <w:rFonts w:cs="Calibri"/>
          <w:b/>
          <w:color w:val="auto"/>
        </w:rPr>
        <w:t>w powyższym zakresie.</w:t>
      </w:r>
    </w:p>
    <w:p w14:paraId="1D52EC1D" w14:textId="77777777" w:rsidR="00754718" w:rsidRPr="00D96E30" w:rsidRDefault="00BE29D6" w:rsidP="000D6154">
      <w:pPr>
        <w:numPr>
          <w:ilvl w:val="0"/>
          <w:numId w:val="19"/>
        </w:numPr>
        <w:spacing w:after="120" w:line="276" w:lineRule="auto"/>
        <w:ind w:left="283" w:hanging="357"/>
        <w:jc w:val="both"/>
        <w:rPr>
          <w:rFonts w:cs="Calibri"/>
          <w:b/>
          <w:color w:val="auto"/>
          <w:spacing w:val="-2"/>
        </w:rPr>
      </w:pPr>
      <w:r w:rsidRPr="00D96E30">
        <w:rPr>
          <w:rFonts w:cs="Calibri"/>
          <w:b/>
          <w:color w:val="auto"/>
          <w:spacing w:val="-2"/>
        </w:rPr>
        <w:t>INNE ZAGADNIEN</w:t>
      </w:r>
      <w:r w:rsidR="000D6154" w:rsidRPr="00D96E30">
        <w:rPr>
          <w:rFonts w:cs="Calibri"/>
          <w:b/>
          <w:color w:val="auto"/>
          <w:spacing w:val="-2"/>
        </w:rPr>
        <w:t xml:space="preserve">IA MERYTORYCZNE DOTYCZĄCE PIONU </w:t>
      </w:r>
      <w:r w:rsidRPr="00D96E30">
        <w:rPr>
          <w:rFonts w:cs="Calibri"/>
          <w:b/>
          <w:color w:val="auto"/>
          <w:spacing w:val="-2"/>
        </w:rPr>
        <w:t xml:space="preserve">EPIDEMIOLOGI WYMAGAJĄCE OCENY PODCZAS KONTROLI </w:t>
      </w:r>
    </w:p>
    <w:p w14:paraId="1138C518" w14:textId="77777777" w:rsidR="004B1833" w:rsidRPr="00D96E30" w:rsidRDefault="00813E6B" w:rsidP="0064497D">
      <w:pPr>
        <w:numPr>
          <w:ilvl w:val="0"/>
          <w:numId w:val="22"/>
        </w:numPr>
        <w:spacing w:before="120" w:after="120" w:line="276" w:lineRule="auto"/>
        <w:ind w:left="426"/>
        <w:jc w:val="both"/>
        <w:rPr>
          <w:rFonts w:cs="Calibri"/>
          <w:color w:val="auto"/>
          <w:u w:val="single"/>
        </w:rPr>
      </w:pPr>
      <w:r w:rsidRPr="00D96E30">
        <w:rPr>
          <w:rFonts w:cs="Calibri"/>
          <w:color w:val="auto"/>
          <w:u w:val="single"/>
        </w:rPr>
        <w:t>Monitorowanie chorób zakaźnych</w:t>
      </w:r>
      <w:r w:rsidR="0064497D" w:rsidRPr="00D96E30">
        <w:rPr>
          <w:rFonts w:cs="Calibri"/>
          <w:color w:val="auto"/>
          <w:u w:val="single"/>
        </w:rPr>
        <w:t>,</w:t>
      </w:r>
      <w:r w:rsidRPr="00D96E30">
        <w:rPr>
          <w:rFonts w:cs="Calibri"/>
          <w:color w:val="auto"/>
          <w:u w:val="single"/>
        </w:rPr>
        <w:t xml:space="preserve"> zakażeń </w:t>
      </w:r>
      <w:r w:rsidR="0064497D" w:rsidRPr="00D96E30">
        <w:rPr>
          <w:rFonts w:cs="Calibri"/>
          <w:color w:val="auto"/>
          <w:u w:val="single"/>
        </w:rPr>
        <w:t xml:space="preserve">i zatruć </w:t>
      </w:r>
      <w:r w:rsidRPr="00D96E30">
        <w:rPr>
          <w:rFonts w:cs="Calibri"/>
          <w:color w:val="auto"/>
          <w:u w:val="single"/>
        </w:rPr>
        <w:t xml:space="preserve">podlegających obowiązkowej zgłaszalności na terenie powiatu </w:t>
      </w:r>
      <w:r w:rsidR="0064497D" w:rsidRPr="00D96E30">
        <w:rPr>
          <w:rFonts w:cs="Calibri"/>
          <w:color w:val="auto"/>
          <w:u w:val="single"/>
        </w:rPr>
        <w:t>gryfickiego</w:t>
      </w:r>
      <w:r w:rsidRPr="00D96E30">
        <w:rPr>
          <w:rFonts w:cs="Calibri"/>
          <w:color w:val="auto"/>
          <w:u w:val="single"/>
        </w:rPr>
        <w:t>, w tym weryfikacja danych statystycznych.</w:t>
      </w:r>
    </w:p>
    <w:p w14:paraId="49EDD1CE" w14:textId="241D6039" w:rsidR="001156AA" w:rsidRPr="00D96E30" w:rsidRDefault="007D7BC3" w:rsidP="00080D8E">
      <w:pPr>
        <w:spacing w:before="120" w:line="276" w:lineRule="auto"/>
        <w:ind w:firstLine="56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W </w:t>
      </w:r>
      <w:r w:rsidR="00BE1794" w:rsidRPr="00D96E30">
        <w:rPr>
          <w:rFonts w:cs="Calibri"/>
          <w:color w:val="auto"/>
        </w:rPr>
        <w:t>S</w:t>
      </w:r>
      <w:r w:rsidR="00082CBD" w:rsidRPr="00D96E30">
        <w:rPr>
          <w:rFonts w:cs="Calibri"/>
          <w:color w:val="auto"/>
        </w:rPr>
        <w:t>ekcji</w:t>
      </w:r>
      <w:r w:rsidRPr="00D96E30">
        <w:rPr>
          <w:rFonts w:cs="Calibri"/>
          <w:color w:val="auto"/>
        </w:rPr>
        <w:t xml:space="preserve"> </w:t>
      </w:r>
      <w:r w:rsidR="00BE1794" w:rsidRPr="00D96E30">
        <w:rPr>
          <w:rFonts w:cs="Calibri"/>
          <w:color w:val="auto"/>
        </w:rPr>
        <w:t>E</w:t>
      </w:r>
      <w:r w:rsidRPr="00D96E30">
        <w:rPr>
          <w:rFonts w:cs="Calibri"/>
          <w:color w:val="auto"/>
        </w:rPr>
        <w:t xml:space="preserve">pidemiologii w zakresie prowadzenia nadzoru epidemiologicznego nad chorobami zakaźnymi i zakażeniami na terenie powiatu gryfickiego </w:t>
      </w:r>
      <w:r w:rsidR="00080D8E" w:rsidRPr="00D96E30">
        <w:rPr>
          <w:rFonts w:cs="Calibri"/>
          <w:color w:val="auto"/>
        </w:rPr>
        <w:t xml:space="preserve">prowadzone są rejestry zgodnie z art. 30 i 41 ustawy z dnia 5.12.2008 r. </w:t>
      </w:r>
      <w:r w:rsidR="00080D8E" w:rsidRPr="00D96E30">
        <w:rPr>
          <w:rFonts w:cs="Calibri"/>
          <w:i/>
          <w:color w:val="auto"/>
        </w:rPr>
        <w:t>o zapobieganiu oraz zwalczaniu zakażeń i chorób zakaźnych u ludzi</w:t>
      </w:r>
      <w:r w:rsidR="00080D8E">
        <w:rPr>
          <w:rFonts w:cs="Calibri"/>
          <w:color w:val="auto"/>
        </w:rPr>
        <w:t xml:space="preserve"> oraz </w:t>
      </w:r>
      <w:r w:rsidRPr="00D96E30">
        <w:rPr>
          <w:rFonts w:cs="Calibri"/>
          <w:color w:val="auto"/>
        </w:rPr>
        <w:t>wg zał. Nr 5 wyd. I z dnia 2</w:t>
      </w:r>
      <w:r w:rsidR="00D81F7B" w:rsidRPr="00D96E30">
        <w:rPr>
          <w:rFonts w:cs="Calibri"/>
          <w:color w:val="auto"/>
        </w:rPr>
        <w:t>8</w:t>
      </w:r>
      <w:r w:rsidRPr="00D96E30">
        <w:rPr>
          <w:rFonts w:cs="Calibri"/>
          <w:color w:val="auto"/>
        </w:rPr>
        <w:t>.05.2020 r. do PON-09 „Czynności kontrolne”</w:t>
      </w:r>
      <w:r w:rsidR="001A6C56">
        <w:rPr>
          <w:rFonts w:cs="Calibri"/>
          <w:color w:val="auto"/>
        </w:rPr>
        <w:t xml:space="preserve">. </w:t>
      </w:r>
      <w:r w:rsidRPr="00D96E30">
        <w:rPr>
          <w:rFonts w:cs="Calibri"/>
          <w:color w:val="auto"/>
        </w:rPr>
        <w:t xml:space="preserve">Za prowadzenie rejestrów odpowiedzialni są wszyscy pracownicy </w:t>
      </w:r>
      <w:r w:rsidR="00BE1794" w:rsidRPr="00D96E30">
        <w:rPr>
          <w:rFonts w:cs="Calibri"/>
          <w:color w:val="auto"/>
        </w:rPr>
        <w:t>p</w:t>
      </w:r>
      <w:r w:rsidR="00D81F7B" w:rsidRPr="00D96E30">
        <w:rPr>
          <w:rFonts w:cs="Calibri"/>
          <w:color w:val="auto"/>
        </w:rPr>
        <w:t>ionu</w:t>
      </w:r>
      <w:r w:rsidRPr="00D96E30">
        <w:rPr>
          <w:rFonts w:cs="Calibri"/>
          <w:color w:val="auto"/>
        </w:rPr>
        <w:t xml:space="preserve"> </w:t>
      </w:r>
      <w:r w:rsidR="00BE1794" w:rsidRPr="00D96E30">
        <w:rPr>
          <w:rFonts w:cs="Calibri"/>
          <w:color w:val="auto"/>
        </w:rPr>
        <w:t>e</w:t>
      </w:r>
      <w:r w:rsidRPr="00D96E30">
        <w:rPr>
          <w:rFonts w:cs="Calibri"/>
          <w:color w:val="auto"/>
        </w:rPr>
        <w:t xml:space="preserve">pidemiologii. Rejestry prowadzone są </w:t>
      </w:r>
      <w:r w:rsidR="001156AA" w:rsidRPr="00D96E30">
        <w:rPr>
          <w:rFonts w:cs="Calibri"/>
          <w:color w:val="auto"/>
        </w:rPr>
        <w:t xml:space="preserve">rzetelnie, </w:t>
      </w:r>
      <w:r w:rsidRPr="00D96E30">
        <w:rPr>
          <w:rFonts w:cs="Calibri"/>
          <w:color w:val="auto"/>
        </w:rPr>
        <w:t xml:space="preserve">w formie </w:t>
      </w:r>
      <w:r w:rsidR="001156AA" w:rsidRPr="00D96E30">
        <w:rPr>
          <w:rFonts w:cs="Calibri"/>
          <w:color w:val="auto"/>
        </w:rPr>
        <w:t xml:space="preserve">elektronicznej </w:t>
      </w:r>
      <w:r w:rsidR="00BE1794" w:rsidRPr="00D96E30">
        <w:rPr>
          <w:rFonts w:cs="Calibri"/>
          <w:color w:val="auto"/>
        </w:rPr>
        <w:t>z wyjątkiem</w:t>
      </w:r>
      <w:r w:rsidR="001156AA" w:rsidRPr="00D96E30">
        <w:rPr>
          <w:rFonts w:cs="Calibri"/>
          <w:color w:val="auto"/>
        </w:rPr>
        <w:t xml:space="preserve"> „</w:t>
      </w:r>
      <w:r w:rsidR="001156AA" w:rsidRPr="00D96E30">
        <w:rPr>
          <w:rFonts w:cs="Calibri"/>
          <w:i/>
          <w:iCs/>
          <w:color w:val="auto"/>
        </w:rPr>
        <w:t>Rejestr</w:t>
      </w:r>
      <w:r w:rsidR="00BE1794" w:rsidRPr="00D96E30">
        <w:rPr>
          <w:rFonts w:cs="Calibri"/>
          <w:i/>
          <w:iCs/>
          <w:color w:val="auto"/>
        </w:rPr>
        <w:t>u</w:t>
      </w:r>
      <w:r w:rsidR="001156AA" w:rsidRPr="00D96E30">
        <w:rPr>
          <w:rFonts w:cs="Calibri"/>
          <w:i/>
          <w:iCs/>
          <w:color w:val="auto"/>
        </w:rPr>
        <w:t xml:space="preserve"> pokąsań ludzi przez zwierzęta chore lub podejrzane o zakażenie wścieklizną</w:t>
      </w:r>
      <w:r w:rsidR="001156AA" w:rsidRPr="00D96E30">
        <w:rPr>
          <w:rFonts w:cs="Calibri"/>
          <w:color w:val="auto"/>
        </w:rPr>
        <w:t>”</w:t>
      </w:r>
      <w:r w:rsidR="00C3568E" w:rsidRPr="00D96E30">
        <w:rPr>
          <w:rFonts w:cs="Calibri"/>
          <w:color w:val="auto"/>
        </w:rPr>
        <w:t>,</w:t>
      </w:r>
      <w:r w:rsidR="001156AA" w:rsidRPr="00D96E30">
        <w:rPr>
          <w:rFonts w:cs="Calibri"/>
          <w:color w:val="auto"/>
        </w:rPr>
        <w:t xml:space="preserve"> który prowadzony jest w wersji papierowej. Rejestry wynikające z art. 30 i 41 ustawy z dnia 5.12.2008 r. </w:t>
      </w:r>
      <w:r w:rsidR="001156AA" w:rsidRPr="00D96E30">
        <w:rPr>
          <w:rFonts w:cs="Calibri"/>
          <w:i/>
          <w:color w:val="auto"/>
        </w:rPr>
        <w:t>o zapobieganiu oraz zwalczaniu zakażeń i chorób zakaźnych u ludzi</w:t>
      </w:r>
      <w:r w:rsidR="001156AA" w:rsidRPr="00D96E30">
        <w:rPr>
          <w:rFonts w:cs="Calibri"/>
          <w:i/>
          <w:iCs/>
          <w:color w:val="auto"/>
        </w:rPr>
        <w:t xml:space="preserve"> </w:t>
      </w:r>
      <w:r w:rsidR="001156AA" w:rsidRPr="00D96E30">
        <w:rPr>
          <w:rFonts w:cs="Calibri"/>
          <w:color w:val="auto"/>
        </w:rPr>
        <w:t>zawierały dodatkowe, nie wymagane ustawą dane, jak:</w:t>
      </w:r>
    </w:p>
    <w:p w14:paraId="4396AC7E" w14:textId="77777777" w:rsidR="001156AA" w:rsidRPr="00D96E30" w:rsidRDefault="00C3568E" w:rsidP="001156AA">
      <w:pPr>
        <w:numPr>
          <w:ilvl w:val="0"/>
          <w:numId w:val="30"/>
        </w:numPr>
        <w:spacing w:line="276" w:lineRule="auto"/>
        <w:ind w:left="1281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n</w:t>
      </w:r>
      <w:r w:rsidR="001156AA" w:rsidRPr="00D96E30">
        <w:rPr>
          <w:rFonts w:cs="Calibri"/>
          <w:color w:val="auto"/>
        </w:rPr>
        <w:t>azwa i adres zakładu pracy, nauczania, wychowania;</w:t>
      </w:r>
    </w:p>
    <w:p w14:paraId="066443C1" w14:textId="77777777" w:rsidR="001156AA" w:rsidRPr="00D96E30" w:rsidRDefault="00C3568E" w:rsidP="001156AA">
      <w:pPr>
        <w:numPr>
          <w:ilvl w:val="0"/>
          <w:numId w:val="30"/>
        </w:numPr>
        <w:spacing w:line="276" w:lineRule="auto"/>
        <w:ind w:left="1281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d</w:t>
      </w:r>
      <w:r w:rsidR="001156AA" w:rsidRPr="00D96E30">
        <w:rPr>
          <w:rFonts w:cs="Calibri"/>
          <w:color w:val="auto"/>
        </w:rPr>
        <w:t>ata dezynfekcji;</w:t>
      </w:r>
    </w:p>
    <w:p w14:paraId="4F87FEC1" w14:textId="77777777" w:rsidR="001156AA" w:rsidRPr="00D96E30" w:rsidRDefault="00C3568E" w:rsidP="001156AA">
      <w:pPr>
        <w:numPr>
          <w:ilvl w:val="0"/>
          <w:numId w:val="30"/>
        </w:numPr>
        <w:spacing w:line="276" w:lineRule="auto"/>
        <w:ind w:left="1281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d</w:t>
      </w:r>
      <w:r w:rsidR="001156AA" w:rsidRPr="00D96E30">
        <w:rPr>
          <w:rFonts w:cs="Calibri"/>
          <w:color w:val="auto"/>
        </w:rPr>
        <w:t>ata wykluczenia zachorowania;</w:t>
      </w:r>
    </w:p>
    <w:p w14:paraId="2F45226F" w14:textId="77777777" w:rsidR="001156AA" w:rsidRPr="00D96E30" w:rsidRDefault="00C3568E" w:rsidP="001156AA">
      <w:pPr>
        <w:numPr>
          <w:ilvl w:val="0"/>
          <w:numId w:val="30"/>
        </w:numPr>
        <w:spacing w:line="276" w:lineRule="auto"/>
        <w:ind w:left="1281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n</w:t>
      </w:r>
      <w:r w:rsidR="001156AA" w:rsidRPr="00D96E30">
        <w:rPr>
          <w:rFonts w:cs="Calibri"/>
          <w:color w:val="auto"/>
        </w:rPr>
        <w:t>azwa i adres szpitala lub ambulatorium</w:t>
      </w:r>
      <w:r w:rsidR="004204EB" w:rsidRPr="00D96E30">
        <w:rPr>
          <w:rFonts w:cs="Calibri"/>
          <w:color w:val="auto"/>
        </w:rPr>
        <w:t>;</w:t>
      </w:r>
    </w:p>
    <w:p w14:paraId="0A46BA85" w14:textId="77777777" w:rsidR="004204EB" w:rsidRPr="00D96E30" w:rsidRDefault="00C3568E" w:rsidP="001156AA">
      <w:pPr>
        <w:numPr>
          <w:ilvl w:val="0"/>
          <w:numId w:val="30"/>
        </w:numPr>
        <w:spacing w:line="276" w:lineRule="auto"/>
        <w:ind w:left="1281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n</w:t>
      </w:r>
      <w:r w:rsidR="00A8315E" w:rsidRPr="00D96E30">
        <w:rPr>
          <w:rFonts w:cs="Calibri"/>
          <w:color w:val="auto"/>
        </w:rPr>
        <w:t>r wywiadu w EpiBazie;</w:t>
      </w:r>
    </w:p>
    <w:p w14:paraId="566E2AA6" w14:textId="77777777" w:rsidR="00A8315E" w:rsidRPr="00D96E30" w:rsidRDefault="00C3568E" w:rsidP="001156AA">
      <w:pPr>
        <w:numPr>
          <w:ilvl w:val="0"/>
          <w:numId w:val="30"/>
        </w:numPr>
        <w:spacing w:line="276" w:lineRule="auto"/>
        <w:ind w:left="1281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d</w:t>
      </w:r>
      <w:r w:rsidR="00A8315E" w:rsidRPr="00D96E30">
        <w:rPr>
          <w:rFonts w:cs="Calibri"/>
          <w:color w:val="auto"/>
        </w:rPr>
        <w:t>aty szczepień, serie i rodzaj szczepionek;</w:t>
      </w:r>
    </w:p>
    <w:p w14:paraId="5B671432" w14:textId="77777777" w:rsidR="00A8315E" w:rsidRPr="00D96E30" w:rsidRDefault="00C3568E" w:rsidP="001156AA">
      <w:pPr>
        <w:numPr>
          <w:ilvl w:val="0"/>
          <w:numId w:val="30"/>
        </w:numPr>
        <w:spacing w:line="276" w:lineRule="auto"/>
        <w:ind w:left="1281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l</w:t>
      </w:r>
      <w:r w:rsidR="00A8315E" w:rsidRPr="00D96E30">
        <w:rPr>
          <w:rFonts w:cs="Calibri"/>
          <w:color w:val="auto"/>
        </w:rPr>
        <w:t>iczba osób stykających się z chorym, w tym zaszczepionych;</w:t>
      </w:r>
    </w:p>
    <w:p w14:paraId="1C7E9F9A" w14:textId="77777777" w:rsidR="00A8315E" w:rsidRPr="00D96E30" w:rsidRDefault="00C3568E" w:rsidP="001156AA">
      <w:pPr>
        <w:numPr>
          <w:ilvl w:val="0"/>
          <w:numId w:val="30"/>
        </w:numPr>
        <w:spacing w:line="276" w:lineRule="auto"/>
        <w:ind w:left="1281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i</w:t>
      </w:r>
      <w:r w:rsidR="00A8315E" w:rsidRPr="00D96E30">
        <w:rPr>
          <w:rFonts w:cs="Calibri"/>
          <w:color w:val="auto"/>
        </w:rPr>
        <w:t>mię i nazwisko lekarza zgłaszającego;</w:t>
      </w:r>
    </w:p>
    <w:p w14:paraId="40BD9DD4" w14:textId="77777777" w:rsidR="00A8315E" w:rsidRPr="00D96E30" w:rsidRDefault="00A8315E" w:rsidP="001156AA">
      <w:pPr>
        <w:numPr>
          <w:ilvl w:val="0"/>
          <w:numId w:val="30"/>
        </w:numPr>
        <w:spacing w:line="276" w:lineRule="auto"/>
        <w:ind w:left="1281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ZLB-1;</w:t>
      </w:r>
    </w:p>
    <w:p w14:paraId="455CA169" w14:textId="77777777" w:rsidR="00A8315E" w:rsidRPr="00D96E30" w:rsidRDefault="00A8315E" w:rsidP="001156AA">
      <w:pPr>
        <w:numPr>
          <w:ilvl w:val="0"/>
          <w:numId w:val="30"/>
        </w:numPr>
        <w:spacing w:line="276" w:lineRule="auto"/>
        <w:ind w:left="1281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lastRenderedPageBreak/>
        <w:t>ZLK-1;</w:t>
      </w:r>
    </w:p>
    <w:p w14:paraId="0DA9195B" w14:textId="77777777" w:rsidR="00A8315E" w:rsidRPr="00D96E30" w:rsidRDefault="00C3568E" w:rsidP="001156AA">
      <w:pPr>
        <w:numPr>
          <w:ilvl w:val="0"/>
          <w:numId w:val="30"/>
        </w:numPr>
        <w:spacing w:line="276" w:lineRule="auto"/>
        <w:ind w:left="1281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w</w:t>
      </w:r>
      <w:r w:rsidR="00A8315E" w:rsidRPr="00D96E30">
        <w:rPr>
          <w:rFonts w:cs="Calibri"/>
          <w:color w:val="auto"/>
        </w:rPr>
        <w:t>ywiad;</w:t>
      </w:r>
    </w:p>
    <w:p w14:paraId="2B3E743A" w14:textId="77777777" w:rsidR="00A8315E" w:rsidRPr="00D96E30" w:rsidRDefault="00C3568E" w:rsidP="001156AA">
      <w:pPr>
        <w:numPr>
          <w:ilvl w:val="0"/>
          <w:numId w:val="30"/>
        </w:numPr>
        <w:spacing w:line="276" w:lineRule="auto"/>
        <w:ind w:left="1281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b</w:t>
      </w:r>
      <w:r w:rsidR="00A8315E" w:rsidRPr="00D96E30">
        <w:rPr>
          <w:rFonts w:cs="Calibri"/>
          <w:color w:val="auto"/>
        </w:rPr>
        <w:t>adania kontrolne.</w:t>
      </w:r>
    </w:p>
    <w:p w14:paraId="15FDA971" w14:textId="77777777" w:rsidR="007D7BC3" w:rsidRPr="00D96E30" w:rsidRDefault="007D7BC3" w:rsidP="00DE728E">
      <w:pPr>
        <w:spacing w:after="120"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Dodatkowo prowadzony jest rejestr </w:t>
      </w:r>
      <w:r w:rsidR="00C91B6F" w:rsidRPr="00D96E30">
        <w:rPr>
          <w:rFonts w:cs="Calibri"/>
          <w:color w:val="auto"/>
        </w:rPr>
        <w:t>zgonów z powodu choroby zakaźnej.</w:t>
      </w:r>
      <w:r w:rsidRPr="00D96E30">
        <w:rPr>
          <w:rFonts w:cs="Calibri"/>
          <w:color w:val="auto"/>
        </w:rPr>
        <w:t xml:space="preserve"> </w:t>
      </w:r>
    </w:p>
    <w:p w14:paraId="3F5A1BC2" w14:textId="77777777" w:rsidR="00F445AB" w:rsidRPr="00D96E30" w:rsidRDefault="00F445AB" w:rsidP="00F445AB">
      <w:pPr>
        <w:spacing w:before="120" w:after="120" w:line="276" w:lineRule="auto"/>
        <w:ind w:firstLine="567"/>
        <w:jc w:val="both"/>
        <w:rPr>
          <w:rFonts w:cs="Calibri"/>
          <w:bCs/>
          <w:iCs/>
          <w:color w:val="auto"/>
        </w:rPr>
      </w:pPr>
      <w:r w:rsidRPr="00D96E30">
        <w:rPr>
          <w:rFonts w:cs="Calibri"/>
          <w:bCs/>
          <w:iCs/>
          <w:color w:val="auto"/>
        </w:rPr>
        <w:t>W okresie obj</w:t>
      </w:r>
      <w:r w:rsidRPr="00D96E30">
        <w:rPr>
          <w:rFonts w:cs="Calibri" w:hint="eastAsia"/>
          <w:bCs/>
          <w:iCs/>
          <w:color w:val="auto"/>
        </w:rPr>
        <w:t>ę</w:t>
      </w:r>
      <w:r w:rsidRPr="00D96E30">
        <w:rPr>
          <w:rFonts w:cs="Calibri"/>
          <w:bCs/>
          <w:iCs/>
          <w:color w:val="auto"/>
        </w:rPr>
        <w:t>tym kontrol</w:t>
      </w:r>
      <w:r w:rsidRPr="00D96E30">
        <w:rPr>
          <w:rFonts w:cs="Calibri" w:hint="eastAsia"/>
          <w:bCs/>
          <w:iCs/>
          <w:color w:val="auto"/>
        </w:rPr>
        <w:t>ą</w:t>
      </w:r>
      <w:r w:rsidRPr="00D96E30">
        <w:rPr>
          <w:rFonts w:cs="Calibri"/>
          <w:bCs/>
          <w:iCs/>
          <w:color w:val="auto"/>
        </w:rPr>
        <w:t xml:space="preserve"> nie stwierdzono rozbie</w:t>
      </w:r>
      <w:r w:rsidRPr="00D96E30">
        <w:rPr>
          <w:rFonts w:cs="Calibri" w:hint="eastAsia"/>
          <w:bCs/>
          <w:iCs/>
          <w:color w:val="auto"/>
        </w:rPr>
        <w:t>ż</w:t>
      </w:r>
      <w:r w:rsidRPr="00D96E30">
        <w:rPr>
          <w:rFonts w:cs="Calibri"/>
          <w:bCs/>
          <w:iCs/>
          <w:color w:val="auto"/>
        </w:rPr>
        <w:t>no</w:t>
      </w:r>
      <w:r w:rsidRPr="00D96E30">
        <w:rPr>
          <w:rFonts w:cs="Calibri" w:hint="eastAsia"/>
          <w:bCs/>
          <w:iCs/>
          <w:color w:val="auto"/>
        </w:rPr>
        <w:t>ś</w:t>
      </w:r>
      <w:r w:rsidRPr="00D96E30">
        <w:rPr>
          <w:rFonts w:cs="Calibri"/>
          <w:bCs/>
          <w:iCs/>
          <w:color w:val="auto"/>
        </w:rPr>
        <w:t>ci pomi</w:t>
      </w:r>
      <w:r w:rsidRPr="00D96E30">
        <w:rPr>
          <w:rFonts w:cs="Calibri" w:hint="eastAsia"/>
          <w:bCs/>
          <w:iCs/>
          <w:color w:val="auto"/>
        </w:rPr>
        <w:t>ę</w:t>
      </w:r>
      <w:r w:rsidRPr="00D96E30">
        <w:rPr>
          <w:rFonts w:cs="Calibri"/>
          <w:bCs/>
          <w:iCs/>
          <w:color w:val="auto"/>
        </w:rPr>
        <w:t>dzy przypadkami wpisanymi w rejestr chorób zaka</w:t>
      </w:r>
      <w:r w:rsidRPr="00D96E30">
        <w:rPr>
          <w:rFonts w:cs="Calibri" w:hint="eastAsia"/>
          <w:bCs/>
          <w:iCs/>
          <w:color w:val="auto"/>
        </w:rPr>
        <w:t>ź</w:t>
      </w:r>
      <w:r w:rsidRPr="00D96E30">
        <w:rPr>
          <w:rFonts w:cs="Calibri"/>
          <w:bCs/>
          <w:iCs/>
          <w:color w:val="auto"/>
        </w:rPr>
        <w:t>nych, a zg</w:t>
      </w:r>
      <w:r w:rsidRPr="00D96E30">
        <w:rPr>
          <w:rFonts w:cs="Calibri" w:hint="eastAsia"/>
          <w:bCs/>
          <w:iCs/>
          <w:color w:val="auto"/>
        </w:rPr>
        <w:t>ł</w:t>
      </w:r>
      <w:r w:rsidRPr="00D96E30">
        <w:rPr>
          <w:rFonts w:cs="Calibri"/>
          <w:bCs/>
          <w:iCs/>
          <w:color w:val="auto"/>
        </w:rPr>
        <w:t>oszonymi w sprawozdaniu MZ-56.</w:t>
      </w:r>
    </w:p>
    <w:p w14:paraId="7EE7B4CB" w14:textId="36AD4454" w:rsidR="00F445AB" w:rsidRPr="00D96E30" w:rsidRDefault="00F445AB" w:rsidP="00C91B6F">
      <w:pPr>
        <w:spacing w:before="120" w:after="120" w:line="276" w:lineRule="auto"/>
        <w:ind w:firstLine="567"/>
        <w:jc w:val="both"/>
        <w:rPr>
          <w:rFonts w:cs="Calibri"/>
          <w:bCs/>
          <w:color w:val="auto"/>
        </w:rPr>
      </w:pPr>
      <w:r w:rsidRPr="00D96E30">
        <w:rPr>
          <w:rFonts w:cs="Calibri"/>
          <w:bCs/>
          <w:color w:val="auto"/>
        </w:rPr>
        <w:t>Podczas kontroli sprawdzono także poprawność sporządzania korekt do sprawozdań statystycznych z chorób zakaźnych. Zweryfikowano</w:t>
      </w:r>
      <w:r w:rsidR="00C91B6F" w:rsidRPr="00D96E30">
        <w:rPr>
          <w:rFonts w:cs="Calibri"/>
          <w:bCs/>
          <w:color w:val="auto"/>
        </w:rPr>
        <w:t>, kilka</w:t>
      </w:r>
      <w:r w:rsidR="004B3374" w:rsidRPr="00D96E30">
        <w:rPr>
          <w:rFonts w:cs="Calibri"/>
          <w:bCs/>
          <w:color w:val="auto"/>
        </w:rPr>
        <w:t>, losowo</w:t>
      </w:r>
      <w:r w:rsidR="00C91B6F" w:rsidRPr="00D96E30">
        <w:rPr>
          <w:rFonts w:cs="Calibri"/>
          <w:bCs/>
          <w:color w:val="auto"/>
        </w:rPr>
        <w:t xml:space="preserve"> wybranych korekt </w:t>
      </w:r>
      <w:r w:rsidRPr="00D96E30">
        <w:rPr>
          <w:rFonts w:cs="Calibri"/>
          <w:bCs/>
          <w:color w:val="auto"/>
        </w:rPr>
        <w:t xml:space="preserve">do </w:t>
      </w:r>
      <w:r w:rsidR="00C91B6F" w:rsidRPr="00D96E30">
        <w:rPr>
          <w:rFonts w:cs="Calibri"/>
          <w:bCs/>
          <w:color w:val="auto"/>
        </w:rPr>
        <w:t>s</w:t>
      </w:r>
      <w:r w:rsidRPr="00D96E30">
        <w:rPr>
          <w:rFonts w:cs="Calibri"/>
          <w:bCs/>
          <w:color w:val="auto"/>
        </w:rPr>
        <w:t>prawozdań MZ-56. Wszystkie korekty sporządzono prawidłowo.</w:t>
      </w:r>
    </w:p>
    <w:p w14:paraId="1A0FCF5A" w14:textId="1C6E9832" w:rsidR="007D7BC3" w:rsidRPr="00D96E30" w:rsidRDefault="00C2150C" w:rsidP="00DE728E">
      <w:pPr>
        <w:spacing w:before="120" w:after="240" w:line="276" w:lineRule="auto"/>
        <w:ind w:firstLine="567"/>
        <w:jc w:val="both"/>
        <w:rPr>
          <w:rFonts w:cs="Calibri"/>
          <w:color w:val="auto"/>
        </w:rPr>
      </w:pPr>
      <w:bookmarkStart w:id="6" w:name="_Hlk135829691"/>
      <w:r w:rsidRPr="00D96E30">
        <w:rPr>
          <w:rFonts w:cs="Calibri"/>
          <w:color w:val="auto"/>
        </w:rPr>
        <w:t>M</w:t>
      </w:r>
      <w:r w:rsidR="007D7BC3" w:rsidRPr="00D96E30">
        <w:rPr>
          <w:rFonts w:cs="Calibri"/>
          <w:color w:val="auto"/>
        </w:rPr>
        <w:t xml:space="preserve">onitorowanie chorób zakaźnych i zakażeń podlegających obowiązkowej zgłaszalności </w:t>
      </w:r>
      <w:r w:rsidRPr="00D96E30">
        <w:rPr>
          <w:rFonts w:cs="Calibri"/>
          <w:color w:val="auto"/>
        </w:rPr>
        <w:t xml:space="preserve">oraz weryfikacja danych statystycznych </w:t>
      </w:r>
      <w:r w:rsidR="007D7BC3" w:rsidRPr="00D96E30">
        <w:rPr>
          <w:rFonts w:cs="Calibri"/>
          <w:color w:val="auto"/>
        </w:rPr>
        <w:t>na terenie powiatu gryfickiego, prowadzon</w:t>
      </w:r>
      <w:r w:rsidRPr="00D96E30">
        <w:rPr>
          <w:rFonts w:cs="Calibri"/>
          <w:color w:val="auto"/>
        </w:rPr>
        <w:t>e</w:t>
      </w:r>
      <w:r w:rsidR="007D7BC3"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color w:val="auto"/>
        </w:rPr>
        <w:t>są</w:t>
      </w:r>
      <w:r w:rsidR="007D7BC3" w:rsidRPr="00D96E30">
        <w:rPr>
          <w:rFonts w:cs="Calibri"/>
          <w:color w:val="auto"/>
        </w:rPr>
        <w:t xml:space="preserve"> prawidłowo.</w:t>
      </w:r>
    </w:p>
    <w:bookmarkEnd w:id="6"/>
    <w:p w14:paraId="6B92700E" w14:textId="77777777" w:rsidR="00E054C5" w:rsidRPr="00D96E30" w:rsidRDefault="00813E6B" w:rsidP="00E054C5">
      <w:pPr>
        <w:numPr>
          <w:ilvl w:val="0"/>
          <w:numId w:val="24"/>
        </w:numPr>
        <w:spacing w:before="120" w:after="120" w:line="276" w:lineRule="auto"/>
        <w:ind w:left="426"/>
        <w:jc w:val="both"/>
        <w:rPr>
          <w:rFonts w:cs="Calibri"/>
          <w:color w:val="auto"/>
          <w:u w:val="single"/>
        </w:rPr>
      </w:pPr>
      <w:r w:rsidRPr="00D96E30">
        <w:rPr>
          <w:rFonts w:cs="Calibri"/>
          <w:color w:val="auto"/>
          <w:u w:val="single"/>
        </w:rPr>
        <w:t xml:space="preserve">Prowadzenie </w:t>
      </w:r>
      <w:r w:rsidR="00433735" w:rsidRPr="00D96E30">
        <w:rPr>
          <w:rFonts w:cs="Calibri"/>
          <w:color w:val="auto"/>
          <w:u w:val="single"/>
        </w:rPr>
        <w:t>nadzoru epidemiologicznego oraz</w:t>
      </w:r>
      <w:r w:rsidRPr="00D96E30">
        <w:rPr>
          <w:rFonts w:cs="Calibri"/>
          <w:color w:val="auto"/>
          <w:u w:val="single"/>
        </w:rPr>
        <w:t xml:space="preserve"> </w:t>
      </w:r>
      <w:bookmarkStart w:id="7" w:name="_Hlk135829860"/>
      <w:r w:rsidRPr="00D96E30">
        <w:rPr>
          <w:rFonts w:cs="Calibri"/>
          <w:color w:val="auto"/>
          <w:u w:val="single"/>
        </w:rPr>
        <w:t>dokumentowanie działań przeciwepidemicznych</w:t>
      </w:r>
      <w:bookmarkEnd w:id="7"/>
      <w:r w:rsidRPr="00D96E30">
        <w:rPr>
          <w:rFonts w:cs="Calibri"/>
          <w:color w:val="auto"/>
          <w:u w:val="single"/>
        </w:rPr>
        <w:t xml:space="preserve"> </w:t>
      </w:r>
      <w:r w:rsidRPr="00D96E30">
        <w:rPr>
          <w:rFonts w:cs="Calibri"/>
          <w:color w:val="auto"/>
          <w:spacing w:val="-4"/>
          <w:u w:val="single"/>
        </w:rPr>
        <w:t>z uwzględnieniem sytuacji wystąpienia podejrzeń zachorowań/</w:t>
      </w:r>
      <w:r w:rsidR="00433735" w:rsidRPr="00D96E30">
        <w:rPr>
          <w:rFonts w:cs="Calibri"/>
          <w:color w:val="auto"/>
          <w:spacing w:val="-4"/>
          <w:u w:val="single"/>
        </w:rPr>
        <w:t xml:space="preserve"> </w:t>
      </w:r>
      <w:r w:rsidRPr="00D96E30">
        <w:rPr>
          <w:rFonts w:cs="Calibri"/>
          <w:color w:val="auto"/>
          <w:spacing w:val="-4"/>
          <w:u w:val="single"/>
        </w:rPr>
        <w:t xml:space="preserve">zachorowań lub ognisk chorób zakaźnych. </w:t>
      </w:r>
    </w:p>
    <w:p w14:paraId="6BE1CA69" w14:textId="4445FEDE" w:rsidR="00ED04A1" w:rsidRPr="00D96E30" w:rsidRDefault="0064497D" w:rsidP="00D72ED0">
      <w:pPr>
        <w:spacing w:after="120" w:line="276" w:lineRule="auto"/>
        <w:ind w:firstLine="56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W 2022 roku PPIS w Gryficach odnotował 1</w:t>
      </w:r>
      <w:r w:rsidR="00194FDA" w:rsidRPr="00D96E30">
        <w:rPr>
          <w:rFonts w:cs="Calibri"/>
          <w:color w:val="auto"/>
        </w:rPr>
        <w:t>0</w:t>
      </w:r>
      <w:r w:rsidRPr="00D96E30">
        <w:rPr>
          <w:rFonts w:cs="Calibri"/>
          <w:color w:val="auto"/>
        </w:rPr>
        <w:t xml:space="preserve"> ognisk chorób przenoszonych drogą pokarmową (chpdp), w tym </w:t>
      </w:r>
      <w:r w:rsidR="00194FDA" w:rsidRPr="00D96E30">
        <w:rPr>
          <w:rFonts w:cs="Calibri"/>
          <w:color w:val="auto"/>
        </w:rPr>
        <w:t>4</w:t>
      </w:r>
      <w:r w:rsidRPr="00D96E30">
        <w:rPr>
          <w:rFonts w:cs="Calibri"/>
          <w:color w:val="auto"/>
        </w:rPr>
        <w:t xml:space="preserve"> ognisk</w:t>
      </w:r>
      <w:r w:rsidR="00194FDA" w:rsidRPr="00D96E30">
        <w:rPr>
          <w:rFonts w:cs="Calibri"/>
          <w:color w:val="auto"/>
        </w:rPr>
        <w:t xml:space="preserve">a zbiorowe </w:t>
      </w:r>
      <w:r w:rsidR="00C00617" w:rsidRPr="00D96E30">
        <w:rPr>
          <w:rFonts w:cs="Calibri"/>
          <w:color w:val="auto"/>
        </w:rPr>
        <w:t>(1</w:t>
      </w:r>
      <w:r w:rsidR="00CD27E2" w:rsidRPr="00D96E30">
        <w:rPr>
          <w:rFonts w:cs="Calibri"/>
          <w:color w:val="auto"/>
        </w:rPr>
        <w:t xml:space="preserve"> </w:t>
      </w:r>
      <w:r w:rsidR="00C00617" w:rsidRPr="00D96E30">
        <w:rPr>
          <w:rFonts w:cs="Calibri"/>
          <w:color w:val="auto"/>
        </w:rPr>
        <w:t xml:space="preserve">o etiologii </w:t>
      </w:r>
      <w:r w:rsidR="00C00617" w:rsidRPr="00D96E30">
        <w:rPr>
          <w:rFonts w:cs="Calibri"/>
          <w:i/>
          <w:iCs/>
          <w:color w:val="auto"/>
        </w:rPr>
        <w:t>Salmonella enteritidis</w:t>
      </w:r>
      <w:r w:rsidR="00C00617" w:rsidRPr="00D96E30">
        <w:rPr>
          <w:rFonts w:cs="Calibri"/>
          <w:color w:val="auto"/>
        </w:rPr>
        <w:t xml:space="preserve">, 3 </w:t>
      </w:r>
      <w:r w:rsidR="00CD27E2" w:rsidRPr="00D96E30">
        <w:rPr>
          <w:rFonts w:cs="Calibri"/>
          <w:color w:val="auto"/>
        </w:rPr>
        <w:t>o</w:t>
      </w:r>
      <w:r w:rsidR="00C00617" w:rsidRPr="00D96E30">
        <w:rPr>
          <w:rFonts w:cs="Calibri"/>
          <w:color w:val="auto"/>
        </w:rPr>
        <w:t xml:space="preserve"> </w:t>
      </w:r>
      <w:r w:rsidR="00CD27E2" w:rsidRPr="00D96E30">
        <w:rPr>
          <w:rFonts w:cs="Calibri"/>
          <w:color w:val="auto"/>
        </w:rPr>
        <w:t xml:space="preserve">nieustalonym </w:t>
      </w:r>
      <w:r w:rsidR="00C00617" w:rsidRPr="00D96E30">
        <w:rPr>
          <w:rFonts w:cs="Calibri"/>
          <w:color w:val="auto"/>
        </w:rPr>
        <w:t>czynnik</w:t>
      </w:r>
      <w:r w:rsidR="00CD27E2" w:rsidRPr="00D96E30">
        <w:rPr>
          <w:rFonts w:cs="Calibri"/>
          <w:color w:val="auto"/>
        </w:rPr>
        <w:t>u</w:t>
      </w:r>
      <w:r w:rsidR="00C00617" w:rsidRPr="00D96E30">
        <w:rPr>
          <w:rFonts w:cs="Calibri"/>
          <w:color w:val="auto"/>
        </w:rPr>
        <w:t xml:space="preserve">) </w:t>
      </w:r>
      <w:r w:rsidRPr="00D96E30">
        <w:rPr>
          <w:rFonts w:cs="Calibri"/>
          <w:color w:val="auto"/>
        </w:rPr>
        <w:t xml:space="preserve">oraz </w:t>
      </w:r>
      <w:r w:rsidR="00194FDA" w:rsidRPr="00D96E30">
        <w:rPr>
          <w:rFonts w:cs="Calibri"/>
          <w:color w:val="auto"/>
        </w:rPr>
        <w:t>6</w:t>
      </w:r>
      <w:r w:rsidRPr="00D96E30">
        <w:rPr>
          <w:rFonts w:cs="Calibri"/>
          <w:color w:val="auto"/>
        </w:rPr>
        <w:t xml:space="preserve"> ognisk domowych </w:t>
      </w:r>
      <w:r w:rsidR="00C00617" w:rsidRPr="00D96E30">
        <w:rPr>
          <w:rFonts w:cs="Calibri"/>
          <w:color w:val="auto"/>
        </w:rPr>
        <w:t xml:space="preserve">(2 o etiologii </w:t>
      </w:r>
      <w:r w:rsidR="00C00617" w:rsidRPr="00D96E30">
        <w:rPr>
          <w:rFonts w:cs="Calibri"/>
          <w:i/>
          <w:iCs/>
          <w:color w:val="auto"/>
        </w:rPr>
        <w:t>Salmonella enteritidis</w:t>
      </w:r>
      <w:r w:rsidR="00C00617" w:rsidRPr="00D96E30">
        <w:rPr>
          <w:rFonts w:cs="Calibri"/>
          <w:color w:val="auto"/>
        </w:rPr>
        <w:t>, 2</w:t>
      </w:r>
      <w:r w:rsidR="00D72ED0" w:rsidRPr="00D96E30">
        <w:rPr>
          <w:rFonts w:cs="Calibri"/>
          <w:color w:val="auto"/>
        </w:rPr>
        <w:t xml:space="preserve"> </w:t>
      </w:r>
      <w:r w:rsidR="00C00617" w:rsidRPr="00D96E30">
        <w:rPr>
          <w:rFonts w:cs="Calibri"/>
          <w:color w:val="auto"/>
        </w:rPr>
        <w:t>o</w:t>
      </w:r>
      <w:r w:rsidR="00CE125B" w:rsidRPr="00D96E30">
        <w:rPr>
          <w:rFonts w:cs="Calibri"/>
          <w:color w:val="auto"/>
        </w:rPr>
        <w:t xml:space="preserve"> </w:t>
      </w:r>
      <w:r w:rsidR="00C00617" w:rsidRPr="00D96E30">
        <w:rPr>
          <w:rFonts w:cs="Calibri"/>
          <w:color w:val="auto"/>
        </w:rPr>
        <w:t xml:space="preserve">etiologii </w:t>
      </w:r>
      <w:r w:rsidR="00C00617" w:rsidRPr="00D96E30">
        <w:rPr>
          <w:rFonts w:cs="Calibri"/>
          <w:i/>
          <w:iCs/>
          <w:color w:val="auto"/>
        </w:rPr>
        <w:t xml:space="preserve">Salmonella typhimurium, </w:t>
      </w:r>
      <w:r w:rsidR="00C00617" w:rsidRPr="00D96E30">
        <w:rPr>
          <w:rFonts w:cs="Calibri"/>
          <w:color w:val="auto"/>
        </w:rPr>
        <w:t>1</w:t>
      </w:r>
      <w:r w:rsidR="00D72ED0" w:rsidRPr="00D96E30">
        <w:rPr>
          <w:rFonts w:cs="Calibri"/>
          <w:color w:val="auto"/>
        </w:rPr>
        <w:t xml:space="preserve"> </w:t>
      </w:r>
      <w:r w:rsidR="00C00617" w:rsidRPr="00D96E30">
        <w:rPr>
          <w:rFonts w:cs="Calibri"/>
          <w:color w:val="auto"/>
        </w:rPr>
        <w:t>o etiologii rotawirusowej</w:t>
      </w:r>
      <w:r w:rsidR="00D72ED0" w:rsidRPr="00D96E30">
        <w:rPr>
          <w:rFonts w:cs="Calibri"/>
          <w:color w:val="auto"/>
        </w:rPr>
        <w:t>,</w:t>
      </w:r>
      <w:r w:rsidR="00C00617" w:rsidRPr="00D96E30">
        <w:rPr>
          <w:rFonts w:cs="Calibri"/>
          <w:color w:val="auto"/>
        </w:rPr>
        <w:t xml:space="preserve"> w 1 przypadku nie ustalono czynnika zachorowań)</w:t>
      </w:r>
      <w:r w:rsidRPr="00D96E30">
        <w:rPr>
          <w:rFonts w:cs="Calibri"/>
          <w:color w:val="auto"/>
        </w:rPr>
        <w:t xml:space="preserve">. Natomiast w 2023 roku, w okresie objętym kontrolą, zarejestrowano 1 </w:t>
      </w:r>
      <w:r w:rsidR="00C00617" w:rsidRPr="00D96E30">
        <w:rPr>
          <w:rFonts w:cs="Calibri"/>
          <w:color w:val="auto"/>
        </w:rPr>
        <w:t xml:space="preserve">domowe </w:t>
      </w:r>
      <w:r w:rsidRPr="00D96E30">
        <w:rPr>
          <w:rFonts w:cs="Calibri"/>
          <w:color w:val="auto"/>
        </w:rPr>
        <w:t>ognisk</w:t>
      </w:r>
      <w:r w:rsidR="00C00617" w:rsidRPr="00D96E30">
        <w:rPr>
          <w:rFonts w:cs="Calibri"/>
          <w:color w:val="auto"/>
        </w:rPr>
        <w:t xml:space="preserve">o </w:t>
      </w:r>
      <w:r w:rsidRPr="00D96E30">
        <w:rPr>
          <w:rFonts w:cs="Calibri"/>
          <w:color w:val="auto"/>
        </w:rPr>
        <w:t>chpdp</w:t>
      </w:r>
      <w:r w:rsidR="00C00617" w:rsidRPr="00D96E30">
        <w:rPr>
          <w:rFonts w:cs="Calibri"/>
          <w:color w:val="auto"/>
        </w:rPr>
        <w:t xml:space="preserve">, </w:t>
      </w:r>
      <w:r w:rsidR="00FE6595" w:rsidRPr="00D96E30">
        <w:rPr>
          <w:rFonts w:cs="Calibri"/>
          <w:color w:val="auto"/>
        </w:rPr>
        <w:t>w któ</w:t>
      </w:r>
      <w:r w:rsidR="00D72ED0" w:rsidRPr="00D96E30">
        <w:rPr>
          <w:rFonts w:cs="Calibri"/>
          <w:color w:val="auto"/>
        </w:rPr>
        <w:t>r</w:t>
      </w:r>
      <w:r w:rsidR="00FE6595" w:rsidRPr="00D96E30">
        <w:rPr>
          <w:rFonts w:cs="Calibri"/>
          <w:color w:val="auto"/>
        </w:rPr>
        <w:t xml:space="preserve">ym </w:t>
      </w:r>
      <w:r w:rsidRPr="00D96E30">
        <w:rPr>
          <w:rFonts w:cs="Calibri"/>
          <w:color w:val="auto"/>
        </w:rPr>
        <w:t>nie ustalono czynnika</w:t>
      </w:r>
      <w:r w:rsidR="00CD27E2" w:rsidRPr="00D96E30">
        <w:rPr>
          <w:rFonts w:cs="Calibri"/>
          <w:color w:val="auto"/>
        </w:rPr>
        <w:t xml:space="preserve"> chorobotwórczego</w:t>
      </w:r>
      <w:r w:rsidRPr="00D96E30">
        <w:rPr>
          <w:rFonts w:cs="Calibri"/>
          <w:color w:val="auto"/>
        </w:rPr>
        <w:t xml:space="preserve">. Przedmiotowe ogniska zostały zarejestrowane w aplikacji ROE. Po otrzymaniu zgłoszenia podejrzenia wystąpienia ogniska choroby przenoszonej drogą pokarmową podejmowane były natychmiastowe działania, m.in. kontrola obiektu wspólnie z pionem Higieny </w:t>
      </w:r>
      <w:r w:rsidR="00CD27E2" w:rsidRPr="00D96E30">
        <w:rPr>
          <w:rFonts w:cs="Calibri"/>
          <w:color w:val="auto"/>
        </w:rPr>
        <w:t>Żywności i </w:t>
      </w:r>
      <w:r w:rsidRPr="00D96E30">
        <w:rPr>
          <w:rFonts w:cs="Calibri"/>
          <w:color w:val="auto"/>
        </w:rPr>
        <w:t xml:space="preserve">Żywienia, w zależności od potrzeb z pionem Higieny Dzieci i Młodzieży oraz Higieny Komunalnej. </w:t>
      </w:r>
    </w:p>
    <w:p w14:paraId="501F0BC4" w14:textId="1F7EA13B" w:rsidR="00ED04A1" w:rsidRPr="00D96E30" w:rsidRDefault="00ED04A1" w:rsidP="00DF4393">
      <w:pPr>
        <w:spacing w:line="276" w:lineRule="auto"/>
        <w:ind w:firstLine="567"/>
        <w:jc w:val="both"/>
        <w:rPr>
          <w:rFonts w:cs="Calibri"/>
          <w:color w:val="auto"/>
          <w:highlight w:val="cyan"/>
        </w:rPr>
      </w:pPr>
      <w:r w:rsidRPr="00D96E30">
        <w:rPr>
          <w:rFonts w:cs="Calibri"/>
          <w:color w:val="auto"/>
        </w:rPr>
        <w:t xml:space="preserve">Pod nadzorem PPIS w </w:t>
      </w:r>
      <w:r w:rsidR="002B0CBE" w:rsidRPr="00D96E30">
        <w:rPr>
          <w:rFonts w:cs="Calibri"/>
          <w:color w:val="auto"/>
        </w:rPr>
        <w:t>Gryficach</w:t>
      </w:r>
      <w:r w:rsidRPr="00D96E30">
        <w:rPr>
          <w:rFonts w:cs="Calibri"/>
          <w:color w:val="auto"/>
        </w:rPr>
        <w:t xml:space="preserve"> w 202</w:t>
      </w:r>
      <w:r w:rsidR="002B0CBE" w:rsidRPr="00D96E30">
        <w:rPr>
          <w:rFonts w:cs="Calibri"/>
          <w:color w:val="auto"/>
        </w:rPr>
        <w:t>2</w:t>
      </w:r>
      <w:r w:rsidRPr="00D96E30">
        <w:rPr>
          <w:rFonts w:cs="Calibri"/>
          <w:color w:val="auto"/>
        </w:rPr>
        <w:t xml:space="preserve"> roku w ewidencji znajdow</w:t>
      </w:r>
      <w:r w:rsidR="00502DF3" w:rsidRPr="00D96E30">
        <w:rPr>
          <w:rFonts w:cs="Calibri"/>
          <w:color w:val="auto"/>
        </w:rPr>
        <w:t>a</w:t>
      </w:r>
      <w:r w:rsidRPr="00D96E30">
        <w:rPr>
          <w:rFonts w:cs="Calibri"/>
          <w:color w:val="auto"/>
        </w:rPr>
        <w:t>ł</w:t>
      </w:r>
      <w:r w:rsidR="00065EBF" w:rsidRPr="00D96E30">
        <w:rPr>
          <w:rFonts w:cs="Calibri"/>
          <w:color w:val="auto"/>
        </w:rPr>
        <w:t>y</w:t>
      </w:r>
      <w:r w:rsidRPr="00D96E30">
        <w:rPr>
          <w:rFonts w:cs="Calibri"/>
          <w:color w:val="auto"/>
        </w:rPr>
        <w:t xml:space="preserve"> się łącznie </w:t>
      </w:r>
      <w:r w:rsidR="002B0CBE" w:rsidRPr="00D96E30">
        <w:rPr>
          <w:rFonts w:cs="Calibri"/>
          <w:color w:val="auto"/>
        </w:rPr>
        <w:t>53</w:t>
      </w:r>
      <w:r w:rsidRPr="00D96E30">
        <w:rPr>
          <w:rFonts w:cs="Calibri"/>
          <w:color w:val="auto"/>
        </w:rPr>
        <w:t xml:space="preserve"> urządzenia sterylizacyjne, w tym </w:t>
      </w:r>
      <w:bookmarkStart w:id="8" w:name="_Hlk135220924"/>
      <w:r w:rsidR="00065EBF" w:rsidRPr="00D96E30">
        <w:rPr>
          <w:rFonts w:cs="Calibri"/>
          <w:color w:val="auto"/>
        </w:rPr>
        <w:t>46</w:t>
      </w:r>
      <w:r w:rsidRPr="00D96E30">
        <w:rPr>
          <w:rFonts w:cs="Calibri"/>
          <w:color w:val="auto"/>
        </w:rPr>
        <w:t xml:space="preserve"> autoklawów,</w:t>
      </w:r>
      <w:r w:rsidR="00065EBF" w:rsidRPr="00D96E30">
        <w:rPr>
          <w:rFonts w:cs="Calibri"/>
          <w:color w:val="auto"/>
        </w:rPr>
        <w:t xml:space="preserve"> 6 urządzeń na ciepło suche </w:t>
      </w:r>
      <w:r w:rsidR="003941DA" w:rsidRPr="00D96E30">
        <w:rPr>
          <w:rFonts w:cs="Calibri"/>
          <w:color w:val="auto"/>
        </w:rPr>
        <w:t xml:space="preserve">i </w:t>
      </w:r>
      <w:r w:rsidR="00065EBF" w:rsidRPr="00D96E30">
        <w:rPr>
          <w:rFonts w:cs="Calibri"/>
          <w:color w:val="auto"/>
        </w:rPr>
        <w:t>1 urządzenie na tlenek etylenu</w:t>
      </w:r>
      <w:r w:rsidR="003941DA" w:rsidRPr="00D96E30">
        <w:rPr>
          <w:rFonts w:cs="Calibri"/>
          <w:color w:val="auto"/>
        </w:rPr>
        <w:t xml:space="preserve"> oraz 1 komora dezynfekcyjna zlokalizowana w Szpitalu w Gryfi</w:t>
      </w:r>
      <w:r w:rsidR="00AC0A16" w:rsidRPr="00D96E30">
        <w:rPr>
          <w:rFonts w:cs="Calibri"/>
          <w:color w:val="auto"/>
        </w:rPr>
        <w:t>c</w:t>
      </w:r>
      <w:r w:rsidR="003941DA" w:rsidRPr="00D96E30">
        <w:rPr>
          <w:rFonts w:cs="Calibri"/>
          <w:color w:val="auto"/>
        </w:rPr>
        <w:t>ach</w:t>
      </w:r>
      <w:r w:rsidRPr="00D96E30">
        <w:rPr>
          <w:rFonts w:cs="Calibri"/>
          <w:color w:val="auto"/>
        </w:rPr>
        <w:t>.</w:t>
      </w:r>
      <w:r w:rsidR="00C50C42" w:rsidRPr="00D96E30">
        <w:rPr>
          <w:rFonts w:cs="Calibri"/>
          <w:color w:val="auto"/>
        </w:rPr>
        <w:t xml:space="preserve"> </w:t>
      </w:r>
      <w:bookmarkEnd w:id="8"/>
      <w:r w:rsidRPr="00D96E30">
        <w:rPr>
          <w:rFonts w:cs="Calibri"/>
          <w:color w:val="auto"/>
        </w:rPr>
        <w:t>Zakwestionowanych wyników z kontroli urządzeń sterylizacyjnych w szpitalach w 202</w:t>
      </w:r>
      <w:r w:rsidR="00065EBF" w:rsidRPr="00D96E30">
        <w:rPr>
          <w:rFonts w:cs="Calibri"/>
          <w:color w:val="auto"/>
        </w:rPr>
        <w:t>2</w:t>
      </w:r>
      <w:r w:rsidRPr="00D96E30">
        <w:rPr>
          <w:rFonts w:cs="Calibri"/>
          <w:color w:val="auto"/>
        </w:rPr>
        <w:t xml:space="preserve"> roku nie odnotowano.</w:t>
      </w:r>
      <w:r w:rsidR="00502DF3" w:rsidRPr="00D96E30">
        <w:rPr>
          <w:rFonts w:cs="Calibri"/>
          <w:color w:val="auto"/>
        </w:rPr>
        <w:t xml:space="preserve"> </w:t>
      </w:r>
      <w:r w:rsidR="00240A9A" w:rsidRPr="00D96E30">
        <w:rPr>
          <w:rFonts w:cs="Calibri"/>
          <w:color w:val="auto"/>
        </w:rPr>
        <w:t>Natomiast w</w:t>
      </w:r>
      <w:r w:rsidRPr="00D96E30">
        <w:rPr>
          <w:rFonts w:cs="Calibri"/>
          <w:color w:val="auto"/>
        </w:rPr>
        <w:t xml:space="preserve"> </w:t>
      </w:r>
      <w:r w:rsidR="00240A9A" w:rsidRPr="00D96E30">
        <w:rPr>
          <w:rFonts w:cs="Calibri"/>
          <w:color w:val="auto"/>
        </w:rPr>
        <w:t xml:space="preserve">kontrolowanym okresie </w:t>
      </w:r>
      <w:r w:rsidRPr="00D96E30">
        <w:rPr>
          <w:rFonts w:cs="Calibri"/>
          <w:color w:val="auto"/>
        </w:rPr>
        <w:t>202</w:t>
      </w:r>
      <w:r w:rsidR="007850DB" w:rsidRPr="00D96E30">
        <w:rPr>
          <w:rFonts w:cs="Calibri"/>
          <w:color w:val="auto"/>
        </w:rPr>
        <w:t>3</w:t>
      </w:r>
      <w:r w:rsidRPr="00D96E30">
        <w:rPr>
          <w:rFonts w:cs="Calibri"/>
          <w:color w:val="auto"/>
        </w:rPr>
        <w:t xml:space="preserve"> roku</w:t>
      </w:r>
      <w:r w:rsidR="00240A9A" w:rsidRPr="00D96E30">
        <w:rPr>
          <w:rFonts w:cs="Calibri"/>
          <w:color w:val="auto"/>
        </w:rPr>
        <w:t>,</w:t>
      </w:r>
      <w:r w:rsidRPr="00D96E30">
        <w:rPr>
          <w:rFonts w:cs="Calibri"/>
          <w:color w:val="auto"/>
        </w:rPr>
        <w:t xml:space="preserve"> liczba urządzeń </w:t>
      </w:r>
      <w:r w:rsidR="00B70F65" w:rsidRPr="00D96E30">
        <w:rPr>
          <w:rFonts w:cs="Calibri"/>
          <w:color w:val="auto"/>
        </w:rPr>
        <w:t xml:space="preserve">sterylizacyjnych </w:t>
      </w:r>
      <w:r w:rsidR="00240A9A" w:rsidRPr="00D96E30">
        <w:rPr>
          <w:rFonts w:cs="Calibri"/>
          <w:color w:val="auto"/>
        </w:rPr>
        <w:t xml:space="preserve">pod nadzorem PPIS w Gryficach, </w:t>
      </w:r>
      <w:r w:rsidR="00B70F65" w:rsidRPr="00D96E30">
        <w:rPr>
          <w:rFonts w:cs="Calibri"/>
          <w:color w:val="auto"/>
        </w:rPr>
        <w:t>wzrosła</w:t>
      </w:r>
      <w:r w:rsidR="00240A9A" w:rsidRPr="00D96E30">
        <w:rPr>
          <w:rFonts w:cs="Calibri"/>
          <w:color w:val="auto"/>
        </w:rPr>
        <w:t xml:space="preserve"> o 4 autoklawy. </w:t>
      </w:r>
      <w:r w:rsidRPr="00D96E30">
        <w:rPr>
          <w:rFonts w:cs="Calibri"/>
          <w:color w:val="auto"/>
        </w:rPr>
        <w:t>Nie kwestionowano wyników z kontroli urządzeń sterylizacyjnych w szpitalach.</w:t>
      </w:r>
    </w:p>
    <w:p w14:paraId="52132E27" w14:textId="77777777" w:rsidR="00ED04A1" w:rsidRPr="00D96E30" w:rsidRDefault="00ED04A1" w:rsidP="00F04375">
      <w:pPr>
        <w:spacing w:after="120" w:line="276" w:lineRule="auto"/>
        <w:ind w:firstLine="56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Rejestry urządzeń sterylizacyjnych prowadzone są w formie elektronicznej i są zgodne ze wzorem wynikającym z procedury PON-09</w:t>
      </w:r>
      <w:r w:rsidR="00502DF3" w:rsidRPr="00D96E30">
        <w:rPr>
          <w:rFonts w:cs="Calibri"/>
          <w:color w:val="auto"/>
        </w:rPr>
        <w:t>. Dane zawarte w rejestrach są</w:t>
      </w:r>
      <w:r w:rsidR="00F40D87" w:rsidRPr="00D96E30">
        <w:rPr>
          <w:rFonts w:cs="Calibri"/>
          <w:color w:val="auto"/>
        </w:rPr>
        <w:t xml:space="preserve"> aktualizowane na bieżąco i są zgodne z danymi przekazywanymi do WSSE w Szczecinie.</w:t>
      </w:r>
    </w:p>
    <w:p w14:paraId="44DE60BD" w14:textId="1B75F09B" w:rsidR="00B637AE" w:rsidRPr="00D96E30" w:rsidRDefault="00BF5E1E" w:rsidP="00B637AE">
      <w:pPr>
        <w:spacing w:line="276" w:lineRule="auto"/>
        <w:ind w:firstLine="56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W 2022 roku</w:t>
      </w:r>
      <w:r w:rsidR="00434B18" w:rsidRPr="00D96E30">
        <w:rPr>
          <w:rFonts w:cs="Calibri"/>
          <w:color w:val="auto"/>
        </w:rPr>
        <w:t xml:space="preserve"> do PSSE w </w:t>
      </w:r>
      <w:r w:rsidR="00AD0F61" w:rsidRPr="00D96E30">
        <w:rPr>
          <w:rFonts w:cs="Calibri"/>
          <w:color w:val="auto"/>
        </w:rPr>
        <w:t>Gryficach</w:t>
      </w:r>
      <w:r w:rsidR="00434B18"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color w:val="auto"/>
        </w:rPr>
        <w:t xml:space="preserve">zgłoszono łącznie 23 ogniska zakażeń szpitalnych, w tym 14 wywołanych przez SARS-CoV-2, 3 przez </w:t>
      </w:r>
      <w:r w:rsidRPr="00D96E30">
        <w:rPr>
          <w:rFonts w:cs="Calibri"/>
          <w:i/>
          <w:iCs/>
          <w:color w:val="auto"/>
        </w:rPr>
        <w:t>C. difficile</w:t>
      </w:r>
      <w:r w:rsidRPr="00D96E30">
        <w:rPr>
          <w:rFonts w:cs="Calibri"/>
          <w:color w:val="auto"/>
        </w:rPr>
        <w:t xml:space="preserve">, 1 przez </w:t>
      </w:r>
      <w:r w:rsidRPr="00D96E30">
        <w:rPr>
          <w:rFonts w:cs="Calibri"/>
          <w:i/>
          <w:iCs/>
          <w:color w:val="auto"/>
        </w:rPr>
        <w:t xml:space="preserve">K. pneumoniae </w:t>
      </w:r>
      <w:r w:rsidRPr="00D96E30">
        <w:rPr>
          <w:rFonts w:cs="Calibri"/>
          <w:color w:val="auto"/>
        </w:rPr>
        <w:t xml:space="preserve">KPC, NDM, 3 przez </w:t>
      </w:r>
      <w:r w:rsidRPr="00D96E30">
        <w:rPr>
          <w:rFonts w:cs="Calibri"/>
          <w:i/>
          <w:iCs/>
          <w:color w:val="auto"/>
        </w:rPr>
        <w:t>P</w:t>
      </w:r>
      <w:r w:rsidR="00434B18" w:rsidRPr="00D96E30">
        <w:rPr>
          <w:rFonts w:cs="Calibri"/>
          <w:i/>
          <w:iCs/>
          <w:color w:val="auto"/>
        </w:rPr>
        <w:t xml:space="preserve">. </w:t>
      </w:r>
      <w:r w:rsidRPr="00D96E30">
        <w:rPr>
          <w:rFonts w:cs="Calibri"/>
          <w:i/>
          <w:iCs/>
          <w:color w:val="auto"/>
        </w:rPr>
        <w:t>aeruginosa</w:t>
      </w:r>
      <w:r w:rsidRPr="00D96E30">
        <w:rPr>
          <w:rFonts w:cs="Calibri"/>
          <w:color w:val="auto"/>
        </w:rPr>
        <w:t xml:space="preserve"> MBL VIM, 1 przez </w:t>
      </w:r>
      <w:r w:rsidRPr="00D96E30">
        <w:rPr>
          <w:rFonts w:cs="Calibri"/>
          <w:i/>
          <w:iCs/>
          <w:color w:val="auto"/>
        </w:rPr>
        <w:t>S</w:t>
      </w:r>
      <w:r w:rsidR="00434B18" w:rsidRPr="00D96E30">
        <w:rPr>
          <w:rFonts w:cs="Calibri"/>
          <w:i/>
          <w:iCs/>
          <w:color w:val="auto"/>
        </w:rPr>
        <w:t>.</w:t>
      </w:r>
      <w:r w:rsidRPr="00D96E30">
        <w:rPr>
          <w:rFonts w:cs="Calibri"/>
          <w:i/>
          <w:iCs/>
          <w:color w:val="auto"/>
        </w:rPr>
        <w:t xml:space="preserve"> aureus</w:t>
      </w:r>
      <w:r w:rsidRPr="00D96E30">
        <w:rPr>
          <w:rFonts w:cs="Calibri"/>
          <w:color w:val="auto"/>
        </w:rPr>
        <w:t xml:space="preserve"> MSSA wrażliwy na antybiotyki oraz 1 przez </w:t>
      </w:r>
      <w:r w:rsidRPr="00D96E30">
        <w:rPr>
          <w:rFonts w:cs="Calibri"/>
          <w:i/>
          <w:iCs/>
          <w:color w:val="auto"/>
        </w:rPr>
        <w:lastRenderedPageBreak/>
        <w:t>S</w:t>
      </w:r>
      <w:r w:rsidR="00434B18" w:rsidRPr="00D96E30">
        <w:rPr>
          <w:rFonts w:cs="Calibri"/>
          <w:i/>
          <w:iCs/>
          <w:color w:val="auto"/>
        </w:rPr>
        <w:t>.</w:t>
      </w:r>
      <w:r w:rsidRPr="00D96E30">
        <w:rPr>
          <w:rFonts w:cs="Calibri"/>
          <w:i/>
          <w:iCs/>
          <w:color w:val="auto"/>
        </w:rPr>
        <w:t xml:space="preserve"> epidermidis</w:t>
      </w:r>
      <w:r w:rsidRPr="00D96E30">
        <w:rPr>
          <w:rFonts w:cs="Calibri"/>
          <w:color w:val="auto"/>
        </w:rPr>
        <w:t>. Natomiast w analizowanym okresie 2023 r.</w:t>
      </w:r>
      <w:r w:rsidR="00CD27E2"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color w:val="auto"/>
        </w:rPr>
        <w:t>zgłoszono 5 ognisk</w:t>
      </w:r>
      <w:r w:rsidR="00434B18" w:rsidRPr="00D96E30">
        <w:rPr>
          <w:color w:val="auto"/>
        </w:rPr>
        <w:t xml:space="preserve"> </w:t>
      </w:r>
      <w:r w:rsidR="00434B18" w:rsidRPr="00D96E30">
        <w:rPr>
          <w:rFonts w:cs="Calibri"/>
          <w:color w:val="auto"/>
        </w:rPr>
        <w:t>zaka</w:t>
      </w:r>
      <w:r w:rsidR="00434B18" w:rsidRPr="00D96E30">
        <w:rPr>
          <w:rFonts w:cs="Calibri" w:hint="eastAsia"/>
          <w:color w:val="auto"/>
        </w:rPr>
        <w:t>ż</w:t>
      </w:r>
      <w:r w:rsidR="00434B18" w:rsidRPr="00D96E30">
        <w:rPr>
          <w:rFonts w:cs="Calibri"/>
          <w:color w:val="auto"/>
        </w:rPr>
        <w:t>e</w:t>
      </w:r>
      <w:r w:rsidR="00434B18" w:rsidRPr="00D96E30">
        <w:rPr>
          <w:rFonts w:cs="Calibri" w:hint="eastAsia"/>
          <w:color w:val="auto"/>
        </w:rPr>
        <w:t>ń</w:t>
      </w:r>
      <w:r w:rsidR="00434B18" w:rsidRPr="00D96E30">
        <w:rPr>
          <w:rFonts w:cs="Calibri"/>
          <w:color w:val="auto"/>
        </w:rPr>
        <w:t xml:space="preserve"> szpitalnych, w tym 2 </w:t>
      </w:r>
      <w:r w:rsidRPr="00D96E30">
        <w:rPr>
          <w:rFonts w:cs="Calibri"/>
          <w:color w:val="auto"/>
        </w:rPr>
        <w:t>wywołan</w:t>
      </w:r>
      <w:r w:rsidR="00434B18" w:rsidRPr="00D96E30">
        <w:rPr>
          <w:rFonts w:cs="Calibri"/>
          <w:color w:val="auto"/>
        </w:rPr>
        <w:t>e</w:t>
      </w:r>
      <w:r w:rsidRPr="00D96E30">
        <w:rPr>
          <w:rFonts w:cs="Calibri"/>
          <w:color w:val="auto"/>
        </w:rPr>
        <w:t xml:space="preserve"> przez</w:t>
      </w:r>
      <w:r w:rsidR="00434B18"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color w:val="auto"/>
        </w:rPr>
        <w:t>SARS-CoV-2,</w:t>
      </w:r>
      <w:r w:rsidR="00434B18" w:rsidRPr="00D96E30">
        <w:rPr>
          <w:rFonts w:cs="Calibri"/>
          <w:color w:val="auto"/>
        </w:rPr>
        <w:t xml:space="preserve"> 2 przez</w:t>
      </w:r>
      <w:r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i/>
          <w:iCs/>
          <w:color w:val="auto"/>
        </w:rPr>
        <w:t>C.</w:t>
      </w:r>
      <w:r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i/>
          <w:iCs/>
          <w:color w:val="auto"/>
        </w:rPr>
        <w:t>difficile</w:t>
      </w:r>
      <w:r w:rsidRPr="00D96E30">
        <w:rPr>
          <w:rFonts w:cs="Calibri"/>
          <w:color w:val="auto"/>
        </w:rPr>
        <w:t xml:space="preserve"> oraz</w:t>
      </w:r>
      <w:r w:rsidR="00434B18" w:rsidRPr="00D96E30">
        <w:rPr>
          <w:rFonts w:cs="Calibri"/>
          <w:color w:val="auto"/>
        </w:rPr>
        <w:t xml:space="preserve"> 1 przez</w:t>
      </w:r>
      <w:r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i/>
          <w:iCs/>
          <w:color w:val="auto"/>
        </w:rPr>
        <w:t>A</w:t>
      </w:r>
      <w:r w:rsidR="00434B18" w:rsidRPr="00D96E30">
        <w:rPr>
          <w:rFonts w:cs="Calibri"/>
          <w:i/>
          <w:iCs/>
          <w:color w:val="auto"/>
        </w:rPr>
        <w:t>.</w:t>
      </w:r>
      <w:r w:rsidRPr="00D96E30">
        <w:rPr>
          <w:rFonts w:cs="Calibri"/>
          <w:i/>
          <w:iCs/>
          <w:color w:val="auto"/>
        </w:rPr>
        <w:t xml:space="preserve"> baumannii</w:t>
      </w:r>
      <w:r w:rsidRPr="00D96E30">
        <w:rPr>
          <w:rFonts w:cs="Calibri"/>
          <w:color w:val="auto"/>
        </w:rPr>
        <w:t xml:space="preserve">. </w:t>
      </w:r>
      <w:r w:rsidR="004304A6" w:rsidRPr="00D96E30">
        <w:rPr>
          <w:rFonts w:cs="Calibri"/>
          <w:bCs/>
          <w:iCs/>
          <w:color w:val="auto"/>
        </w:rPr>
        <w:t>W okresie obj</w:t>
      </w:r>
      <w:r w:rsidR="004304A6" w:rsidRPr="00D96E30">
        <w:rPr>
          <w:rFonts w:cs="Calibri" w:hint="eastAsia"/>
          <w:bCs/>
          <w:iCs/>
          <w:color w:val="auto"/>
        </w:rPr>
        <w:t>ę</w:t>
      </w:r>
      <w:r w:rsidR="004304A6" w:rsidRPr="00D96E30">
        <w:rPr>
          <w:rFonts w:cs="Calibri"/>
          <w:bCs/>
          <w:iCs/>
          <w:color w:val="auto"/>
        </w:rPr>
        <w:t>tym kontrol</w:t>
      </w:r>
      <w:r w:rsidR="004304A6" w:rsidRPr="00D96E30">
        <w:rPr>
          <w:rFonts w:cs="Calibri" w:hint="eastAsia"/>
          <w:bCs/>
          <w:iCs/>
          <w:color w:val="auto"/>
        </w:rPr>
        <w:t>ą</w:t>
      </w:r>
      <w:r w:rsidR="004304A6" w:rsidRPr="00D96E30">
        <w:rPr>
          <w:rFonts w:cs="Calibri"/>
          <w:bCs/>
          <w:iCs/>
          <w:color w:val="auto"/>
        </w:rPr>
        <w:t>, nie stwierdzono rozbie</w:t>
      </w:r>
      <w:r w:rsidR="004304A6" w:rsidRPr="00D96E30">
        <w:rPr>
          <w:rFonts w:cs="Calibri" w:hint="eastAsia"/>
          <w:bCs/>
          <w:iCs/>
          <w:color w:val="auto"/>
        </w:rPr>
        <w:t>ż</w:t>
      </w:r>
      <w:r w:rsidR="004304A6" w:rsidRPr="00D96E30">
        <w:rPr>
          <w:rFonts w:cs="Calibri"/>
          <w:bCs/>
          <w:iCs/>
          <w:color w:val="auto"/>
        </w:rPr>
        <w:t>no</w:t>
      </w:r>
      <w:r w:rsidR="004304A6" w:rsidRPr="00D96E30">
        <w:rPr>
          <w:rFonts w:cs="Calibri" w:hint="eastAsia"/>
          <w:bCs/>
          <w:iCs/>
          <w:color w:val="auto"/>
        </w:rPr>
        <w:t>ś</w:t>
      </w:r>
      <w:r w:rsidR="004304A6" w:rsidRPr="00D96E30">
        <w:rPr>
          <w:rFonts w:cs="Calibri"/>
          <w:bCs/>
          <w:iCs/>
          <w:color w:val="auto"/>
        </w:rPr>
        <w:t>ci pomi</w:t>
      </w:r>
      <w:r w:rsidR="004304A6" w:rsidRPr="00D96E30">
        <w:rPr>
          <w:rFonts w:cs="Calibri" w:hint="eastAsia"/>
          <w:bCs/>
          <w:iCs/>
          <w:color w:val="auto"/>
        </w:rPr>
        <w:t>ę</w:t>
      </w:r>
      <w:r w:rsidR="004304A6" w:rsidRPr="00D96E30">
        <w:rPr>
          <w:rFonts w:cs="Calibri"/>
          <w:bCs/>
          <w:iCs/>
          <w:color w:val="auto"/>
        </w:rPr>
        <w:t xml:space="preserve">dzy </w:t>
      </w:r>
      <w:r w:rsidR="004372B4" w:rsidRPr="00D96E30">
        <w:rPr>
          <w:rFonts w:cs="Calibri"/>
          <w:color w:val="auto"/>
        </w:rPr>
        <w:t>ogniskami</w:t>
      </w:r>
      <w:r w:rsidR="004304A6" w:rsidRPr="00D96E30">
        <w:rPr>
          <w:rFonts w:cs="Calibri"/>
          <w:color w:val="auto"/>
        </w:rPr>
        <w:t xml:space="preserve"> szpitalny</w:t>
      </w:r>
      <w:r w:rsidR="00B26F86">
        <w:rPr>
          <w:rFonts w:cs="Calibri"/>
          <w:color w:val="auto"/>
        </w:rPr>
        <w:t>mi</w:t>
      </w:r>
      <w:r w:rsidR="004304A6" w:rsidRPr="00D96E30">
        <w:rPr>
          <w:rFonts w:cs="Calibri"/>
          <w:color w:val="auto"/>
        </w:rPr>
        <w:t xml:space="preserve"> zarejestrowany</w:t>
      </w:r>
      <w:r w:rsidR="004372B4" w:rsidRPr="00D96E30">
        <w:rPr>
          <w:rFonts w:cs="Calibri"/>
          <w:color w:val="auto"/>
        </w:rPr>
        <w:t>mi</w:t>
      </w:r>
      <w:r w:rsidR="004304A6" w:rsidRPr="00D96E30">
        <w:rPr>
          <w:rFonts w:cs="Calibri"/>
          <w:color w:val="auto"/>
        </w:rPr>
        <w:t xml:space="preserve"> w PSSE w Gryficach, a</w:t>
      </w:r>
      <w:r w:rsidR="00397C6A" w:rsidRPr="00D96E30">
        <w:rPr>
          <w:rFonts w:cs="Calibri"/>
          <w:color w:val="auto"/>
        </w:rPr>
        <w:t xml:space="preserve"> </w:t>
      </w:r>
      <w:r w:rsidR="004304A6" w:rsidRPr="00D96E30">
        <w:rPr>
          <w:rFonts w:cs="Calibri"/>
          <w:color w:val="auto"/>
        </w:rPr>
        <w:t>zgłoszon</w:t>
      </w:r>
      <w:r w:rsidR="004372B4" w:rsidRPr="00D96E30">
        <w:rPr>
          <w:rFonts w:cs="Calibri"/>
          <w:color w:val="auto"/>
        </w:rPr>
        <w:t>ymi</w:t>
      </w:r>
      <w:r w:rsidR="004304A6" w:rsidRPr="00D96E30">
        <w:rPr>
          <w:rFonts w:cs="Calibri"/>
          <w:color w:val="auto"/>
        </w:rPr>
        <w:t xml:space="preserve"> do WSSE w Szczecinie.</w:t>
      </w:r>
    </w:p>
    <w:p w14:paraId="760D910C" w14:textId="01213D79" w:rsidR="00E408AC" w:rsidRPr="00D96E30" w:rsidRDefault="00ED04A1" w:rsidP="00234491">
      <w:pPr>
        <w:spacing w:line="276" w:lineRule="auto"/>
        <w:ind w:firstLine="56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Rejestry zakażeń szpitalnych</w:t>
      </w:r>
      <w:r w:rsidR="00240F11"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color w:val="auto"/>
        </w:rPr>
        <w:t xml:space="preserve">prowadzone </w:t>
      </w:r>
      <w:r w:rsidR="00B32326" w:rsidRPr="00D96E30">
        <w:rPr>
          <w:rFonts w:cs="Calibri"/>
          <w:color w:val="auto"/>
        </w:rPr>
        <w:t xml:space="preserve">są </w:t>
      </w:r>
      <w:r w:rsidRPr="00D96E30">
        <w:rPr>
          <w:rFonts w:cs="Calibri"/>
          <w:color w:val="auto"/>
        </w:rPr>
        <w:t>w formie papierowej</w:t>
      </w:r>
      <w:r w:rsidR="00B32326" w:rsidRPr="00D96E30">
        <w:rPr>
          <w:rFonts w:cs="Calibri"/>
          <w:color w:val="auto"/>
        </w:rPr>
        <w:t>,</w:t>
      </w:r>
      <w:r w:rsidR="00BF5E1E"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color w:val="auto"/>
        </w:rPr>
        <w:t>zgodnie ze wzorami wynikającymi z procedury PON-09</w:t>
      </w:r>
      <w:r w:rsidR="00B17626" w:rsidRPr="00D96E30">
        <w:rPr>
          <w:rFonts w:cs="Calibri"/>
          <w:color w:val="auto"/>
        </w:rPr>
        <w:t>.</w:t>
      </w:r>
      <w:r w:rsidR="00720459" w:rsidRPr="00D96E30">
        <w:rPr>
          <w:rFonts w:cs="Calibri"/>
          <w:color w:val="auto"/>
        </w:rPr>
        <w:t xml:space="preserve"> </w:t>
      </w:r>
      <w:r w:rsidR="00DC2890" w:rsidRPr="00D96E30">
        <w:rPr>
          <w:rFonts w:cs="Calibri"/>
          <w:color w:val="auto"/>
        </w:rPr>
        <w:t>Ponadto</w:t>
      </w:r>
      <w:r w:rsidR="00B637AE" w:rsidRPr="00D96E30">
        <w:rPr>
          <w:rFonts w:cs="Calibri"/>
          <w:color w:val="auto"/>
        </w:rPr>
        <w:t xml:space="preserve"> w zakresie zakażeń szpitalnych i patogenów alarmowych</w:t>
      </w:r>
      <w:r w:rsidR="00720459" w:rsidRPr="00D96E30">
        <w:rPr>
          <w:rFonts w:cs="Calibri"/>
          <w:color w:val="auto"/>
        </w:rPr>
        <w:t xml:space="preserve"> </w:t>
      </w:r>
      <w:r w:rsidR="004205E6" w:rsidRPr="00D96E30">
        <w:rPr>
          <w:rFonts w:cs="Calibri"/>
          <w:color w:val="auto"/>
        </w:rPr>
        <w:t>prowadzone</w:t>
      </w:r>
      <w:r w:rsidR="00DC2890" w:rsidRPr="00D96E30">
        <w:rPr>
          <w:rFonts w:cs="Calibri"/>
          <w:color w:val="auto"/>
        </w:rPr>
        <w:t xml:space="preserve"> są</w:t>
      </w:r>
      <w:r w:rsidR="00720459" w:rsidRPr="00D96E30">
        <w:rPr>
          <w:rFonts w:cs="Calibri"/>
          <w:color w:val="auto"/>
        </w:rPr>
        <w:t xml:space="preserve"> </w:t>
      </w:r>
      <w:r w:rsidR="00DC2890" w:rsidRPr="00D96E30">
        <w:rPr>
          <w:rFonts w:cs="Calibri"/>
          <w:color w:val="auto"/>
        </w:rPr>
        <w:t>dodatkowe rejestry, takie jak: „</w:t>
      </w:r>
      <w:r w:rsidR="00DC2890" w:rsidRPr="00D96E30">
        <w:rPr>
          <w:rFonts w:cs="Calibri"/>
          <w:i/>
          <w:iCs/>
          <w:color w:val="auto"/>
        </w:rPr>
        <w:t>Rejestr patogenów MDR i</w:t>
      </w:r>
      <w:r w:rsidR="00CF7BFA" w:rsidRPr="00D96E30">
        <w:rPr>
          <w:rFonts w:cs="Calibri"/>
          <w:i/>
          <w:iCs/>
          <w:color w:val="auto"/>
        </w:rPr>
        <w:t> </w:t>
      </w:r>
      <w:r w:rsidR="00DC2890" w:rsidRPr="00D96E30">
        <w:rPr>
          <w:rFonts w:cs="Calibri"/>
          <w:i/>
          <w:iCs/>
          <w:color w:val="auto"/>
        </w:rPr>
        <w:t>K.</w:t>
      </w:r>
      <w:r w:rsidR="00720459" w:rsidRPr="00D96E30">
        <w:rPr>
          <w:rFonts w:cs="Calibri"/>
          <w:i/>
          <w:iCs/>
          <w:color w:val="auto"/>
        </w:rPr>
        <w:t> </w:t>
      </w:r>
      <w:r w:rsidR="00DC2890" w:rsidRPr="00D96E30">
        <w:rPr>
          <w:rFonts w:cs="Calibri"/>
          <w:i/>
          <w:iCs/>
          <w:color w:val="auto"/>
        </w:rPr>
        <w:t>pneumoniae NDM</w:t>
      </w:r>
      <w:r w:rsidR="00DC2890" w:rsidRPr="00D96E30">
        <w:rPr>
          <w:rFonts w:cs="Calibri"/>
          <w:color w:val="auto"/>
        </w:rPr>
        <w:t>”</w:t>
      </w:r>
      <w:r w:rsidR="004B0FF1" w:rsidRPr="00D96E30">
        <w:rPr>
          <w:rFonts w:cs="Calibri"/>
          <w:color w:val="auto"/>
        </w:rPr>
        <w:t>,</w:t>
      </w:r>
      <w:r w:rsidR="00DC2890" w:rsidRPr="00D96E30">
        <w:rPr>
          <w:rFonts w:cs="Calibri"/>
          <w:color w:val="auto"/>
        </w:rPr>
        <w:t xml:space="preserve"> „</w:t>
      </w:r>
      <w:r w:rsidR="00DC2890" w:rsidRPr="00D96E30">
        <w:rPr>
          <w:rFonts w:cs="Calibri"/>
          <w:i/>
          <w:iCs/>
          <w:color w:val="auto"/>
        </w:rPr>
        <w:t>Rejestr patogenów alarmowych i zgłoszeń chorób niepodlegających rejestracji - od 2019 r.</w:t>
      </w:r>
      <w:r w:rsidR="00DC2890" w:rsidRPr="00D96E30">
        <w:rPr>
          <w:rFonts w:cs="Calibri"/>
          <w:color w:val="auto"/>
        </w:rPr>
        <w:t>”</w:t>
      </w:r>
      <w:r w:rsidR="004B0FF1" w:rsidRPr="00D96E30">
        <w:rPr>
          <w:rFonts w:cs="Calibri"/>
          <w:color w:val="auto"/>
        </w:rPr>
        <w:t xml:space="preserve"> oraz </w:t>
      </w:r>
      <w:r w:rsidR="004B0FF1" w:rsidRPr="00D96E30">
        <w:rPr>
          <w:rFonts w:cs="Calibri"/>
          <w:i/>
          <w:iCs/>
          <w:color w:val="auto"/>
        </w:rPr>
        <w:t xml:space="preserve">„Rejestr </w:t>
      </w:r>
      <w:r w:rsidR="00720459" w:rsidRPr="00D96E30">
        <w:rPr>
          <w:rFonts w:cs="Calibri"/>
          <w:i/>
          <w:iCs/>
          <w:color w:val="auto"/>
        </w:rPr>
        <w:t>ognisk epidemicznych w podmiotach wykonujących działalność leczniczą</w:t>
      </w:r>
      <w:r w:rsidR="004B0FF1" w:rsidRPr="00D96E30">
        <w:rPr>
          <w:rFonts w:cs="Calibri"/>
          <w:i/>
          <w:iCs/>
          <w:color w:val="auto"/>
        </w:rPr>
        <w:t>”</w:t>
      </w:r>
      <w:r w:rsidR="00720459" w:rsidRPr="00D96E30">
        <w:rPr>
          <w:rFonts w:cs="Calibri"/>
          <w:i/>
          <w:iCs/>
          <w:color w:val="auto"/>
        </w:rPr>
        <w:t xml:space="preserve">. </w:t>
      </w:r>
      <w:r w:rsidR="00720459" w:rsidRPr="00D96E30">
        <w:rPr>
          <w:rFonts w:cs="Calibri"/>
          <w:color w:val="auto"/>
        </w:rPr>
        <w:t>Wszystkie dodatkowe rejestry, prowadzone są w formie elektronicznej</w:t>
      </w:r>
      <w:r w:rsidR="004B0FF1" w:rsidRPr="00D96E30">
        <w:rPr>
          <w:rFonts w:cs="Calibri"/>
          <w:color w:val="auto"/>
        </w:rPr>
        <w:t>.</w:t>
      </w:r>
    </w:p>
    <w:p w14:paraId="01826FFA" w14:textId="6183006F" w:rsidR="00E408AC" w:rsidRPr="00D96E30" w:rsidRDefault="004304A6" w:rsidP="005D6D5A">
      <w:pPr>
        <w:spacing w:after="120" w:line="276" w:lineRule="auto"/>
        <w:ind w:firstLine="56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Należy stwierdzić, że </w:t>
      </w:r>
      <w:r w:rsidR="00B637AE" w:rsidRPr="00D96E30">
        <w:rPr>
          <w:rFonts w:cs="Calibri"/>
          <w:color w:val="auto"/>
        </w:rPr>
        <w:t xml:space="preserve">na terenie powiatu gryfickiego </w:t>
      </w:r>
      <w:r w:rsidRPr="00D96E30">
        <w:rPr>
          <w:rFonts w:cs="Calibri"/>
          <w:color w:val="auto"/>
        </w:rPr>
        <w:t>n</w:t>
      </w:r>
      <w:r w:rsidR="004751B0" w:rsidRPr="00D96E30">
        <w:rPr>
          <w:rFonts w:cs="Calibri"/>
          <w:color w:val="auto"/>
        </w:rPr>
        <w:t>adzór</w:t>
      </w:r>
      <w:r w:rsidR="00376D1D" w:rsidRPr="00D96E30">
        <w:rPr>
          <w:rFonts w:cs="Calibri"/>
          <w:color w:val="auto"/>
        </w:rPr>
        <w:t xml:space="preserve"> </w:t>
      </w:r>
      <w:r w:rsidR="00E408AC" w:rsidRPr="00D96E30">
        <w:rPr>
          <w:rFonts w:cs="Calibri"/>
          <w:color w:val="auto"/>
        </w:rPr>
        <w:t xml:space="preserve">nad ogniskami zakażeń szpitalnych jest prowadzony </w:t>
      </w:r>
      <w:r w:rsidR="00B95AD7" w:rsidRPr="00D96E30">
        <w:rPr>
          <w:rFonts w:cs="Calibri"/>
          <w:color w:val="auto"/>
        </w:rPr>
        <w:t xml:space="preserve">rzetelnie i </w:t>
      </w:r>
      <w:r w:rsidR="00E408AC" w:rsidRPr="00D96E30">
        <w:rPr>
          <w:rFonts w:cs="Calibri"/>
          <w:color w:val="auto"/>
        </w:rPr>
        <w:t>prawidłowo.</w:t>
      </w:r>
      <w:r w:rsidR="00B95AD7" w:rsidRPr="00D96E30">
        <w:rPr>
          <w:rFonts w:cs="Calibri"/>
          <w:color w:val="auto"/>
        </w:rPr>
        <w:t xml:space="preserve"> Nie stwierdzono nieprawidłowości w</w:t>
      </w:r>
      <w:r w:rsidR="00D96E30">
        <w:rPr>
          <w:rFonts w:cs="Calibri"/>
          <w:color w:val="auto"/>
        </w:rPr>
        <w:t> </w:t>
      </w:r>
      <w:r w:rsidR="00B95AD7" w:rsidRPr="00D96E30">
        <w:rPr>
          <w:rFonts w:cs="Calibri"/>
          <w:color w:val="auto"/>
        </w:rPr>
        <w:t>prowadzeniu d</w:t>
      </w:r>
      <w:r w:rsidR="00B775F1" w:rsidRPr="00D96E30">
        <w:rPr>
          <w:rFonts w:cs="Calibri"/>
          <w:color w:val="auto"/>
        </w:rPr>
        <w:t>ochodze</w:t>
      </w:r>
      <w:r w:rsidR="00B95AD7" w:rsidRPr="00D96E30">
        <w:rPr>
          <w:rFonts w:cs="Calibri"/>
          <w:color w:val="auto"/>
        </w:rPr>
        <w:t>ń</w:t>
      </w:r>
      <w:r w:rsidR="00B775F1" w:rsidRPr="00D96E30">
        <w:rPr>
          <w:rFonts w:cs="Calibri"/>
          <w:color w:val="auto"/>
        </w:rPr>
        <w:t xml:space="preserve"> epidemiologiczn</w:t>
      </w:r>
      <w:r w:rsidR="00B95AD7" w:rsidRPr="00D96E30">
        <w:rPr>
          <w:rFonts w:cs="Calibri"/>
          <w:color w:val="auto"/>
        </w:rPr>
        <w:t>ych</w:t>
      </w:r>
      <w:r w:rsidR="00B775F1" w:rsidRPr="00D96E30">
        <w:rPr>
          <w:rFonts w:cs="Calibri"/>
          <w:color w:val="auto"/>
        </w:rPr>
        <w:t xml:space="preserve"> w ogniskach</w:t>
      </w:r>
      <w:r w:rsidR="00B95AD7" w:rsidRPr="00D96E30">
        <w:rPr>
          <w:rFonts w:cs="Calibri"/>
          <w:color w:val="auto"/>
        </w:rPr>
        <w:t xml:space="preserve">. </w:t>
      </w:r>
      <w:r w:rsidR="00B637AE" w:rsidRPr="00D96E30">
        <w:rPr>
          <w:rFonts w:cs="Calibri"/>
          <w:color w:val="auto"/>
        </w:rPr>
        <w:t>Dane zgłaszane do WSSE w</w:t>
      </w:r>
      <w:r w:rsidR="00D96E30">
        <w:rPr>
          <w:rFonts w:cs="Calibri"/>
          <w:color w:val="auto"/>
        </w:rPr>
        <w:t> </w:t>
      </w:r>
      <w:r w:rsidR="00B637AE" w:rsidRPr="00D96E30">
        <w:rPr>
          <w:rFonts w:cs="Calibri"/>
          <w:color w:val="auto"/>
        </w:rPr>
        <w:t>Szczecinie</w:t>
      </w:r>
      <w:r w:rsidR="00B95AD7" w:rsidRPr="00D96E30">
        <w:rPr>
          <w:rFonts w:cs="Calibri"/>
          <w:color w:val="auto"/>
        </w:rPr>
        <w:t>,</w:t>
      </w:r>
      <w:r w:rsidR="00B637AE" w:rsidRPr="00D96E30">
        <w:rPr>
          <w:rFonts w:cs="Calibri"/>
          <w:color w:val="auto"/>
        </w:rPr>
        <w:t xml:space="preserve"> są spójne z danymi zawartymi w prowadzonych rejestrach.</w:t>
      </w:r>
    </w:p>
    <w:p w14:paraId="040E6B9E" w14:textId="169C1924" w:rsidR="00AF7DE6" w:rsidRPr="00D96E30" w:rsidRDefault="00815641" w:rsidP="00ED04A1">
      <w:pPr>
        <w:spacing w:line="276" w:lineRule="auto"/>
        <w:ind w:firstLine="56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W </w:t>
      </w:r>
      <w:r w:rsidR="0070572C" w:rsidRPr="00D96E30">
        <w:rPr>
          <w:rFonts w:cs="Calibri"/>
          <w:color w:val="auto"/>
        </w:rPr>
        <w:t xml:space="preserve">2022 r. </w:t>
      </w:r>
      <w:r w:rsidR="00724661" w:rsidRPr="00D96E30">
        <w:rPr>
          <w:rFonts w:cs="Calibri"/>
          <w:color w:val="auto"/>
        </w:rPr>
        <w:t xml:space="preserve">PPIS w </w:t>
      </w:r>
      <w:r w:rsidR="0070572C" w:rsidRPr="00D96E30">
        <w:rPr>
          <w:rFonts w:cs="Calibri"/>
          <w:color w:val="auto"/>
        </w:rPr>
        <w:t>Gryficach</w:t>
      </w:r>
      <w:r w:rsidR="00724661" w:rsidRPr="00D96E30">
        <w:rPr>
          <w:rFonts w:cs="Calibri"/>
          <w:color w:val="auto"/>
        </w:rPr>
        <w:t xml:space="preserve"> wystawił </w:t>
      </w:r>
      <w:r w:rsidR="0070572C" w:rsidRPr="00D96E30">
        <w:rPr>
          <w:rFonts w:cs="Calibri"/>
          <w:color w:val="auto"/>
        </w:rPr>
        <w:t>22</w:t>
      </w:r>
      <w:r w:rsidR="00724661" w:rsidRPr="00D96E30">
        <w:rPr>
          <w:rFonts w:cs="Calibri"/>
          <w:color w:val="auto"/>
        </w:rPr>
        <w:t xml:space="preserve"> decyzj</w:t>
      </w:r>
      <w:r w:rsidR="0070572C" w:rsidRPr="00D96E30">
        <w:rPr>
          <w:rFonts w:cs="Calibri"/>
          <w:color w:val="auto"/>
        </w:rPr>
        <w:t>e</w:t>
      </w:r>
      <w:r w:rsidR="00724661" w:rsidRPr="00D96E30">
        <w:rPr>
          <w:rFonts w:cs="Calibri"/>
          <w:color w:val="auto"/>
        </w:rPr>
        <w:t xml:space="preserve"> administracyjn</w:t>
      </w:r>
      <w:r w:rsidR="0070572C" w:rsidRPr="00D96E30">
        <w:rPr>
          <w:rFonts w:cs="Calibri"/>
          <w:color w:val="auto"/>
        </w:rPr>
        <w:t>e</w:t>
      </w:r>
      <w:r w:rsidR="00724661" w:rsidRPr="00D96E30">
        <w:rPr>
          <w:rFonts w:cs="Calibri"/>
          <w:color w:val="auto"/>
        </w:rPr>
        <w:t xml:space="preserve"> </w:t>
      </w:r>
      <w:r w:rsidR="00A04189" w:rsidRPr="00D96E30">
        <w:rPr>
          <w:rFonts w:cs="Calibri"/>
          <w:color w:val="auto"/>
        </w:rPr>
        <w:t xml:space="preserve">dotyczące poddania </w:t>
      </w:r>
      <w:r w:rsidR="00724661" w:rsidRPr="00D96E30">
        <w:rPr>
          <w:rFonts w:cs="Calibri"/>
          <w:color w:val="auto"/>
          <w:spacing w:val="-4"/>
        </w:rPr>
        <w:t xml:space="preserve">się obowiązkom wynikającym z art. 5 </w:t>
      </w:r>
      <w:r w:rsidR="00A04189" w:rsidRPr="00D96E30">
        <w:rPr>
          <w:rFonts w:cs="Calibri"/>
          <w:color w:val="auto"/>
          <w:spacing w:val="-4"/>
        </w:rPr>
        <w:t xml:space="preserve">ust. 1 </w:t>
      </w:r>
      <w:r w:rsidR="004205E6" w:rsidRPr="00D96E30">
        <w:rPr>
          <w:rFonts w:cs="Calibri"/>
          <w:color w:val="auto"/>
          <w:spacing w:val="-4"/>
        </w:rPr>
        <w:t>ustawy z</w:t>
      </w:r>
      <w:r w:rsidR="00724661" w:rsidRPr="00D96E30">
        <w:rPr>
          <w:rFonts w:cs="Calibri"/>
          <w:color w:val="auto"/>
          <w:spacing w:val="-4"/>
        </w:rPr>
        <w:t xml:space="preserve"> dnia 5 grudnia 2008 r. </w:t>
      </w:r>
      <w:r w:rsidR="00724661" w:rsidRPr="00D96E30">
        <w:rPr>
          <w:rFonts w:cs="Calibri"/>
          <w:i/>
          <w:color w:val="auto"/>
          <w:spacing w:val="-4"/>
        </w:rPr>
        <w:t>o zapobieganiu oraz zwalczaniu zakażeń i chorób zakaźnych u ludzi</w:t>
      </w:r>
      <w:r w:rsidR="00F445AB" w:rsidRPr="00D96E30">
        <w:rPr>
          <w:rFonts w:cs="Calibri"/>
          <w:color w:val="auto"/>
          <w:spacing w:val="-4"/>
        </w:rPr>
        <w:t>.</w:t>
      </w:r>
      <w:r w:rsidR="00A04189" w:rsidRPr="00D96E30">
        <w:rPr>
          <w:rFonts w:cs="Calibri"/>
          <w:color w:val="auto"/>
          <w:spacing w:val="-4"/>
        </w:rPr>
        <w:t xml:space="preserve"> </w:t>
      </w:r>
      <w:r w:rsidR="00F445AB" w:rsidRPr="00D96E30">
        <w:rPr>
          <w:rFonts w:cs="Calibri"/>
          <w:bCs/>
          <w:color w:val="auto"/>
        </w:rPr>
        <w:t xml:space="preserve">12 decyzji </w:t>
      </w:r>
      <w:bookmarkStart w:id="9" w:name="_Hlk134444540"/>
      <w:r w:rsidR="00F445AB" w:rsidRPr="00D96E30">
        <w:rPr>
          <w:rFonts w:cs="Calibri"/>
          <w:color w:val="auto"/>
        </w:rPr>
        <w:t xml:space="preserve">dotyczyło zakazu uczęszczania </w:t>
      </w:r>
      <w:bookmarkStart w:id="10" w:name="_Hlk135394408"/>
      <w:r w:rsidR="00F445AB" w:rsidRPr="00D96E30">
        <w:rPr>
          <w:rFonts w:cs="Calibri"/>
          <w:color w:val="auto"/>
        </w:rPr>
        <w:t>małoletnich dzieci do placówek wychowawcz</w:t>
      </w:r>
      <w:bookmarkEnd w:id="9"/>
      <w:r w:rsidR="00F445AB" w:rsidRPr="00D96E30">
        <w:rPr>
          <w:rFonts w:cs="Calibri"/>
          <w:color w:val="auto"/>
        </w:rPr>
        <w:t>ych</w:t>
      </w:r>
      <w:bookmarkEnd w:id="10"/>
      <w:r w:rsidR="00F445AB" w:rsidRPr="00D96E30">
        <w:rPr>
          <w:rFonts w:cs="Calibri"/>
          <w:color w:val="auto"/>
        </w:rPr>
        <w:t>, 5 odsunięcia od pracy, przy wykonywaniu której istnieje możliwość przeniesienia zakażenia na inne osoby oraz 5 decyzji</w:t>
      </w:r>
      <w:r w:rsidR="00F445AB" w:rsidRPr="00D96E30">
        <w:rPr>
          <w:rFonts w:cs="Calibri"/>
          <w:bCs/>
          <w:color w:val="auto"/>
        </w:rPr>
        <w:t xml:space="preserve"> </w:t>
      </w:r>
      <w:r w:rsidR="00F445AB" w:rsidRPr="00D96E30">
        <w:rPr>
          <w:rFonts w:cs="Calibri"/>
          <w:color w:val="auto"/>
        </w:rPr>
        <w:t xml:space="preserve">dotyczących poddania się badaniom sanitarno-epidemiologicznym w kierunku pałeczek Salmonella. </w:t>
      </w:r>
      <w:r w:rsidR="00F445AB" w:rsidRPr="00D96E30">
        <w:rPr>
          <w:rFonts w:cs="Calibri"/>
          <w:color w:val="auto"/>
          <w:spacing w:val="-4"/>
        </w:rPr>
        <w:t>W</w:t>
      </w:r>
      <w:r w:rsidR="0070572C" w:rsidRPr="00D96E30">
        <w:rPr>
          <w:rFonts w:cs="Calibri"/>
          <w:color w:val="auto"/>
          <w:spacing w:val="-4"/>
        </w:rPr>
        <w:t xml:space="preserve"> kontrolowanym okresie 2023 r</w:t>
      </w:r>
      <w:r w:rsidR="00D81F7B" w:rsidRPr="00D96E30">
        <w:rPr>
          <w:rFonts w:cs="Calibri"/>
          <w:color w:val="auto"/>
          <w:spacing w:val="-4"/>
        </w:rPr>
        <w:t>oku</w:t>
      </w:r>
      <w:r w:rsidR="00F445AB" w:rsidRPr="00D96E30">
        <w:rPr>
          <w:rFonts w:cs="Calibri"/>
          <w:color w:val="auto"/>
          <w:spacing w:val="-4"/>
        </w:rPr>
        <w:t xml:space="preserve"> PPIS w Gryficach wydał</w:t>
      </w:r>
      <w:r w:rsidR="0070572C" w:rsidRPr="00D96E30">
        <w:rPr>
          <w:rFonts w:cs="Calibri"/>
          <w:color w:val="auto"/>
          <w:spacing w:val="-4"/>
        </w:rPr>
        <w:t xml:space="preserve"> </w:t>
      </w:r>
      <w:r w:rsidR="00604E9D">
        <w:rPr>
          <w:rFonts w:cs="Calibri"/>
          <w:color w:val="auto"/>
          <w:spacing w:val="-4"/>
        </w:rPr>
        <w:t>1</w:t>
      </w:r>
      <w:r w:rsidR="00F445AB" w:rsidRPr="00D96E30">
        <w:rPr>
          <w:rFonts w:cs="Calibri"/>
          <w:color w:val="auto"/>
          <w:spacing w:val="-4"/>
        </w:rPr>
        <w:t xml:space="preserve"> decyzję zakazującą uczęszczania małoletniemu dziecku do placówki wychowawczej.</w:t>
      </w:r>
    </w:p>
    <w:p w14:paraId="38433CCE" w14:textId="7D7D41B5" w:rsidR="00E24D89" w:rsidRPr="00D96E30" w:rsidRDefault="00A04189" w:rsidP="00ED04A1">
      <w:pPr>
        <w:spacing w:line="276" w:lineRule="auto"/>
        <w:ind w:firstLine="56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Po przeanalizowaniu </w:t>
      </w:r>
      <w:r w:rsidR="00D81F7B" w:rsidRPr="00D96E30">
        <w:rPr>
          <w:rFonts w:cs="Calibri"/>
          <w:color w:val="auto"/>
        </w:rPr>
        <w:t>4</w:t>
      </w:r>
      <w:r w:rsidRPr="00D96E30">
        <w:rPr>
          <w:rFonts w:cs="Calibri"/>
          <w:color w:val="auto"/>
        </w:rPr>
        <w:t xml:space="preserve"> decyzji wystawionych w 20</w:t>
      </w:r>
      <w:r w:rsidR="00D81F7B" w:rsidRPr="00D96E30">
        <w:rPr>
          <w:rFonts w:cs="Calibri"/>
          <w:color w:val="auto"/>
        </w:rPr>
        <w:t>22</w:t>
      </w:r>
      <w:r w:rsidRPr="00D96E30">
        <w:rPr>
          <w:rFonts w:cs="Calibri"/>
          <w:color w:val="auto"/>
        </w:rPr>
        <w:t xml:space="preserve"> roku i 1 decyzji z 202</w:t>
      </w:r>
      <w:r w:rsidR="00D81F7B" w:rsidRPr="00D96E30">
        <w:rPr>
          <w:rFonts w:cs="Calibri"/>
          <w:color w:val="auto"/>
        </w:rPr>
        <w:t>3</w:t>
      </w:r>
      <w:r w:rsidRPr="00D96E30">
        <w:rPr>
          <w:rFonts w:cs="Calibri"/>
          <w:color w:val="auto"/>
        </w:rPr>
        <w:t xml:space="preserve"> r</w:t>
      </w:r>
      <w:r w:rsidR="00D81F7B" w:rsidRPr="00D96E30">
        <w:rPr>
          <w:rFonts w:cs="Calibri"/>
          <w:color w:val="auto"/>
        </w:rPr>
        <w:t>oku</w:t>
      </w:r>
      <w:r w:rsidRPr="00D96E30">
        <w:rPr>
          <w:rFonts w:cs="Calibri"/>
          <w:color w:val="auto"/>
        </w:rPr>
        <w:t xml:space="preserve"> dot. poddania się obowiązkom wynikającym z art. 5 ust. 1 ustawy z dnia 5 grudnia 2008 r</w:t>
      </w:r>
      <w:r w:rsidR="00292BA7" w:rsidRPr="00D96E30">
        <w:rPr>
          <w:rFonts w:cs="Calibri"/>
          <w:color w:val="auto"/>
        </w:rPr>
        <w:t>.</w:t>
      </w:r>
      <w:r w:rsidRPr="00D96E30">
        <w:rPr>
          <w:rFonts w:cs="Calibri"/>
          <w:i/>
          <w:iCs/>
          <w:color w:val="auto"/>
        </w:rPr>
        <w:t xml:space="preserve"> o zapobieganiu i zwalczaniu zakażeń i chorób zakaźnych u ludzi</w:t>
      </w:r>
      <w:r w:rsidRPr="00D96E30">
        <w:rPr>
          <w:rFonts w:cs="Calibri"/>
          <w:color w:val="auto"/>
        </w:rPr>
        <w:t xml:space="preserve"> stwierdzono, że</w:t>
      </w:r>
      <w:r w:rsidR="00E24D89" w:rsidRPr="00D96E30">
        <w:rPr>
          <w:rFonts w:cs="Calibri"/>
          <w:color w:val="auto"/>
        </w:rPr>
        <w:t>:</w:t>
      </w:r>
      <w:r w:rsidR="0089086E" w:rsidRPr="00D96E30">
        <w:rPr>
          <w:rFonts w:cs="Calibri"/>
          <w:color w:val="auto"/>
        </w:rPr>
        <w:t xml:space="preserve"> </w:t>
      </w:r>
    </w:p>
    <w:p w14:paraId="068076DA" w14:textId="3C116D1D" w:rsidR="00E24D89" w:rsidRPr="00D96E30" w:rsidRDefault="00E24D89" w:rsidP="00E24D89">
      <w:pPr>
        <w:numPr>
          <w:ilvl w:val="0"/>
          <w:numId w:val="25"/>
        </w:numPr>
        <w:spacing w:line="276" w:lineRule="auto"/>
        <w:jc w:val="both"/>
        <w:rPr>
          <w:rFonts w:cs="Calibri"/>
          <w:color w:val="auto"/>
        </w:rPr>
      </w:pPr>
      <w:bookmarkStart w:id="11" w:name="_Hlk134446482"/>
      <w:r w:rsidRPr="00D96E30">
        <w:rPr>
          <w:rFonts w:cs="Calibri"/>
          <w:color w:val="auto"/>
        </w:rPr>
        <w:t xml:space="preserve">w </w:t>
      </w:r>
      <w:bookmarkStart w:id="12" w:name="_Hlk134447820"/>
      <w:r w:rsidR="00633C7F" w:rsidRPr="00D96E30">
        <w:rPr>
          <w:rFonts w:cs="Calibri"/>
          <w:color w:val="auto"/>
        </w:rPr>
        <w:t xml:space="preserve">nakazie </w:t>
      </w:r>
      <w:r w:rsidR="0089086E" w:rsidRPr="00D96E30">
        <w:rPr>
          <w:rFonts w:cs="Calibri"/>
          <w:color w:val="auto"/>
        </w:rPr>
        <w:t>decyzj</w:t>
      </w:r>
      <w:r w:rsidRPr="00D96E30">
        <w:rPr>
          <w:rFonts w:cs="Calibri"/>
          <w:color w:val="auto"/>
        </w:rPr>
        <w:t>i</w:t>
      </w:r>
      <w:r w:rsidR="0089086E" w:rsidRPr="00D96E30">
        <w:rPr>
          <w:rFonts w:cs="Calibri"/>
          <w:color w:val="auto"/>
        </w:rPr>
        <w:t xml:space="preserve"> </w:t>
      </w:r>
      <w:bookmarkStart w:id="13" w:name="_Hlk134445751"/>
      <w:r w:rsidR="008B18C9" w:rsidRPr="00D96E30">
        <w:rPr>
          <w:rFonts w:cs="Calibri"/>
          <w:color w:val="auto"/>
        </w:rPr>
        <w:t>znak</w:t>
      </w:r>
      <w:r w:rsidR="00155796" w:rsidRPr="00D96E30">
        <w:rPr>
          <w:rFonts w:cs="Calibri"/>
          <w:color w:val="auto"/>
        </w:rPr>
        <w:t>:</w:t>
      </w:r>
      <w:r w:rsidR="008B18C9" w:rsidRPr="00D96E30">
        <w:rPr>
          <w:rFonts w:cs="Calibri"/>
          <w:color w:val="auto"/>
        </w:rPr>
        <w:t xml:space="preserve"> EP.9022.3.1</w:t>
      </w:r>
      <w:r w:rsidRPr="00D96E30">
        <w:rPr>
          <w:rFonts w:cs="Calibri"/>
          <w:color w:val="auto"/>
        </w:rPr>
        <w:t>1</w:t>
      </w:r>
      <w:r w:rsidR="008B18C9" w:rsidRPr="00D96E30">
        <w:rPr>
          <w:rFonts w:cs="Calibri"/>
          <w:color w:val="auto"/>
        </w:rPr>
        <w:t xml:space="preserve">.2022 z dnia 15.10.2022 r. </w:t>
      </w:r>
      <w:bookmarkEnd w:id="11"/>
      <w:bookmarkEnd w:id="13"/>
      <w:r w:rsidRPr="00D96E30">
        <w:rPr>
          <w:rFonts w:cs="Calibri"/>
          <w:color w:val="auto"/>
        </w:rPr>
        <w:t>oraz w decyzji znak</w:t>
      </w:r>
      <w:r w:rsidR="00155796" w:rsidRPr="00D96E30">
        <w:rPr>
          <w:rFonts w:cs="Calibri"/>
          <w:color w:val="auto"/>
        </w:rPr>
        <w:t xml:space="preserve">: </w:t>
      </w:r>
      <w:r w:rsidRPr="00D96E30">
        <w:rPr>
          <w:rFonts w:cs="Calibri"/>
          <w:color w:val="auto"/>
        </w:rPr>
        <w:t xml:space="preserve">EP.9022.3.12.2022 z dnia 15.10.2022 r. </w:t>
      </w:r>
      <w:r w:rsidRPr="00D96E30">
        <w:rPr>
          <w:rFonts w:cs="Calibri"/>
          <w:b/>
          <w:bCs/>
          <w:color w:val="auto"/>
        </w:rPr>
        <w:t xml:space="preserve">przywołano nieaktualny publikator ustawy z dnia </w:t>
      </w:r>
      <w:bookmarkStart w:id="14" w:name="_Hlk134447657"/>
      <w:r w:rsidRPr="00D96E30">
        <w:rPr>
          <w:rFonts w:cs="Calibri"/>
          <w:b/>
          <w:bCs/>
          <w:color w:val="auto"/>
        </w:rPr>
        <w:t xml:space="preserve">14 czerwca 1960 r. </w:t>
      </w:r>
      <w:r w:rsidRPr="00D96E30">
        <w:rPr>
          <w:rFonts w:cs="Calibri"/>
          <w:b/>
          <w:bCs/>
          <w:i/>
          <w:iCs/>
          <w:color w:val="auto"/>
        </w:rPr>
        <w:t>kodeks postępowania administracyjnego</w:t>
      </w:r>
      <w:bookmarkEnd w:id="14"/>
      <w:r w:rsidR="00F3294F" w:rsidRPr="00D96E30">
        <w:rPr>
          <w:rFonts w:cs="Calibri"/>
          <w:color w:val="auto"/>
        </w:rPr>
        <w:t>, tj. t.j. Dz. U. z 2021 r., poz. 735 z późn. zm., pomimo prawidłowego jego przytoczenia w podstawie prawnej decyzji</w:t>
      </w:r>
      <w:r w:rsidR="0009699F" w:rsidRPr="00D96E30">
        <w:rPr>
          <w:rFonts w:cs="Calibri"/>
          <w:color w:val="auto"/>
        </w:rPr>
        <w:t xml:space="preserve">, tj. </w:t>
      </w:r>
      <w:r w:rsidR="000516EB" w:rsidRPr="00D96E30">
        <w:rPr>
          <w:rFonts w:cs="Calibri"/>
          <w:color w:val="auto"/>
        </w:rPr>
        <w:t>t</w:t>
      </w:r>
      <w:r w:rsidR="0009699F" w:rsidRPr="00D96E30">
        <w:rPr>
          <w:rFonts w:cs="Calibri"/>
          <w:color w:val="auto"/>
        </w:rPr>
        <w:t>.</w:t>
      </w:r>
      <w:r w:rsidR="000516EB" w:rsidRPr="00D96E30">
        <w:rPr>
          <w:rFonts w:cs="Calibri"/>
          <w:color w:val="auto"/>
        </w:rPr>
        <w:t>j. Dz. U. z 2022 r., poz. 2000</w:t>
      </w:r>
      <w:r w:rsidR="0009699F" w:rsidRPr="00D96E30">
        <w:rPr>
          <w:rFonts w:cs="Calibri"/>
          <w:color w:val="auto"/>
        </w:rPr>
        <w:t>)</w:t>
      </w:r>
      <w:r w:rsidR="00F3294F" w:rsidRPr="00D96E30">
        <w:rPr>
          <w:rFonts w:cs="Calibri"/>
          <w:color w:val="auto"/>
        </w:rPr>
        <w:t>;</w:t>
      </w:r>
      <w:bookmarkEnd w:id="12"/>
    </w:p>
    <w:p w14:paraId="095C2C6A" w14:textId="1F103411" w:rsidR="00782A60" w:rsidRPr="00D96E30" w:rsidRDefault="00F3294F" w:rsidP="00925C07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 xml:space="preserve">w </w:t>
      </w:r>
      <w:bookmarkStart w:id="15" w:name="_Hlk134447970"/>
      <w:r w:rsidR="00925C07" w:rsidRPr="00D96E30">
        <w:rPr>
          <w:rFonts w:cs="Calibri"/>
          <w:color w:val="auto"/>
        </w:rPr>
        <w:t xml:space="preserve">treści uzasadnienia </w:t>
      </w:r>
      <w:r w:rsidRPr="00D96E30">
        <w:rPr>
          <w:rFonts w:cs="Calibri"/>
          <w:color w:val="auto"/>
        </w:rPr>
        <w:t>decyzji znak</w:t>
      </w:r>
      <w:r w:rsidR="00155796" w:rsidRPr="00D96E30">
        <w:rPr>
          <w:rFonts w:cs="Calibri"/>
          <w:color w:val="auto"/>
        </w:rPr>
        <w:t>:</w:t>
      </w:r>
      <w:r w:rsidRPr="00D96E30">
        <w:rPr>
          <w:rFonts w:cs="Calibri"/>
          <w:color w:val="auto"/>
        </w:rPr>
        <w:t xml:space="preserve"> EP.9022.3.13.2022 z dnia 15.10.2022 r. </w:t>
      </w:r>
      <w:r w:rsidR="008B18C9" w:rsidRPr="00D96E30">
        <w:rPr>
          <w:rFonts w:cs="Calibri"/>
          <w:b/>
          <w:bCs/>
          <w:color w:val="auto"/>
        </w:rPr>
        <w:t xml:space="preserve">przywołano nieaktualny publikator ustawy z dnia 6 listopada 2008 r. </w:t>
      </w:r>
      <w:r w:rsidR="008B18C9" w:rsidRPr="00D96E30">
        <w:rPr>
          <w:rFonts w:cs="Calibri"/>
          <w:b/>
          <w:bCs/>
          <w:i/>
          <w:iCs/>
          <w:color w:val="auto"/>
        </w:rPr>
        <w:t>o prawach pacjenta i Rzeczniku Praw Pacjenta</w:t>
      </w:r>
      <w:r w:rsidR="008B18C9" w:rsidRPr="00D96E30">
        <w:rPr>
          <w:rFonts w:cs="Calibri"/>
          <w:color w:val="auto"/>
        </w:rPr>
        <w:t>,</w:t>
      </w:r>
      <w:r w:rsidR="008B18C9" w:rsidRPr="00D96E30">
        <w:rPr>
          <w:rFonts w:cs="Calibri"/>
          <w:b/>
          <w:bCs/>
          <w:color w:val="auto"/>
        </w:rPr>
        <w:t xml:space="preserve"> </w:t>
      </w:r>
      <w:r w:rsidR="008B18C9" w:rsidRPr="00D96E30">
        <w:rPr>
          <w:rFonts w:cs="Calibri"/>
          <w:color w:val="auto"/>
        </w:rPr>
        <w:t xml:space="preserve">tj. </w:t>
      </w:r>
      <w:r w:rsidR="00EA17B8" w:rsidRPr="00D96E30">
        <w:rPr>
          <w:rFonts w:cs="Calibri"/>
          <w:color w:val="auto"/>
        </w:rPr>
        <w:t xml:space="preserve">t.j. </w:t>
      </w:r>
      <w:r w:rsidR="008B18C9" w:rsidRPr="00D96E30">
        <w:rPr>
          <w:rFonts w:cs="Calibri"/>
          <w:color w:val="auto"/>
        </w:rPr>
        <w:t>Dz. U. z 2020 r., poz. 849 z późn. zm</w:t>
      </w:r>
      <w:r w:rsidR="00EA17B8" w:rsidRPr="00D96E30">
        <w:rPr>
          <w:rFonts w:cs="Calibri"/>
          <w:color w:val="auto"/>
        </w:rPr>
        <w:t>.,</w:t>
      </w:r>
      <w:r w:rsidR="00EA17B8" w:rsidRPr="00D96E30">
        <w:rPr>
          <w:rFonts w:cs="Calibri"/>
          <w:b/>
          <w:bCs/>
          <w:color w:val="auto"/>
        </w:rPr>
        <w:t xml:space="preserve"> a</w:t>
      </w:r>
      <w:r w:rsidR="00AB56B4" w:rsidRPr="00D96E30">
        <w:rPr>
          <w:rFonts w:cs="Calibri"/>
          <w:b/>
          <w:bCs/>
          <w:color w:val="auto"/>
        </w:rPr>
        <w:t xml:space="preserve"> </w:t>
      </w:r>
      <w:r w:rsidR="00EA17B8" w:rsidRPr="00D96E30">
        <w:rPr>
          <w:rFonts w:cs="Calibri"/>
          <w:b/>
          <w:bCs/>
          <w:color w:val="auto"/>
        </w:rPr>
        <w:t>w</w:t>
      </w:r>
      <w:r w:rsidR="008B18C9" w:rsidRPr="00D96E30">
        <w:rPr>
          <w:rFonts w:cs="Calibri"/>
          <w:b/>
          <w:bCs/>
          <w:color w:val="auto"/>
        </w:rPr>
        <w:t xml:space="preserve"> publikator</w:t>
      </w:r>
      <w:r w:rsidR="00EA17B8" w:rsidRPr="00D96E30">
        <w:rPr>
          <w:rFonts w:cs="Calibri"/>
          <w:b/>
          <w:bCs/>
          <w:color w:val="auto"/>
        </w:rPr>
        <w:t>ze</w:t>
      </w:r>
      <w:r w:rsidR="008B18C9" w:rsidRPr="00D96E30">
        <w:rPr>
          <w:rFonts w:cs="Calibri"/>
          <w:b/>
          <w:bCs/>
          <w:color w:val="auto"/>
        </w:rPr>
        <w:t xml:space="preserve"> ustawy z dnia 1</w:t>
      </w:r>
      <w:r w:rsidR="00EA17B8" w:rsidRPr="00D96E30">
        <w:rPr>
          <w:rFonts w:cs="Calibri"/>
          <w:b/>
          <w:bCs/>
          <w:color w:val="auto"/>
        </w:rPr>
        <w:t>7</w:t>
      </w:r>
      <w:r w:rsidR="008B18C9" w:rsidRPr="00D96E30">
        <w:rPr>
          <w:rFonts w:cs="Calibri"/>
          <w:b/>
          <w:bCs/>
          <w:color w:val="auto"/>
        </w:rPr>
        <w:t xml:space="preserve"> </w:t>
      </w:r>
      <w:r w:rsidR="00EA17B8" w:rsidRPr="00D96E30">
        <w:rPr>
          <w:rFonts w:cs="Calibri"/>
          <w:b/>
          <w:bCs/>
          <w:color w:val="auto"/>
        </w:rPr>
        <w:t>czerwca</w:t>
      </w:r>
      <w:r w:rsidR="008B18C9" w:rsidRPr="00D96E30">
        <w:rPr>
          <w:rFonts w:cs="Calibri"/>
          <w:b/>
          <w:bCs/>
          <w:color w:val="auto"/>
        </w:rPr>
        <w:t xml:space="preserve"> 19</w:t>
      </w:r>
      <w:r w:rsidR="00EA17B8" w:rsidRPr="00D96E30">
        <w:rPr>
          <w:rFonts w:cs="Calibri"/>
          <w:b/>
          <w:bCs/>
          <w:color w:val="auto"/>
        </w:rPr>
        <w:t>66</w:t>
      </w:r>
      <w:r w:rsidR="008B18C9" w:rsidRPr="00D96E30">
        <w:rPr>
          <w:rFonts w:cs="Calibri"/>
          <w:b/>
          <w:bCs/>
          <w:color w:val="auto"/>
        </w:rPr>
        <w:t xml:space="preserve"> r. </w:t>
      </w:r>
      <w:r w:rsidR="008B18C9" w:rsidRPr="00D96E30">
        <w:rPr>
          <w:rFonts w:cs="Calibri"/>
          <w:b/>
          <w:bCs/>
          <w:i/>
          <w:iCs/>
          <w:color w:val="auto"/>
        </w:rPr>
        <w:t xml:space="preserve">o </w:t>
      </w:r>
      <w:r w:rsidR="00EA17B8" w:rsidRPr="00D96E30">
        <w:rPr>
          <w:rFonts w:cs="Calibri"/>
          <w:b/>
          <w:bCs/>
          <w:i/>
          <w:iCs/>
          <w:color w:val="auto"/>
        </w:rPr>
        <w:t xml:space="preserve">postępowaniu egzekucyjnym w administracji </w:t>
      </w:r>
      <w:r w:rsidR="008B18C9" w:rsidRPr="00D96E30">
        <w:rPr>
          <w:rFonts w:cs="Calibri"/>
          <w:b/>
          <w:bCs/>
          <w:color w:val="auto"/>
        </w:rPr>
        <w:t>(t.j. Dz.</w:t>
      </w:r>
      <w:r w:rsidR="00EA17B8" w:rsidRPr="00D96E30">
        <w:rPr>
          <w:rFonts w:cs="Calibri"/>
          <w:b/>
          <w:bCs/>
          <w:color w:val="auto"/>
        </w:rPr>
        <w:t xml:space="preserve"> </w:t>
      </w:r>
      <w:r w:rsidR="008B18C9" w:rsidRPr="00D96E30">
        <w:rPr>
          <w:rFonts w:cs="Calibri"/>
          <w:b/>
          <w:bCs/>
          <w:color w:val="auto"/>
        </w:rPr>
        <w:t>U. z 202</w:t>
      </w:r>
      <w:r w:rsidR="00EA17B8" w:rsidRPr="00D96E30">
        <w:rPr>
          <w:rFonts w:cs="Calibri"/>
          <w:b/>
          <w:bCs/>
          <w:color w:val="auto"/>
        </w:rPr>
        <w:t>2</w:t>
      </w:r>
      <w:r w:rsidR="008B18C9" w:rsidRPr="00D96E30">
        <w:rPr>
          <w:rFonts w:cs="Calibri"/>
          <w:b/>
          <w:bCs/>
          <w:color w:val="auto"/>
        </w:rPr>
        <w:t xml:space="preserve"> r. poz.</w:t>
      </w:r>
      <w:r w:rsidR="00EA17B8" w:rsidRPr="00D96E30">
        <w:rPr>
          <w:rFonts w:cs="Calibri"/>
          <w:b/>
          <w:bCs/>
          <w:color w:val="auto"/>
        </w:rPr>
        <w:t xml:space="preserve"> 479) nie przywołano późniejszych zmian</w:t>
      </w:r>
      <w:r w:rsidR="008B18C9" w:rsidRPr="00D96E30">
        <w:rPr>
          <w:rFonts w:cs="Calibri"/>
          <w:b/>
          <w:bCs/>
          <w:color w:val="auto"/>
        </w:rPr>
        <w:t>.</w:t>
      </w:r>
      <w:bookmarkEnd w:id="15"/>
    </w:p>
    <w:p w14:paraId="694E6AC7" w14:textId="3F991AD5" w:rsidR="00C2150C" w:rsidRPr="00D96E30" w:rsidRDefault="00C2150C" w:rsidP="00C2150C">
      <w:pPr>
        <w:spacing w:before="120" w:after="240" w:line="276" w:lineRule="auto"/>
        <w:ind w:firstLine="56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Nadzór nad chorobami zakaźnymi i zakażeniami podlegającymi obowiązkowej zgłaszalności na terenie powiatu gryfickiego prowadzony jest prawidłowo, a działania przeciwepidemiczne są podejmowane właściwie oraz starannie dokumentowane.</w:t>
      </w:r>
    </w:p>
    <w:p w14:paraId="3020A039" w14:textId="77777777" w:rsidR="00E054C5" w:rsidRPr="00D96E30" w:rsidRDefault="00E054C5" w:rsidP="0074206C">
      <w:pPr>
        <w:numPr>
          <w:ilvl w:val="0"/>
          <w:numId w:val="29"/>
        </w:numPr>
        <w:spacing w:after="120" w:line="276" w:lineRule="auto"/>
        <w:ind w:left="283" w:hanging="357"/>
        <w:jc w:val="both"/>
        <w:rPr>
          <w:rFonts w:cs="Calibri"/>
          <w:strike/>
          <w:color w:val="auto"/>
          <w:u w:val="single"/>
        </w:rPr>
      </w:pPr>
      <w:r w:rsidRPr="00D96E30">
        <w:rPr>
          <w:rFonts w:cs="Calibri"/>
          <w:color w:val="auto"/>
          <w:u w:val="single"/>
        </w:rPr>
        <w:t xml:space="preserve">Udzielanie informacji publicznej na podstawie ustawy z dnia 6 września 2001 r. </w:t>
      </w:r>
      <w:r w:rsidRPr="00D96E30">
        <w:rPr>
          <w:rFonts w:cs="Calibri"/>
          <w:i/>
          <w:iCs/>
          <w:color w:val="auto"/>
          <w:u w:val="single"/>
        </w:rPr>
        <w:t>o dostępie do informacji publicznej</w:t>
      </w:r>
      <w:r w:rsidRPr="00D96E30">
        <w:rPr>
          <w:rFonts w:cs="Calibri"/>
          <w:color w:val="auto"/>
          <w:u w:val="single"/>
        </w:rPr>
        <w:t>.</w:t>
      </w:r>
      <w:r w:rsidRPr="00D96E30">
        <w:rPr>
          <w:rFonts w:cs="Calibri"/>
          <w:color w:val="auto"/>
        </w:rPr>
        <w:t xml:space="preserve"> </w:t>
      </w:r>
    </w:p>
    <w:p w14:paraId="6EAF69A5" w14:textId="77777777" w:rsidR="00A04189" w:rsidRPr="00D96E30" w:rsidRDefault="00DC6A6D" w:rsidP="00C2150C">
      <w:pPr>
        <w:spacing w:line="276" w:lineRule="auto"/>
        <w:ind w:firstLine="567"/>
        <w:jc w:val="both"/>
        <w:rPr>
          <w:rFonts w:cs="Calibri"/>
          <w:strike/>
          <w:color w:val="auto"/>
          <w:u w:val="single"/>
        </w:rPr>
      </w:pPr>
      <w:r w:rsidRPr="00D96E30">
        <w:rPr>
          <w:rFonts w:cs="Calibri"/>
          <w:color w:val="auto"/>
        </w:rPr>
        <w:lastRenderedPageBreak/>
        <w:t xml:space="preserve">W analizowanym okresie nie zarejestrowano wniosków o </w:t>
      </w:r>
      <w:r w:rsidR="00E054C5" w:rsidRPr="00D96E30">
        <w:rPr>
          <w:rFonts w:cs="Calibri"/>
          <w:color w:val="auto"/>
        </w:rPr>
        <w:t>udzielenie informacji publicznej</w:t>
      </w:r>
      <w:r w:rsidR="0074206C" w:rsidRPr="00D96E30">
        <w:rPr>
          <w:rFonts w:cs="Calibri"/>
          <w:color w:val="auto"/>
        </w:rPr>
        <w:t xml:space="preserve"> z zakresu będącego przedmiotem kontroli.</w:t>
      </w:r>
    </w:p>
    <w:p w14:paraId="5A74CEF5" w14:textId="3B4B5D92" w:rsidR="00F16748" w:rsidRPr="00D96E30" w:rsidRDefault="00AF7DE6" w:rsidP="007D7BC3">
      <w:pPr>
        <w:spacing w:before="240" w:after="240" w:line="276" w:lineRule="auto"/>
        <w:jc w:val="both"/>
        <w:rPr>
          <w:rFonts w:cs="Calibri"/>
          <w:b/>
          <w:color w:val="auto"/>
        </w:rPr>
      </w:pPr>
      <w:r w:rsidRPr="00D96E30">
        <w:rPr>
          <w:rFonts w:cs="Calibri"/>
          <w:b/>
          <w:color w:val="auto"/>
        </w:rPr>
        <w:t>Działalność Powiatowej Stacji Sanitarno-</w:t>
      </w:r>
      <w:r w:rsidR="002C12B9" w:rsidRPr="00D96E30">
        <w:rPr>
          <w:rFonts w:cs="Calibri"/>
          <w:b/>
          <w:color w:val="auto"/>
        </w:rPr>
        <w:t xml:space="preserve">Epidemiologicznej w </w:t>
      </w:r>
      <w:r w:rsidR="00ED04A1" w:rsidRPr="00D96E30">
        <w:rPr>
          <w:rFonts w:cs="Calibri"/>
          <w:b/>
          <w:color w:val="auto"/>
        </w:rPr>
        <w:t>Gryficach</w:t>
      </w:r>
      <w:r w:rsidRPr="00D96E30">
        <w:rPr>
          <w:rFonts w:cs="Calibri"/>
          <w:b/>
          <w:color w:val="auto"/>
        </w:rPr>
        <w:t xml:space="preserve"> oceniono </w:t>
      </w:r>
      <w:r w:rsidR="005B4022" w:rsidRPr="00D96E30">
        <w:rPr>
          <w:rFonts w:cs="Calibri"/>
          <w:b/>
          <w:color w:val="auto"/>
        </w:rPr>
        <w:t xml:space="preserve">pozytywnie </w:t>
      </w:r>
      <w:r w:rsidRPr="00D96E30">
        <w:rPr>
          <w:rFonts w:cs="Calibri"/>
          <w:b/>
          <w:color w:val="auto"/>
        </w:rPr>
        <w:t>w powyższym zakresie.</w:t>
      </w:r>
    </w:p>
    <w:p w14:paraId="4E347C1F" w14:textId="77777777" w:rsidR="00F16748" w:rsidRPr="00D96E30" w:rsidRDefault="00F16748" w:rsidP="001E26D7">
      <w:pPr>
        <w:spacing w:after="120"/>
        <w:jc w:val="both"/>
        <w:rPr>
          <w:rFonts w:cs="Calibri"/>
          <w:b/>
          <w:color w:val="auto"/>
          <w:u w:val="single"/>
        </w:rPr>
      </w:pPr>
      <w:r w:rsidRPr="00D96E30">
        <w:rPr>
          <w:rFonts w:cs="Calibri"/>
          <w:b/>
          <w:color w:val="auto"/>
          <w:u w:val="single"/>
        </w:rPr>
        <w:t>Ocena skontrolowanej działalności, ze wskazaniem ustaleń, na których została oparta:</w:t>
      </w:r>
    </w:p>
    <w:p w14:paraId="4E8A9969" w14:textId="77777777" w:rsidR="00F16748" w:rsidRPr="00D96E30" w:rsidRDefault="00F16748" w:rsidP="00BD077C">
      <w:pPr>
        <w:spacing w:line="276" w:lineRule="auto"/>
        <w:jc w:val="both"/>
        <w:rPr>
          <w:rFonts w:cs="Calibri"/>
          <w:color w:val="auto"/>
          <w:u w:val="single"/>
        </w:rPr>
      </w:pPr>
      <w:r w:rsidRPr="00D96E30">
        <w:rPr>
          <w:rFonts w:cs="Calibri"/>
          <w:color w:val="auto"/>
          <w:u w:val="single"/>
        </w:rPr>
        <w:t>W wyniku kontroli:</w:t>
      </w:r>
    </w:p>
    <w:p w14:paraId="362C3D6B" w14:textId="77777777" w:rsidR="00F16748" w:rsidRPr="00D96E30" w:rsidRDefault="00F16748" w:rsidP="00012A8F">
      <w:pPr>
        <w:numPr>
          <w:ilvl w:val="0"/>
          <w:numId w:val="4"/>
        </w:numPr>
        <w:spacing w:line="276" w:lineRule="auto"/>
        <w:jc w:val="both"/>
        <w:rPr>
          <w:rFonts w:cs="Calibri"/>
          <w:color w:val="auto"/>
          <w:u w:val="single"/>
        </w:rPr>
      </w:pPr>
      <w:r w:rsidRPr="00D96E30">
        <w:rPr>
          <w:rFonts w:cs="Calibri"/>
          <w:color w:val="auto"/>
          <w:u w:val="single"/>
        </w:rPr>
        <w:t>pozytywnie</w:t>
      </w:r>
    </w:p>
    <w:p w14:paraId="5A3CF767" w14:textId="77777777" w:rsidR="00F16748" w:rsidRPr="00D96E30" w:rsidRDefault="00F16748" w:rsidP="00012A8F">
      <w:pPr>
        <w:numPr>
          <w:ilvl w:val="0"/>
          <w:numId w:val="4"/>
        </w:numPr>
        <w:spacing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pozytywnie z uchybieniami</w:t>
      </w:r>
    </w:p>
    <w:p w14:paraId="6FEC19D5" w14:textId="77777777" w:rsidR="00F16748" w:rsidRPr="00D96E30" w:rsidRDefault="00F16748" w:rsidP="00012A8F">
      <w:pPr>
        <w:numPr>
          <w:ilvl w:val="0"/>
          <w:numId w:val="4"/>
        </w:numPr>
        <w:spacing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pozytywnie, mimo stwierdzonych nieprawidłowości</w:t>
      </w:r>
    </w:p>
    <w:p w14:paraId="4FA80467" w14:textId="77777777" w:rsidR="00F16748" w:rsidRPr="00D96E30" w:rsidRDefault="00F16748" w:rsidP="00012A8F">
      <w:pPr>
        <w:numPr>
          <w:ilvl w:val="0"/>
          <w:numId w:val="4"/>
        </w:numPr>
        <w:spacing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negatywnie</w:t>
      </w:r>
    </w:p>
    <w:p w14:paraId="7BBDBF5A" w14:textId="77777777" w:rsidR="00F16748" w:rsidRPr="00D96E30" w:rsidRDefault="00F16748" w:rsidP="00012A8F">
      <w:pPr>
        <w:numPr>
          <w:ilvl w:val="0"/>
          <w:numId w:val="4"/>
        </w:numPr>
        <w:spacing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inne</w:t>
      </w:r>
    </w:p>
    <w:p w14:paraId="207974C9" w14:textId="494EAF78" w:rsidR="00082EAA" w:rsidRPr="00D96E30" w:rsidRDefault="00F16748" w:rsidP="001B1745">
      <w:pPr>
        <w:spacing w:after="240"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ocenia się działalność obszaru Epidemiologii Powiatowej Stacji Sani</w:t>
      </w:r>
      <w:r w:rsidR="00082EAA" w:rsidRPr="00D96E30">
        <w:rPr>
          <w:rFonts w:cs="Calibri"/>
          <w:color w:val="auto"/>
        </w:rPr>
        <w:t>tarno-</w:t>
      </w:r>
      <w:r w:rsidR="002C12B9" w:rsidRPr="00D96E30">
        <w:rPr>
          <w:rFonts w:cs="Calibri"/>
          <w:color w:val="auto"/>
        </w:rPr>
        <w:t xml:space="preserve">Epidemiologicznej w </w:t>
      </w:r>
      <w:r w:rsidR="009C6D21" w:rsidRPr="00D96E30">
        <w:rPr>
          <w:rFonts w:cs="Calibri"/>
          <w:color w:val="auto"/>
        </w:rPr>
        <w:t>Gryficach</w:t>
      </w:r>
      <w:r w:rsidR="007F15BA" w:rsidRPr="00D96E30">
        <w:rPr>
          <w:rFonts w:cs="Calibri"/>
          <w:color w:val="auto"/>
        </w:rPr>
        <w:t xml:space="preserve"> </w:t>
      </w:r>
      <w:r w:rsidRPr="00D96E30">
        <w:rPr>
          <w:rFonts w:cs="Calibri"/>
          <w:color w:val="auto"/>
        </w:rPr>
        <w:t>w kontrolowanym zakresie</w:t>
      </w:r>
      <w:r w:rsidR="00085BE8" w:rsidRPr="00D96E30">
        <w:rPr>
          <w:rFonts w:cs="Calibri"/>
          <w:color w:val="auto"/>
        </w:rPr>
        <w:t xml:space="preserve"> na podstawie</w:t>
      </w:r>
      <w:r w:rsidR="00082EAA" w:rsidRPr="00D96E30">
        <w:rPr>
          <w:rFonts w:cs="Calibri"/>
          <w:color w:val="auto"/>
        </w:rPr>
        <w:t xml:space="preserve"> oceny poszczególnych zagadnień</w:t>
      </w:r>
      <w:r w:rsidRPr="00D96E30">
        <w:rPr>
          <w:rFonts w:cs="Calibri"/>
          <w:color w:val="auto"/>
        </w:rPr>
        <w:t>.</w:t>
      </w:r>
    </w:p>
    <w:p w14:paraId="6E82034E" w14:textId="77777777" w:rsidR="00FD0E38" w:rsidRPr="00D96E30" w:rsidRDefault="00FD0E38" w:rsidP="00BD077C">
      <w:pPr>
        <w:spacing w:line="276" w:lineRule="auto"/>
        <w:jc w:val="both"/>
        <w:rPr>
          <w:rFonts w:cs="Calibri"/>
          <w:b/>
          <w:color w:val="auto"/>
        </w:rPr>
      </w:pPr>
      <w:r w:rsidRPr="00D96E30">
        <w:rPr>
          <w:rFonts w:cs="Calibri"/>
          <w:b/>
          <w:color w:val="auto"/>
        </w:rPr>
        <w:t xml:space="preserve">11. </w:t>
      </w:r>
      <w:r w:rsidRPr="00D96E30">
        <w:rPr>
          <w:rFonts w:cs="Calibri"/>
          <w:b/>
          <w:color w:val="auto"/>
          <w:u w:val="single"/>
        </w:rPr>
        <w:t>Zakres, przyczyny i skutki stwierdzonych nieprawidłowości</w:t>
      </w:r>
      <w:r w:rsidRPr="00D96E30">
        <w:rPr>
          <w:rFonts w:cs="Calibri"/>
          <w:b/>
          <w:color w:val="auto"/>
        </w:rPr>
        <w:t xml:space="preserve"> </w:t>
      </w:r>
    </w:p>
    <w:p w14:paraId="0CC5C1B3" w14:textId="77777777" w:rsidR="00085BE8" w:rsidRPr="00D96E30" w:rsidRDefault="00085BE8" w:rsidP="001E26D7">
      <w:pPr>
        <w:spacing w:before="120" w:after="120" w:line="276" w:lineRule="auto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W wyniku prowadzonego postępowania dowodowego stwierdzono:</w:t>
      </w:r>
    </w:p>
    <w:p w14:paraId="19A494F8" w14:textId="77777777" w:rsidR="00085BE8" w:rsidRPr="00D96E30" w:rsidRDefault="00085BE8" w:rsidP="002936CA">
      <w:pPr>
        <w:spacing w:after="120" w:line="276" w:lineRule="auto"/>
        <w:jc w:val="both"/>
        <w:rPr>
          <w:rFonts w:cs="Calibri"/>
          <w:b/>
          <w:color w:val="auto"/>
        </w:rPr>
      </w:pPr>
      <w:r w:rsidRPr="00D96E30">
        <w:rPr>
          <w:rFonts w:cs="Calibri"/>
          <w:b/>
          <w:color w:val="auto"/>
        </w:rPr>
        <w:t xml:space="preserve">Spostrzeżenia: </w:t>
      </w:r>
    </w:p>
    <w:p w14:paraId="59F3B6A0" w14:textId="5C260CCF" w:rsidR="00633C7F" w:rsidRPr="00D96E30" w:rsidRDefault="001B1745" w:rsidP="00633C7F">
      <w:pPr>
        <w:numPr>
          <w:ilvl w:val="0"/>
          <w:numId w:val="27"/>
        </w:numPr>
        <w:spacing w:line="276" w:lineRule="auto"/>
        <w:jc w:val="both"/>
        <w:rPr>
          <w:rFonts w:cs="Calibri"/>
          <w:color w:val="auto"/>
        </w:rPr>
      </w:pPr>
      <w:bookmarkStart w:id="16" w:name="_Hlk125372506"/>
      <w:r w:rsidRPr="00D96E30">
        <w:rPr>
          <w:rFonts w:cs="Calibri"/>
          <w:color w:val="auto"/>
        </w:rPr>
        <w:t>W</w:t>
      </w:r>
      <w:r w:rsidR="00633C7F" w:rsidRPr="00D96E30">
        <w:rPr>
          <w:rFonts w:cs="Calibri"/>
          <w:color w:val="auto"/>
        </w:rPr>
        <w:t xml:space="preserve"> nakazie</w:t>
      </w:r>
      <w:r w:rsidR="00633C7F" w:rsidRPr="00D96E30">
        <w:rPr>
          <w:rFonts w:cs="Calibri"/>
          <w:b/>
          <w:bCs/>
          <w:color w:val="auto"/>
        </w:rPr>
        <w:t xml:space="preserve"> </w:t>
      </w:r>
      <w:r w:rsidR="00633C7F" w:rsidRPr="00D96E30">
        <w:rPr>
          <w:rFonts w:cs="Calibri"/>
          <w:color w:val="auto"/>
        </w:rPr>
        <w:t>decyzji znak</w:t>
      </w:r>
      <w:r w:rsidR="00155796" w:rsidRPr="00D96E30">
        <w:rPr>
          <w:rFonts w:cs="Calibri"/>
          <w:color w:val="auto"/>
        </w:rPr>
        <w:t>:</w:t>
      </w:r>
      <w:r w:rsidR="00633C7F" w:rsidRPr="00D96E30">
        <w:rPr>
          <w:rFonts w:cs="Calibri"/>
          <w:color w:val="auto"/>
        </w:rPr>
        <w:t xml:space="preserve"> EP.9022.3.11.2022 z dnia 15.10.2022 r. oraz w decyzji znak</w:t>
      </w:r>
      <w:r w:rsidR="00155796" w:rsidRPr="00D96E30">
        <w:rPr>
          <w:rFonts w:cs="Calibri"/>
          <w:color w:val="auto"/>
        </w:rPr>
        <w:t>:</w:t>
      </w:r>
      <w:r w:rsidR="00633C7F" w:rsidRPr="00D96E30">
        <w:rPr>
          <w:rFonts w:cs="Calibri"/>
          <w:color w:val="auto"/>
        </w:rPr>
        <w:t xml:space="preserve"> EP.9022.3.12.2022 z dnia 15.10.2022 r. przywołano nieaktualny publikator ustawy z dnia 14 czerwca 1960 r. </w:t>
      </w:r>
      <w:r w:rsidR="00633C7F" w:rsidRPr="00D96E30">
        <w:rPr>
          <w:rFonts w:cs="Calibri"/>
          <w:i/>
          <w:iCs/>
          <w:color w:val="auto"/>
        </w:rPr>
        <w:t>kodeks postępowania administracyjnego</w:t>
      </w:r>
      <w:r w:rsidR="00633C7F" w:rsidRPr="00D96E30">
        <w:rPr>
          <w:rFonts w:cs="Calibri"/>
          <w:color w:val="auto"/>
        </w:rPr>
        <w:t>, tj. t.j. Dz. U. z 2021 r., poz. 735 z późn. zm., pomimo prawidłowego jego przytoczenia publikatora w podstawie prawnej decyzji;</w:t>
      </w:r>
    </w:p>
    <w:p w14:paraId="75B1EB5E" w14:textId="3AC646CD" w:rsidR="00633C7F" w:rsidRPr="00D96E30" w:rsidRDefault="001B1745" w:rsidP="00303D1E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cs="Calibri"/>
          <w:color w:val="auto"/>
        </w:rPr>
      </w:pPr>
      <w:bookmarkStart w:id="17" w:name="_Hlk134448039"/>
      <w:r w:rsidRPr="00D96E30">
        <w:rPr>
          <w:rFonts w:cs="Calibri"/>
          <w:color w:val="auto"/>
        </w:rPr>
        <w:t>W</w:t>
      </w:r>
      <w:r w:rsidR="00633C7F" w:rsidRPr="00D96E30">
        <w:rPr>
          <w:rFonts w:cs="Calibri"/>
          <w:color w:val="auto"/>
        </w:rPr>
        <w:t xml:space="preserve"> treści uzasadnienia</w:t>
      </w:r>
      <w:r w:rsidR="00633C7F" w:rsidRPr="00D96E30">
        <w:rPr>
          <w:rFonts w:cs="Calibri"/>
          <w:b/>
          <w:bCs/>
          <w:color w:val="auto"/>
        </w:rPr>
        <w:t xml:space="preserve"> </w:t>
      </w:r>
      <w:r w:rsidR="00633C7F" w:rsidRPr="00D96E30">
        <w:rPr>
          <w:rFonts w:cs="Calibri"/>
          <w:color w:val="auto"/>
        </w:rPr>
        <w:t>decyzji znak</w:t>
      </w:r>
      <w:r w:rsidR="00155796" w:rsidRPr="00D96E30">
        <w:rPr>
          <w:rFonts w:cs="Calibri"/>
          <w:color w:val="auto"/>
        </w:rPr>
        <w:t>:</w:t>
      </w:r>
      <w:r w:rsidR="00633C7F" w:rsidRPr="00D96E30">
        <w:rPr>
          <w:rFonts w:cs="Calibri"/>
          <w:color w:val="auto"/>
        </w:rPr>
        <w:t xml:space="preserve"> EP.9022.3.13.2022 z dnia 15.10.2022 r. </w:t>
      </w:r>
      <w:bookmarkEnd w:id="17"/>
      <w:r w:rsidR="00633C7F" w:rsidRPr="00D96E30">
        <w:rPr>
          <w:rFonts w:cs="Calibri"/>
          <w:color w:val="auto"/>
        </w:rPr>
        <w:t xml:space="preserve">przywołano nieaktualny publikator ustawy z dnia 6 listopada 2008 r. </w:t>
      </w:r>
      <w:r w:rsidR="00633C7F" w:rsidRPr="00D96E30">
        <w:rPr>
          <w:rFonts w:cs="Calibri"/>
          <w:i/>
          <w:iCs/>
          <w:color w:val="auto"/>
        </w:rPr>
        <w:t>o prawach pacjenta i Rzeczniku Praw Pacjenta</w:t>
      </w:r>
      <w:r w:rsidR="00633C7F" w:rsidRPr="00D96E30">
        <w:rPr>
          <w:rFonts w:cs="Calibri"/>
          <w:color w:val="auto"/>
        </w:rPr>
        <w:t xml:space="preserve">, tj. t.j. Dz. U. z 2020 r., poz. 849 z późn. zm.; </w:t>
      </w:r>
    </w:p>
    <w:p w14:paraId="459F6DC8" w14:textId="63970C00" w:rsidR="003230B7" w:rsidRPr="00D96E30" w:rsidRDefault="001B1745" w:rsidP="00303D1E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cs="Calibri"/>
          <w:color w:val="auto"/>
        </w:rPr>
      </w:pPr>
      <w:r w:rsidRPr="00D96E30">
        <w:rPr>
          <w:rFonts w:cs="Calibri"/>
          <w:color w:val="auto"/>
        </w:rPr>
        <w:t>W</w:t>
      </w:r>
      <w:r w:rsidR="009C6D21" w:rsidRPr="00D96E30">
        <w:rPr>
          <w:rFonts w:cs="Calibri"/>
          <w:color w:val="auto"/>
        </w:rPr>
        <w:t xml:space="preserve"> treści uzasadnienia decyzji znak</w:t>
      </w:r>
      <w:r w:rsidR="00155796" w:rsidRPr="00D96E30">
        <w:rPr>
          <w:rFonts w:cs="Calibri"/>
          <w:color w:val="auto"/>
        </w:rPr>
        <w:t>:</w:t>
      </w:r>
      <w:r w:rsidR="009C6D21" w:rsidRPr="00D96E30">
        <w:rPr>
          <w:rFonts w:cs="Calibri"/>
          <w:color w:val="auto"/>
        </w:rPr>
        <w:t xml:space="preserve"> EP.9022.3.13.2022 z dnia 15.10.2022 r., </w:t>
      </w:r>
      <w:r w:rsidR="00633C7F" w:rsidRPr="00D96E30">
        <w:rPr>
          <w:rFonts w:cs="Calibri"/>
          <w:color w:val="auto"/>
        </w:rPr>
        <w:t xml:space="preserve">w publikatorze ustawy z dnia 17 czerwca 1966 r. </w:t>
      </w:r>
      <w:r w:rsidR="00633C7F" w:rsidRPr="00D96E30">
        <w:rPr>
          <w:rFonts w:cs="Calibri"/>
          <w:i/>
          <w:iCs/>
          <w:color w:val="auto"/>
        </w:rPr>
        <w:t xml:space="preserve">o postępowaniu egzekucyjnym w administracji </w:t>
      </w:r>
      <w:r w:rsidR="00633C7F" w:rsidRPr="00D96E30">
        <w:rPr>
          <w:rFonts w:cs="Calibri"/>
          <w:color w:val="auto"/>
        </w:rPr>
        <w:t>(t.j. Dz. U. z 2022 r.</w:t>
      </w:r>
      <w:r w:rsidR="00303D1E" w:rsidRPr="00D96E30">
        <w:rPr>
          <w:rFonts w:cs="Calibri"/>
          <w:color w:val="auto"/>
        </w:rPr>
        <w:t>,</w:t>
      </w:r>
      <w:r w:rsidR="00633C7F" w:rsidRPr="00D96E30">
        <w:rPr>
          <w:rFonts w:cs="Calibri"/>
          <w:color w:val="auto"/>
        </w:rPr>
        <w:t xml:space="preserve"> poz. 479) nie przywołano późniejszych zmian. </w:t>
      </w:r>
      <w:bookmarkEnd w:id="16"/>
    </w:p>
    <w:p w14:paraId="10437C95" w14:textId="77777777" w:rsidR="00F717A7" w:rsidRPr="00D96E30" w:rsidRDefault="00085BE8" w:rsidP="00A47E13">
      <w:pPr>
        <w:spacing w:before="120" w:after="120" w:line="276" w:lineRule="auto"/>
        <w:jc w:val="both"/>
        <w:rPr>
          <w:rFonts w:cs="Calibri"/>
          <w:bCs/>
          <w:color w:val="auto"/>
        </w:rPr>
      </w:pPr>
      <w:r w:rsidRPr="00D96E30">
        <w:rPr>
          <w:rFonts w:cs="Calibri"/>
          <w:b/>
          <w:color w:val="auto"/>
        </w:rPr>
        <w:t>Uchybienia:</w:t>
      </w:r>
      <w:r w:rsidR="00A47E13" w:rsidRPr="00D96E30">
        <w:rPr>
          <w:rFonts w:cs="Calibri"/>
          <w:bCs/>
          <w:color w:val="auto"/>
        </w:rPr>
        <w:t xml:space="preserve"> </w:t>
      </w:r>
    </w:p>
    <w:p w14:paraId="080F1B53" w14:textId="77777777" w:rsidR="00A47E13" w:rsidRPr="00D96E30" w:rsidRDefault="00F717A7" w:rsidP="00A47E13">
      <w:pPr>
        <w:spacing w:before="120" w:after="120" w:line="276" w:lineRule="auto"/>
        <w:jc w:val="both"/>
        <w:rPr>
          <w:rFonts w:cs="Calibri"/>
          <w:bCs/>
          <w:color w:val="auto"/>
        </w:rPr>
      </w:pPr>
      <w:r w:rsidRPr="00D96E30">
        <w:rPr>
          <w:rFonts w:cs="Calibri"/>
          <w:bCs/>
          <w:color w:val="auto"/>
        </w:rPr>
        <w:t>N</w:t>
      </w:r>
      <w:r w:rsidR="00A47E13" w:rsidRPr="00D96E30">
        <w:rPr>
          <w:rFonts w:cs="Calibri"/>
          <w:bCs/>
          <w:color w:val="auto"/>
        </w:rPr>
        <w:t>ie dotyczy.</w:t>
      </w:r>
    </w:p>
    <w:p w14:paraId="469805A9" w14:textId="77777777" w:rsidR="00F717A7" w:rsidRPr="00D96E30" w:rsidRDefault="00085BE8" w:rsidP="00A47E13">
      <w:pPr>
        <w:spacing w:before="120" w:after="120" w:line="276" w:lineRule="auto"/>
        <w:jc w:val="both"/>
        <w:rPr>
          <w:b/>
          <w:bCs/>
          <w:color w:val="auto"/>
        </w:rPr>
      </w:pPr>
      <w:r w:rsidRPr="00D96E30">
        <w:rPr>
          <w:b/>
          <w:bCs/>
          <w:color w:val="auto"/>
        </w:rPr>
        <w:t>Nieprawidłowości:</w:t>
      </w:r>
      <w:r w:rsidR="00A47E13" w:rsidRPr="00D96E30">
        <w:rPr>
          <w:b/>
          <w:bCs/>
          <w:color w:val="auto"/>
        </w:rPr>
        <w:t xml:space="preserve"> </w:t>
      </w:r>
    </w:p>
    <w:p w14:paraId="511DFB50" w14:textId="77777777" w:rsidR="00A47E13" w:rsidRPr="00D96E30" w:rsidRDefault="00F717A7" w:rsidP="00A47E13">
      <w:pPr>
        <w:spacing w:before="120" w:after="120" w:line="276" w:lineRule="auto"/>
        <w:jc w:val="both"/>
        <w:rPr>
          <w:b/>
          <w:bCs/>
          <w:color w:val="auto"/>
        </w:rPr>
      </w:pPr>
      <w:r w:rsidRPr="00D96E30">
        <w:rPr>
          <w:color w:val="auto"/>
        </w:rPr>
        <w:t>N</w:t>
      </w:r>
      <w:r w:rsidR="00A47E13" w:rsidRPr="00D96E30">
        <w:rPr>
          <w:color w:val="auto"/>
        </w:rPr>
        <w:t>ie dotyczy.</w:t>
      </w:r>
    </w:p>
    <w:p w14:paraId="391D5440" w14:textId="3A9E7156" w:rsidR="00A017B4" w:rsidRDefault="008A53B3" w:rsidP="001B1745">
      <w:pPr>
        <w:widowControl w:val="0"/>
        <w:autoSpaceDE w:val="0"/>
        <w:autoSpaceDN w:val="0"/>
        <w:adjustRightInd w:val="0"/>
        <w:spacing w:after="360" w:line="276" w:lineRule="auto"/>
        <w:ind w:firstLine="567"/>
        <w:jc w:val="both"/>
        <w:rPr>
          <w:rFonts w:cs="Calibri"/>
          <w:color w:val="auto"/>
        </w:rPr>
      </w:pPr>
      <w:r w:rsidRPr="00D96E30">
        <w:rPr>
          <w:rFonts w:cs="Calibri"/>
          <w:bCs/>
          <w:color w:val="auto"/>
        </w:rPr>
        <w:t xml:space="preserve">Należy podkreślić, że nadzór epidemiologiczny prowadzony przez pracowników PSSE w </w:t>
      </w:r>
      <w:r w:rsidR="00561025" w:rsidRPr="00D96E30">
        <w:rPr>
          <w:rFonts w:cs="Calibri"/>
          <w:bCs/>
          <w:color w:val="auto"/>
        </w:rPr>
        <w:t>Gryficach</w:t>
      </w:r>
      <w:r w:rsidRPr="00D96E30">
        <w:rPr>
          <w:rFonts w:cs="Calibri"/>
          <w:bCs/>
          <w:color w:val="auto"/>
        </w:rPr>
        <w:t xml:space="preserve"> </w:t>
      </w:r>
      <w:r w:rsidR="00E43AD7" w:rsidRPr="00D96E30">
        <w:rPr>
          <w:rFonts w:cs="Calibri"/>
          <w:color w:val="auto"/>
        </w:rPr>
        <w:t xml:space="preserve">na podstawie skontrolowanej dokumentacji </w:t>
      </w:r>
      <w:r w:rsidR="00CD366A" w:rsidRPr="00D96E30">
        <w:rPr>
          <w:rFonts w:cs="Calibri"/>
          <w:bCs/>
          <w:color w:val="auto"/>
        </w:rPr>
        <w:t xml:space="preserve">nie budzi zastrzeżeń. Prowadzona </w:t>
      </w:r>
      <w:r w:rsidRPr="00D96E30">
        <w:rPr>
          <w:rFonts w:cs="Calibri"/>
          <w:bCs/>
          <w:color w:val="auto"/>
        </w:rPr>
        <w:t>dokumentacja z zakresu działań przeciwepidemicznych w sposób przejrzysty i staranny dokumentuje ich realizację</w:t>
      </w:r>
      <w:r w:rsidR="0062242A" w:rsidRPr="00D96E30">
        <w:rPr>
          <w:rFonts w:cs="Calibri"/>
          <w:bCs/>
          <w:color w:val="auto"/>
        </w:rPr>
        <w:t xml:space="preserve"> </w:t>
      </w:r>
      <w:r w:rsidR="00925C07" w:rsidRPr="00D96E30">
        <w:rPr>
          <w:rFonts w:cs="Calibri"/>
          <w:bCs/>
          <w:color w:val="auto"/>
        </w:rPr>
        <w:t>z wyjątkiem</w:t>
      </w:r>
      <w:r w:rsidR="00E43AD7" w:rsidRPr="00D96E30">
        <w:rPr>
          <w:rFonts w:cs="Calibri"/>
          <w:bCs/>
          <w:color w:val="auto"/>
        </w:rPr>
        <w:t xml:space="preserve"> opisanych </w:t>
      </w:r>
      <w:r w:rsidR="0062242A" w:rsidRPr="00D96E30">
        <w:rPr>
          <w:rFonts w:cs="Calibri"/>
          <w:color w:val="auto"/>
        </w:rPr>
        <w:t>spostrzeże</w:t>
      </w:r>
      <w:r w:rsidR="00E43AD7" w:rsidRPr="00D96E30">
        <w:rPr>
          <w:rFonts w:cs="Calibri"/>
          <w:color w:val="auto"/>
        </w:rPr>
        <w:t>ń, które</w:t>
      </w:r>
      <w:r w:rsidR="0062242A" w:rsidRPr="00D96E30">
        <w:rPr>
          <w:rFonts w:cs="Calibri"/>
          <w:color w:val="auto"/>
        </w:rPr>
        <w:t xml:space="preserve"> miały charakter </w:t>
      </w:r>
      <w:r w:rsidR="00E43AD7" w:rsidRPr="00D96E30">
        <w:rPr>
          <w:rFonts w:cs="Calibri"/>
          <w:color w:val="auto"/>
        </w:rPr>
        <w:t xml:space="preserve">wyłącznie </w:t>
      </w:r>
      <w:r w:rsidR="0062242A" w:rsidRPr="00D96E30">
        <w:rPr>
          <w:rFonts w:cs="Calibri"/>
          <w:color w:val="auto"/>
        </w:rPr>
        <w:t>sporadyczny i nie miały wpływu na kontrolowane zadania</w:t>
      </w:r>
      <w:r w:rsidR="00E43AD7" w:rsidRPr="00D96E30">
        <w:rPr>
          <w:rFonts w:cs="Calibri"/>
          <w:color w:val="auto"/>
        </w:rPr>
        <w:t>.</w:t>
      </w:r>
      <w:r w:rsidR="00B3620F">
        <w:rPr>
          <w:rFonts w:cs="Calibri"/>
          <w:color w:val="auto"/>
        </w:rPr>
        <w:t xml:space="preserve"> </w:t>
      </w:r>
    </w:p>
    <w:p w14:paraId="39380558" w14:textId="0C45FB8C" w:rsidR="00D71A09" w:rsidRDefault="00D71A09" w:rsidP="000D55A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auto"/>
        </w:rPr>
      </w:pPr>
      <w:r w:rsidRPr="00D71A09">
        <w:rPr>
          <w:rFonts w:cs="Calibri"/>
          <w:b/>
          <w:bCs/>
          <w:color w:val="auto"/>
        </w:rPr>
        <w:lastRenderedPageBreak/>
        <w:t xml:space="preserve">12. </w:t>
      </w:r>
      <w:r w:rsidRPr="00D71A09">
        <w:rPr>
          <w:rFonts w:cs="Calibri"/>
          <w:b/>
          <w:bCs/>
          <w:color w:val="auto"/>
          <w:u w:val="single"/>
        </w:rPr>
        <w:t>Uwagi, wnioski, zalecenia w sprawie usunięcia stwierdzonych nieprawidłowości (uchybień):</w:t>
      </w:r>
    </w:p>
    <w:p w14:paraId="27871790" w14:textId="3C19A5C7" w:rsidR="00311BF2" w:rsidRDefault="006D1B88" w:rsidP="00311BF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Do</w:t>
      </w:r>
      <w:r w:rsidR="000D55A8" w:rsidRPr="000D55A8">
        <w:rPr>
          <w:rFonts w:cs="Calibri"/>
          <w:color w:val="auto"/>
        </w:rPr>
        <w:t xml:space="preserve"> stwierdzonych spostrzeżeń</w:t>
      </w:r>
      <w:r w:rsidR="000D55A8">
        <w:rPr>
          <w:rFonts w:cs="Calibri"/>
          <w:color w:val="auto"/>
        </w:rPr>
        <w:t xml:space="preserve"> </w:t>
      </w:r>
      <w:r w:rsidR="000D55A8" w:rsidRPr="000D55A8">
        <w:rPr>
          <w:rFonts w:cs="Calibri"/>
          <w:color w:val="auto"/>
        </w:rPr>
        <w:t xml:space="preserve">Państwowy Powiatowy Inspektor Sanitarny w </w:t>
      </w:r>
      <w:r w:rsidR="000D55A8">
        <w:rPr>
          <w:rFonts w:cs="Calibri"/>
          <w:color w:val="auto"/>
        </w:rPr>
        <w:t xml:space="preserve">Gryficach </w:t>
      </w:r>
      <w:r w:rsidR="00A62148" w:rsidRPr="00BA3EAF">
        <w:rPr>
          <w:rFonts w:cs="Calibri"/>
          <w:color w:val="auto"/>
        </w:rPr>
        <w:t xml:space="preserve">pismem znak: </w:t>
      </w:r>
      <w:r w:rsidR="00BA3EAF">
        <w:rPr>
          <w:rFonts w:cs="Calibri"/>
          <w:color w:val="auto"/>
        </w:rPr>
        <w:t>NEP.9011.1.36.2023</w:t>
      </w:r>
      <w:r w:rsidR="00A62148" w:rsidRPr="00BA3EAF">
        <w:rPr>
          <w:rFonts w:cs="Calibri"/>
          <w:color w:val="auto"/>
        </w:rPr>
        <w:t xml:space="preserve"> z dnia</w:t>
      </w:r>
      <w:r w:rsidR="00A62148">
        <w:rPr>
          <w:rFonts w:cs="Calibri"/>
          <w:color w:val="auto"/>
        </w:rPr>
        <w:t xml:space="preserve"> </w:t>
      </w:r>
      <w:r w:rsidR="00BA3EAF">
        <w:rPr>
          <w:rFonts w:cs="Calibri"/>
          <w:color w:val="auto"/>
        </w:rPr>
        <w:t xml:space="preserve">31.05.2023 r. </w:t>
      </w:r>
      <w:r w:rsidR="000D55A8">
        <w:rPr>
          <w:rFonts w:cs="Calibri"/>
          <w:color w:val="auto"/>
        </w:rPr>
        <w:t>nie</w:t>
      </w:r>
      <w:r w:rsidR="000D55A8" w:rsidRPr="000D55A8">
        <w:rPr>
          <w:rFonts w:cs="Calibri"/>
          <w:color w:val="auto"/>
        </w:rPr>
        <w:t xml:space="preserve"> wniósł zastrzeże</w:t>
      </w:r>
      <w:r w:rsidR="000D55A8">
        <w:rPr>
          <w:rFonts w:cs="Calibri"/>
          <w:color w:val="auto"/>
        </w:rPr>
        <w:t>ń.</w:t>
      </w:r>
      <w:r w:rsidR="000D55A8" w:rsidRPr="000D55A8">
        <w:rPr>
          <w:rFonts w:cs="Calibri"/>
          <w:color w:val="auto"/>
        </w:rPr>
        <w:t xml:space="preserve"> </w:t>
      </w:r>
    </w:p>
    <w:p w14:paraId="6373B291" w14:textId="6AAE6C07" w:rsidR="00D71A09" w:rsidRDefault="006D1B88" w:rsidP="00311BF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 xml:space="preserve">W wyniku niestwierdzenia </w:t>
      </w:r>
      <w:r w:rsidR="00B3620F">
        <w:rPr>
          <w:rFonts w:cs="Calibri"/>
          <w:color w:val="auto"/>
        </w:rPr>
        <w:t xml:space="preserve">w toku kontroli </w:t>
      </w:r>
      <w:r>
        <w:rPr>
          <w:rFonts w:cs="Calibri"/>
          <w:color w:val="auto"/>
        </w:rPr>
        <w:t xml:space="preserve">nieprawidłowości oraz uchybień </w:t>
      </w:r>
      <w:r w:rsidRPr="000D55A8">
        <w:rPr>
          <w:rFonts w:cs="Calibri"/>
          <w:color w:val="auto"/>
        </w:rPr>
        <w:t xml:space="preserve">nie </w:t>
      </w:r>
      <w:r>
        <w:rPr>
          <w:rFonts w:cs="Calibri"/>
          <w:color w:val="auto"/>
        </w:rPr>
        <w:t>s</w:t>
      </w:r>
      <w:r w:rsidRPr="000D55A8">
        <w:rPr>
          <w:rFonts w:cs="Calibri"/>
          <w:color w:val="auto"/>
        </w:rPr>
        <w:t>formułowano zalece</w:t>
      </w:r>
      <w:r>
        <w:rPr>
          <w:rFonts w:cs="Calibri"/>
          <w:color w:val="auto"/>
        </w:rPr>
        <w:t>ń.</w:t>
      </w:r>
      <w:r w:rsidRPr="000D55A8">
        <w:rPr>
          <w:rFonts w:cs="Calibri"/>
          <w:color w:val="auto"/>
        </w:rPr>
        <w:t xml:space="preserve"> </w:t>
      </w:r>
      <w:r w:rsidR="00D71A09" w:rsidRPr="00D71A09">
        <w:rPr>
          <w:rFonts w:cs="Calibri"/>
          <w:color w:val="auto"/>
        </w:rPr>
        <w:t xml:space="preserve">Po dokonaniu analizy </w:t>
      </w:r>
      <w:r w:rsidRPr="00D71A09">
        <w:rPr>
          <w:rFonts w:cs="Calibri"/>
          <w:color w:val="auto"/>
        </w:rPr>
        <w:t>spostrzeżeń</w:t>
      </w:r>
      <w:r>
        <w:rPr>
          <w:rFonts w:cs="Calibri"/>
          <w:color w:val="auto"/>
        </w:rPr>
        <w:t xml:space="preserve"> zawartych </w:t>
      </w:r>
      <w:r w:rsidR="000D55A8">
        <w:rPr>
          <w:rFonts w:cs="Calibri"/>
          <w:color w:val="auto"/>
        </w:rPr>
        <w:t>w pkt. 1</w:t>
      </w:r>
      <w:r w:rsidR="00594E66">
        <w:rPr>
          <w:rFonts w:cs="Calibri"/>
          <w:color w:val="auto"/>
        </w:rPr>
        <w:t>-</w:t>
      </w:r>
      <w:r w:rsidR="000D55A8">
        <w:rPr>
          <w:rFonts w:cs="Calibri"/>
          <w:color w:val="auto"/>
        </w:rPr>
        <w:t xml:space="preserve">3 </w:t>
      </w:r>
      <w:r w:rsidR="00B3620F">
        <w:rPr>
          <w:rFonts w:cs="Calibri"/>
          <w:color w:val="auto"/>
        </w:rPr>
        <w:t xml:space="preserve">również nie wydano zaleceń </w:t>
      </w:r>
      <w:r w:rsidR="000D55A8" w:rsidRPr="000D55A8">
        <w:rPr>
          <w:rFonts w:cs="Calibri"/>
          <w:color w:val="auto"/>
        </w:rPr>
        <w:t>z uwagi na</w:t>
      </w:r>
      <w:r w:rsidR="000D55A8">
        <w:rPr>
          <w:rFonts w:cs="Calibri"/>
          <w:color w:val="auto"/>
        </w:rPr>
        <w:t xml:space="preserve"> </w:t>
      </w:r>
      <w:r w:rsidR="002936CA">
        <w:rPr>
          <w:rFonts w:cs="Calibri"/>
          <w:color w:val="auto"/>
        </w:rPr>
        <w:t xml:space="preserve">ich </w:t>
      </w:r>
      <w:r w:rsidR="00223826">
        <w:rPr>
          <w:rFonts w:cs="Calibri"/>
          <w:color w:val="auto"/>
        </w:rPr>
        <w:t>incydentalny</w:t>
      </w:r>
      <w:r w:rsidR="000D55A8">
        <w:rPr>
          <w:rFonts w:cs="Calibri"/>
          <w:color w:val="auto"/>
        </w:rPr>
        <w:t xml:space="preserve"> charakte</w:t>
      </w:r>
      <w:r w:rsidR="002936CA">
        <w:rPr>
          <w:rFonts w:cs="Calibri"/>
          <w:color w:val="auto"/>
        </w:rPr>
        <w:t>r</w:t>
      </w:r>
      <w:r w:rsidR="000D55A8">
        <w:rPr>
          <w:rFonts w:cs="Calibri"/>
          <w:color w:val="auto"/>
        </w:rPr>
        <w:t>.</w:t>
      </w:r>
      <w:r>
        <w:rPr>
          <w:rFonts w:cs="Calibri"/>
          <w:color w:val="auto"/>
        </w:rPr>
        <w:t xml:space="preserve"> </w:t>
      </w:r>
      <w:r w:rsidR="00B3620F">
        <w:rPr>
          <w:rFonts w:cs="Calibri"/>
          <w:color w:val="auto"/>
        </w:rPr>
        <w:t>Jednak</w:t>
      </w:r>
      <w:r>
        <w:rPr>
          <w:rFonts w:cs="Calibri"/>
          <w:color w:val="auto"/>
        </w:rPr>
        <w:t xml:space="preserve"> </w:t>
      </w:r>
      <w:r w:rsidR="00D57736">
        <w:rPr>
          <w:rFonts w:cs="Calibri"/>
          <w:color w:val="auto"/>
        </w:rPr>
        <w:t>z</w:t>
      </w:r>
      <w:r w:rsidR="00B3620F" w:rsidRPr="00B3620F">
        <w:rPr>
          <w:rFonts w:cs="Calibri"/>
          <w:color w:val="auto"/>
        </w:rPr>
        <w:t xml:space="preserve"> uwagi na ich wystąpienie </w:t>
      </w:r>
      <w:r>
        <w:rPr>
          <w:rFonts w:cs="Calibri"/>
          <w:color w:val="auto"/>
        </w:rPr>
        <w:t>należałoby zwrócić szczególną uwagę na przytaczanie aktualnych publikatorów w wydawanych decyzjach administracyjnych</w:t>
      </w:r>
      <w:r w:rsidR="00B3620F">
        <w:rPr>
          <w:rFonts w:cs="Calibri"/>
          <w:color w:val="auto"/>
        </w:rPr>
        <w:t>.</w:t>
      </w:r>
    </w:p>
    <w:p w14:paraId="1044CB14" w14:textId="7475B772" w:rsidR="00ED38FC" w:rsidRPr="00903E09" w:rsidRDefault="00903E09" w:rsidP="00ED38FC">
      <w:pPr>
        <w:widowControl w:val="0"/>
        <w:autoSpaceDE w:val="0"/>
        <w:autoSpaceDN w:val="0"/>
        <w:adjustRightInd w:val="0"/>
        <w:spacing w:before="240" w:after="120" w:line="276" w:lineRule="auto"/>
        <w:ind w:firstLine="567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Wobec powyższego nie</w:t>
      </w:r>
      <w:r w:rsidR="00ED38FC" w:rsidRPr="00903E09">
        <w:rPr>
          <w:rFonts w:cs="Calibri"/>
          <w:color w:val="auto"/>
        </w:rPr>
        <w:t xml:space="preserve"> wyznacza</w:t>
      </w:r>
      <w:r>
        <w:rPr>
          <w:rFonts w:cs="Calibri"/>
          <w:color w:val="auto"/>
        </w:rPr>
        <w:t xml:space="preserve"> się</w:t>
      </w:r>
      <w:r w:rsidR="00ED38FC" w:rsidRPr="00903E09">
        <w:rPr>
          <w:rFonts w:cs="Calibri"/>
          <w:color w:val="auto"/>
        </w:rPr>
        <w:t xml:space="preserve"> termin</w:t>
      </w:r>
      <w:r>
        <w:rPr>
          <w:rFonts w:cs="Calibri"/>
          <w:color w:val="auto"/>
        </w:rPr>
        <w:t>u</w:t>
      </w:r>
      <w:r w:rsidR="00ED38FC" w:rsidRPr="00903E09">
        <w:rPr>
          <w:rFonts w:cs="Calibri"/>
          <w:color w:val="auto"/>
        </w:rPr>
        <w:t xml:space="preserve"> do złożenia informacji o wykonaniu zaleceń i podjętych działaniach</w:t>
      </w:r>
      <w:r w:rsidR="00BA3EAF" w:rsidRPr="00903E09">
        <w:rPr>
          <w:rFonts w:cs="Calibri"/>
          <w:color w:val="auto"/>
        </w:rPr>
        <w:t>.</w:t>
      </w:r>
    </w:p>
    <w:p w14:paraId="3535DADD" w14:textId="77777777" w:rsidR="008A53B3" w:rsidRPr="00D96E30" w:rsidRDefault="008A53B3" w:rsidP="000D55A8">
      <w:pPr>
        <w:spacing w:before="240" w:after="120" w:line="276" w:lineRule="auto"/>
        <w:jc w:val="center"/>
        <w:rPr>
          <w:rFonts w:cs="Calibri"/>
          <w:b/>
          <w:color w:val="auto"/>
        </w:rPr>
      </w:pPr>
      <w:r w:rsidRPr="00D96E30">
        <w:rPr>
          <w:rFonts w:cs="Calibri"/>
          <w:b/>
          <w:color w:val="auto"/>
        </w:rPr>
        <w:t>Pouczenie:</w:t>
      </w:r>
    </w:p>
    <w:p w14:paraId="1F688FCF" w14:textId="6E25C8DB" w:rsidR="008A53B3" w:rsidRPr="00D96E30" w:rsidRDefault="000D55A8" w:rsidP="000D55A8">
      <w:pPr>
        <w:spacing w:after="240" w:line="276" w:lineRule="auto"/>
        <w:ind w:left="142"/>
        <w:jc w:val="both"/>
        <w:rPr>
          <w:rFonts w:cs="Calibri"/>
          <w:color w:val="auto"/>
        </w:rPr>
      </w:pPr>
      <w:r w:rsidRPr="000D55A8">
        <w:rPr>
          <w:rFonts w:cs="Calibri"/>
          <w:color w:val="auto"/>
        </w:rPr>
        <w:t xml:space="preserve">Na podstawie art. 48 ustawy </w:t>
      </w:r>
      <w:r w:rsidRPr="000D55A8">
        <w:rPr>
          <w:rFonts w:cs="Calibri"/>
          <w:i/>
          <w:iCs/>
          <w:color w:val="auto"/>
        </w:rPr>
        <w:t>o kontroli w administracji rządowej</w:t>
      </w:r>
      <w:r w:rsidRPr="000D55A8">
        <w:rPr>
          <w:rFonts w:cs="Calibri"/>
          <w:color w:val="auto"/>
        </w:rPr>
        <w:t xml:space="preserve"> informuje, że od wystąpienia pokontrolnego nie przysługują środki odwoławcze.</w:t>
      </w:r>
    </w:p>
    <w:p w14:paraId="5616E2A6" w14:textId="071941AE" w:rsidR="008A53B3" w:rsidRPr="00D96E30" w:rsidRDefault="002936CA" w:rsidP="00561B27">
      <w:pPr>
        <w:pStyle w:val="Tekstpodstawowy"/>
        <w:tabs>
          <w:tab w:val="left" w:pos="5670"/>
        </w:tabs>
        <w:spacing w:before="1800"/>
        <w:jc w:val="right"/>
        <w:rPr>
          <w:rFonts w:cs="Calibri"/>
          <w:color w:val="auto"/>
          <w:sz w:val="20"/>
        </w:rPr>
      </w:pPr>
      <w:r>
        <w:rPr>
          <w:rFonts w:cs="Calibri"/>
          <w:b w:val="0"/>
          <w:color w:val="auto"/>
          <w:sz w:val="20"/>
        </w:rPr>
        <w:t>………………………….</w:t>
      </w:r>
      <w:r w:rsidR="008A53B3" w:rsidRPr="00D96E30">
        <w:rPr>
          <w:rFonts w:cs="Calibri"/>
          <w:b w:val="0"/>
          <w:color w:val="auto"/>
          <w:sz w:val="20"/>
        </w:rPr>
        <w:t>....................................................................................</w:t>
      </w:r>
    </w:p>
    <w:p w14:paraId="2CD27A00" w14:textId="62870BF7" w:rsidR="00B26674" w:rsidRPr="002936CA" w:rsidRDefault="000D55A8" w:rsidP="002936CA">
      <w:pPr>
        <w:tabs>
          <w:tab w:val="left" w:pos="5670"/>
          <w:tab w:val="left" w:pos="5954"/>
        </w:tabs>
        <w:spacing w:after="1080" w:line="276" w:lineRule="auto"/>
        <w:jc w:val="right"/>
        <w:rPr>
          <w:rFonts w:cs="Calibri"/>
          <w:i/>
          <w:iCs/>
          <w:color w:val="auto"/>
          <w:sz w:val="16"/>
          <w:szCs w:val="16"/>
        </w:rPr>
      </w:pPr>
      <w:r w:rsidRPr="000D55A8">
        <w:rPr>
          <w:rFonts w:cs="Calibri"/>
          <w:i/>
          <w:iCs/>
          <w:color w:val="auto"/>
          <w:sz w:val="16"/>
          <w:szCs w:val="16"/>
        </w:rPr>
        <w:t>(podpis Zachodniopomorskiego Państwowego Wojewódzkiego Inspektora Sanitarnego)</w:t>
      </w:r>
    </w:p>
    <w:sectPr w:rsidR="00B26674" w:rsidRPr="002936CA" w:rsidSect="005E131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5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C7B5" w14:textId="77777777" w:rsidR="00A91BD0" w:rsidRDefault="00A91BD0">
      <w:r>
        <w:separator/>
      </w:r>
    </w:p>
  </w:endnote>
  <w:endnote w:type="continuationSeparator" w:id="0">
    <w:p w14:paraId="1BD3499F" w14:textId="77777777" w:rsidR="00A91BD0" w:rsidRDefault="00A9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5063" w14:textId="77777777" w:rsidR="003C5A8A" w:rsidRDefault="003C5A8A" w:rsidP="008416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33D72F" w14:textId="77777777" w:rsidR="003C5A8A" w:rsidRDefault="003C5A8A" w:rsidP="00F81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4982" w14:textId="77777777" w:rsidR="003C5A8A" w:rsidRDefault="003C5A8A" w:rsidP="00F81C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1740" w14:textId="77777777" w:rsidR="00A91BD0" w:rsidRDefault="00A91BD0">
      <w:r>
        <w:separator/>
      </w:r>
    </w:p>
  </w:footnote>
  <w:footnote w:type="continuationSeparator" w:id="0">
    <w:p w14:paraId="6D7FBB3D" w14:textId="77777777" w:rsidR="00A91BD0" w:rsidRDefault="00A9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3C5A8A" w:rsidRPr="000C0022" w14:paraId="1F3DC326" w14:textId="77777777" w:rsidTr="00A50E26">
      <w:tc>
        <w:tcPr>
          <w:tcW w:w="9464" w:type="dxa"/>
        </w:tcPr>
        <w:p w14:paraId="5027BB00" w14:textId="1D211906" w:rsidR="003C5A8A" w:rsidRPr="00972A85" w:rsidRDefault="00EB581B" w:rsidP="008A53B3">
          <w:pPr>
            <w:rPr>
              <w:rFonts w:cs="Calibri"/>
              <w:b/>
              <w:sz w:val="20"/>
              <w:szCs w:val="20"/>
            </w:rPr>
          </w:pPr>
          <w:r w:rsidRPr="00972A85">
            <w:rPr>
              <w:rFonts w:cs="Calibri"/>
              <w:sz w:val="20"/>
              <w:szCs w:val="20"/>
            </w:rPr>
            <w:t xml:space="preserve">WSSE Szczecin; Zał. nr </w:t>
          </w:r>
          <w:r w:rsidR="00C83345">
            <w:rPr>
              <w:rFonts w:cs="Calibri"/>
              <w:sz w:val="20"/>
              <w:szCs w:val="20"/>
            </w:rPr>
            <w:t>8</w:t>
          </w:r>
          <w:r w:rsidRPr="00972A85">
            <w:rPr>
              <w:rFonts w:cs="Calibri"/>
              <w:sz w:val="20"/>
              <w:szCs w:val="20"/>
            </w:rPr>
            <w:t xml:space="preserve"> wyd. I;</w:t>
          </w:r>
          <w:r w:rsidRPr="00972A85">
            <w:rPr>
              <w:rFonts w:cs="Calibri"/>
              <w:b/>
              <w:sz w:val="20"/>
              <w:szCs w:val="20"/>
            </w:rPr>
            <w:t xml:space="preserve"> </w:t>
          </w:r>
          <w:r w:rsidRPr="00972A85">
            <w:rPr>
              <w:rFonts w:cs="Calibri"/>
              <w:sz w:val="20"/>
              <w:szCs w:val="20"/>
            </w:rPr>
            <w:t xml:space="preserve">z dn. </w:t>
          </w:r>
          <w:r w:rsidR="004205E6" w:rsidRPr="00972A85">
            <w:rPr>
              <w:rFonts w:cs="Calibri"/>
              <w:sz w:val="20"/>
              <w:szCs w:val="20"/>
            </w:rPr>
            <w:t>26.02.2020 do</w:t>
          </w:r>
          <w:r w:rsidRPr="00972A85">
            <w:rPr>
              <w:rFonts w:cs="Calibri"/>
              <w:sz w:val="20"/>
              <w:szCs w:val="20"/>
            </w:rPr>
            <w:t xml:space="preserve"> PO-WS-01 wyd. XII                           </w:t>
          </w:r>
          <w:r w:rsidR="004205E6">
            <w:rPr>
              <w:rFonts w:cs="Calibri"/>
              <w:sz w:val="20"/>
              <w:szCs w:val="20"/>
            </w:rPr>
            <w:t xml:space="preserve"> </w:t>
          </w:r>
          <w:r w:rsidRPr="00972A85">
            <w:rPr>
              <w:rFonts w:cs="Calibri"/>
              <w:sz w:val="20"/>
              <w:szCs w:val="20"/>
            </w:rPr>
            <w:t xml:space="preserve">     </w:t>
          </w:r>
          <w:r w:rsidR="00A50E26" w:rsidRPr="00972A85">
            <w:rPr>
              <w:rFonts w:cs="Calibri"/>
              <w:sz w:val="20"/>
              <w:szCs w:val="20"/>
            </w:rPr>
            <w:t xml:space="preserve">      </w:t>
          </w:r>
          <w:r w:rsidRPr="00972A85">
            <w:rPr>
              <w:rFonts w:cs="Calibri"/>
              <w:sz w:val="20"/>
              <w:szCs w:val="20"/>
            </w:rPr>
            <w:t xml:space="preserve">   </w:t>
          </w:r>
          <w:r w:rsidR="003C5A8A" w:rsidRPr="00972A85">
            <w:rPr>
              <w:rFonts w:cs="Calibri"/>
              <w:sz w:val="20"/>
              <w:szCs w:val="20"/>
            </w:rPr>
            <w:t>Strona/Stron:</w:t>
          </w:r>
          <w:r w:rsidR="00152B33" w:rsidRPr="00972A85">
            <w:rPr>
              <w:rFonts w:cs="Calibri"/>
              <w:sz w:val="20"/>
              <w:szCs w:val="20"/>
            </w:rPr>
            <w:t xml:space="preserve"> </w:t>
          </w:r>
          <w:r w:rsidR="003C5A8A" w:rsidRPr="00972A85">
            <w:rPr>
              <w:rStyle w:val="Numerstrony"/>
              <w:rFonts w:cs="Calibri"/>
              <w:sz w:val="20"/>
              <w:szCs w:val="20"/>
            </w:rPr>
            <w:fldChar w:fldCharType="begin"/>
          </w:r>
          <w:r w:rsidR="003C5A8A" w:rsidRPr="00972A85">
            <w:rPr>
              <w:rStyle w:val="Numerstrony"/>
              <w:rFonts w:cs="Calibri"/>
              <w:sz w:val="20"/>
              <w:szCs w:val="20"/>
            </w:rPr>
            <w:instrText xml:space="preserve"> PAGE </w:instrText>
          </w:r>
          <w:r w:rsidR="003C5A8A" w:rsidRPr="00972A85">
            <w:rPr>
              <w:rStyle w:val="Numerstrony"/>
              <w:rFonts w:cs="Calibri"/>
              <w:sz w:val="20"/>
              <w:szCs w:val="20"/>
            </w:rPr>
            <w:fldChar w:fldCharType="separate"/>
          </w:r>
          <w:r w:rsidR="0085268D" w:rsidRPr="00972A85">
            <w:rPr>
              <w:rStyle w:val="Numerstrony"/>
              <w:rFonts w:cs="Calibri"/>
              <w:noProof/>
              <w:sz w:val="20"/>
              <w:szCs w:val="20"/>
            </w:rPr>
            <w:t>2</w:t>
          </w:r>
          <w:r w:rsidR="003C5A8A" w:rsidRPr="00972A85">
            <w:rPr>
              <w:rStyle w:val="Numerstrony"/>
              <w:rFonts w:cs="Calibri"/>
              <w:sz w:val="20"/>
              <w:szCs w:val="20"/>
            </w:rPr>
            <w:fldChar w:fldCharType="end"/>
          </w:r>
          <w:r w:rsidR="003C5A8A" w:rsidRPr="00972A85">
            <w:rPr>
              <w:rStyle w:val="Numerstrony"/>
              <w:rFonts w:cs="Calibri"/>
              <w:sz w:val="20"/>
              <w:szCs w:val="20"/>
            </w:rPr>
            <w:t>/</w:t>
          </w:r>
          <w:r w:rsidR="003C5A8A" w:rsidRPr="00972A85">
            <w:rPr>
              <w:rStyle w:val="Numerstrony"/>
              <w:rFonts w:cs="Calibri"/>
              <w:sz w:val="20"/>
              <w:szCs w:val="20"/>
            </w:rPr>
            <w:fldChar w:fldCharType="begin"/>
          </w:r>
          <w:r w:rsidR="003C5A8A" w:rsidRPr="00972A85">
            <w:rPr>
              <w:rStyle w:val="Numerstrony"/>
              <w:rFonts w:cs="Calibri"/>
              <w:sz w:val="20"/>
              <w:szCs w:val="20"/>
            </w:rPr>
            <w:instrText xml:space="preserve"> NUMPAGES </w:instrText>
          </w:r>
          <w:r w:rsidR="003C5A8A" w:rsidRPr="00972A85">
            <w:rPr>
              <w:rStyle w:val="Numerstrony"/>
              <w:rFonts w:cs="Calibri"/>
              <w:sz w:val="20"/>
              <w:szCs w:val="20"/>
            </w:rPr>
            <w:fldChar w:fldCharType="separate"/>
          </w:r>
          <w:r w:rsidR="0085268D" w:rsidRPr="00972A85">
            <w:rPr>
              <w:rStyle w:val="Numerstrony"/>
              <w:rFonts w:cs="Calibri"/>
              <w:noProof/>
              <w:sz w:val="20"/>
              <w:szCs w:val="20"/>
            </w:rPr>
            <w:t>7</w:t>
          </w:r>
          <w:r w:rsidR="003C5A8A" w:rsidRPr="00972A85">
            <w:rPr>
              <w:rStyle w:val="Numerstrony"/>
              <w:rFonts w:cs="Calibri"/>
              <w:sz w:val="20"/>
              <w:szCs w:val="20"/>
            </w:rPr>
            <w:fldChar w:fldCharType="end"/>
          </w:r>
        </w:p>
      </w:tc>
    </w:tr>
  </w:tbl>
  <w:p w14:paraId="1F743B9C" w14:textId="77777777" w:rsidR="003C5A8A" w:rsidRDefault="003C5A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3C5A8A" w:rsidRPr="000C0022" w14:paraId="1AC55987" w14:textId="77777777" w:rsidTr="009E7E1C">
      <w:tc>
        <w:tcPr>
          <w:tcW w:w="9464" w:type="dxa"/>
        </w:tcPr>
        <w:p w14:paraId="55864301" w14:textId="57734A7E" w:rsidR="003C5A8A" w:rsidRPr="00485724" w:rsidRDefault="00EB581B" w:rsidP="009E7E1C">
          <w:pPr>
            <w:ind w:left="-142" w:firstLine="142"/>
            <w:rPr>
              <w:rFonts w:cs="Calibri"/>
              <w:b/>
              <w:sz w:val="20"/>
              <w:szCs w:val="20"/>
            </w:rPr>
          </w:pPr>
          <w:r w:rsidRPr="00485724">
            <w:rPr>
              <w:rFonts w:cs="Calibri"/>
              <w:sz w:val="20"/>
              <w:szCs w:val="20"/>
            </w:rPr>
            <w:t xml:space="preserve">WSSE Szczecin; Zał. nr </w:t>
          </w:r>
          <w:r w:rsidR="00C83345">
            <w:rPr>
              <w:rFonts w:cs="Calibri"/>
              <w:sz w:val="20"/>
              <w:szCs w:val="20"/>
            </w:rPr>
            <w:t>8</w:t>
          </w:r>
          <w:r w:rsidR="009E7E1C" w:rsidRPr="00485724">
            <w:rPr>
              <w:rFonts w:cs="Calibri"/>
              <w:sz w:val="20"/>
              <w:szCs w:val="20"/>
            </w:rPr>
            <w:t xml:space="preserve"> </w:t>
          </w:r>
          <w:r w:rsidRPr="00485724">
            <w:rPr>
              <w:rFonts w:cs="Calibri"/>
              <w:sz w:val="20"/>
              <w:szCs w:val="20"/>
            </w:rPr>
            <w:t>wyd. I;</w:t>
          </w:r>
          <w:r w:rsidRPr="00485724">
            <w:rPr>
              <w:rFonts w:cs="Calibri"/>
              <w:b/>
              <w:sz w:val="20"/>
              <w:szCs w:val="20"/>
            </w:rPr>
            <w:t xml:space="preserve"> </w:t>
          </w:r>
          <w:r w:rsidRPr="00485724">
            <w:rPr>
              <w:rFonts w:cs="Calibri"/>
              <w:sz w:val="20"/>
              <w:szCs w:val="20"/>
            </w:rPr>
            <w:t xml:space="preserve">z dn. 26.02.2020 do PO-WS-01 wyd. XII         </w:t>
          </w:r>
          <w:r w:rsidR="009E7E1C" w:rsidRPr="00485724">
            <w:rPr>
              <w:rFonts w:cs="Calibri"/>
              <w:sz w:val="20"/>
              <w:szCs w:val="20"/>
            </w:rPr>
            <w:t xml:space="preserve">        </w:t>
          </w:r>
          <w:r w:rsidRPr="00485724">
            <w:rPr>
              <w:rFonts w:cs="Calibri"/>
              <w:sz w:val="20"/>
              <w:szCs w:val="20"/>
            </w:rPr>
            <w:t xml:space="preserve">                         </w:t>
          </w:r>
          <w:r w:rsidR="003C5A8A" w:rsidRPr="00485724">
            <w:rPr>
              <w:rFonts w:cs="Calibri"/>
              <w:sz w:val="20"/>
              <w:szCs w:val="20"/>
            </w:rPr>
            <w:t>Strona/Stron:</w:t>
          </w:r>
          <w:r w:rsidR="003C5A8A" w:rsidRPr="00485724">
            <w:rPr>
              <w:rStyle w:val="Numerstrony"/>
              <w:rFonts w:cs="Calibri"/>
              <w:sz w:val="20"/>
              <w:szCs w:val="20"/>
            </w:rPr>
            <w:t xml:space="preserve"> </w:t>
          </w:r>
          <w:r w:rsidR="003C5A8A" w:rsidRPr="00485724">
            <w:rPr>
              <w:rStyle w:val="Numerstrony"/>
              <w:rFonts w:cs="Calibri"/>
              <w:sz w:val="20"/>
              <w:szCs w:val="20"/>
            </w:rPr>
            <w:fldChar w:fldCharType="begin"/>
          </w:r>
          <w:r w:rsidR="003C5A8A" w:rsidRPr="00485724">
            <w:rPr>
              <w:rStyle w:val="Numerstrony"/>
              <w:rFonts w:cs="Calibri"/>
              <w:sz w:val="20"/>
              <w:szCs w:val="20"/>
            </w:rPr>
            <w:instrText xml:space="preserve"> PAGE </w:instrText>
          </w:r>
          <w:r w:rsidR="003C5A8A" w:rsidRPr="00485724">
            <w:rPr>
              <w:rStyle w:val="Numerstrony"/>
              <w:rFonts w:cs="Calibri"/>
              <w:sz w:val="20"/>
              <w:szCs w:val="20"/>
            </w:rPr>
            <w:fldChar w:fldCharType="separate"/>
          </w:r>
          <w:r w:rsidR="0085268D" w:rsidRPr="00485724">
            <w:rPr>
              <w:rStyle w:val="Numerstrony"/>
              <w:rFonts w:cs="Calibri"/>
              <w:noProof/>
              <w:sz w:val="20"/>
              <w:szCs w:val="20"/>
            </w:rPr>
            <w:t>1</w:t>
          </w:r>
          <w:r w:rsidR="003C5A8A" w:rsidRPr="00485724">
            <w:rPr>
              <w:rStyle w:val="Numerstrony"/>
              <w:rFonts w:cs="Calibri"/>
              <w:sz w:val="20"/>
              <w:szCs w:val="20"/>
            </w:rPr>
            <w:fldChar w:fldCharType="end"/>
          </w:r>
          <w:r w:rsidR="003C5A8A" w:rsidRPr="00485724">
            <w:rPr>
              <w:rStyle w:val="Numerstrony"/>
              <w:rFonts w:cs="Calibri"/>
              <w:sz w:val="20"/>
              <w:szCs w:val="20"/>
            </w:rPr>
            <w:t>/</w:t>
          </w:r>
          <w:r w:rsidR="003C5A8A" w:rsidRPr="00485724">
            <w:rPr>
              <w:rStyle w:val="Numerstrony"/>
              <w:rFonts w:cs="Calibri"/>
              <w:sz w:val="20"/>
              <w:szCs w:val="20"/>
            </w:rPr>
            <w:fldChar w:fldCharType="begin"/>
          </w:r>
          <w:r w:rsidR="003C5A8A" w:rsidRPr="00485724">
            <w:rPr>
              <w:rStyle w:val="Numerstrony"/>
              <w:rFonts w:cs="Calibri"/>
              <w:sz w:val="20"/>
              <w:szCs w:val="20"/>
            </w:rPr>
            <w:instrText xml:space="preserve"> NUMPAGES </w:instrText>
          </w:r>
          <w:r w:rsidR="003C5A8A" w:rsidRPr="00485724">
            <w:rPr>
              <w:rStyle w:val="Numerstrony"/>
              <w:rFonts w:cs="Calibri"/>
              <w:sz w:val="20"/>
              <w:szCs w:val="20"/>
            </w:rPr>
            <w:fldChar w:fldCharType="separate"/>
          </w:r>
          <w:r w:rsidR="0085268D" w:rsidRPr="00485724">
            <w:rPr>
              <w:rStyle w:val="Numerstrony"/>
              <w:rFonts w:cs="Calibri"/>
              <w:noProof/>
              <w:sz w:val="20"/>
              <w:szCs w:val="20"/>
            </w:rPr>
            <w:t>7</w:t>
          </w:r>
          <w:r w:rsidR="003C5A8A" w:rsidRPr="00485724">
            <w:rPr>
              <w:rStyle w:val="Numerstrony"/>
              <w:rFonts w:cs="Calibri"/>
              <w:sz w:val="20"/>
              <w:szCs w:val="20"/>
            </w:rPr>
            <w:fldChar w:fldCharType="end"/>
          </w:r>
        </w:p>
      </w:tc>
    </w:tr>
  </w:tbl>
  <w:p w14:paraId="2008538E" w14:textId="77777777" w:rsidR="003C5A8A" w:rsidRDefault="003C5A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suff w:val="nothing"/>
      <w:lvlText w:val="-"/>
      <w:lvlJc w:val="left"/>
      <w:rPr>
        <w:rFonts w:ascii="Times New Roman" w:eastAsia="Times New Roman" w:hAnsi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eastAsia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eastAsia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eastAsia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eastAsia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eastAsia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eastAsia="StarSymbol"/>
      </w:rPr>
    </w:lvl>
  </w:abstractNum>
  <w:abstractNum w:abstractNumId="2" w15:restartNumberingAfterBreak="0">
    <w:nsid w:val="01665F39"/>
    <w:multiLevelType w:val="hybridMultilevel"/>
    <w:tmpl w:val="7A0A7816"/>
    <w:lvl w:ilvl="0" w:tplc="7FCC2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643C"/>
    <w:multiLevelType w:val="hybridMultilevel"/>
    <w:tmpl w:val="57A6E2BA"/>
    <w:lvl w:ilvl="0" w:tplc="17C093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4FC7362"/>
    <w:multiLevelType w:val="hybridMultilevel"/>
    <w:tmpl w:val="B4D03D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544362E"/>
    <w:multiLevelType w:val="hybridMultilevel"/>
    <w:tmpl w:val="97623710"/>
    <w:lvl w:ilvl="0" w:tplc="A074177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968B7"/>
    <w:multiLevelType w:val="hybridMultilevel"/>
    <w:tmpl w:val="DE76D088"/>
    <w:lvl w:ilvl="0" w:tplc="44A0229C">
      <w:start w:val="3"/>
      <w:numFmt w:val="decimal"/>
      <w:lvlText w:val="%1."/>
      <w:lvlJc w:val="left"/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CE679B7"/>
    <w:multiLevelType w:val="hybridMultilevel"/>
    <w:tmpl w:val="4F107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6E85"/>
    <w:multiLevelType w:val="hybridMultilevel"/>
    <w:tmpl w:val="6ED45858"/>
    <w:lvl w:ilvl="0" w:tplc="17C09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C4097"/>
    <w:multiLevelType w:val="hybridMultilevel"/>
    <w:tmpl w:val="2D384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363BC"/>
    <w:multiLevelType w:val="hybridMultilevel"/>
    <w:tmpl w:val="B2E6D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5D87"/>
    <w:multiLevelType w:val="hybridMultilevel"/>
    <w:tmpl w:val="4F1078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360C1"/>
    <w:multiLevelType w:val="hybridMultilevel"/>
    <w:tmpl w:val="0B8C3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28A2"/>
    <w:multiLevelType w:val="hybridMultilevel"/>
    <w:tmpl w:val="03284DCC"/>
    <w:lvl w:ilvl="0" w:tplc="E30C096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7C4C00"/>
    <w:multiLevelType w:val="hybridMultilevel"/>
    <w:tmpl w:val="C0C838A2"/>
    <w:lvl w:ilvl="0" w:tplc="9D3ED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37995"/>
    <w:multiLevelType w:val="hybridMultilevel"/>
    <w:tmpl w:val="D294394E"/>
    <w:lvl w:ilvl="0" w:tplc="D676F704">
      <w:start w:val="1"/>
      <w:numFmt w:val="decimal"/>
      <w:lvlText w:val="%1.1"/>
      <w:lvlJc w:val="left"/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837B2"/>
    <w:multiLevelType w:val="hybridMultilevel"/>
    <w:tmpl w:val="8CEE2D16"/>
    <w:lvl w:ilvl="0" w:tplc="30662D2A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D4303"/>
    <w:multiLevelType w:val="hybridMultilevel"/>
    <w:tmpl w:val="F2D2209E"/>
    <w:lvl w:ilvl="0" w:tplc="4364D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47030"/>
    <w:multiLevelType w:val="hybridMultilevel"/>
    <w:tmpl w:val="539606FE"/>
    <w:lvl w:ilvl="0" w:tplc="C78CCDB8">
      <w:start w:val="1"/>
      <w:numFmt w:val="decimal"/>
      <w:lvlText w:val="%1)"/>
      <w:lvlJc w:val="left"/>
      <w:pPr>
        <w:tabs>
          <w:tab w:val="num" w:pos="541"/>
        </w:tabs>
        <w:ind w:left="9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9" w15:restartNumberingAfterBreak="0">
    <w:nsid w:val="3FAF5862"/>
    <w:multiLevelType w:val="hybridMultilevel"/>
    <w:tmpl w:val="EDA2FB26"/>
    <w:lvl w:ilvl="0" w:tplc="163A1240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6EC1969"/>
    <w:multiLevelType w:val="multilevel"/>
    <w:tmpl w:val="130ABE80"/>
    <w:lvl w:ilvl="0">
      <w:start w:val="4"/>
      <w:numFmt w:val="decimal"/>
      <w:isLgl/>
      <w:lvlText w:val="%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09306A"/>
    <w:multiLevelType w:val="hybridMultilevel"/>
    <w:tmpl w:val="9B581404"/>
    <w:lvl w:ilvl="0" w:tplc="163A1240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9EA6944"/>
    <w:multiLevelType w:val="hybridMultilevel"/>
    <w:tmpl w:val="B678C870"/>
    <w:lvl w:ilvl="0" w:tplc="10E0E1CA">
      <w:start w:val="1"/>
      <w:numFmt w:val="decimal"/>
      <w:lvlText w:val="%1.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7258"/>
    <w:multiLevelType w:val="hybridMultilevel"/>
    <w:tmpl w:val="D6E0E7B4"/>
    <w:lvl w:ilvl="0" w:tplc="FFFFFFFF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25B21"/>
    <w:multiLevelType w:val="hybridMultilevel"/>
    <w:tmpl w:val="E4E8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15D"/>
    <w:multiLevelType w:val="hybridMultilevel"/>
    <w:tmpl w:val="85801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82824"/>
    <w:multiLevelType w:val="hybridMultilevel"/>
    <w:tmpl w:val="4526572C"/>
    <w:lvl w:ilvl="0" w:tplc="4364D8F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58C24FBA"/>
    <w:multiLevelType w:val="hybridMultilevel"/>
    <w:tmpl w:val="D6E0E7B4"/>
    <w:lvl w:ilvl="0" w:tplc="142AE72A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44B03"/>
    <w:multiLevelType w:val="multilevel"/>
    <w:tmpl w:val="1EBEDFD0"/>
    <w:lvl w:ilvl="0">
      <w:start w:val="4"/>
      <w:numFmt w:val="decimal"/>
      <w:lvlText w:val="%1.3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C434876"/>
    <w:multiLevelType w:val="hybridMultilevel"/>
    <w:tmpl w:val="DF569AEA"/>
    <w:lvl w:ilvl="0" w:tplc="A970CD52">
      <w:start w:val="1"/>
      <w:numFmt w:val="decimal"/>
      <w:lvlText w:val="Ad. 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528B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360DD3"/>
    <w:multiLevelType w:val="hybridMultilevel"/>
    <w:tmpl w:val="0E82F670"/>
    <w:lvl w:ilvl="0" w:tplc="4364D8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6F7C3E16"/>
    <w:multiLevelType w:val="hybridMultilevel"/>
    <w:tmpl w:val="E4E83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74D0D"/>
    <w:multiLevelType w:val="hybridMultilevel"/>
    <w:tmpl w:val="720CCEC4"/>
    <w:lvl w:ilvl="0" w:tplc="27506AB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9700A"/>
    <w:multiLevelType w:val="hybridMultilevel"/>
    <w:tmpl w:val="D8A49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430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6781504">
    <w:abstractNumId w:val="18"/>
  </w:num>
  <w:num w:numId="2" w16cid:durableId="940139401">
    <w:abstractNumId w:val="6"/>
  </w:num>
  <w:num w:numId="3" w16cid:durableId="1111824961">
    <w:abstractNumId w:val="16"/>
  </w:num>
  <w:num w:numId="4" w16cid:durableId="1561936365">
    <w:abstractNumId w:val="13"/>
  </w:num>
  <w:num w:numId="5" w16cid:durableId="1414857326">
    <w:abstractNumId w:val="7"/>
  </w:num>
  <w:num w:numId="6" w16cid:durableId="1596396940">
    <w:abstractNumId w:val="34"/>
  </w:num>
  <w:num w:numId="7" w16cid:durableId="1548838257">
    <w:abstractNumId w:val="3"/>
  </w:num>
  <w:num w:numId="8" w16cid:durableId="1685748124">
    <w:abstractNumId w:val="8"/>
  </w:num>
  <w:num w:numId="9" w16cid:durableId="960115189">
    <w:abstractNumId w:val="21"/>
  </w:num>
  <w:num w:numId="10" w16cid:durableId="1143231192">
    <w:abstractNumId w:val="11"/>
  </w:num>
  <w:num w:numId="11" w16cid:durableId="2102141354">
    <w:abstractNumId w:val="2"/>
  </w:num>
  <w:num w:numId="12" w16cid:durableId="576473732">
    <w:abstractNumId w:val="17"/>
  </w:num>
  <w:num w:numId="13" w16cid:durableId="1980643822">
    <w:abstractNumId w:val="26"/>
  </w:num>
  <w:num w:numId="14" w16cid:durableId="229271351">
    <w:abstractNumId w:val="31"/>
  </w:num>
  <w:num w:numId="15" w16cid:durableId="2051760352">
    <w:abstractNumId w:val="19"/>
  </w:num>
  <w:num w:numId="16" w16cid:durableId="1242179387">
    <w:abstractNumId w:val="24"/>
  </w:num>
  <w:num w:numId="17" w16cid:durableId="864365421">
    <w:abstractNumId w:val="32"/>
  </w:num>
  <w:num w:numId="18" w16cid:durableId="781145874">
    <w:abstractNumId w:val="33"/>
  </w:num>
  <w:num w:numId="19" w16cid:durableId="398097735">
    <w:abstractNumId w:val="10"/>
  </w:num>
  <w:num w:numId="20" w16cid:durableId="1629318711">
    <w:abstractNumId w:val="29"/>
  </w:num>
  <w:num w:numId="21" w16cid:durableId="1984234169">
    <w:abstractNumId w:val="5"/>
  </w:num>
  <w:num w:numId="22" w16cid:durableId="778914057">
    <w:abstractNumId w:val="27"/>
  </w:num>
  <w:num w:numId="23" w16cid:durableId="527766433">
    <w:abstractNumId w:val="23"/>
  </w:num>
  <w:num w:numId="24" w16cid:durableId="944733805">
    <w:abstractNumId w:val="20"/>
  </w:num>
  <w:num w:numId="25" w16cid:durableId="2136941213">
    <w:abstractNumId w:val="30"/>
  </w:num>
  <w:num w:numId="26" w16cid:durableId="147408139">
    <w:abstractNumId w:val="14"/>
  </w:num>
  <w:num w:numId="27" w16cid:durableId="1909723736">
    <w:abstractNumId w:val="35"/>
  </w:num>
  <w:num w:numId="28" w16cid:durableId="2062048232">
    <w:abstractNumId w:val="15"/>
  </w:num>
  <w:num w:numId="29" w16cid:durableId="198324376">
    <w:abstractNumId w:val="28"/>
  </w:num>
  <w:num w:numId="30" w16cid:durableId="1839074936">
    <w:abstractNumId w:val="4"/>
  </w:num>
  <w:num w:numId="31" w16cid:durableId="1163544236">
    <w:abstractNumId w:val="22"/>
  </w:num>
  <w:num w:numId="32" w16cid:durableId="1878812764">
    <w:abstractNumId w:val="25"/>
  </w:num>
  <w:num w:numId="33" w16cid:durableId="1747412078">
    <w:abstractNumId w:val="12"/>
  </w:num>
  <w:num w:numId="34" w16cid:durableId="29290353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F"/>
    <w:rsid w:val="00000081"/>
    <w:rsid w:val="0000082F"/>
    <w:rsid w:val="00001493"/>
    <w:rsid w:val="0000465A"/>
    <w:rsid w:val="00004DCB"/>
    <w:rsid w:val="000075B0"/>
    <w:rsid w:val="00011CEA"/>
    <w:rsid w:val="00012625"/>
    <w:rsid w:val="00012A8F"/>
    <w:rsid w:val="00013340"/>
    <w:rsid w:val="00013668"/>
    <w:rsid w:val="00017B2A"/>
    <w:rsid w:val="00021022"/>
    <w:rsid w:val="00021FCD"/>
    <w:rsid w:val="0002223E"/>
    <w:rsid w:val="00022974"/>
    <w:rsid w:val="00025A17"/>
    <w:rsid w:val="00027AC4"/>
    <w:rsid w:val="00030E4D"/>
    <w:rsid w:val="0003115C"/>
    <w:rsid w:val="00031D87"/>
    <w:rsid w:val="00032126"/>
    <w:rsid w:val="0003307F"/>
    <w:rsid w:val="00033D13"/>
    <w:rsid w:val="00033EA0"/>
    <w:rsid w:val="000350B8"/>
    <w:rsid w:val="00035FA8"/>
    <w:rsid w:val="00036087"/>
    <w:rsid w:val="000360D1"/>
    <w:rsid w:val="000400B1"/>
    <w:rsid w:val="00040486"/>
    <w:rsid w:val="000405DA"/>
    <w:rsid w:val="00042BB8"/>
    <w:rsid w:val="00043FAD"/>
    <w:rsid w:val="0004713D"/>
    <w:rsid w:val="00050E1E"/>
    <w:rsid w:val="000516EB"/>
    <w:rsid w:val="000538AB"/>
    <w:rsid w:val="000557C2"/>
    <w:rsid w:val="00056F1B"/>
    <w:rsid w:val="00060072"/>
    <w:rsid w:val="00060233"/>
    <w:rsid w:val="000640B3"/>
    <w:rsid w:val="00064394"/>
    <w:rsid w:val="000643C8"/>
    <w:rsid w:val="0006561C"/>
    <w:rsid w:val="00065EBF"/>
    <w:rsid w:val="00071475"/>
    <w:rsid w:val="000741C3"/>
    <w:rsid w:val="00075F20"/>
    <w:rsid w:val="000763A4"/>
    <w:rsid w:val="000776C8"/>
    <w:rsid w:val="00080417"/>
    <w:rsid w:val="000805DB"/>
    <w:rsid w:val="00080D8E"/>
    <w:rsid w:val="00082CBD"/>
    <w:rsid w:val="00082D67"/>
    <w:rsid w:val="00082EAA"/>
    <w:rsid w:val="000859A9"/>
    <w:rsid w:val="00085BE8"/>
    <w:rsid w:val="000866B6"/>
    <w:rsid w:val="00091755"/>
    <w:rsid w:val="00092D5E"/>
    <w:rsid w:val="00093091"/>
    <w:rsid w:val="00093EA2"/>
    <w:rsid w:val="00094CA8"/>
    <w:rsid w:val="0009699F"/>
    <w:rsid w:val="000972B8"/>
    <w:rsid w:val="000A05E5"/>
    <w:rsid w:val="000A1A39"/>
    <w:rsid w:val="000A1F35"/>
    <w:rsid w:val="000A2E96"/>
    <w:rsid w:val="000A41CB"/>
    <w:rsid w:val="000A512D"/>
    <w:rsid w:val="000B2D6E"/>
    <w:rsid w:val="000B3AFC"/>
    <w:rsid w:val="000B7333"/>
    <w:rsid w:val="000B7514"/>
    <w:rsid w:val="000B7911"/>
    <w:rsid w:val="000C0022"/>
    <w:rsid w:val="000C2A90"/>
    <w:rsid w:val="000C3B07"/>
    <w:rsid w:val="000C3F30"/>
    <w:rsid w:val="000C4113"/>
    <w:rsid w:val="000C4FE1"/>
    <w:rsid w:val="000C5019"/>
    <w:rsid w:val="000D063F"/>
    <w:rsid w:val="000D0B1A"/>
    <w:rsid w:val="000D1928"/>
    <w:rsid w:val="000D55A8"/>
    <w:rsid w:val="000D6154"/>
    <w:rsid w:val="000D7328"/>
    <w:rsid w:val="000D7BCF"/>
    <w:rsid w:val="000E0995"/>
    <w:rsid w:val="000E3880"/>
    <w:rsid w:val="000E3A4D"/>
    <w:rsid w:val="000E5668"/>
    <w:rsid w:val="000E7194"/>
    <w:rsid w:val="000F336D"/>
    <w:rsid w:val="000F389F"/>
    <w:rsid w:val="000F5256"/>
    <w:rsid w:val="000F585D"/>
    <w:rsid w:val="000F784D"/>
    <w:rsid w:val="00101B6A"/>
    <w:rsid w:val="0010229B"/>
    <w:rsid w:val="00102F36"/>
    <w:rsid w:val="00104871"/>
    <w:rsid w:val="00104D01"/>
    <w:rsid w:val="00110A73"/>
    <w:rsid w:val="00110E17"/>
    <w:rsid w:val="00111C7E"/>
    <w:rsid w:val="00112EB2"/>
    <w:rsid w:val="00113061"/>
    <w:rsid w:val="00113E5B"/>
    <w:rsid w:val="00115041"/>
    <w:rsid w:val="001156AA"/>
    <w:rsid w:val="001171A6"/>
    <w:rsid w:val="001179C6"/>
    <w:rsid w:val="001201BF"/>
    <w:rsid w:val="001211BA"/>
    <w:rsid w:val="00122430"/>
    <w:rsid w:val="001227FB"/>
    <w:rsid w:val="00122AB0"/>
    <w:rsid w:val="00122E1C"/>
    <w:rsid w:val="00124C6E"/>
    <w:rsid w:val="0012748B"/>
    <w:rsid w:val="00127F80"/>
    <w:rsid w:val="0013071E"/>
    <w:rsid w:val="00131A3E"/>
    <w:rsid w:val="00132AAC"/>
    <w:rsid w:val="00132D68"/>
    <w:rsid w:val="00133164"/>
    <w:rsid w:val="001332E9"/>
    <w:rsid w:val="00140835"/>
    <w:rsid w:val="001412C9"/>
    <w:rsid w:val="001443B0"/>
    <w:rsid w:val="00145626"/>
    <w:rsid w:val="001460E3"/>
    <w:rsid w:val="001512A5"/>
    <w:rsid w:val="00152B33"/>
    <w:rsid w:val="00152B94"/>
    <w:rsid w:val="00155796"/>
    <w:rsid w:val="00155B49"/>
    <w:rsid w:val="0015646A"/>
    <w:rsid w:val="00160380"/>
    <w:rsid w:val="00160632"/>
    <w:rsid w:val="00160717"/>
    <w:rsid w:val="00160D70"/>
    <w:rsid w:val="00162441"/>
    <w:rsid w:val="001648E9"/>
    <w:rsid w:val="00165007"/>
    <w:rsid w:val="001676F8"/>
    <w:rsid w:val="00167C9E"/>
    <w:rsid w:val="00171868"/>
    <w:rsid w:val="00171DE3"/>
    <w:rsid w:val="00173196"/>
    <w:rsid w:val="00173D3F"/>
    <w:rsid w:val="00173DCA"/>
    <w:rsid w:val="001762CD"/>
    <w:rsid w:val="00176480"/>
    <w:rsid w:val="00176CFF"/>
    <w:rsid w:val="00180087"/>
    <w:rsid w:val="0018175C"/>
    <w:rsid w:val="00181AE1"/>
    <w:rsid w:val="00182E38"/>
    <w:rsid w:val="00182ED9"/>
    <w:rsid w:val="00185F71"/>
    <w:rsid w:val="001911A6"/>
    <w:rsid w:val="00192A27"/>
    <w:rsid w:val="00194FDA"/>
    <w:rsid w:val="00195450"/>
    <w:rsid w:val="00196030"/>
    <w:rsid w:val="00197415"/>
    <w:rsid w:val="001A0E19"/>
    <w:rsid w:val="001A0FF7"/>
    <w:rsid w:val="001A34FD"/>
    <w:rsid w:val="001A3CD1"/>
    <w:rsid w:val="001A6C56"/>
    <w:rsid w:val="001A7C95"/>
    <w:rsid w:val="001B08EB"/>
    <w:rsid w:val="001B1745"/>
    <w:rsid w:val="001B1FB6"/>
    <w:rsid w:val="001B278E"/>
    <w:rsid w:val="001B44E0"/>
    <w:rsid w:val="001B704B"/>
    <w:rsid w:val="001C0CC3"/>
    <w:rsid w:val="001C2F9F"/>
    <w:rsid w:val="001C3F5B"/>
    <w:rsid w:val="001C6C96"/>
    <w:rsid w:val="001C715D"/>
    <w:rsid w:val="001C7C64"/>
    <w:rsid w:val="001D1D91"/>
    <w:rsid w:val="001D2585"/>
    <w:rsid w:val="001D29F6"/>
    <w:rsid w:val="001D4BAA"/>
    <w:rsid w:val="001D520A"/>
    <w:rsid w:val="001D7E2C"/>
    <w:rsid w:val="001E26D7"/>
    <w:rsid w:val="001E3F07"/>
    <w:rsid w:val="001E5B98"/>
    <w:rsid w:val="001F1786"/>
    <w:rsid w:val="001F3084"/>
    <w:rsid w:val="001F3B8C"/>
    <w:rsid w:val="001F5070"/>
    <w:rsid w:val="001F5BE1"/>
    <w:rsid w:val="001F5D69"/>
    <w:rsid w:val="001F63C1"/>
    <w:rsid w:val="001F77C1"/>
    <w:rsid w:val="00200433"/>
    <w:rsid w:val="0020261E"/>
    <w:rsid w:val="00207269"/>
    <w:rsid w:val="0020735D"/>
    <w:rsid w:val="0020736D"/>
    <w:rsid w:val="002106EE"/>
    <w:rsid w:val="00211128"/>
    <w:rsid w:val="0021173F"/>
    <w:rsid w:val="00212F1F"/>
    <w:rsid w:val="00213431"/>
    <w:rsid w:val="00215655"/>
    <w:rsid w:val="002176D0"/>
    <w:rsid w:val="00217C00"/>
    <w:rsid w:val="002204EF"/>
    <w:rsid w:val="00223826"/>
    <w:rsid w:val="00224100"/>
    <w:rsid w:val="002267DF"/>
    <w:rsid w:val="00227E64"/>
    <w:rsid w:val="00230FC1"/>
    <w:rsid w:val="002317F3"/>
    <w:rsid w:val="00232FB8"/>
    <w:rsid w:val="0023306A"/>
    <w:rsid w:val="00233D06"/>
    <w:rsid w:val="00234491"/>
    <w:rsid w:val="002345BA"/>
    <w:rsid w:val="00234B67"/>
    <w:rsid w:val="00236160"/>
    <w:rsid w:val="00236B6B"/>
    <w:rsid w:val="00236ED9"/>
    <w:rsid w:val="00237DD5"/>
    <w:rsid w:val="002402E4"/>
    <w:rsid w:val="00240A9A"/>
    <w:rsid w:val="00240F11"/>
    <w:rsid w:val="002447F8"/>
    <w:rsid w:val="0025247F"/>
    <w:rsid w:val="00254254"/>
    <w:rsid w:val="00263462"/>
    <w:rsid w:val="00263491"/>
    <w:rsid w:val="00264BF2"/>
    <w:rsid w:val="002653AD"/>
    <w:rsid w:val="00265C89"/>
    <w:rsid w:val="00266ACB"/>
    <w:rsid w:val="0026774A"/>
    <w:rsid w:val="002701C9"/>
    <w:rsid w:val="002705B6"/>
    <w:rsid w:val="00270ADD"/>
    <w:rsid w:val="0027389F"/>
    <w:rsid w:val="00275E74"/>
    <w:rsid w:val="002777DF"/>
    <w:rsid w:val="00280B47"/>
    <w:rsid w:val="00281CEF"/>
    <w:rsid w:val="002829FC"/>
    <w:rsid w:val="00283417"/>
    <w:rsid w:val="00283FFC"/>
    <w:rsid w:val="0028474D"/>
    <w:rsid w:val="00286C2A"/>
    <w:rsid w:val="00291391"/>
    <w:rsid w:val="00291856"/>
    <w:rsid w:val="00292BA7"/>
    <w:rsid w:val="002936CA"/>
    <w:rsid w:val="00294784"/>
    <w:rsid w:val="002A4BFA"/>
    <w:rsid w:val="002B0217"/>
    <w:rsid w:val="002B0CBE"/>
    <w:rsid w:val="002B26A9"/>
    <w:rsid w:val="002B2F6C"/>
    <w:rsid w:val="002B37BC"/>
    <w:rsid w:val="002B6FCA"/>
    <w:rsid w:val="002B708C"/>
    <w:rsid w:val="002B744C"/>
    <w:rsid w:val="002C0171"/>
    <w:rsid w:val="002C12B9"/>
    <w:rsid w:val="002C1B4D"/>
    <w:rsid w:val="002C27BB"/>
    <w:rsid w:val="002C3345"/>
    <w:rsid w:val="002C3675"/>
    <w:rsid w:val="002C4B94"/>
    <w:rsid w:val="002C4BAE"/>
    <w:rsid w:val="002C4F43"/>
    <w:rsid w:val="002D3107"/>
    <w:rsid w:val="002D3142"/>
    <w:rsid w:val="002D6EBD"/>
    <w:rsid w:val="002E2176"/>
    <w:rsid w:val="002E4782"/>
    <w:rsid w:val="002E4882"/>
    <w:rsid w:val="002E7DFD"/>
    <w:rsid w:val="002F18CE"/>
    <w:rsid w:val="002F2A59"/>
    <w:rsid w:val="002F4C95"/>
    <w:rsid w:val="002F4F17"/>
    <w:rsid w:val="002F730E"/>
    <w:rsid w:val="002F796F"/>
    <w:rsid w:val="00300D51"/>
    <w:rsid w:val="00301398"/>
    <w:rsid w:val="003017D1"/>
    <w:rsid w:val="00301C7F"/>
    <w:rsid w:val="003023E2"/>
    <w:rsid w:val="00302985"/>
    <w:rsid w:val="00303D1E"/>
    <w:rsid w:val="003047C2"/>
    <w:rsid w:val="00304CF6"/>
    <w:rsid w:val="00305243"/>
    <w:rsid w:val="00305449"/>
    <w:rsid w:val="0030796B"/>
    <w:rsid w:val="00311272"/>
    <w:rsid w:val="00311BF2"/>
    <w:rsid w:val="00311E39"/>
    <w:rsid w:val="00315402"/>
    <w:rsid w:val="003166C3"/>
    <w:rsid w:val="00316BAF"/>
    <w:rsid w:val="003200DD"/>
    <w:rsid w:val="00322C15"/>
    <w:rsid w:val="003230B7"/>
    <w:rsid w:val="003245A7"/>
    <w:rsid w:val="00324C3E"/>
    <w:rsid w:val="003257F2"/>
    <w:rsid w:val="0032657B"/>
    <w:rsid w:val="003318E1"/>
    <w:rsid w:val="00331982"/>
    <w:rsid w:val="00332427"/>
    <w:rsid w:val="00333C1E"/>
    <w:rsid w:val="00334F8E"/>
    <w:rsid w:val="00336406"/>
    <w:rsid w:val="0033765A"/>
    <w:rsid w:val="00342107"/>
    <w:rsid w:val="00343433"/>
    <w:rsid w:val="003446E1"/>
    <w:rsid w:val="00350E6A"/>
    <w:rsid w:val="00351F0B"/>
    <w:rsid w:val="003526AF"/>
    <w:rsid w:val="0035279E"/>
    <w:rsid w:val="003546EA"/>
    <w:rsid w:val="00354DC9"/>
    <w:rsid w:val="00354EEA"/>
    <w:rsid w:val="00355230"/>
    <w:rsid w:val="00355B16"/>
    <w:rsid w:val="003566B0"/>
    <w:rsid w:val="00360248"/>
    <w:rsid w:val="00362A6D"/>
    <w:rsid w:val="00362A93"/>
    <w:rsid w:val="00362BC2"/>
    <w:rsid w:val="003632A4"/>
    <w:rsid w:val="003645FC"/>
    <w:rsid w:val="0036571A"/>
    <w:rsid w:val="00365F62"/>
    <w:rsid w:val="00370D59"/>
    <w:rsid w:val="00371893"/>
    <w:rsid w:val="0037235B"/>
    <w:rsid w:val="00372D91"/>
    <w:rsid w:val="003737FE"/>
    <w:rsid w:val="00373AEA"/>
    <w:rsid w:val="00376D1D"/>
    <w:rsid w:val="00376FFD"/>
    <w:rsid w:val="003770DC"/>
    <w:rsid w:val="00377B05"/>
    <w:rsid w:val="00381C19"/>
    <w:rsid w:val="003840BD"/>
    <w:rsid w:val="00385761"/>
    <w:rsid w:val="00387596"/>
    <w:rsid w:val="003877C7"/>
    <w:rsid w:val="003903BF"/>
    <w:rsid w:val="00390747"/>
    <w:rsid w:val="00392E39"/>
    <w:rsid w:val="00393954"/>
    <w:rsid w:val="003941DA"/>
    <w:rsid w:val="00397C6A"/>
    <w:rsid w:val="003A1A36"/>
    <w:rsid w:val="003A1B6A"/>
    <w:rsid w:val="003A3527"/>
    <w:rsid w:val="003A3BD9"/>
    <w:rsid w:val="003A3E44"/>
    <w:rsid w:val="003A3F39"/>
    <w:rsid w:val="003A74E0"/>
    <w:rsid w:val="003B1840"/>
    <w:rsid w:val="003B21AC"/>
    <w:rsid w:val="003B2389"/>
    <w:rsid w:val="003B3FB1"/>
    <w:rsid w:val="003B4B00"/>
    <w:rsid w:val="003B71A1"/>
    <w:rsid w:val="003C0B9C"/>
    <w:rsid w:val="003C1440"/>
    <w:rsid w:val="003C18CD"/>
    <w:rsid w:val="003C482E"/>
    <w:rsid w:val="003C5387"/>
    <w:rsid w:val="003C56F7"/>
    <w:rsid w:val="003C588A"/>
    <w:rsid w:val="003C5A8A"/>
    <w:rsid w:val="003C5D50"/>
    <w:rsid w:val="003D03F5"/>
    <w:rsid w:val="003D0D0F"/>
    <w:rsid w:val="003D16B8"/>
    <w:rsid w:val="003D1E2B"/>
    <w:rsid w:val="003D2B12"/>
    <w:rsid w:val="003D326A"/>
    <w:rsid w:val="003D45C5"/>
    <w:rsid w:val="003D5D7B"/>
    <w:rsid w:val="003E148B"/>
    <w:rsid w:val="003E2234"/>
    <w:rsid w:val="003E32B1"/>
    <w:rsid w:val="003E3614"/>
    <w:rsid w:val="003E435C"/>
    <w:rsid w:val="003E4993"/>
    <w:rsid w:val="003E529F"/>
    <w:rsid w:val="003F4CF0"/>
    <w:rsid w:val="003F61A6"/>
    <w:rsid w:val="003F6BD4"/>
    <w:rsid w:val="003F6DB9"/>
    <w:rsid w:val="003F766D"/>
    <w:rsid w:val="00400561"/>
    <w:rsid w:val="004009F9"/>
    <w:rsid w:val="00400C13"/>
    <w:rsid w:val="00403C3B"/>
    <w:rsid w:val="00405627"/>
    <w:rsid w:val="004118B1"/>
    <w:rsid w:val="0041390F"/>
    <w:rsid w:val="00415A9E"/>
    <w:rsid w:val="00415D50"/>
    <w:rsid w:val="00415ECA"/>
    <w:rsid w:val="00416B56"/>
    <w:rsid w:val="004171DB"/>
    <w:rsid w:val="004204EB"/>
    <w:rsid w:val="004205E6"/>
    <w:rsid w:val="00421605"/>
    <w:rsid w:val="0042255B"/>
    <w:rsid w:val="00422F75"/>
    <w:rsid w:val="004237AD"/>
    <w:rsid w:val="00423F7E"/>
    <w:rsid w:val="00425CEC"/>
    <w:rsid w:val="0042779F"/>
    <w:rsid w:val="00427DA8"/>
    <w:rsid w:val="004304A6"/>
    <w:rsid w:val="004310EE"/>
    <w:rsid w:val="00432812"/>
    <w:rsid w:val="00432B85"/>
    <w:rsid w:val="00432DBA"/>
    <w:rsid w:val="00433735"/>
    <w:rsid w:val="00434B18"/>
    <w:rsid w:val="00434F1E"/>
    <w:rsid w:val="004359D1"/>
    <w:rsid w:val="0043618D"/>
    <w:rsid w:val="00436CB5"/>
    <w:rsid w:val="004372B4"/>
    <w:rsid w:val="00440C51"/>
    <w:rsid w:val="00441987"/>
    <w:rsid w:val="004466C4"/>
    <w:rsid w:val="00453C4E"/>
    <w:rsid w:val="0045472A"/>
    <w:rsid w:val="00454CB2"/>
    <w:rsid w:val="0045527A"/>
    <w:rsid w:val="004553D1"/>
    <w:rsid w:val="0045704F"/>
    <w:rsid w:val="00457694"/>
    <w:rsid w:val="00462E55"/>
    <w:rsid w:val="0046590E"/>
    <w:rsid w:val="00465FFB"/>
    <w:rsid w:val="004710E6"/>
    <w:rsid w:val="00474EB5"/>
    <w:rsid w:val="004751B0"/>
    <w:rsid w:val="00476F65"/>
    <w:rsid w:val="0048144D"/>
    <w:rsid w:val="0048360B"/>
    <w:rsid w:val="00483F94"/>
    <w:rsid w:val="00484888"/>
    <w:rsid w:val="0048538B"/>
    <w:rsid w:val="00485724"/>
    <w:rsid w:val="00485A25"/>
    <w:rsid w:val="00487430"/>
    <w:rsid w:val="00487D3E"/>
    <w:rsid w:val="004904E7"/>
    <w:rsid w:val="00490751"/>
    <w:rsid w:val="0049366A"/>
    <w:rsid w:val="004970F2"/>
    <w:rsid w:val="0049750A"/>
    <w:rsid w:val="004975C9"/>
    <w:rsid w:val="004A1533"/>
    <w:rsid w:val="004A24A6"/>
    <w:rsid w:val="004A36BB"/>
    <w:rsid w:val="004A7F4C"/>
    <w:rsid w:val="004B0E3E"/>
    <w:rsid w:val="004B0FF1"/>
    <w:rsid w:val="004B1833"/>
    <w:rsid w:val="004B3374"/>
    <w:rsid w:val="004B3CF9"/>
    <w:rsid w:val="004B42BC"/>
    <w:rsid w:val="004B5364"/>
    <w:rsid w:val="004B6F88"/>
    <w:rsid w:val="004B714C"/>
    <w:rsid w:val="004B7EF3"/>
    <w:rsid w:val="004C18E9"/>
    <w:rsid w:val="004C1B10"/>
    <w:rsid w:val="004C30BD"/>
    <w:rsid w:val="004C31B6"/>
    <w:rsid w:val="004C44FF"/>
    <w:rsid w:val="004C5BF7"/>
    <w:rsid w:val="004C63AD"/>
    <w:rsid w:val="004D035F"/>
    <w:rsid w:val="004D1838"/>
    <w:rsid w:val="004D2454"/>
    <w:rsid w:val="004D2811"/>
    <w:rsid w:val="004D2D91"/>
    <w:rsid w:val="004D39A4"/>
    <w:rsid w:val="004D3FCC"/>
    <w:rsid w:val="004D6882"/>
    <w:rsid w:val="004D6F16"/>
    <w:rsid w:val="004D7EAD"/>
    <w:rsid w:val="004D7F24"/>
    <w:rsid w:val="004E2857"/>
    <w:rsid w:val="004E2FCC"/>
    <w:rsid w:val="004E3A3B"/>
    <w:rsid w:val="004E44E8"/>
    <w:rsid w:val="004E6408"/>
    <w:rsid w:val="004F1EBA"/>
    <w:rsid w:val="004F28EF"/>
    <w:rsid w:val="004F2CDB"/>
    <w:rsid w:val="004F4BF6"/>
    <w:rsid w:val="004F51ED"/>
    <w:rsid w:val="005004C8"/>
    <w:rsid w:val="00501377"/>
    <w:rsid w:val="00502D2E"/>
    <w:rsid w:val="00502DF3"/>
    <w:rsid w:val="0050312F"/>
    <w:rsid w:val="00504FBF"/>
    <w:rsid w:val="00505466"/>
    <w:rsid w:val="00505BFD"/>
    <w:rsid w:val="00511196"/>
    <w:rsid w:val="00512704"/>
    <w:rsid w:val="00512D4C"/>
    <w:rsid w:val="0051489E"/>
    <w:rsid w:val="00514ADD"/>
    <w:rsid w:val="005164E1"/>
    <w:rsid w:val="00516A1F"/>
    <w:rsid w:val="00516F47"/>
    <w:rsid w:val="0052007C"/>
    <w:rsid w:val="00520190"/>
    <w:rsid w:val="00523033"/>
    <w:rsid w:val="0052380D"/>
    <w:rsid w:val="00526680"/>
    <w:rsid w:val="0052687B"/>
    <w:rsid w:val="0053099E"/>
    <w:rsid w:val="00534199"/>
    <w:rsid w:val="0053658F"/>
    <w:rsid w:val="005369BA"/>
    <w:rsid w:val="00537A5A"/>
    <w:rsid w:val="00537FEA"/>
    <w:rsid w:val="00541982"/>
    <w:rsid w:val="00542808"/>
    <w:rsid w:val="005441A2"/>
    <w:rsid w:val="00545154"/>
    <w:rsid w:val="005458E5"/>
    <w:rsid w:val="00553CB8"/>
    <w:rsid w:val="00556CA9"/>
    <w:rsid w:val="005575FE"/>
    <w:rsid w:val="00561025"/>
    <w:rsid w:val="00561B27"/>
    <w:rsid w:val="0056279C"/>
    <w:rsid w:val="00563311"/>
    <w:rsid w:val="00564F6D"/>
    <w:rsid w:val="00570FE3"/>
    <w:rsid w:val="00576722"/>
    <w:rsid w:val="005773FA"/>
    <w:rsid w:val="005820DD"/>
    <w:rsid w:val="00582F60"/>
    <w:rsid w:val="00584362"/>
    <w:rsid w:val="00584ADA"/>
    <w:rsid w:val="00585A5E"/>
    <w:rsid w:val="00585DF1"/>
    <w:rsid w:val="005868A0"/>
    <w:rsid w:val="0059218B"/>
    <w:rsid w:val="005925FA"/>
    <w:rsid w:val="00593D0F"/>
    <w:rsid w:val="00593EAD"/>
    <w:rsid w:val="0059475D"/>
    <w:rsid w:val="00594AC3"/>
    <w:rsid w:val="00594CA2"/>
    <w:rsid w:val="00594E66"/>
    <w:rsid w:val="005951C2"/>
    <w:rsid w:val="00595FF3"/>
    <w:rsid w:val="0059606E"/>
    <w:rsid w:val="00596E91"/>
    <w:rsid w:val="005973C3"/>
    <w:rsid w:val="005A0003"/>
    <w:rsid w:val="005A39A9"/>
    <w:rsid w:val="005A4611"/>
    <w:rsid w:val="005A5936"/>
    <w:rsid w:val="005A6540"/>
    <w:rsid w:val="005A76F6"/>
    <w:rsid w:val="005A7A99"/>
    <w:rsid w:val="005B25F4"/>
    <w:rsid w:val="005B3E76"/>
    <w:rsid w:val="005B4022"/>
    <w:rsid w:val="005B5C54"/>
    <w:rsid w:val="005B6269"/>
    <w:rsid w:val="005C1147"/>
    <w:rsid w:val="005C1C5E"/>
    <w:rsid w:val="005C2A0B"/>
    <w:rsid w:val="005C2C3C"/>
    <w:rsid w:val="005C36C2"/>
    <w:rsid w:val="005C578D"/>
    <w:rsid w:val="005C67EE"/>
    <w:rsid w:val="005D45F2"/>
    <w:rsid w:val="005D69A6"/>
    <w:rsid w:val="005D6D5A"/>
    <w:rsid w:val="005D7AF5"/>
    <w:rsid w:val="005E0DBD"/>
    <w:rsid w:val="005E0EB1"/>
    <w:rsid w:val="005E1315"/>
    <w:rsid w:val="005E2859"/>
    <w:rsid w:val="005E28EC"/>
    <w:rsid w:val="005E33DC"/>
    <w:rsid w:val="005E464C"/>
    <w:rsid w:val="005E750E"/>
    <w:rsid w:val="005F0952"/>
    <w:rsid w:val="005F138A"/>
    <w:rsid w:val="005F3CF3"/>
    <w:rsid w:val="005F510B"/>
    <w:rsid w:val="005F5972"/>
    <w:rsid w:val="005F5F49"/>
    <w:rsid w:val="005F5F81"/>
    <w:rsid w:val="005F7B00"/>
    <w:rsid w:val="006001F3"/>
    <w:rsid w:val="00600508"/>
    <w:rsid w:val="00602262"/>
    <w:rsid w:val="00603420"/>
    <w:rsid w:val="00603848"/>
    <w:rsid w:val="00604E9D"/>
    <w:rsid w:val="006062F3"/>
    <w:rsid w:val="00607046"/>
    <w:rsid w:val="00607634"/>
    <w:rsid w:val="006132A1"/>
    <w:rsid w:val="00613E78"/>
    <w:rsid w:val="006153A8"/>
    <w:rsid w:val="0061546D"/>
    <w:rsid w:val="006156B8"/>
    <w:rsid w:val="00616188"/>
    <w:rsid w:val="006177B2"/>
    <w:rsid w:val="006202C2"/>
    <w:rsid w:val="0062242A"/>
    <w:rsid w:val="006226B8"/>
    <w:rsid w:val="00626A8D"/>
    <w:rsid w:val="006274BA"/>
    <w:rsid w:val="00632123"/>
    <w:rsid w:val="00632C41"/>
    <w:rsid w:val="006333AD"/>
    <w:rsid w:val="006337AE"/>
    <w:rsid w:val="00633C7F"/>
    <w:rsid w:val="006345EE"/>
    <w:rsid w:val="006348F1"/>
    <w:rsid w:val="00634EF3"/>
    <w:rsid w:val="0063727E"/>
    <w:rsid w:val="00637CF0"/>
    <w:rsid w:val="00640750"/>
    <w:rsid w:val="00642020"/>
    <w:rsid w:val="006427F9"/>
    <w:rsid w:val="0064369E"/>
    <w:rsid w:val="00643A33"/>
    <w:rsid w:val="0064497D"/>
    <w:rsid w:val="0064619A"/>
    <w:rsid w:val="006467D2"/>
    <w:rsid w:val="00647565"/>
    <w:rsid w:val="0064785B"/>
    <w:rsid w:val="00647BDB"/>
    <w:rsid w:val="006500BF"/>
    <w:rsid w:val="0065036A"/>
    <w:rsid w:val="006506A3"/>
    <w:rsid w:val="00651AB0"/>
    <w:rsid w:val="00653CB7"/>
    <w:rsid w:val="00655625"/>
    <w:rsid w:val="00661B65"/>
    <w:rsid w:val="006638D9"/>
    <w:rsid w:val="00664427"/>
    <w:rsid w:val="00666794"/>
    <w:rsid w:val="00667BFB"/>
    <w:rsid w:val="00671A23"/>
    <w:rsid w:val="006727F2"/>
    <w:rsid w:val="00674A74"/>
    <w:rsid w:val="00675493"/>
    <w:rsid w:val="00675554"/>
    <w:rsid w:val="0067566E"/>
    <w:rsid w:val="00675703"/>
    <w:rsid w:val="00675836"/>
    <w:rsid w:val="006771D3"/>
    <w:rsid w:val="0067798A"/>
    <w:rsid w:val="0068204A"/>
    <w:rsid w:val="00682572"/>
    <w:rsid w:val="006832B2"/>
    <w:rsid w:val="0068535B"/>
    <w:rsid w:val="00685D12"/>
    <w:rsid w:val="00686712"/>
    <w:rsid w:val="00686C45"/>
    <w:rsid w:val="00691713"/>
    <w:rsid w:val="006921CD"/>
    <w:rsid w:val="0069480A"/>
    <w:rsid w:val="0069672D"/>
    <w:rsid w:val="00696C21"/>
    <w:rsid w:val="0069705D"/>
    <w:rsid w:val="00697BB4"/>
    <w:rsid w:val="006A0FBF"/>
    <w:rsid w:val="006A11B0"/>
    <w:rsid w:val="006A1C56"/>
    <w:rsid w:val="006A2477"/>
    <w:rsid w:val="006A3C04"/>
    <w:rsid w:val="006A41AF"/>
    <w:rsid w:val="006A4F9C"/>
    <w:rsid w:val="006A53CF"/>
    <w:rsid w:val="006B083D"/>
    <w:rsid w:val="006B1123"/>
    <w:rsid w:val="006B13EC"/>
    <w:rsid w:val="006B2387"/>
    <w:rsid w:val="006B514C"/>
    <w:rsid w:val="006B58C4"/>
    <w:rsid w:val="006B5DDA"/>
    <w:rsid w:val="006B60E2"/>
    <w:rsid w:val="006B7281"/>
    <w:rsid w:val="006C0404"/>
    <w:rsid w:val="006C068B"/>
    <w:rsid w:val="006C1754"/>
    <w:rsid w:val="006C288E"/>
    <w:rsid w:val="006C2B2D"/>
    <w:rsid w:val="006C790A"/>
    <w:rsid w:val="006C7FD4"/>
    <w:rsid w:val="006D0DCF"/>
    <w:rsid w:val="006D1B88"/>
    <w:rsid w:val="006D529A"/>
    <w:rsid w:val="006D6FAB"/>
    <w:rsid w:val="006D71AF"/>
    <w:rsid w:val="006D7FC9"/>
    <w:rsid w:val="006E06B0"/>
    <w:rsid w:val="006E1161"/>
    <w:rsid w:val="006E1FFC"/>
    <w:rsid w:val="006E4C5E"/>
    <w:rsid w:val="006E5D0A"/>
    <w:rsid w:val="006F21EE"/>
    <w:rsid w:val="006F244A"/>
    <w:rsid w:val="006F319E"/>
    <w:rsid w:val="006F5D05"/>
    <w:rsid w:val="006F5EA7"/>
    <w:rsid w:val="006F6F79"/>
    <w:rsid w:val="006F76B7"/>
    <w:rsid w:val="00700894"/>
    <w:rsid w:val="007013F3"/>
    <w:rsid w:val="0070572C"/>
    <w:rsid w:val="00706354"/>
    <w:rsid w:val="00710ED6"/>
    <w:rsid w:val="00711013"/>
    <w:rsid w:val="00712A6D"/>
    <w:rsid w:val="0071436E"/>
    <w:rsid w:val="00720459"/>
    <w:rsid w:val="0072057F"/>
    <w:rsid w:val="0072069F"/>
    <w:rsid w:val="007234EC"/>
    <w:rsid w:val="00723E6B"/>
    <w:rsid w:val="00724661"/>
    <w:rsid w:val="00724A9D"/>
    <w:rsid w:val="00724E7A"/>
    <w:rsid w:val="00732DE6"/>
    <w:rsid w:val="007347F6"/>
    <w:rsid w:val="00735A4A"/>
    <w:rsid w:val="00740B28"/>
    <w:rsid w:val="0074187E"/>
    <w:rsid w:val="00742020"/>
    <w:rsid w:val="0074206C"/>
    <w:rsid w:val="007444E2"/>
    <w:rsid w:val="00745BFE"/>
    <w:rsid w:val="00745F9F"/>
    <w:rsid w:val="00746A50"/>
    <w:rsid w:val="0075059D"/>
    <w:rsid w:val="00750978"/>
    <w:rsid w:val="00752633"/>
    <w:rsid w:val="00754718"/>
    <w:rsid w:val="00757963"/>
    <w:rsid w:val="00762840"/>
    <w:rsid w:val="0076305B"/>
    <w:rsid w:val="00763173"/>
    <w:rsid w:val="007638D9"/>
    <w:rsid w:val="00765113"/>
    <w:rsid w:val="00766FC5"/>
    <w:rsid w:val="00767F06"/>
    <w:rsid w:val="007716F1"/>
    <w:rsid w:val="00773082"/>
    <w:rsid w:val="0077486E"/>
    <w:rsid w:val="0077531D"/>
    <w:rsid w:val="00777FFC"/>
    <w:rsid w:val="007801AB"/>
    <w:rsid w:val="00780255"/>
    <w:rsid w:val="00780603"/>
    <w:rsid w:val="007806A8"/>
    <w:rsid w:val="00780E6E"/>
    <w:rsid w:val="00781BF1"/>
    <w:rsid w:val="00782A60"/>
    <w:rsid w:val="007850DB"/>
    <w:rsid w:val="00787519"/>
    <w:rsid w:val="00787940"/>
    <w:rsid w:val="00790CD3"/>
    <w:rsid w:val="007913EE"/>
    <w:rsid w:val="007928BA"/>
    <w:rsid w:val="00793840"/>
    <w:rsid w:val="00794D6A"/>
    <w:rsid w:val="00795CE4"/>
    <w:rsid w:val="007A2441"/>
    <w:rsid w:val="007A299E"/>
    <w:rsid w:val="007A4904"/>
    <w:rsid w:val="007A552E"/>
    <w:rsid w:val="007A6902"/>
    <w:rsid w:val="007B0C1C"/>
    <w:rsid w:val="007B25C2"/>
    <w:rsid w:val="007B2EFC"/>
    <w:rsid w:val="007B5350"/>
    <w:rsid w:val="007B5A6E"/>
    <w:rsid w:val="007B5DE4"/>
    <w:rsid w:val="007B6375"/>
    <w:rsid w:val="007B6764"/>
    <w:rsid w:val="007B6A7C"/>
    <w:rsid w:val="007C255C"/>
    <w:rsid w:val="007C40A7"/>
    <w:rsid w:val="007C548B"/>
    <w:rsid w:val="007C5753"/>
    <w:rsid w:val="007C5CFA"/>
    <w:rsid w:val="007C6B62"/>
    <w:rsid w:val="007C7727"/>
    <w:rsid w:val="007D3DE3"/>
    <w:rsid w:val="007D4A90"/>
    <w:rsid w:val="007D5B92"/>
    <w:rsid w:val="007D6BEE"/>
    <w:rsid w:val="007D7BC3"/>
    <w:rsid w:val="007D7FBB"/>
    <w:rsid w:val="007E1976"/>
    <w:rsid w:val="007E47D0"/>
    <w:rsid w:val="007F0F69"/>
    <w:rsid w:val="007F15BA"/>
    <w:rsid w:val="007F1B32"/>
    <w:rsid w:val="007F2660"/>
    <w:rsid w:val="007F4B88"/>
    <w:rsid w:val="007F5382"/>
    <w:rsid w:val="00800281"/>
    <w:rsid w:val="008018B7"/>
    <w:rsid w:val="00802A56"/>
    <w:rsid w:val="008038D8"/>
    <w:rsid w:val="00803A7F"/>
    <w:rsid w:val="00805475"/>
    <w:rsid w:val="00805FA2"/>
    <w:rsid w:val="00810972"/>
    <w:rsid w:val="00811AAF"/>
    <w:rsid w:val="00813083"/>
    <w:rsid w:val="00813E2B"/>
    <w:rsid w:val="00813E6B"/>
    <w:rsid w:val="00815641"/>
    <w:rsid w:val="00815E11"/>
    <w:rsid w:val="008170BE"/>
    <w:rsid w:val="00817766"/>
    <w:rsid w:val="00820C27"/>
    <w:rsid w:val="00821A51"/>
    <w:rsid w:val="0082222E"/>
    <w:rsid w:val="00824037"/>
    <w:rsid w:val="00827150"/>
    <w:rsid w:val="00833B91"/>
    <w:rsid w:val="008368DC"/>
    <w:rsid w:val="00836B6F"/>
    <w:rsid w:val="00841688"/>
    <w:rsid w:val="008423D7"/>
    <w:rsid w:val="00843B8D"/>
    <w:rsid w:val="00844B5D"/>
    <w:rsid w:val="00846D66"/>
    <w:rsid w:val="00850C53"/>
    <w:rsid w:val="00851FFD"/>
    <w:rsid w:val="0085268D"/>
    <w:rsid w:val="00853FD1"/>
    <w:rsid w:val="00857E1E"/>
    <w:rsid w:val="008649D8"/>
    <w:rsid w:val="008651BF"/>
    <w:rsid w:val="00870D97"/>
    <w:rsid w:val="008713EA"/>
    <w:rsid w:val="00871BB5"/>
    <w:rsid w:val="00873D24"/>
    <w:rsid w:val="00874812"/>
    <w:rsid w:val="008751A0"/>
    <w:rsid w:val="00882BAE"/>
    <w:rsid w:val="008831E2"/>
    <w:rsid w:val="00884408"/>
    <w:rsid w:val="0088443B"/>
    <w:rsid w:val="0088717E"/>
    <w:rsid w:val="00887330"/>
    <w:rsid w:val="00887AAB"/>
    <w:rsid w:val="0089086E"/>
    <w:rsid w:val="00890CF1"/>
    <w:rsid w:val="00890D3F"/>
    <w:rsid w:val="00890E90"/>
    <w:rsid w:val="0089156E"/>
    <w:rsid w:val="00894918"/>
    <w:rsid w:val="00894BCA"/>
    <w:rsid w:val="00896C69"/>
    <w:rsid w:val="00897D01"/>
    <w:rsid w:val="008A022E"/>
    <w:rsid w:val="008A2B0D"/>
    <w:rsid w:val="008A4C66"/>
    <w:rsid w:val="008A53B3"/>
    <w:rsid w:val="008A5B9E"/>
    <w:rsid w:val="008A7A0E"/>
    <w:rsid w:val="008B02C4"/>
    <w:rsid w:val="008B09CB"/>
    <w:rsid w:val="008B0D3E"/>
    <w:rsid w:val="008B18C9"/>
    <w:rsid w:val="008B2069"/>
    <w:rsid w:val="008B44E6"/>
    <w:rsid w:val="008B45D2"/>
    <w:rsid w:val="008B4945"/>
    <w:rsid w:val="008B6BF4"/>
    <w:rsid w:val="008B74E6"/>
    <w:rsid w:val="008C07F7"/>
    <w:rsid w:val="008C19E2"/>
    <w:rsid w:val="008C475F"/>
    <w:rsid w:val="008C5388"/>
    <w:rsid w:val="008D030D"/>
    <w:rsid w:val="008D0390"/>
    <w:rsid w:val="008D1675"/>
    <w:rsid w:val="008D1CB5"/>
    <w:rsid w:val="008D267C"/>
    <w:rsid w:val="008D273E"/>
    <w:rsid w:val="008D2A1A"/>
    <w:rsid w:val="008D314E"/>
    <w:rsid w:val="008D4A94"/>
    <w:rsid w:val="008D556C"/>
    <w:rsid w:val="008E1BF6"/>
    <w:rsid w:val="008E22D7"/>
    <w:rsid w:val="008E2645"/>
    <w:rsid w:val="008E290C"/>
    <w:rsid w:val="008E311F"/>
    <w:rsid w:val="008E3457"/>
    <w:rsid w:val="008E394B"/>
    <w:rsid w:val="008E428E"/>
    <w:rsid w:val="008E4A5B"/>
    <w:rsid w:val="008E5BD3"/>
    <w:rsid w:val="008E61AF"/>
    <w:rsid w:val="008E61CE"/>
    <w:rsid w:val="008E6DAA"/>
    <w:rsid w:val="008F118A"/>
    <w:rsid w:val="008F12CD"/>
    <w:rsid w:val="008F1407"/>
    <w:rsid w:val="008F3793"/>
    <w:rsid w:val="008F5AA8"/>
    <w:rsid w:val="008F71E8"/>
    <w:rsid w:val="00903E09"/>
    <w:rsid w:val="00905D2A"/>
    <w:rsid w:val="0091066E"/>
    <w:rsid w:val="00910AFC"/>
    <w:rsid w:val="00910D9E"/>
    <w:rsid w:val="00911D69"/>
    <w:rsid w:val="009241CC"/>
    <w:rsid w:val="009252A8"/>
    <w:rsid w:val="00925C07"/>
    <w:rsid w:val="0092753E"/>
    <w:rsid w:val="00927618"/>
    <w:rsid w:val="00931556"/>
    <w:rsid w:val="00931E6D"/>
    <w:rsid w:val="00932FE3"/>
    <w:rsid w:val="00933D6A"/>
    <w:rsid w:val="009407EA"/>
    <w:rsid w:val="00941DBA"/>
    <w:rsid w:val="00942E08"/>
    <w:rsid w:val="00943364"/>
    <w:rsid w:val="009449E7"/>
    <w:rsid w:val="00945E89"/>
    <w:rsid w:val="00946EE6"/>
    <w:rsid w:val="009475D2"/>
    <w:rsid w:val="00951576"/>
    <w:rsid w:val="00953653"/>
    <w:rsid w:val="00955D85"/>
    <w:rsid w:val="00955EA9"/>
    <w:rsid w:val="009563E0"/>
    <w:rsid w:val="0096068E"/>
    <w:rsid w:val="00960CAE"/>
    <w:rsid w:val="00961F0A"/>
    <w:rsid w:val="00962004"/>
    <w:rsid w:val="009630EE"/>
    <w:rsid w:val="00972051"/>
    <w:rsid w:val="00972A85"/>
    <w:rsid w:val="00972F4C"/>
    <w:rsid w:val="0097356B"/>
    <w:rsid w:val="00973ACD"/>
    <w:rsid w:val="00973E77"/>
    <w:rsid w:val="009763A3"/>
    <w:rsid w:val="00977391"/>
    <w:rsid w:val="009805C9"/>
    <w:rsid w:val="009810FA"/>
    <w:rsid w:val="00982A97"/>
    <w:rsid w:val="0098354D"/>
    <w:rsid w:val="00983777"/>
    <w:rsid w:val="00984282"/>
    <w:rsid w:val="00984CCC"/>
    <w:rsid w:val="009865F6"/>
    <w:rsid w:val="009916C4"/>
    <w:rsid w:val="00992102"/>
    <w:rsid w:val="009A16D8"/>
    <w:rsid w:val="009A371E"/>
    <w:rsid w:val="009A5AF4"/>
    <w:rsid w:val="009A74DD"/>
    <w:rsid w:val="009B04B8"/>
    <w:rsid w:val="009B252D"/>
    <w:rsid w:val="009B4953"/>
    <w:rsid w:val="009B5002"/>
    <w:rsid w:val="009B63DE"/>
    <w:rsid w:val="009B66EE"/>
    <w:rsid w:val="009B6A07"/>
    <w:rsid w:val="009B76C1"/>
    <w:rsid w:val="009C0416"/>
    <w:rsid w:val="009C1470"/>
    <w:rsid w:val="009C44D0"/>
    <w:rsid w:val="009C48C3"/>
    <w:rsid w:val="009C4E56"/>
    <w:rsid w:val="009C5658"/>
    <w:rsid w:val="009C6D21"/>
    <w:rsid w:val="009C7682"/>
    <w:rsid w:val="009D0115"/>
    <w:rsid w:val="009D0AAA"/>
    <w:rsid w:val="009D1677"/>
    <w:rsid w:val="009D25AA"/>
    <w:rsid w:val="009D4115"/>
    <w:rsid w:val="009D4414"/>
    <w:rsid w:val="009D551F"/>
    <w:rsid w:val="009D615B"/>
    <w:rsid w:val="009D74A7"/>
    <w:rsid w:val="009E1D4C"/>
    <w:rsid w:val="009E34FA"/>
    <w:rsid w:val="009E3AAB"/>
    <w:rsid w:val="009E4E56"/>
    <w:rsid w:val="009E5867"/>
    <w:rsid w:val="009E6AA3"/>
    <w:rsid w:val="009E7E1C"/>
    <w:rsid w:val="009F0963"/>
    <w:rsid w:val="009F39F2"/>
    <w:rsid w:val="009F45E5"/>
    <w:rsid w:val="009F6C32"/>
    <w:rsid w:val="009F6F5D"/>
    <w:rsid w:val="009F746D"/>
    <w:rsid w:val="009F7BC3"/>
    <w:rsid w:val="009F7FB1"/>
    <w:rsid w:val="00A01163"/>
    <w:rsid w:val="00A01351"/>
    <w:rsid w:val="00A017B4"/>
    <w:rsid w:val="00A01DE2"/>
    <w:rsid w:val="00A027AF"/>
    <w:rsid w:val="00A0364D"/>
    <w:rsid w:val="00A04189"/>
    <w:rsid w:val="00A05130"/>
    <w:rsid w:val="00A05D02"/>
    <w:rsid w:val="00A10C8C"/>
    <w:rsid w:val="00A10DE1"/>
    <w:rsid w:val="00A1110D"/>
    <w:rsid w:val="00A118A1"/>
    <w:rsid w:val="00A11E2F"/>
    <w:rsid w:val="00A1246E"/>
    <w:rsid w:val="00A155F9"/>
    <w:rsid w:val="00A16995"/>
    <w:rsid w:val="00A16E5D"/>
    <w:rsid w:val="00A16EBA"/>
    <w:rsid w:val="00A16FB7"/>
    <w:rsid w:val="00A170C7"/>
    <w:rsid w:val="00A21EF6"/>
    <w:rsid w:val="00A22176"/>
    <w:rsid w:val="00A224FA"/>
    <w:rsid w:val="00A24CF1"/>
    <w:rsid w:val="00A25378"/>
    <w:rsid w:val="00A25D3C"/>
    <w:rsid w:val="00A269DB"/>
    <w:rsid w:val="00A2792D"/>
    <w:rsid w:val="00A327C4"/>
    <w:rsid w:val="00A33469"/>
    <w:rsid w:val="00A33BBB"/>
    <w:rsid w:val="00A3642C"/>
    <w:rsid w:val="00A40D80"/>
    <w:rsid w:val="00A40EE6"/>
    <w:rsid w:val="00A41B93"/>
    <w:rsid w:val="00A425AA"/>
    <w:rsid w:val="00A45590"/>
    <w:rsid w:val="00A47E13"/>
    <w:rsid w:val="00A50E26"/>
    <w:rsid w:val="00A51F72"/>
    <w:rsid w:val="00A53F4A"/>
    <w:rsid w:val="00A5513E"/>
    <w:rsid w:val="00A566AB"/>
    <w:rsid w:val="00A57D70"/>
    <w:rsid w:val="00A60424"/>
    <w:rsid w:val="00A617EE"/>
    <w:rsid w:val="00A62148"/>
    <w:rsid w:val="00A632B4"/>
    <w:rsid w:val="00A6352A"/>
    <w:rsid w:val="00A63B3F"/>
    <w:rsid w:val="00A63C2A"/>
    <w:rsid w:val="00A64B04"/>
    <w:rsid w:val="00A64D0C"/>
    <w:rsid w:val="00A652C7"/>
    <w:rsid w:val="00A666F8"/>
    <w:rsid w:val="00A66C58"/>
    <w:rsid w:val="00A66F73"/>
    <w:rsid w:val="00A66F87"/>
    <w:rsid w:val="00A67537"/>
    <w:rsid w:val="00A67A18"/>
    <w:rsid w:val="00A70D61"/>
    <w:rsid w:val="00A73D1A"/>
    <w:rsid w:val="00A803CE"/>
    <w:rsid w:val="00A814F3"/>
    <w:rsid w:val="00A8315E"/>
    <w:rsid w:val="00A858DB"/>
    <w:rsid w:val="00A85CB3"/>
    <w:rsid w:val="00A86725"/>
    <w:rsid w:val="00A8778A"/>
    <w:rsid w:val="00A87E94"/>
    <w:rsid w:val="00A9163F"/>
    <w:rsid w:val="00A91BD0"/>
    <w:rsid w:val="00A949DF"/>
    <w:rsid w:val="00A94E73"/>
    <w:rsid w:val="00A96D66"/>
    <w:rsid w:val="00AA2336"/>
    <w:rsid w:val="00AA43F4"/>
    <w:rsid w:val="00AA4FFB"/>
    <w:rsid w:val="00AA7FE1"/>
    <w:rsid w:val="00AB061C"/>
    <w:rsid w:val="00AB530F"/>
    <w:rsid w:val="00AB56B4"/>
    <w:rsid w:val="00AB5DF4"/>
    <w:rsid w:val="00AB6212"/>
    <w:rsid w:val="00AB73DB"/>
    <w:rsid w:val="00AB7AF6"/>
    <w:rsid w:val="00AC0A16"/>
    <w:rsid w:val="00AC5D5F"/>
    <w:rsid w:val="00AD0F61"/>
    <w:rsid w:val="00AD1F01"/>
    <w:rsid w:val="00AD2334"/>
    <w:rsid w:val="00AD4A18"/>
    <w:rsid w:val="00AD4E10"/>
    <w:rsid w:val="00AD642F"/>
    <w:rsid w:val="00AD6991"/>
    <w:rsid w:val="00AD71A0"/>
    <w:rsid w:val="00AE09F4"/>
    <w:rsid w:val="00AE25AC"/>
    <w:rsid w:val="00AE29B1"/>
    <w:rsid w:val="00AE3912"/>
    <w:rsid w:val="00AE700F"/>
    <w:rsid w:val="00AE7399"/>
    <w:rsid w:val="00AE7AAC"/>
    <w:rsid w:val="00AE7E54"/>
    <w:rsid w:val="00AF09DF"/>
    <w:rsid w:val="00AF1935"/>
    <w:rsid w:val="00AF2D85"/>
    <w:rsid w:val="00AF48BE"/>
    <w:rsid w:val="00AF4D3F"/>
    <w:rsid w:val="00AF5797"/>
    <w:rsid w:val="00AF7DE6"/>
    <w:rsid w:val="00B01AED"/>
    <w:rsid w:val="00B0223C"/>
    <w:rsid w:val="00B030DE"/>
    <w:rsid w:val="00B03440"/>
    <w:rsid w:val="00B0611A"/>
    <w:rsid w:val="00B06CEC"/>
    <w:rsid w:val="00B117AC"/>
    <w:rsid w:val="00B11B2D"/>
    <w:rsid w:val="00B167FA"/>
    <w:rsid w:val="00B17626"/>
    <w:rsid w:val="00B218F3"/>
    <w:rsid w:val="00B21C6C"/>
    <w:rsid w:val="00B24D9E"/>
    <w:rsid w:val="00B26674"/>
    <w:rsid w:val="00B26F86"/>
    <w:rsid w:val="00B30B18"/>
    <w:rsid w:val="00B32326"/>
    <w:rsid w:val="00B34227"/>
    <w:rsid w:val="00B34AE1"/>
    <w:rsid w:val="00B355A8"/>
    <w:rsid w:val="00B35A3D"/>
    <w:rsid w:val="00B35B9E"/>
    <w:rsid w:val="00B3620F"/>
    <w:rsid w:val="00B36CD8"/>
    <w:rsid w:val="00B37516"/>
    <w:rsid w:val="00B40FD0"/>
    <w:rsid w:val="00B41314"/>
    <w:rsid w:val="00B41FEC"/>
    <w:rsid w:val="00B4285B"/>
    <w:rsid w:val="00B43A21"/>
    <w:rsid w:val="00B45490"/>
    <w:rsid w:val="00B50928"/>
    <w:rsid w:val="00B52453"/>
    <w:rsid w:val="00B531D2"/>
    <w:rsid w:val="00B543C4"/>
    <w:rsid w:val="00B54BF9"/>
    <w:rsid w:val="00B55138"/>
    <w:rsid w:val="00B5561F"/>
    <w:rsid w:val="00B56777"/>
    <w:rsid w:val="00B56960"/>
    <w:rsid w:val="00B60AAF"/>
    <w:rsid w:val="00B60C08"/>
    <w:rsid w:val="00B610EC"/>
    <w:rsid w:val="00B61598"/>
    <w:rsid w:val="00B62B75"/>
    <w:rsid w:val="00B637AE"/>
    <w:rsid w:val="00B64BCA"/>
    <w:rsid w:val="00B6630A"/>
    <w:rsid w:val="00B668AD"/>
    <w:rsid w:val="00B66C52"/>
    <w:rsid w:val="00B701C2"/>
    <w:rsid w:val="00B70605"/>
    <w:rsid w:val="00B70F65"/>
    <w:rsid w:val="00B73DC3"/>
    <w:rsid w:val="00B75631"/>
    <w:rsid w:val="00B75CC9"/>
    <w:rsid w:val="00B76AE2"/>
    <w:rsid w:val="00B775F1"/>
    <w:rsid w:val="00B8078A"/>
    <w:rsid w:val="00B81120"/>
    <w:rsid w:val="00B81AAC"/>
    <w:rsid w:val="00B820B9"/>
    <w:rsid w:val="00B8257D"/>
    <w:rsid w:val="00B85624"/>
    <w:rsid w:val="00B87B16"/>
    <w:rsid w:val="00B87E35"/>
    <w:rsid w:val="00B9090D"/>
    <w:rsid w:val="00B91199"/>
    <w:rsid w:val="00B933DF"/>
    <w:rsid w:val="00B941BC"/>
    <w:rsid w:val="00B95AD7"/>
    <w:rsid w:val="00B96F37"/>
    <w:rsid w:val="00B97904"/>
    <w:rsid w:val="00BA0843"/>
    <w:rsid w:val="00BA15D1"/>
    <w:rsid w:val="00BA3785"/>
    <w:rsid w:val="00BA39AC"/>
    <w:rsid w:val="00BA3EAF"/>
    <w:rsid w:val="00BA4483"/>
    <w:rsid w:val="00BA7301"/>
    <w:rsid w:val="00BB2405"/>
    <w:rsid w:val="00BB488C"/>
    <w:rsid w:val="00BB593A"/>
    <w:rsid w:val="00BB6FBD"/>
    <w:rsid w:val="00BB7783"/>
    <w:rsid w:val="00BC0912"/>
    <w:rsid w:val="00BC2961"/>
    <w:rsid w:val="00BC2B38"/>
    <w:rsid w:val="00BC5330"/>
    <w:rsid w:val="00BD077C"/>
    <w:rsid w:val="00BD1F1A"/>
    <w:rsid w:val="00BD2D9B"/>
    <w:rsid w:val="00BD4146"/>
    <w:rsid w:val="00BD65C0"/>
    <w:rsid w:val="00BD7AA0"/>
    <w:rsid w:val="00BE017F"/>
    <w:rsid w:val="00BE1794"/>
    <w:rsid w:val="00BE29D6"/>
    <w:rsid w:val="00BE2FEB"/>
    <w:rsid w:val="00BE3057"/>
    <w:rsid w:val="00BE4618"/>
    <w:rsid w:val="00BE6133"/>
    <w:rsid w:val="00BE6D61"/>
    <w:rsid w:val="00BF048E"/>
    <w:rsid w:val="00BF5E1E"/>
    <w:rsid w:val="00BF6CA7"/>
    <w:rsid w:val="00C00617"/>
    <w:rsid w:val="00C00B62"/>
    <w:rsid w:val="00C01F3C"/>
    <w:rsid w:val="00C025CD"/>
    <w:rsid w:val="00C03B61"/>
    <w:rsid w:val="00C0421C"/>
    <w:rsid w:val="00C07289"/>
    <w:rsid w:val="00C077DD"/>
    <w:rsid w:val="00C10B7F"/>
    <w:rsid w:val="00C1243A"/>
    <w:rsid w:val="00C132E2"/>
    <w:rsid w:val="00C13CB4"/>
    <w:rsid w:val="00C13F1E"/>
    <w:rsid w:val="00C14345"/>
    <w:rsid w:val="00C1489A"/>
    <w:rsid w:val="00C15323"/>
    <w:rsid w:val="00C15534"/>
    <w:rsid w:val="00C16081"/>
    <w:rsid w:val="00C161AF"/>
    <w:rsid w:val="00C2150C"/>
    <w:rsid w:val="00C22C7A"/>
    <w:rsid w:val="00C23693"/>
    <w:rsid w:val="00C25956"/>
    <w:rsid w:val="00C2629B"/>
    <w:rsid w:val="00C266E7"/>
    <w:rsid w:val="00C2709D"/>
    <w:rsid w:val="00C27740"/>
    <w:rsid w:val="00C3070C"/>
    <w:rsid w:val="00C31751"/>
    <w:rsid w:val="00C3568E"/>
    <w:rsid w:val="00C37971"/>
    <w:rsid w:val="00C40035"/>
    <w:rsid w:val="00C43A7B"/>
    <w:rsid w:val="00C43DF5"/>
    <w:rsid w:val="00C449BF"/>
    <w:rsid w:val="00C469FB"/>
    <w:rsid w:val="00C50AAE"/>
    <w:rsid w:val="00C50C42"/>
    <w:rsid w:val="00C51322"/>
    <w:rsid w:val="00C522F0"/>
    <w:rsid w:val="00C529B8"/>
    <w:rsid w:val="00C532B6"/>
    <w:rsid w:val="00C53BF0"/>
    <w:rsid w:val="00C53F27"/>
    <w:rsid w:val="00C55981"/>
    <w:rsid w:val="00C60466"/>
    <w:rsid w:val="00C60FDB"/>
    <w:rsid w:val="00C61388"/>
    <w:rsid w:val="00C621A3"/>
    <w:rsid w:val="00C62F82"/>
    <w:rsid w:val="00C638D6"/>
    <w:rsid w:val="00C63E0D"/>
    <w:rsid w:val="00C6432A"/>
    <w:rsid w:val="00C65610"/>
    <w:rsid w:val="00C6594D"/>
    <w:rsid w:val="00C65E82"/>
    <w:rsid w:val="00C67312"/>
    <w:rsid w:val="00C70185"/>
    <w:rsid w:val="00C7223F"/>
    <w:rsid w:val="00C72E35"/>
    <w:rsid w:val="00C76AFD"/>
    <w:rsid w:val="00C800F1"/>
    <w:rsid w:val="00C81417"/>
    <w:rsid w:val="00C818EC"/>
    <w:rsid w:val="00C83345"/>
    <w:rsid w:val="00C84929"/>
    <w:rsid w:val="00C873E9"/>
    <w:rsid w:val="00C87542"/>
    <w:rsid w:val="00C87C8F"/>
    <w:rsid w:val="00C9017F"/>
    <w:rsid w:val="00C91B6F"/>
    <w:rsid w:val="00C920BE"/>
    <w:rsid w:val="00C94152"/>
    <w:rsid w:val="00C95CA6"/>
    <w:rsid w:val="00C96498"/>
    <w:rsid w:val="00CA04DE"/>
    <w:rsid w:val="00CA20FE"/>
    <w:rsid w:val="00CA2E74"/>
    <w:rsid w:val="00CA3B58"/>
    <w:rsid w:val="00CA4A1F"/>
    <w:rsid w:val="00CA4BBE"/>
    <w:rsid w:val="00CA565B"/>
    <w:rsid w:val="00CA58F9"/>
    <w:rsid w:val="00CA66A5"/>
    <w:rsid w:val="00CA7D67"/>
    <w:rsid w:val="00CB12BE"/>
    <w:rsid w:val="00CB37F6"/>
    <w:rsid w:val="00CB50C1"/>
    <w:rsid w:val="00CB5E18"/>
    <w:rsid w:val="00CB5F35"/>
    <w:rsid w:val="00CB695C"/>
    <w:rsid w:val="00CC1962"/>
    <w:rsid w:val="00CC1CD4"/>
    <w:rsid w:val="00CC2FE1"/>
    <w:rsid w:val="00CC6585"/>
    <w:rsid w:val="00CC76E0"/>
    <w:rsid w:val="00CD06E1"/>
    <w:rsid w:val="00CD0893"/>
    <w:rsid w:val="00CD0C52"/>
    <w:rsid w:val="00CD27E2"/>
    <w:rsid w:val="00CD3359"/>
    <w:rsid w:val="00CD366A"/>
    <w:rsid w:val="00CD5B4D"/>
    <w:rsid w:val="00CD6295"/>
    <w:rsid w:val="00CE0060"/>
    <w:rsid w:val="00CE09D3"/>
    <w:rsid w:val="00CE125B"/>
    <w:rsid w:val="00CE624E"/>
    <w:rsid w:val="00CF0A63"/>
    <w:rsid w:val="00CF2640"/>
    <w:rsid w:val="00CF3CFD"/>
    <w:rsid w:val="00CF3DE5"/>
    <w:rsid w:val="00CF6608"/>
    <w:rsid w:val="00CF6A22"/>
    <w:rsid w:val="00CF7BFA"/>
    <w:rsid w:val="00D02F7C"/>
    <w:rsid w:val="00D043B7"/>
    <w:rsid w:val="00D062A6"/>
    <w:rsid w:val="00D069A2"/>
    <w:rsid w:val="00D07261"/>
    <w:rsid w:val="00D121AD"/>
    <w:rsid w:val="00D12AF2"/>
    <w:rsid w:val="00D12EF0"/>
    <w:rsid w:val="00D12F34"/>
    <w:rsid w:val="00D12FCB"/>
    <w:rsid w:val="00D136D2"/>
    <w:rsid w:val="00D14E8A"/>
    <w:rsid w:val="00D1571B"/>
    <w:rsid w:val="00D15F40"/>
    <w:rsid w:val="00D16CE2"/>
    <w:rsid w:val="00D170CB"/>
    <w:rsid w:val="00D21FFC"/>
    <w:rsid w:val="00D2200B"/>
    <w:rsid w:val="00D22587"/>
    <w:rsid w:val="00D243E8"/>
    <w:rsid w:val="00D27F9B"/>
    <w:rsid w:val="00D31DC2"/>
    <w:rsid w:val="00D34352"/>
    <w:rsid w:val="00D34BCE"/>
    <w:rsid w:val="00D36412"/>
    <w:rsid w:val="00D4265A"/>
    <w:rsid w:val="00D42FC0"/>
    <w:rsid w:val="00D43DBE"/>
    <w:rsid w:val="00D43EF4"/>
    <w:rsid w:val="00D442BB"/>
    <w:rsid w:val="00D44666"/>
    <w:rsid w:val="00D50145"/>
    <w:rsid w:val="00D51506"/>
    <w:rsid w:val="00D51ACC"/>
    <w:rsid w:val="00D51C20"/>
    <w:rsid w:val="00D52738"/>
    <w:rsid w:val="00D52F37"/>
    <w:rsid w:val="00D55315"/>
    <w:rsid w:val="00D57736"/>
    <w:rsid w:val="00D61598"/>
    <w:rsid w:val="00D617EB"/>
    <w:rsid w:val="00D62805"/>
    <w:rsid w:val="00D66C93"/>
    <w:rsid w:val="00D67773"/>
    <w:rsid w:val="00D70272"/>
    <w:rsid w:val="00D71570"/>
    <w:rsid w:val="00D71A09"/>
    <w:rsid w:val="00D721FE"/>
    <w:rsid w:val="00D72ED0"/>
    <w:rsid w:val="00D73962"/>
    <w:rsid w:val="00D74379"/>
    <w:rsid w:val="00D77446"/>
    <w:rsid w:val="00D80695"/>
    <w:rsid w:val="00D81636"/>
    <w:rsid w:val="00D817CB"/>
    <w:rsid w:val="00D81E24"/>
    <w:rsid w:val="00D81F7B"/>
    <w:rsid w:val="00D821C9"/>
    <w:rsid w:val="00D84D45"/>
    <w:rsid w:val="00D85B90"/>
    <w:rsid w:val="00D8645B"/>
    <w:rsid w:val="00D87092"/>
    <w:rsid w:val="00D92E35"/>
    <w:rsid w:val="00D95F71"/>
    <w:rsid w:val="00D96C2C"/>
    <w:rsid w:val="00D96E30"/>
    <w:rsid w:val="00DA01FD"/>
    <w:rsid w:val="00DA0FA6"/>
    <w:rsid w:val="00DA1548"/>
    <w:rsid w:val="00DA231B"/>
    <w:rsid w:val="00DA27C6"/>
    <w:rsid w:val="00DA2DF2"/>
    <w:rsid w:val="00DA51B6"/>
    <w:rsid w:val="00DB041B"/>
    <w:rsid w:val="00DB1145"/>
    <w:rsid w:val="00DB1508"/>
    <w:rsid w:val="00DB266B"/>
    <w:rsid w:val="00DB2F07"/>
    <w:rsid w:val="00DB4A50"/>
    <w:rsid w:val="00DB4B94"/>
    <w:rsid w:val="00DB5334"/>
    <w:rsid w:val="00DB5B09"/>
    <w:rsid w:val="00DB6058"/>
    <w:rsid w:val="00DB7296"/>
    <w:rsid w:val="00DC0727"/>
    <w:rsid w:val="00DC2691"/>
    <w:rsid w:val="00DC2890"/>
    <w:rsid w:val="00DC2CE9"/>
    <w:rsid w:val="00DC2E01"/>
    <w:rsid w:val="00DC5C68"/>
    <w:rsid w:val="00DC5D08"/>
    <w:rsid w:val="00DC67D5"/>
    <w:rsid w:val="00DC6A6D"/>
    <w:rsid w:val="00DC735E"/>
    <w:rsid w:val="00DC7781"/>
    <w:rsid w:val="00DC788F"/>
    <w:rsid w:val="00DD0F53"/>
    <w:rsid w:val="00DD123D"/>
    <w:rsid w:val="00DD1450"/>
    <w:rsid w:val="00DD17E1"/>
    <w:rsid w:val="00DD2A92"/>
    <w:rsid w:val="00DD353C"/>
    <w:rsid w:val="00DD420E"/>
    <w:rsid w:val="00DD690A"/>
    <w:rsid w:val="00DD7555"/>
    <w:rsid w:val="00DD7574"/>
    <w:rsid w:val="00DD7AD3"/>
    <w:rsid w:val="00DE0AA3"/>
    <w:rsid w:val="00DE0DE8"/>
    <w:rsid w:val="00DE35ED"/>
    <w:rsid w:val="00DE5BAD"/>
    <w:rsid w:val="00DE728E"/>
    <w:rsid w:val="00DF091F"/>
    <w:rsid w:val="00DF4393"/>
    <w:rsid w:val="00DF45CB"/>
    <w:rsid w:val="00DF73F7"/>
    <w:rsid w:val="00DF78FA"/>
    <w:rsid w:val="00E00720"/>
    <w:rsid w:val="00E00A71"/>
    <w:rsid w:val="00E0416B"/>
    <w:rsid w:val="00E04BB9"/>
    <w:rsid w:val="00E04D25"/>
    <w:rsid w:val="00E054C5"/>
    <w:rsid w:val="00E06336"/>
    <w:rsid w:val="00E06CCA"/>
    <w:rsid w:val="00E124BC"/>
    <w:rsid w:val="00E13838"/>
    <w:rsid w:val="00E14FBD"/>
    <w:rsid w:val="00E15F1C"/>
    <w:rsid w:val="00E177AE"/>
    <w:rsid w:val="00E22018"/>
    <w:rsid w:val="00E22027"/>
    <w:rsid w:val="00E2359F"/>
    <w:rsid w:val="00E23C5F"/>
    <w:rsid w:val="00E2423B"/>
    <w:rsid w:val="00E24D89"/>
    <w:rsid w:val="00E251CB"/>
    <w:rsid w:val="00E25C5C"/>
    <w:rsid w:val="00E25CDD"/>
    <w:rsid w:val="00E26A46"/>
    <w:rsid w:val="00E27E0B"/>
    <w:rsid w:val="00E300E8"/>
    <w:rsid w:val="00E30C99"/>
    <w:rsid w:val="00E32A14"/>
    <w:rsid w:val="00E33CFA"/>
    <w:rsid w:val="00E34455"/>
    <w:rsid w:val="00E3759E"/>
    <w:rsid w:val="00E375FE"/>
    <w:rsid w:val="00E377CF"/>
    <w:rsid w:val="00E408AC"/>
    <w:rsid w:val="00E40CEB"/>
    <w:rsid w:val="00E43AD7"/>
    <w:rsid w:val="00E43C65"/>
    <w:rsid w:val="00E43E65"/>
    <w:rsid w:val="00E46316"/>
    <w:rsid w:val="00E46AF4"/>
    <w:rsid w:val="00E471C4"/>
    <w:rsid w:val="00E4748B"/>
    <w:rsid w:val="00E47A72"/>
    <w:rsid w:val="00E532AD"/>
    <w:rsid w:val="00E54979"/>
    <w:rsid w:val="00E561D4"/>
    <w:rsid w:val="00E566AB"/>
    <w:rsid w:val="00E60C63"/>
    <w:rsid w:val="00E61AF9"/>
    <w:rsid w:val="00E6309E"/>
    <w:rsid w:val="00E646C9"/>
    <w:rsid w:val="00E6536D"/>
    <w:rsid w:val="00E656DE"/>
    <w:rsid w:val="00E66C75"/>
    <w:rsid w:val="00E6773F"/>
    <w:rsid w:val="00E7037A"/>
    <w:rsid w:val="00E712C7"/>
    <w:rsid w:val="00E72EFB"/>
    <w:rsid w:val="00E743B3"/>
    <w:rsid w:val="00E75F27"/>
    <w:rsid w:val="00E7648E"/>
    <w:rsid w:val="00E76C5F"/>
    <w:rsid w:val="00E775AC"/>
    <w:rsid w:val="00E80FDB"/>
    <w:rsid w:val="00E82097"/>
    <w:rsid w:val="00E82454"/>
    <w:rsid w:val="00E83F96"/>
    <w:rsid w:val="00E84E7E"/>
    <w:rsid w:val="00E85C13"/>
    <w:rsid w:val="00E86024"/>
    <w:rsid w:val="00E91626"/>
    <w:rsid w:val="00E95267"/>
    <w:rsid w:val="00E95B4E"/>
    <w:rsid w:val="00E96071"/>
    <w:rsid w:val="00EA0348"/>
    <w:rsid w:val="00EA0CFC"/>
    <w:rsid w:val="00EA17B8"/>
    <w:rsid w:val="00EA2C05"/>
    <w:rsid w:val="00EA3696"/>
    <w:rsid w:val="00EA3BB7"/>
    <w:rsid w:val="00EA5179"/>
    <w:rsid w:val="00EA556D"/>
    <w:rsid w:val="00EA6EA5"/>
    <w:rsid w:val="00EA7A7E"/>
    <w:rsid w:val="00EB10DA"/>
    <w:rsid w:val="00EB30B5"/>
    <w:rsid w:val="00EB42B5"/>
    <w:rsid w:val="00EB5735"/>
    <w:rsid w:val="00EB581B"/>
    <w:rsid w:val="00EB58F7"/>
    <w:rsid w:val="00EB6147"/>
    <w:rsid w:val="00EB6B80"/>
    <w:rsid w:val="00EB72A8"/>
    <w:rsid w:val="00EB7C70"/>
    <w:rsid w:val="00EC3462"/>
    <w:rsid w:val="00EC450A"/>
    <w:rsid w:val="00EC4C13"/>
    <w:rsid w:val="00EC57EB"/>
    <w:rsid w:val="00EC6016"/>
    <w:rsid w:val="00EC6F99"/>
    <w:rsid w:val="00EC73F1"/>
    <w:rsid w:val="00ED04A1"/>
    <w:rsid w:val="00ED2347"/>
    <w:rsid w:val="00ED23CF"/>
    <w:rsid w:val="00ED2E81"/>
    <w:rsid w:val="00ED2F87"/>
    <w:rsid w:val="00ED38FC"/>
    <w:rsid w:val="00ED420D"/>
    <w:rsid w:val="00ED5C37"/>
    <w:rsid w:val="00ED6C5C"/>
    <w:rsid w:val="00ED7482"/>
    <w:rsid w:val="00EE0053"/>
    <w:rsid w:val="00EE7F3D"/>
    <w:rsid w:val="00EF06FC"/>
    <w:rsid w:val="00EF288D"/>
    <w:rsid w:val="00EF452D"/>
    <w:rsid w:val="00EF4654"/>
    <w:rsid w:val="00F012B8"/>
    <w:rsid w:val="00F0174C"/>
    <w:rsid w:val="00F01FA5"/>
    <w:rsid w:val="00F02693"/>
    <w:rsid w:val="00F02E9A"/>
    <w:rsid w:val="00F04375"/>
    <w:rsid w:val="00F04795"/>
    <w:rsid w:val="00F049E0"/>
    <w:rsid w:val="00F05A75"/>
    <w:rsid w:val="00F0631C"/>
    <w:rsid w:val="00F06D5B"/>
    <w:rsid w:val="00F109BA"/>
    <w:rsid w:val="00F111E2"/>
    <w:rsid w:val="00F151FB"/>
    <w:rsid w:val="00F15BC4"/>
    <w:rsid w:val="00F16748"/>
    <w:rsid w:val="00F20347"/>
    <w:rsid w:val="00F21987"/>
    <w:rsid w:val="00F268BA"/>
    <w:rsid w:val="00F30A51"/>
    <w:rsid w:val="00F30F97"/>
    <w:rsid w:val="00F31170"/>
    <w:rsid w:val="00F3294F"/>
    <w:rsid w:val="00F32E45"/>
    <w:rsid w:val="00F33A06"/>
    <w:rsid w:val="00F340E5"/>
    <w:rsid w:val="00F345D3"/>
    <w:rsid w:val="00F3502E"/>
    <w:rsid w:val="00F37149"/>
    <w:rsid w:val="00F40A4A"/>
    <w:rsid w:val="00F40D87"/>
    <w:rsid w:val="00F416B1"/>
    <w:rsid w:val="00F41EC2"/>
    <w:rsid w:val="00F42047"/>
    <w:rsid w:val="00F43337"/>
    <w:rsid w:val="00F4459C"/>
    <w:rsid w:val="00F445AB"/>
    <w:rsid w:val="00F44B72"/>
    <w:rsid w:val="00F462F2"/>
    <w:rsid w:val="00F47713"/>
    <w:rsid w:val="00F537B1"/>
    <w:rsid w:val="00F542AA"/>
    <w:rsid w:val="00F54FF0"/>
    <w:rsid w:val="00F553D6"/>
    <w:rsid w:val="00F5550D"/>
    <w:rsid w:val="00F558AB"/>
    <w:rsid w:val="00F56108"/>
    <w:rsid w:val="00F60D7F"/>
    <w:rsid w:val="00F6126C"/>
    <w:rsid w:val="00F61949"/>
    <w:rsid w:val="00F63706"/>
    <w:rsid w:val="00F66CFE"/>
    <w:rsid w:val="00F67E54"/>
    <w:rsid w:val="00F702E3"/>
    <w:rsid w:val="00F717A7"/>
    <w:rsid w:val="00F71DCA"/>
    <w:rsid w:val="00F726D7"/>
    <w:rsid w:val="00F7505B"/>
    <w:rsid w:val="00F756D2"/>
    <w:rsid w:val="00F75794"/>
    <w:rsid w:val="00F76D59"/>
    <w:rsid w:val="00F7724E"/>
    <w:rsid w:val="00F77F5C"/>
    <w:rsid w:val="00F81C00"/>
    <w:rsid w:val="00F8215D"/>
    <w:rsid w:val="00F84929"/>
    <w:rsid w:val="00F85980"/>
    <w:rsid w:val="00F85B2A"/>
    <w:rsid w:val="00F86990"/>
    <w:rsid w:val="00F87177"/>
    <w:rsid w:val="00F92802"/>
    <w:rsid w:val="00F92922"/>
    <w:rsid w:val="00F946CA"/>
    <w:rsid w:val="00F962DF"/>
    <w:rsid w:val="00FA039B"/>
    <w:rsid w:val="00FA1CB8"/>
    <w:rsid w:val="00FA4B3A"/>
    <w:rsid w:val="00FA4CF5"/>
    <w:rsid w:val="00FA5ED3"/>
    <w:rsid w:val="00FA6759"/>
    <w:rsid w:val="00FA7CB1"/>
    <w:rsid w:val="00FB078F"/>
    <w:rsid w:val="00FB0B0A"/>
    <w:rsid w:val="00FB14D6"/>
    <w:rsid w:val="00FB29C8"/>
    <w:rsid w:val="00FB2E24"/>
    <w:rsid w:val="00FB7647"/>
    <w:rsid w:val="00FC18F2"/>
    <w:rsid w:val="00FC3C31"/>
    <w:rsid w:val="00FC4560"/>
    <w:rsid w:val="00FC6FFE"/>
    <w:rsid w:val="00FD0AA7"/>
    <w:rsid w:val="00FD0E38"/>
    <w:rsid w:val="00FD158A"/>
    <w:rsid w:val="00FD1F88"/>
    <w:rsid w:val="00FD3B1F"/>
    <w:rsid w:val="00FE1052"/>
    <w:rsid w:val="00FE1CB8"/>
    <w:rsid w:val="00FE3839"/>
    <w:rsid w:val="00FE5817"/>
    <w:rsid w:val="00FE5860"/>
    <w:rsid w:val="00FE5CFF"/>
    <w:rsid w:val="00FE6595"/>
    <w:rsid w:val="00FE74AA"/>
    <w:rsid w:val="00FF17F9"/>
    <w:rsid w:val="00FF2602"/>
    <w:rsid w:val="00FF2A59"/>
    <w:rsid w:val="00FF4971"/>
    <w:rsid w:val="00FF57B2"/>
    <w:rsid w:val="00FF5C84"/>
    <w:rsid w:val="00FF5FE9"/>
    <w:rsid w:val="00FF62D8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273A"/>
  <w15:chartTrackingRefBased/>
  <w15:docId w15:val="{EED6CB4E-F585-4C8E-AF73-B7292164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3D1E"/>
    <w:rPr>
      <w:rFonts w:ascii="Calibri" w:hAnsi="Calibri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4748B"/>
    <w:pPr>
      <w:keepNext/>
      <w:jc w:val="center"/>
      <w:outlineLvl w:val="0"/>
    </w:pPr>
    <w:rPr>
      <w:rFonts w:ascii="Times New Roman" w:hAnsi="Times New Roman"/>
      <w:b/>
      <w:bCs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7A5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4748B"/>
    <w:pPr>
      <w:keepNext/>
      <w:ind w:left="360"/>
      <w:jc w:val="center"/>
      <w:outlineLvl w:val="2"/>
    </w:pPr>
    <w:rPr>
      <w:rFonts w:ascii="Times New Roman" w:hAnsi="Times New Roman"/>
      <w:b/>
      <w:color w:val="auto"/>
      <w:szCs w:val="20"/>
    </w:rPr>
  </w:style>
  <w:style w:type="paragraph" w:styleId="Nagwek4">
    <w:name w:val="heading 4"/>
    <w:basedOn w:val="Normalny"/>
    <w:next w:val="Normalny"/>
    <w:qFormat/>
    <w:rsid w:val="00E4748B"/>
    <w:pPr>
      <w:keepNext/>
      <w:jc w:val="center"/>
      <w:outlineLvl w:val="3"/>
    </w:pPr>
    <w:rPr>
      <w:rFonts w:ascii="Arial Narrow" w:hAnsi="Arial Narrow"/>
      <w:i/>
      <w:iCs/>
      <w:color w:val="auto"/>
      <w:sz w:val="22"/>
      <w:szCs w:val="20"/>
    </w:rPr>
  </w:style>
  <w:style w:type="paragraph" w:styleId="Nagwek5">
    <w:name w:val="heading 5"/>
    <w:basedOn w:val="Normalny"/>
    <w:next w:val="Normalny"/>
    <w:qFormat/>
    <w:rsid w:val="00E474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E4748B"/>
    <w:pPr>
      <w:jc w:val="both"/>
    </w:pPr>
    <w:rPr>
      <w:b/>
    </w:rPr>
  </w:style>
  <w:style w:type="character" w:customStyle="1" w:styleId="TekstpodstawowyZnak">
    <w:name w:val="Tekst podstawowy Znak"/>
    <w:aliases w:val=" Znak Znak"/>
    <w:link w:val="Tekstpodstawowy"/>
    <w:rsid w:val="00E4748B"/>
    <w:rPr>
      <w:rFonts w:ascii="Thorndale" w:hAnsi="Thorndale"/>
      <w:b/>
      <w:color w:val="000000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E4748B"/>
    <w:pPr>
      <w:spacing w:after="120" w:line="480" w:lineRule="auto"/>
    </w:pPr>
  </w:style>
  <w:style w:type="paragraph" w:styleId="Tekstpodstawowywcity">
    <w:name w:val="Body Text Indent"/>
    <w:basedOn w:val="Normalny"/>
    <w:rsid w:val="00E4748B"/>
    <w:pPr>
      <w:spacing w:after="120"/>
      <w:ind w:left="283"/>
    </w:pPr>
  </w:style>
  <w:style w:type="paragraph" w:styleId="Podtytu">
    <w:name w:val="Subtitle"/>
    <w:basedOn w:val="Normalny"/>
    <w:qFormat/>
    <w:rsid w:val="00E4748B"/>
    <w:pPr>
      <w:jc w:val="center"/>
    </w:pPr>
    <w:rPr>
      <w:rFonts w:ascii="Times New Roman" w:hAnsi="Times New Roman"/>
      <w:smallCaps/>
      <w:color w:val="auto"/>
      <w:sz w:val="28"/>
      <w:szCs w:val="20"/>
    </w:rPr>
  </w:style>
  <w:style w:type="table" w:styleId="Tabela-Siatka">
    <w:name w:val="Table Grid"/>
    <w:basedOn w:val="Standardowy"/>
    <w:uiPriority w:val="59"/>
    <w:rsid w:val="00E474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E47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48B"/>
  </w:style>
  <w:style w:type="paragraph" w:customStyle="1" w:styleId="Plandokumentu">
    <w:name w:val="Plan dokumentu"/>
    <w:basedOn w:val="Normalny"/>
    <w:semiHidden/>
    <w:rsid w:val="00E4748B"/>
    <w:pPr>
      <w:widowControl w:val="0"/>
      <w:shd w:val="clear" w:color="auto" w:fill="000080"/>
      <w:suppressAutoHyphens/>
    </w:pPr>
    <w:rPr>
      <w:rFonts w:ascii="Tahoma" w:eastAsia="HG Mincho Light J" w:hAnsi="Tahoma" w:cs="Tahoma"/>
      <w:szCs w:val="20"/>
    </w:rPr>
  </w:style>
  <w:style w:type="paragraph" w:styleId="Tekstprzypisudolnego">
    <w:name w:val="footnote text"/>
    <w:basedOn w:val="Normalny"/>
    <w:semiHidden/>
    <w:rsid w:val="00E4748B"/>
    <w:pPr>
      <w:widowControl w:val="0"/>
      <w:suppressAutoHyphens/>
    </w:pPr>
    <w:rPr>
      <w:rFonts w:eastAsia="HG Mincho Light J"/>
      <w:sz w:val="20"/>
      <w:szCs w:val="20"/>
    </w:rPr>
  </w:style>
  <w:style w:type="paragraph" w:customStyle="1" w:styleId="WW-Tekstpodstawowy2">
    <w:name w:val="WW-Tekst podstawowy 2"/>
    <w:basedOn w:val="Normalny"/>
    <w:rsid w:val="00E4748B"/>
    <w:pPr>
      <w:suppressAutoHyphens/>
      <w:jc w:val="both"/>
    </w:pPr>
    <w:rPr>
      <w:rFonts w:ascii="Times New Roman" w:hAnsi="Times New Roman"/>
      <w:color w:val="auto"/>
      <w:sz w:val="28"/>
      <w:szCs w:val="28"/>
    </w:rPr>
  </w:style>
  <w:style w:type="paragraph" w:styleId="Tytu">
    <w:name w:val="Title"/>
    <w:basedOn w:val="Normalny"/>
    <w:next w:val="Podtytu"/>
    <w:link w:val="TytuZnak"/>
    <w:qFormat/>
    <w:rsid w:val="00E4748B"/>
    <w:pPr>
      <w:suppressAutoHyphens/>
      <w:jc w:val="center"/>
    </w:pPr>
    <w:rPr>
      <w:rFonts w:ascii="Times New Roman" w:hAnsi="Times New Roman"/>
      <w:color w:val="auto"/>
      <w:sz w:val="28"/>
      <w:szCs w:val="28"/>
    </w:rPr>
  </w:style>
  <w:style w:type="paragraph" w:styleId="Nagwek">
    <w:name w:val="header"/>
    <w:basedOn w:val="Normalny"/>
    <w:rsid w:val="00E4748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7A552E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887AA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887AA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font5">
    <w:name w:val="font5"/>
    <w:basedOn w:val="Normalny"/>
    <w:rsid w:val="00887AAB"/>
    <w:pPr>
      <w:spacing w:before="100" w:beforeAutospacing="1" w:after="100" w:afterAutospacing="1"/>
      <w:jc w:val="both"/>
    </w:pPr>
    <w:rPr>
      <w:rFonts w:ascii="Tahoma" w:hAnsi="Tahoma" w:cs="Tahoma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D70272"/>
    <w:rPr>
      <w:rFonts w:ascii="Times New Roman" w:hAnsi="Times New Roman"/>
      <w:color w:val="auto"/>
    </w:rPr>
  </w:style>
  <w:style w:type="paragraph" w:customStyle="1" w:styleId="Zawartotabeli">
    <w:name w:val="Zawartość tabeli"/>
    <w:basedOn w:val="Tekstpodstawowy"/>
    <w:rsid w:val="003A3BD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 w:cs="Raavi"/>
      <w:b w:val="0"/>
      <w:lang w:bidi="pa-IN"/>
    </w:rPr>
  </w:style>
  <w:style w:type="paragraph" w:customStyle="1" w:styleId="Nagwektabeli">
    <w:name w:val="Nagłówek tabeli"/>
    <w:basedOn w:val="Zawartotabeli"/>
    <w:rsid w:val="003A3BD9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B6A7C"/>
    <w:pPr>
      <w:ind w:left="708"/>
    </w:pPr>
  </w:style>
  <w:style w:type="paragraph" w:styleId="Tekstkomentarza">
    <w:name w:val="annotation text"/>
    <w:basedOn w:val="Normalny"/>
    <w:link w:val="TekstkomentarzaZnak"/>
    <w:rsid w:val="00C95CA6"/>
    <w:rPr>
      <w:sz w:val="20"/>
      <w:szCs w:val="20"/>
    </w:rPr>
  </w:style>
  <w:style w:type="character" w:customStyle="1" w:styleId="TekstkomentarzaZnak">
    <w:name w:val="Tekst komentarza Znak"/>
    <w:link w:val="Tekstkomentarza"/>
    <w:rsid w:val="00C95CA6"/>
    <w:rPr>
      <w:rFonts w:ascii="Thorndale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95CA6"/>
    <w:rPr>
      <w:rFonts w:ascii="Times New Roman" w:hAnsi="Times New Roman"/>
      <w:b/>
      <w:bCs/>
      <w:color w:val="auto"/>
    </w:rPr>
  </w:style>
  <w:style w:type="character" w:customStyle="1" w:styleId="TematkomentarzaZnak">
    <w:name w:val="Temat komentarza Znak"/>
    <w:link w:val="Tematkomentarza"/>
    <w:uiPriority w:val="99"/>
    <w:rsid w:val="00C95CA6"/>
    <w:rPr>
      <w:rFonts w:ascii="Thorndale" w:hAnsi="Thorndale"/>
      <w:b/>
      <w:bCs/>
      <w:color w:val="000000"/>
    </w:rPr>
  </w:style>
  <w:style w:type="character" w:customStyle="1" w:styleId="TytuZnak">
    <w:name w:val="Tytuł Znak"/>
    <w:link w:val="Tytu"/>
    <w:rsid w:val="00211128"/>
    <w:rPr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4710E6"/>
    <w:rPr>
      <w:rFonts w:ascii="Thorndale" w:hAnsi="Thorndale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5843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84362"/>
    <w:rPr>
      <w:rFonts w:ascii="Tahoma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B0611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B0611A"/>
    <w:rPr>
      <w:rFonts w:ascii="Thorndale" w:hAnsi="Thorndale"/>
      <w:color w:val="000000"/>
    </w:rPr>
  </w:style>
  <w:style w:type="character" w:styleId="Odwoanieprzypisukocowego">
    <w:name w:val="endnote reference"/>
    <w:rsid w:val="00B0611A"/>
    <w:rPr>
      <w:vertAlign w:val="superscript"/>
    </w:rPr>
  </w:style>
  <w:style w:type="character" w:customStyle="1" w:styleId="StopkaZnak">
    <w:name w:val="Stopka Znak"/>
    <w:link w:val="Stopka"/>
    <w:uiPriority w:val="99"/>
    <w:rsid w:val="00815641"/>
    <w:rPr>
      <w:rFonts w:ascii="Thorndale" w:hAnsi="Thorndale"/>
      <w:color w:val="000000"/>
      <w:sz w:val="24"/>
      <w:szCs w:val="24"/>
    </w:rPr>
  </w:style>
  <w:style w:type="paragraph" w:customStyle="1" w:styleId="Styl1">
    <w:name w:val="Styl1"/>
    <w:basedOn w:val="Normalny"/>
    <w:qFormat/>
    <w:rsid w:val="009E7E1C"/>
    <w:pPr>
      <w:spacing w:before="120" w:after="2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5CAE2-DFC4-47E5-A4BC-3E559A28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9</Pages>
  <Words>2892</Words>
  <Characters>18898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21747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emetko</dc:creator>
  <cp:keywords/>
  <cp:lastModifiedBy>WSSE Szczecin - Magdalena Mozdyniewicz</cp:lastModifiedBy>
  <cp:revision>52</cp:revision>
  <cp:lastPrinted>2023-05-29T07:52:00Z</cp:lastPrinted>
  <dcterms:created xsi:type="dcterms:W3CDTF">2023-05-23T12:55:00Z</dcterms:created>
  <dcterms:modified xsi:type="dcterms:W3CDTF">2023-09-05T07:20:00Z</dcterms:modified>
</cp:coreProperties>
</file>