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4285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54CCDC1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E7E1C6A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11 lutego 2026</w:t>
      </w:r>
      <w:bookmarkEnd w:id="0"/>
      <w:r w:rsidRPr="002740C0">
        <w:rPr>
          <w:rFonts w:cs="Arial"/>
          <w:szCs w:val="24"/>
        </w:rPr>
        <w:t xml:space="preserve"> r.</w:t>
      </w:r>
    </w:p>
    <w:p w14:paraId="1714C3EF" w14:textId="77777777" w:rsidR="00000000" w:rsidRPr="002E6FA4" w:rsidRDefault="00000000" w:rsidP="002E6FA4">
      <w:pPr>
        <w:pStyle w:val="Nagwek2"/>
      </w:pPr>
      <w:r w:rsidRPr="002E6FA4">
        <w:t>zmieniające zarządzenie w sprawie</w:t>
      </w:r>
      <w:r>
        <w:t xml:space="preserve"> </w:t>
      </w:r>
      <w:r w:rsidRPr="0016621F">
        <w:t>nadania</w:t>
      </w:r>
      <w:r w:rsidRPr="0058472A">
        <w:t xml:space="preserve"> statutu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Stacji Sanitarno-Epidemiologicznej w </w:t>
      </w:r>
      <w:r>
        <w:rPr>
          <w:rFonts w:eastAsia="Times New Roman"/>
          <w:lang w:eastAsia="pl-PL"/>
        </w:rPr>
        <w:t>Słupsku</w:t>
      </w:r>
    </w:p>
    <w:p w14:paraId="12AD6EDC" w14:textId="77777777" w:rsidR="00000000" w:rsidRPr="00D23859" w:rsidRDefault="00000000" w:rsidP="002A402C">
      <w:pPr>
        <w:spacing w:after="360"/>
      </w:pPr>
      <w:r w:rsidRPr="009B55CE">
        <w:t xml:space="preserve">Na podstawie art. 42 ust. </w:t>
      </w:r>
      <w:r>
        <w:t xml:space="preserve">1 i </w:t>
      </w:r>
      <w:r w:rsidRPr="009B55CE">
        <w:t>4 ustawy z dnia 15 kwietnia 2011 r. o działa</w:t>
      </w:r>
      <w:r>
        <w:t>lności leczniczej (Dz. U. z 202</w:t>
      </w:r>
      <w:r>
        <w:t>5</w:t>
      </w:r>
      <w:r w:rsidRPr="009B55CE">
        <w:t xml:space="preserve"> r. poz. </w:t>
      </w:r>
      <w:r>
        <w:t xml:space="preserve">450, </w:t>
      </w:r>
      <w:r>
        <w:t xml:space="preserve">620, </w:t>
      </w:r>
      <w:r>
        <w:t>637 i 1211</w:t>
      </w:r>
      <w:r w:rsidRPr="009B55CE">
        <w:t>) w związku z art. 10 ust. 4a ustawy z dnia 14 marca 1985 r. o Państwowej Ins</w:t>
      </w:r>
      <w:r>
        <w:t>pekcji Sanitarnej (Dz. U. z 2024 r. poz. 416</w:t>
      </w:r>
      <w:r w:rsidRPr="009B55CE">
        <w:t>) zarządza się, co następuje:</w:t>
      </w:r>
    </w:p>
    <w:p w14:paraId="2282A8E4" w14:textId="77777777" w:rsidR="00000000" w:rsidRPr="00A169B6" w:rsidRDefault="00000000" w:rsidP="00A169B6">
      <w:r w:rsidRPr="009967E4">
        <w:rPr>
          <w:b/>
          <w:bCs/>
        </w:rPr>
        <w:t>§ 1.</w:t>
      </w:r>
      <w:r w:rsidRPr="006A69A5">
        <w:t xml:space="preserve"> W statucie </w:t>
      </w:r>
      <w:r w:rsidRPr="006A69A5">
        <w:rPr>
          <w:rFonts w:eastAsia="Times New Roman"/>
          <w:lang w:eastAsia="pl-PL"/>
        </w:rPr>
        <w:t>Powiatowej Stacji Sanitarno-Epidemiologicznej w </w:t>
      </w:r>
      <w:r>
        <w:rPr>
          <w:rFonts w:eastAsia="Times New Roman"/>
          <w:lang w:eastAsia="pl-PL"/>
        </w:rPr>
        <w:t>Słupsku</w:t>
      </w:r>
      <w:r w:rsidRPr="006A69A5">
        <w:t xml:space="preserve">, stanowiącym załącznik do zarządzenia Wojewody Pomorskiego z dnia 15 września 2020 r. w sprawie nadania statutu Powiatowej Stacji Sanitarno-Epidemiologicznej </w:t>
      </w:r>
      <w:r w:rsidRPr="006A69A5">
        <w:br/>
        <w:t xml:space="preserve">w </w:t>
      </w:r>
      <w:r>
        <w:t>Słupsku</w:t>
      </w:r>
      <w:r>
        <w:t>,</w:t>
      </w:r>
      <w:r w:rsidRPr="006A69A5">
        <w:t xml:space="preserve"> </w:t>
      </w:r>
      <w:r>
        <w:t xml:space="preserve">w </w:t>
      </w:r>
      <w:r>
        <w:rPr>
          <w:rFonts w:cs="Arial"/>
        </w:rPr>
        <w:t>§</w:t>
      </w:r>
      <w:r>
        <w:t xml:space="preserve"> 8 w ust. 1 uchyla się pkt 11.</w:t>
      </w:r>
    </w:p>
    <w:p w14:paraId="09960ACC" w14:textId="77777777" w:rsidR="00000000" w:rsidRDefault="00000000" w:rsidP="002A402C">
      <w:pPr>
        <w:spacing w:after="720"/>
      </w:pPr>
      <w:r w:rsidRPr="009967E4">
        <w:rPr>
          <w:b/>
          <w:bCs/>
        </w:rPr>
        <w:t>§ 2.</w:t>
      </w:r>
      <w:r w:rsidRPr="006A69A5">
        <w:t xml:space="preserve"> Zarządzenie</w:t>
      </w:r>
      <w:r w:rsidRPr="00F04E82">
        <w:t xml:space="preserve"> wchodzi w życie z dniem podpisania</w:t>
      </w:r>
      <w:r w:rsidRPr="00624E23">
        <w:t>.</w:t>
      </w:r>
    </w:p>
    <w:p w14:paraId="5C28F106" w14:textId="77777777" w:rsidR="00000000" w:rsidRPr="002A402C" w:rsidRDefault="00000000" w:rsidP="002A402C">
      <w:pPr>
        <w:spacing w:after="72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B366DF" wp14:editId="627E3DDE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57115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5520195B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4B799305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120A144A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27B91CD2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03937823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B749401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25EDA88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BF26A07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DDA411F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RPr="002A4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33F59"/>
    <w:multiLevelType w:val="hybridMultilevel"/>
    <w:tmpl w:val="3252FBFC"/>
    <w:lvl w:ilvl="0" w:tplc="F2D8060A">
      <w:start w:val="1"/>
      <w:numFmt w:val="lowerLetter"/>
      <w:lvlText w:val="%1)"/>
      <w:lvlJc w:val="left"/>
      <w:pPr>
        <w:ind w:left="1571" w:hanging="360"/>
      </w:pPr>
    </w:lvl>
    <w:lvl w:ilvl="1" w:tplc="21809870">
      <w:start w:val="1"/>
      <w:numFmt w:val="lowerLetter"/>
      <w:lvlText w:val="%2)"/>
      <w:lvlJc w:val="left"/>
      <w:pPr>
        <w:ind w:left="2291" w:hanging="360"/>
      </w:pPr>
    </w:lvl>
    <w:lvl w:ilvl="2" w:tplc="A2FACAA4" w:tentative="1">
      <w:start w:val="1"/>
      <w:numFmt w:val="lowerRoman"/>
      <w:lvlText w:val="%3."/>
      <w:lvlJc w:val="right"/>
      <w:pPr>
        <w:ind w:left="3011" w:hanging="180"/>
      </w:pPr>
    </w:lvl>
    <w:lvl w:ilvl="3" w:tplc="A8D20C56" w:tentative="1">
      <w:start w:val="1"/>
      <w:numFmt w:val="decimal"/>
      <w:lvlText w:val="%4."/>
      <w:lvlJc w:val="left"/>
      <w:pPr>
        <w:ind w:left="3731" w:hanging="360"/>
      </w:pPr>
    </w:lvl>
    <w:lvl w:ilvl="4" w:tplc="A06A82FA" w:tentative="1">
      <w:start w:val="1"/>
      <w:numFmt w:val="lowerLetter"/>
      <w:lvlText w:val="%5."/>
      <w:lvlJc w:val="left"/>
      <w:pPr>
        <w:ind w:left="4451" w:hanging="360"/>
      </w:pPr>
    </w:lvl>
    <w:lvl w:ilvl="5" w:tplc="3F5AC5AC" w:tentative="1">
      <w:start w:val="1"/>
      <w:numFmt w:val="lowerRoman"/>
      <w:lvlText w:val="%6."/>
      <w:lvlJc w:val="right"/>
      <w:pPr>
        <w:ind w:left="5171" w:hanging="180"/>
      </w:pPr>
    </w:lvl>
    <w:lvl w:ilvl="6" w:tplc="F6AA9BC2" w:tentative="1">
      <w:start w:val="1"/>
      <w:numFmt w:val="decimal"/>
      <w:lvlText w:val="%7."/>
      <w:lvlJc w:val="left"/>
      <w:pPr>
        <w:ind w:left="5891" w:hanging="360"/>
      </w:pPr>
    </w:lvl>
    <w:lvl w:ilvl="7" w:tplc="DD4AE5EA" w:tentative="1">
      <w:start w:val="1"/>
      <w:numFmt w:val="lowerLetter"/>
      <w:lvlText w:val="%8."/>
      <w:lvlJc w:val="left"/>
      <w:pPr>
        <w:ind w:left="6611" w:hanging="360"/>
      </w:pPr>
    </w:lvl>
    <w:lvl w:ilvl="8" w:tplc="EBD4DE90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6E6A3623"/>
    <w:multiLevelType w:val="hybridMultilevel"/>
    <w:tmpl w:val="836C48A8"/>
    <w:lvl w:ilvl="0" w:tplc="56382F3E">
      <w:start w:val="1"/>
      <w:numFmt w:val="decimal"/>
      <w:lvlText w:val="%1)"/>
      <w:lvlJc w:val="left"/>
      <w:pPr>
        <w:ind w:left="1429" w:hanging="360"/>
      </w:pPr>
    </w:lvl>
    <w:lvl w:ilvl="1" w:tplc="E80006CA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E5F8202C" w:tentative="1">
      <w:start w:val="1"/>
      <w:numFmt w:val="lowerRoman"/>
      <w:lvlText w:val="%3."/>
      <w:lvlJc w:val="right"/>
      <w:pPr>
        <w:ind w:left="2869" w:hanging="180"/>
      </w:pPr>
    </w:lvl>
    <w:lvl w:ilvl="3" w:tplc="808E4166" w:tentative="1">
      <w:start w:val="1"/>
      <w:numFmt w:val="decimal"/>
      <w:lvlText w:val="%4."/>
      <w:lvlJc w:val="left"/>
      <w:pPr>
        <w:ind w:left="3589" w:hanging="360"/>
      </w:pPr>
    </w:lvl>
    <w:lvl w:ilvl="4" w:tplc="5C58FF84" w:tentative="1">
      <w:start w:val="1"/>
      <w:numFmt w:val="lowerLetter"/>
      <w:lvlText w:val="%5."/>
      <w:lvlJc w:val="left"/>
      <w:pPr>
        <w:ind w:left="4309" w:hanging="360"/>
      </w:pPr>
    </w:lvl>
    <w:lvl w:ilvl="5" w:tplc="18F6D8F2" w:tentative="1">
      <w:start w:val="1"/>
      <w:numFmt w:val="lowerRoman"/>
      <w:lvlText w:val="%6."/>
      <w:lvlJc w:val="right"/>
      <w:pPr>
        <w:ind w:left="5029" w:hanging="180"/>
      </w:pPr>
    </w:lvl>
    <w:lvl w:ilvl="6" w:tplc="50AA1772" w:tentative="1">
      <w:start w:val="1"/>
      <w:numFmt w:val="decimal"/>
      <w:lvlText w:val="%7."/>
      <w:lvlJc w:val="left"/>
      <w:pPr>
        <w:ind w:left="5749" w:hanging="360"/>
      </w:pPr>
    </w:lvl>
    <w:lvl w:ilvl="7" w:tplc="E68E81BA" w:tentative="1">
      <w:start w:val="1"/>
      <w:numFmt w:val="lowerLetter"/>
      <w:lvlText w:val="%8."/>
      <w:lvlJc w:val="left"/>
      <w:pPr>
        <w:ind w:left="6469" w:hanging="360"/>
      </w:pPr>
    </w:lvl>
    <w:lvl w:ilvl="8" w:tplc="46F81384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29402595">
    <w:abstractNumId w:val="1"/>
  </w:num>
  <w:num w:numId="2" w16cid:durableId="180169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5A2"/>
    <w:rsid w:val="009E05A2"/>
    <w:rsid w:val="00A91B96"/>
    <w:rsid w:val="00C4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CFF39"/>
  <w15:docId w15:val="{AF0AC706-B058-4AE4-8F58-669811D6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2A4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Anna Kurzyńska</cp:lastModifiedBy>
  <cp:revision>2</cp:revision>
  <cp:lastPrinted>2017-01-05T08:10:00Z</cp:lastPrinted>
  <dcterms:created xsi:type="dcterms:W3CDTF">2026-02-17T10:18:00Z</dcterms:created>
  <dcterms:modified xsi:type="dcterms:W3CDTF">2026-02-17T10:18:00Z</dcterms:modified>
</cp:coreProperties>
</file>