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15CF" w14:textId="77777777" w:rsidR="00846F09" w:rsidRDefault="003E7831">
      <w:pPr>
        <w:spacing w:before="120" w:after="0" w:line="260" w:lineRule="exact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bookmarkStart w:id="0" w:name="_GoBack"/>
      <w:bookmarkEnd w:id="0"/>
      <w:r w:rsidRPr="00B263EC">
        <w:rPr>
          <w:rFonts w:ascii="Verdana" w:hAnsi="Verdana" w:cs="TTE1768698t00"/>
          <w:b/>
          <w:sz w:val="20"/>
          <w:szCs w:val="20"/>
        </w:rPr>
        <w:t xml:space="preserve">UMOWA NR </w:t>
      </w:r>
      <w:r w:rsidR="00777E0C" w:rsidRPr="00B263EC">
        <w:rPr>
          <w:rFonts w:ascii="Verdana" w:hAnsi="Verdana" w:cs="TTE1768698t00"/>
          <w:b/>
          <w:sz w:val="20"/>
          <w:szCs w:val="20"/>
        </w:rPr>
        <w:t>…………………………….</w:t>
      </w:r>
    </w:p>
    <w:p w14:paraId="2F269E50" w14:textId="77777777" w:rsidR="00846F09" w:rsidRDefault="00A60891" w:rsidP="00BB2982">
      <w:pPr>
        <w:spacing w:before="120" w:after="0" w:line="260" w:lineRule="exact"/>
        <w:jc w:val="center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</w:t>
      </w:r>
      <w:r w:rsidR="003E7831">
        <w:rPr>
          <w:rFonts w:ascii="Verdana" w:hAnsi="Verdana" w:cs="TTE1771BD8t00"/>
          <w:sz w:val="20"/>
          <w:szCs w:val="20"/>
        </w:rPr>
        <w:t>awarta w dniu</w:t>
      </w:r>
      <w:r>
        <w:rPr>
          <w:rFonts w:ascii="Verdana" w:hAnsi="Verdana" w:cs="TTE1771BD8t00"/>
          <w:sz w:val="20"/>
          <w:szCs w:val="20"/>
        </w:rPr>
        <w:t xml:space="preserve"> </w:t>
      </w:r>
      <w:r w:rsidR="00BB2982">
        <w:rPr>
          <w:rFonts w:ascii="Verdana" w:hAnsi="Verdana" w:cs="TTE1771BD8t00"/>
          <w:sz w:val="20"/>
          <w:szCs w:val="20"/>
        </w:rPr>
        <w:t>. . . . . . . . . . . . . . .</w:t>
      </w:r>
      <w:r w:rsidR="003E7831" w:rsidRPr="0091415B">
        <w:rPr>
          <w:rFonts w:ascii="Verdana" w:hAnsi="Verdana" w:cs="TTE1771BD8t00"/>
          <w:sz w:val="20"/>
          <w:szCs w:val="20"/>
        </w:rPr>
        <w:t xml:space="preserve"> w </w:t>
      </w:r>
      <w:r w:rsidR="0091415B" w:rsidRPr="0091415B">
        <w:rPr>
          <w:rFonts w:ascii="Verdana" w:hAnsi="Verdana" w:cs="TTE1771BD8t00"/>
          <w:sz w:val="20"/>
          <w:szCs w:val="20"/>
        </w:rPr>
        <w:t>Rzeszowie</w:t>
      </w:r>
    </w:p>
    <w:p w14:paraId="77941D21" w14:textId="77777777" w:rsidR="00846F09" w:rsidRDefault="003E7831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b/>
          <w:sz w:val="20"/>
          <w:szCs w:val="20"/>
        </w:rPr>
        <w:t>pomiędzy</w:t>
      </w:r>
      <w:r>
        <w:rPr>
          <w:rFonts w:ascii="Verdana" w:hAnsi="Verdana" w:cs="TTE1771BD8t00"/>
          <w:sz w:val="20"/>
          <w:szCs w:val="20"/>
        </w:rPr>
        <w:t>:</w:t>
      </w:r>
    </w:p>
    <w:p w14:paraId="082E726D" w14:textId="77777777" w:rsidR="00846F09" w:rsidRDefault="003E7831">
      <w:pPr>
        <w:spacing w:before="120" w:after="0" w:line="260" w:lineRule="exact"/>
        <w:jc w:val="both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Skarbem Państwa – Generalnym Dyrektorem Dróg Krajowych i Autostrad</w:t>
      </w:r>
    </w:p>
    <w:p w14:paraId="78E887C0" w14:textId="77777777" w:rsidR="00846F09" w:rsidRDefault="003E7831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 imieniu i na rzecz którego działają na podstawie pełnomocnictwa:</w:t>
      </w:r>
    </w:p>
    <w:p w14:paraId="0BACCDE2" w14:textId="77777777" w:rsidR="00846F09" w:rsidRDefault="00846F09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</w:p>
    <w:p w14:paraId="7F6317C3" w14:textId="77777777" w:rsidR="00846F09" w:rsidRPr="0091415B" w:rsidRDefault="0091415B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 w:rsidRPr="0091415B">
        <w:rPr>
          <w:rFonts w:ascii="Verdana" w:hAnsi="Verdana" w:cs="TTE1771BD8t00"/>
          <w:sz w:val="20"/>
          <w:szCs w:val="20"/>
        </w:rPr>
        <w:t>Bogdan Tarnawski</w:t>
      </w:r>
      <w:r w:rsidR="003E7831" w:rsidRPr="0091415B">
        <w:rPr>
          <w:rFonts w:ascii="Verdana" w:hAnsi="Verdana" w:cs="TTE1771BD8t00"/>
          <w:sz w:val="20"/>
          <w:szCs w:val="20"/>
        </w:rPr>
        <w:t xml:space="preserve"> – Dyrektor Oddziału</w:t>
      </w:r>
    </w:p>
    <w:p w14:paraId="17938AAE" w14:textId="77777777" w:rsidR="00846F09" w:rsidRDefault="0091415B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 w:rsidRPr="0091415B">
        <w:rPr>
          <w:rFonts w:ascii="Verdana" w:hAnsi="Verdana" w:cs="TTE1771BD8t00"/>
          <w:sz w:val="20"/>
          <w:szCs w:val="20"/>
        </w:rPr>
        <w:t>Wiesław Sowa</w:t>
      </w:r>
      <w:r w:rsidR="003E7831" w:rsidRPr="0091415B">
        <w:rPr>
          <w:rFonts w:ascii="Verdana" w:hAnsi="Verdana" w:cs="TTE1771BD8t00"/>
          <w:sz w:val="20"/>
          <w:szCs w:val="20"/>
        </w:rPr>
        <w:t xml:space="preserve"> – Zastępca Dyrektora ds. </w:t>
      </w:r>
      <w:r w:rsidRPr="0091415B">
        <w:rPr>
          <w:rFonts w:ascii="Verdana" w:hAnsi="Verdana" w:cs="TTE1771BD8t00"/>
          <w:sz w:val="20"/>
          <w:szCs w:val="20"/>
        </w:rPr>
        <w:t>Inwestycji</w:t>
      </w:r>
    </w:p>
    <w:p w14:paraId="123BEBFD" w14:textId="77777777" w:rsidR="00846F09" w:rsidRDefault="00846F09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</w:p>
    <w:p w14:paraId="1FD8F3EC" w14:textId="77777777" w:rsidR="00846F09" w:rsidRDefault="003E7831">
      <w:pPr>
        <w:spacing w:before="120" w:after="0" w:line="260" w:lineRule="exact"/>
        <w:jc w:val="both"/>
        <w:rPr>
          <w:rFonts w:ascii="Verdana" w:hAnsi="Verdana" w:cs="TTE1768698t00"/>
          <w:sz w:val="20"/>
          <w:szCs w:val="20"/>
        </w:rPr>
      </w:pPr>
      <w:r w:rsidRPr="0091415B">
        <w:rPr>
          <w:rFonts w:ascii="Verdana" w:hAnsi="Verdana" w:cs="TTE1768698t00"/>
          <w:sz w:val="20"/>
          <w:szCs w:val="20"/>
        </w:rPr>
        <w:t xml:space="preserve">Generalnej Dyrekcji Dróg Krajowych i Autostrad Oddział w </w:t>
      </w:r>
      <w:r w:rsidR="0091415B" w:rsidRPr="0091415B">
        <w:rPr>
          <w:rFonts w:ascii="Verdana" w:hAnsi="Verdana" w:cs="TTE1768698t00"/>
          <w:sz w:val="20"/>
          <w:szCs w:val="20"/>
        </w:rPr>
        <w:t>Rzeszowie</w:t>
      </w:r>
      <w:r w:rsidRPr="0091415B">
        <w:rPr>
          <w:rFonts w:ascii="Verdana" w:hAnsi="Verdana" w:cs="TTE1768698t00"/>
          <w:sz w:val="20"/>
          <w:szCs w:val="20"/>
        </w:rPr>
        <w:t xml:space="preserve">, ul. </w:t>
      </w:r>
      <w:r w:rsidR="0091415B" w:rsidRPr="0091415B">
        <w:rPr>
          <w:rFonts w:ascii="Verdana" w:hAnsi="Verdana" w:cs="TTE1768698t00"/>
          <w:sz w:val="20"/>
          <w:szCs w:val="20"/>
        </w:rPr>
        <w:t>Legionów 20</w:t>
      </w:r>
      <w:r w:rsidRPr="0091415B">
        <w:rPr>
          <w:rFonts w:ascii="Verdana" w:hAnsi="Verdana" w:cs="TTE1768698t00"/>
          <w:sz w:val="20"/>
          <w:szCs w:val="20"/>
        </w:rPr>
        <w:t xml:space="preserve">, </w:t>
      </w:r>
      <w:r w:rsidR="0091415B" w:rsidRPr="0091415B">
        <w:rPr>
          <w:rFonts w:ascii="Verdana" w:hAnsi="Verdana" w:cs="TTE1768698t00"/>
          <w:sz w:val="20"/>
          <w:szCs w:val="20"/>
        </w:rPr>
        <w:br/>
        <w:t>35</w:t>
      </w:r>
      <w:r w:rsidRPr="0091415B">
        <w:rPr>
          <w:rFonts w:ascii="Verdana" w:hAnsi="Verdana" w:cs="TTE1768698t00"/>
          <w:sz w:val="20"/>
          <w:szCs w:val="20"/>
        </w:rPr>
        <w:t>-</w:t>
      </w:r>
      <w:r w:rsidR="0091415B" w:rsidRPr="0091415B">
        <w:rPr>
          <w:rFonts w:ascii="Verdana" w:hAnsi="Verdana" w:cs="TTE1768698t00"/>
          <w:sz w:val="20"/>
          <w:szCs w:val="20"/>
        </w:rPr>
        <w:t>959</w:t>
      </w:r>
      <w:r w:rsidRPr="0091415B">
        <w:rPr>
          <w:rFonts w:ascii="Verdana" w:hAnsi="Verdana" w:cs="TTE1768698t00"/>
          <w:sz w:val="20"/>
          <w:szCs w:val="20"/>
        </w:rPr>
        <w:t xml:space="preserve"> </w:t>
      </w:r>
      <w:r w:rsidR="0091415B" w:rsidRPr="0091415B">
        <w:rPr>
          <w:rFonts w:ascii="Verdana" w:hAnsi="Verdana" w:cs="TTE1768698t00"/>
          <w:sz w:val="20"/>
          <w:szCs w:val="20"/>
        </w:rPr>
        <w:t>Rzeszów</w:t>
      </w:r>
      <w:r w:rsidRPr="0091415B">
        <w:rPr>
          <w:rFonts w:ascii="Verdana" w:hAnsi="Verdana" w:cs="TTE1768698t00"/>
          <w:sz w:val="20"/>
          <w:szCs w:val="20"/>
        </w:rPr>
        <w:t xml:space="preserve">, NIP: </w:t>
      </w:r>
      <w:r w:rsidR="0091415B" w:rsidRPr="0091415B">
        <w:rPr>
          <w:rStyle w:val="Pogrubienie"/>
          <w:rFonts w:ascii="Verdana" w:hAnsi="Verdana" w:cs="Arial"/>
          <w:b w:val="0"/>
          <w:sz w:val="18"/>
          <w:szCs w:val="18"/>
        </w:rPr>
        <w:t>813-11-06-223</w:t>
      </w:r>
      <w:r w:rsidRPr="00B263EC">
        <w:rPr>
          <w:rFonts w:ascii="Verdana" w:hAnsi="Verdana" w:cs="TTE1768698t00"/>
          <w:sz w:val="20"/>
          <w:szCs w:val="20"/>
        </w:rPr>
        <w:t>,</w:t>
      </w:r>
    </w:p>
    <w:p w14:paraId="61126240" w14:textId="77777777" w:rsidR="00846F09" w:rsidRDefault="003E7831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zwany dalej</w:t>
      </w:r>
      <w:r>
        <w:rPr>
          <w:rFonts w:ascii="Verdana" w:hAnsi="Verdana" w:cs="TTE1768698t00"/>
          <w:b/>
          <w:sz w:val="20"/>
          <w:szCs w:val="20"/>
        </w:rPr>
        <w:t xml:space="preserve"> „Zamawiającym”,</w:t>
      </w:r>
    </w:p>
    <w:p w14:paraId="19500FF6" w14:textId="77777777" w:rsidR="00846F09" w:rsidRDefault="003E7831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a</w:t>
      </w:r>
    </w:p>
    <w:p w14:paraId="2F811A9F" w14:textId="77777777" w:rsidR="00846F09" w:rsidRDefault="003E7831">
      <w:pPr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ul. ……………….., ……………. , NIP:    , REGON:     </w:t>
      </w:r>
    </w:p>
    <w:p w14:paraId="06E71FD4" w14:textId="77777777" w:rsidR="00846F09" w:rsidRDefault="003E7831">
      <w:pPr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zwanym „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Wykonawcą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</w:p>
    <w:p w14:paraId="6BBCC83A" w14:textId="77777777" w:rsidR="00A60891" w:rsidRDefault="00A60891">
      <w:pPr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2982">
        <w:rPr>
          <w:rFonts w:ascii="Verdana" w:eastAsia="Times New Roman" w:hAnsi="Verdana" w:cs="Times New Roman"/>
          <w:sz w:val="20"/>
          <w:szCs w:val="20"/>
          <w:lang w:eastAsia="pl-PL"/>
        </w:rPr>
        <w:t>lub</w:t>
      </w:r>
    </w:p>
    <w:p w14:paraId="445A4C76" w14:textId="77777777" w:rsidR="00A60891" w:rsidRDefault="00A60891" w:rsidP="00A60891">
      <w:pPr>
        <w:spacing w:before="120" w:after="0" w:line="260" w:lineRule="exact"/>
        <w:jc w:val="both"/>
        <w:rPr>
          <w:rFonts w:ascii="Verdana" w:hAnsi="Verdana" w:cs="TTE1771BD8t00"/>
          <w:sz w:val="20"/>
          <w:szCs w:val="20"/>
        </w:rPr>
      </w:pPr>
      <w:r w:rsidRPr="00A60891">
        <w:rPr>
          <w:rFonts w:ascii="Verdana" w:hAnsi="Verdana" w:cs="TTE1771BD8t00"/>
          <w:sz w:val="20"/>
          <w:szCs w:val="20"/>
        </w:rPr>
        <w:t xml:space="preserve">……………………………………………… prowadzącym działalność gospodarczą pod nazwą ……………………………………………………………………………………………………….., (na podstawie wydruku z systemu komputerowego CEIDG) NIP ……………………………………………, REGON ………………………………………., zwanym w dalszym ciągu tej umowy </w:t>
      </w:r>
      <w:r w:rsidRPr="0012458F">
        <w:rPr>
          <w:rFonts w:ascii="Verdana" w:hAnsi="Verdana" w:cs="TTE1771BD8t00"/>
          <w:b/>
          <w:sz w:val="20"/>
          <w:szCs w:val="20"/>
        </w:rPr>
        <w:t>„Wykonawcą”</w:t>
      </w:r>
    </w:p>
    <w:p w14:paraId="57341A37" w14:textId="77777777" w:rsidR="00846F09" w:rsidRDefault="00846F09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4DE9789" w14:textId="77777777" w:rsidR="00846F09" w:rsidRPr="00851481" w:rsidRDefault="003C4E39">
      <w:pPr>
        <w:spacing w:before="120" w:after="0" w:line="240" w:lineRule="auto"/>
        <w:jc w:val="both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z</w:t>
      </w:r>
      <w:r w:rsidR="003E7831">
        <w:rPr>
          <w:rFonts w:ascii="Verdana" w:hAnsi="Verdana" w:cs="TTE1768698t00"/>
          <w:sz w:val="20"/>
          <w:szCs w:val="20"/>
        </w:rPr>
        <w:t>wanym</w:t>
      </w:r>
      <w:r>
        <w:rPr>
          <w:rFonts w:ascii="Verdana" w:hAnsi="Verdana" w:cs="TTE1768698t00"/>
          <w:sz w:val="20"/>
          <w:szCs w:val="20"/>
        </w:rPr>
        <w:t>i</w:t>
      </w:r>
      <w:r w:rsidR="003E7831">
        <w:rPr>
          <w:rFonts w:ascii="Verdana" w:hAnsi="Verdana" w:cs="TTE1768698t00"/>
          <w:sz w:val="20"/>
          <w:szCs w:val="20"/>
        </w:rPr>
        <w:t xml:space="preserve"> dalej łącznie „Stronami”, a każda z nich indywidualnie „Stroną”.</w:t>
      </w:r>
      <w:r w:rsidR="003E7831">
        <w:rPr>
          <w:rFonts w:ascii="Verdana" w:hAnsi="Verdana" w:cs="TTE1768698t00"/>
          <w:sz w:val="20"/>
          <w:szCs w:val="20"/>
        </w:rPr>
        <w:br/>
        <w:t xml:space="preserve">Podstawę zawarcia Umowy stanowi postępowanie o udzielenie zamówienia publicznego </w:t>
      </w:r>
      <w:r w:rsidR="00851481">
        <w:rPr>
          <w:rFonts w:ascii="Verdana" w:hAnsi="Verdana" w:cs="TTE1768698t00"/>
          <w:sz w:val="20"/>
          <w:szCs w:val="20"/>
        </w:rPr>
        <w:br/>
      </w:r>
      <w:r w:rsidR="00851481" w:rsidRPr="00851481">
        <w:rPr>
          <w:rFonts w:ascii="Verdana" w:hAnsi="Verdana" w:cs="TTE1768698t00"/>
          <w:b/>
          <w:sz w:val="20"/>
          <w:szCs w:val="20"/>
        </w:rPr>
        <w:t xml:space="preserve">o wartości mniejszej niż 130.000,00 PLN lub wyłączonym spod stosowania przepisów ustawy – Prawo zamówień publicznych. </w:t>
      </w:r>
    </w:p>
    <w:p w14:paraId="6A68174B" w14:textId="77777777" w:rsidR="00846F09" w:rsidRDefault="003E7831">
      <w:pPr>
        <w:spacing w:before="240" w:after="120" w:line="260" w:lineRule="exact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1</w:t>
      </w:r>
    </w:p>
    <w:p w14:paraId="36527EC0" w14:textId="77777777" w:rsidR="00846F09" w:rsidRPr="00A60891" w:rsidRDefault="003E7831" w:rsidP="00BB2982">
      <w:pPr>
        <w:pStyle w:val="Akapitzlist"/>
        <w:numPr>
          <w:ilvl w:val="0"/>
          <w:numId w:val="34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zobowiązuje się do wykonania </w:t>
      </w:r>
      <w:r w:rsidR="008514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opinii / </w:t>
      </w:r>
      <w:r w:rsidRPr="00A60891">
        <w:rPr>
          <w:rFonts w:ascii="Verdana" w:eastAsia="Times New Roman" w:hAnsi="Verdana" w:cs="Times New Roman"/>
          <w:sz w:val="20"/>
          <w:szCs w:val="20"/>
          <w:lang w:eastAsia="pl-PL"/>
        </w:rPr>
        <w:t>analizy merytorycznej roszczeń kierowanych wobec GDDKiA przez Wykonawcę Kontraktu pn.: „</w:t>
      </w:r>
      <w:r w:rsidR="00A60891" w:rsidRPr="00BB2982">
        <w:rPr>
          <w:rFonts w:ascii="Verdana" w:eastAsia="Times New Roman" w:hAnsi="Verdana" w:cs="Times New Roman"/>
          <w:i/>
          <w:sz w:val="20"/>
          <w:szCs w:val="20"/>
          <w:lang w:eastAsia="pl-PL"/>
        </w:rPr>
        <w:t>Budowa autostrady A4 Tarnów – Rzeszów, na odcinku od węzła Rzeszów Centralny do węzła Rzeszów Wschód km około 574+300 do około 581+250</w:t>
      </w:r>
      <w:r w:rsidRP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” w kontekście trwających </w:t>
      </w:r>
      <w:r w:rsidR="00A1517F" w:rsidRP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postępowań sądowych oraz </w:t>
      </w:r>
      <w:r w:rsidRPr="00A60891">
        <w:rPr>
          <w:rFonts w:ascii="Verdana" w:eastAsia="Times New Roman" w:hAnsi="Verdana" w:cs="Times New Roman"/>
          <w:sz w:val="20"/>
          <w:szCs w:val="20"/>
          <w:lang w:eastAsia="pl-PL"/>
        </w:rPr>
        <w:t>rozmów ugodowych.</w:t>
      </w:r>
    </w:p>
    <w:p w14:paraId="15D551D0" w14:textId="413827EC" w:rsidR="00A1517F" w:rsidRPr="00A1517F" w:rsidRDefault="00896F34" w:rsidP="00BB2982">
      <w:pPr>
        <w:pStyle w:val="Akapitzlist"/>
        <w:numPr>
          <w:ilvl w:val="0"/>
          <w:numId w:val="34"/>
        </w:numPr>
        <w:spacing w:before="120" w:after="0" w:line="260" w:lineRule="exact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Wykonawcą wskazanego w us</w:t>
      </w:r>
      <w:r w:rsidR="00A1517F">
        <w:rPr>
          <w:rFonts w:ascii="Verdana" w:eastAsia="Times New Roman" w:hAnsi="Verdana" w:cs="Times New Roman"/>
          <w:sz w:val="20"/>
          <w:szCs w:val="20"/>
          <w:lang w:eastAsia="pl-PL"/>
        </w:rPr>
        <w:t>t. 1 Kontraktu było Konsorcjum w składzie:</w:t>
      </w:r>
      <w:r w:rsid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(lider) Mostostal</w:t>
      </w:r>
      <w:r w:rsidR="00A60891" w:rsidRP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Warszawa S.A. i</w:t>
      </w:r>
      <w:r w:rsid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(partner)</w:t>
      </w:r>
      <w:r w:rsidR="00A60891" w:rsidRPr="00A6089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Acciona Construccion (poprzedni</w:t>
      </w:r>
      <w:r w:rsidR="000667BD">
        <w:rPr>
          <w:rFonts w:ascii="Verdana" w:eastAsia="Times New Roman" w:hAnsi="Verdana" w:cs="Times New Roman"/>
          <w:sz w:val="20"/>
          <w:szCs w:val="20"/>
          <w:lang w:eastAsia="pl-PL"/>
        </w:rPr>
        <w:t>o Acciona Infrastructuras S.A.)</w:t>
      </w:r>
      <w:r w:rsidR="00A6089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A1517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33B045AC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1415B">
        <w:rPr>
          <w:rFonts w:ascii="Verdana" w:eastAsia="Times New Roman" w:hAnsi="Verdana" w:cs="Times New Roman"/>
          <w:b/>
          <w:sz w:val="20"/>
          <w:szCs w:val="20"/>
          <w:lang w:eastAsia="pl-PL"/>
        </w:rPr>
        <w:t>§ 2</w:t>
      </w:r>
    </w:p>
    <w:p w14:paraId="0C6D984D" w14:textId="77777777" w:rsidR="00846F09" w:rsidRPr="00652992" w:rsidRDefault="003E7831">
      <w:pPr>
        <w:pStyle w:val="Akapitzlist"/>
        <w:numPr>
          <w:ilvl w:val="0"/>
          <w:numId w:val="31"/>
        </w:numPr>
        <w:spacing w:before="120" w:after="0" w:line="260" w:lineRule="exact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podstawie argumentacji i dowodów przedstawionych przez Wykonawcę Kontraktu (Powoda) - uzasadniających zasadność podnoszonych roszczeń oraz argumentacji </w:t>
      </w:r>
      <w:r w:rsidR="008E461B" w:rsidRPr="00652992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dowodów przedstawianych przez </w:t>
      </w:r>
      <w:r w:rsidR="00652992"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stronę 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Pozwaną (GDDKiA) - wykazujących niezasadność roszczeń, Wykonawca dokona ich merytorycznej analizy i oceny </w:t>
      </w:r>
      <w:r w:rsidR="00652992" w:rsidRPr="00652992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>w kontekście Warunków Kontraktu przy uwzględnieniu przepisów prawa cywilnego oraz aktualnego stanu postępowa</w:t>
      </w:r>
      <w:r w:rsidR="00652992" w:rsidRPr="00652992">
        <w:rPr>
          <w:rFonts w:ascii="Verdana" w:eastAsia="Times New Roman" w:hAnsi="Verdana" w:cs="Times New Roman"/>
          <w:sz w:val="20"/>
          <w:szCs w:val="20"/>
          <w:lang w:eastAsia="pl-PL"/>
        </w:rPr>
        <w:t>ń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sądow</w:t>
      </w:r>
      <w:r w:rsidR="00652992" w:rsidRPr="00652992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sygn. </w:t>
      </w:r>
      <w:r w:rsidR="00054D90"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 </w:t>
      </w:r>
      <w:r w:rsidR="00652992" w:rsidRPr="00652992">
        <w:rPr>
          <w:rFonts w:ascii="Verdana" w:hAnsi="Verdana"/>
          <w:sz w:val="20"/>
          <w:szCs w:val="20"/>
        </w:rPr>
        <w:t>XXVC 1227/12 (</w:t>
      </w:r>
      <w:r w:rsidR="00652992" w:rsidRPr="00652992">
        <w:rPr>
          <w:rFonts w:ascii="Verdana" w:eastAsia="Times New Roman" w:hAnsi="Verdana" w:cs="Times New Roman"/>
          <w:sz w:val="20"/>
          <w:szCs w:val="20"/>
          <w:lang w:eastAsia="pl-PL"/>
        </w:rPr>
        <w:t>VI ACa 101/17)</w:t>
      </w:r>
      <w:r w:rsid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prowadzonego przed Sądem </w:t>
      </w:r>
      <w:r w:rsidR="00652992">
        <w:rPr>
          <w:rFonts w:ascii="Verdana" w:eastAsia="Times New Roman" w:hAnsi="Verdana" w:cs="Times New Roman"/>
          <w:sz w:val="20"/>
          <w:szCs w:val="20"/>
          <w:lang w:eastAsia="pl-PL"/>
        </w:rPr>
        <w:t>Apelacyjnym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Warszawie </w:t>
      </w:r>
      <w:r w:rsid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oraz o sygn. akt. </w:t>
      </w:r>
      <w:r w:rsidR="00652992" w:rsidRPr="00605C72">
        <w:rPr>
          <w:rFonts w:ascii="Verdana" w:hAnsi="Verdana"/>
          <w:sz w:val="20"/>
          <w:szCs w:val="20"/>
        </w:rPr>
        <w:t>XXV C 179/18</w:t>
      </w:r>
      <w:r w:rsidR="00652992">
        <w:rPr>
          <w:rFonts w:ascii="Verdana" w:hAnsi="Verdana"/>
          <w:sz w:val="20"/>
          <w:szCs w:val="20"/>
        </w:rPr>
        <w:t xml:space="preserve"> prowadzonego przed Sądem Okręgowym w Warszawie  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pod kątem zasadności lub 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braku zasadności </w:t>
      </w:r>
      <w:r w:rsid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uznania </w:t>
      </w:r>
      <w:r w:rsidRPr="00652992">
        <w:rPr>
          <w:rFonts w:ascii="Verdana" w:eastAsia="Times New Roman" w:hAnsi="Verdana" w:cs="Times New Roman"/>
          <w:sz w:val="20"/>
          <w:szCs w:val="20"/>
          <w:lang w:eastAsia="pl-PL"/>
        </w:rPr>
        <w:t>roszczeń</w:t>
      </w:r>
      <w:r w:rsidR="002712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zawarcia ugody</w:t>
      </w:r>
      <w:r w:rsidR="008514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</w:t>
      </w:r>
      <w:r w:rsidR="006227A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wyliczenia wartości roszczeń w oparciu o metodykę wskazaną w </w:t>
      </w:r>
      <w:r w:rsidR="007310A9">
        <w:rPr>
          <w:rFonts w:ascii="Verdana" w:eastAsia="Times New Roman" w:hAnsi="Verdana" w:cs="Times New Roman"/>
          <w:sz w:val="20"/>
          <w:szCs w:val="20"/>
          <w:lang w:eastAsia="pl-PL"/>
        </w:rPr>
        <w:t>s</w:t>
      </w:r>
      <w:r w:rsidR="006227A0">
        <w:rPr>
          <w:rFonts w:ascii="Verdana" w:eastAsia="Times New Roman" w:hAnsi="Verdana" w:cs="Times New Roman"/>
          <w:sz w:val="20"/>
          <w:szCs w:val="20"/>
          <w:lang w:eastAsia="pl-PL"/>
        </w:rPr>
        <w:t>zczegółowej charakterystyce zamówienia</w:t>
      </w:r>
      <w:r w:rsidR="002712C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65299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3787A04" w14:textId="77777777" w:rsidR="00846F09" w:rsidRDefault="00846F09">
      <w:pPr>
        <w:pStyle w:val="Akapitzlist"/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EDE690" w14:textId="77777777" w:rsidR="00846F09" w:rsidRPr="00B45749" w:rsidRDefault="003E7831" w:rsidP="008E461B">
      <w:pPr>
        <w:pStyle w:val="Akapitzlist"/>
        <w:numPr>
          <w:ilvl w:val="0"/>
          <w:numId w:val="31"/>
        </w:numPr>
        <w:spacing w:before="120" w:after="0" w:line="260" w:lineRule="exact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Analiza będzie realizowana jako merytoryczna dyskusja na temat roszczeń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  <w:t>z przedstawicielami Zamawiającego, po zapoznaniu się z</w:t>
      </w:r>
      <w:r w:rsidR="002712CA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stanem faktycznym</w:t>
      </w:r>
      <w:r w:rsidR="002712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opisanym </w:t>
      </w:r>
      <w:r w:rsidR="002712CA" w:rsidRPr="00B45749">
        <w:rPr>
          <w:rFonts w:ascii="Verdana" w:eastAsia="Times New Roman" w:hAnsi="Verdana" w:cs="Times New Roman"/>
          <w:sz w:val="20"/>
          <w:szCs w:val="20"/>
          <w:lang w:eastAsia="pl-PL"/>
        </w:rPr>
        <w:t>w korespondencji przedprocesowej</w:t>
      </w:r>
      <w:r w:rsidR="002712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stanowiskach procesowych, biorąc po uwagę dotychczas wydane wyroki Sądu Okręgowego i Sądu Apelacyjnego w sprawie </w:t>
      </w:r>
      <w:r w:rsidR="0071033D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2712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sygn. akt </w:t>
      </w:r>
      <w:r w:rsidR="002712CA" w:rsidRPr="0012458F">
        <w:rPr>
          <w:rFonts w:ascii="Verdana" w:hAnsi="Verdana"/>
          <w:sz w:val="20"/>
          <w:szCs w:val="20"/>
        </w:rPr>
        <w:t>XXVC 1227/12 (</w:t>
      </w:r>
      <w:r w:rsidR="002712CA" w:rsidRPr="0012458F">
        <w:rPr>
          <w:rFonts w:ascii="Verdana" w:eastAsia="Times New Roman" w:hAnsi="Verdana" w:cs="Times New Roman"/>
          <w:sz w:val="20"/>
          <w:szCs w:val="20"/>
          <w:lang w:eastAsia="pl-PL"/>
        </w:rPr>
        <w:t>VI ACa 101/17)</w:t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4B2E680" w14:textId="77777777" w:rsidR="00846F09" w:rsidRPr="00B45749" w:rsidRDefault="00846F09">
      <w:pPr>
        <w:pStyle w:val="Akapitzli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E417B37" w14:textId="77777777" w:rsidR="00846F09" w:rsidRDefault="003E7831" w:rsidP="00851481">
      <w:pPr>
        <w:pStyle w:val="Akapitzlist"/>
        <w:numPr>
          <w:ilvl w:val="0"/>
          <w:numId w:val="31"/>
        </w:numPr>
        <w:spacing w:before="120" w:after="0" w:line="260" w:lineRule="exact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Wynik analizy przedstawiony zostanie w formie pisemnej jako stanowisko </w:t>
      </w:r>
      <w:r w:rsidR="00853D69"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końcowe </w:t>
      </w:r>
      <w:r w:rsidR="00851481">
        <w:rPr>
          <w:rFonts w:ascii="Verdana" w:eastAsia="Times New Roman" w:hAnsi="Verdana" w:cs="Times New Roman"/>
          <w:sz w:val="20"/>
          <w:szCs w:val="20"/>
          <w:lang w:eastAsia="pl-PL"/>
        </w:rPr>
        <w:t>wykonane zgodnie ze</w:t>
      </w:r>
      <w:r w:rsidR="00851481" w:rsidRPr="00851481">
        <w:t xml:space="preserve"> </w:t>
      </w:r>
      <w:r w:rsidR="00851481" w:rsidRPr="00851481">
        <w:rPr>
          <w:rFonts w:ascii="Verdana" w:eastAsia="Times New Roman" w:hAnsi="Verdana" w:cs="Times New Roman"/>
          <w:sz w:val="20"/>
          <w:szCs w:val="20"/>
          <w:lang w:eastAsia="pl-PL"/>
        </w:rPr>
        <w:t>Szczegółową charakterystyką zamówienia</w:t>
      </w:r>
      <w:r w:rsidR="008514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>zawierające wnioski Wykonawcy</w:t>
      </w:r>
      <w:r w:rsidR="005823B1">
        <w:rPr>
          <w:rFonts w:ascii="Verdana" w:eastAsia="Times New Roman" w:hAnsi="Verdana" w:cs="Times New Roman"/>
          <w:sz w:val="20"/>
          <w:szCs w:val="20"/>
          <w:lang w:eastAsia="pl-PL"/>
        </w:rPr>
        <w:t>, wyliczenia</w:t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rekomendacje do dalszego działania Zamawiającego. W wynagrodzeniu o którym mowa w § 8 ust. 1 niniejszej umowy zawiera się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udział w rozmowach wewnętrznych prowadzonych w Centra</w:t>
      </w:r>
      <w:r w:rsidR="00A1517F">
        <w:rPr>
          <w:rFonts w:ascii="Verdana" w:eastAsia="Times New Roman" w:hAnsi="Verdana" w:cs="Times New Roman"/>
          <w:sz w:val="20"/>
          <w:szCs w:val="20"/>
          <w:lang w:eastAsia="pl-PL"/>
        </w:rPr>
        <w:t>li GDDKiA w Warszawie oraz siedzibie Oddziału GDDKiA w Rzeszowie.</w:t>
      </w:r>
    </w:p>
    <w:p w14:paraId="1120C819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3</w:t>
      </w:r>
    </w:p>
    <w:p w14:paraId="31A915C3" w14:textId="77777777" w:rsidR="00C53358" w:rsidRPr="00BB2982" w:rsidRDefault="003E7831" w:rsidP="00BB2982">
      <w:pPr>
        <w:pStyle w:val="Akapitzlist"/>
        <w:numPr>
          <w:ilvl w:val="0"/>
          <w:numId w:val="33"/>
        </w:numPr>
        <w:spacing w:before="120" w:after="0" w:line="260" w:lineRule="exact"/>
        <w:ind w:left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</w:t>
      </w:r>
      <w:r>
        <w:rPr>
          <w:rFonts w:ascii="Verdana" w:hAnsi="Verdana" w:cs="Times New Roman"/>
          <w:sz w:val="20"/>
          <w:szCs w:val="20"/>
        </w:rPr>
        <w:t>potrzeby analizy Zamawiający udostępni dokumenty z post</w:t>
      </w:r>
      <w:r w:rsidR="00C53358">
        <w:rPr>
          <w:rFonts w:ascii="Verdana" w:hAnsi="Verdana" w:cs="Times New Roman"/>
          <w:sz w:val="20"/>
          <w:szCs w:val="20"/>
        </w:rPr>
        <w:t>ę</w:t>
      </w:r>
      <w:r>
        <w:rPr>
          <w:rFonts w:ascii="Verdana" w:hAnsi="Verdana" w:cs="Times New Roman"/>
          <w:sz w:val="20"/>
          <w:szCs w:val="20"/>
        </w:rPr>
        <w:t>powa</w:t>
      </w:r>
      <w:r w:rsidR="00C53358">
        <w:rPr>
          <w:rFonts w:ascii="Verdana" w:hAnsi="Verdana" w:cs="Times New Roman"/>
          <w:sz w:val="20"/>
          <w:szCs w:val="20"/>
        </w:rPr>
        <w:t>ń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80CB5">
        <w:rPr>
          <w:rFonts w:ascii="Verdana" w:hAnsi="Verdana" w:cs="Times New Roman"/>
          <w:sz w:val="20"/>
          <w:szCs w:val="20"/>
        </w:rPr>
        <w:t>sądow</w:t>
      </w:r>
      <w:r w:rsidR="00C53358">
        <w:rPr>
          <w:rFonts w:ascii="Verdana" w:hAnsi="Verdana" w:cs="Times New Roman"/>
          <w:sz w:val="20"/>
          <w:szCs w:val="20"/>
        </w:rPr>
        <w:t>ych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E461B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 xml:space="preserve">o sygn. akt. </w:t>
      </w:r>
      <w:r w:rsidR="00C53358" w:rsidRPr="0012458F">
        <w:rPr>
          <w:rFonts w:ascii="Verdana" w:hAnsi="Verdana"/>
          <w:sz w:val="20"/>
          <w:szCs w:val="20"/>
        </w:rPr>
        <w:t>XXVC 1227/12 (</w:t>
      </w:r>
      <w:r w:rsidR="00C53358" w:rsidRPr="0012458F">
        <w:rPr>
          <w:rFonts w:ascii="Verdana" w:eastAsia="Times New Roman" w:hAnsi="Verdana" w:cs="Times New Roman"/>
          <w:sz w:val="20"/>
          <w:szCs w:val="20"/>
          <w:lang w:eastAsia="pl-PL"/>
        </w:rPr>
        <w:t>VI ACa 101/17)</w:t>
      </w:r>
      <w:r>
        <w:rPr>
          <w:rFonts w:ascii="Verdana" w:hAnsi="Verdana" w:cs="Times New Roman"/>
          <w:sz w:val="20"/>
          <w:szCs w:val="20"/>
        </w:rPr>
        <w:t xml:space="preserve"> prowadzonego przez Sąd </w:t>
      </w:r>
      <w:r w:rsidR="00C53358">
        <w:rPr>
          <w:rFonts w:ascii="Verdana" w:hAnsi="Verdana" w:cs="Times New Roman"/>
          <w:sz w:val="20"/>
          <w:szCs w:val="20"/>
        </w:rPr>
        <w:t xml:space="preserve">Apelacyjny </w:t>
      </w:r>
      <w:r w:rsidR="00F6699C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>w Warszawie</w:t>
      </w:r>
      <w:r w:rsidR="00C53358">
        <w:rPr>
          <w:rFonts w:ascii="Verdana" w:hAnsi="Verdana" w:cs="Times New Roman"/>
          <w:sz w:val="20"/>
          <w:szCs w:val="20"/>
        </w:rPr>
        <w:t>, o sygn. akt</w:t>
      </w:r>
      <w:r w:rsidR="00C53358" w:rsidRPr="00C53358">
        <w:rPr>
          <w:rFonts w:ascii="Verdana" w:hAnsi="Verdana"/>
          <w:sz w:val="20"/>
          <w:szCs w:val="20"/>
        </w:rPr>
        <w:t xml:space="preserve"> </w:t>
      </w:r>
      <w:r w:rsidR="00C53358" w:rsidRPr="00605C72">
        <w:rPr>
          <w:rFonts w:ascii="Verdana" w:hAnsi="Verdana"/>
          <w:sz w:val="20"/>
          <w:szCs w:val="20"/>
        </w:rPr>
        <w:t>XXV C 179/18</w:t>
      </w:r>
      <w:r w:rsidR="00C53358">
        <w:rPr>
          <w:rFonts w:ascii="Verdana" w:hAnsi="Verdana"/>
          <w:sz w:val="20"/>
          <w:szCs w:val="20"/>
        </w:rPr>
        <w:t xml:space="preserve"> prowadzonego przez Sąd Okręgowy w Warszawie </w:t>
      </w:r>
      <w:r>
        <w:rPr>
          <w:rFonts w:ascii="Verdana" w:hAnsi="Verdana" w:cs="Times New Roman"/>
          <w:sz w:val="20"/>
          <w:szCs w:val="20"/>
        </w:rPr>
        <w:t xml:space="preserve"> oraz wszelkie inne dokumenty związane z realizacją </w:t>
      </w:r>
      <w:r w:rsidR="00DD77F4">
        <w:rPr>
          <w:rFonts w:ascii="Verdana" w:hAnsi="Verdana" w:cs="Times New Roman"/>
          <w:sz w:val="20"/>
          <w:szCs w:val="20"/>
        </w:rPr>
        <w:t xml:space="preserve">kontraktu </w:t>
      </w:r>
      <w:r w:rsidR="00DD77F4" w:rsidRPr="00A1517F">
        <w:rPr>
          <w:rFonts w:ascii="Verdana" w:eastAsia="Times New Roman" w:hAnsi="Verdana" w:cs="Times New Roman"/>
          <w:sz w:val="20"/>
          <w:szCs w:val="20"/>
          <w:lang w:eastAsia="pl-PL"/>
        </w:rPr>
        <w:t>„</w:t>
      </w:r>
      <w:r w:rsidR="00C53358" w:rsidRPr="00BB2982">
        <w:rPr>
          <w:rFonts w:ascii="Verdana" w:hAnsi="Verdana" w:cs="Times New Roman"/>
          <w:i/>
          <w:sz w:val="20"/>
          <w:szCs w:val="20"/>
        </w:rPr>
        <w:t>Budowa autostrady A4 Tarnów – Rzeszów, na odcinku od węzła Rzeszów Centralny do węzła Rzeszów Wschód km około 574+300 do około 581+250</w:t>
      </w:r>
      <w:r w:rsidR="00C53358">
        <w:rPr>
          <w:rFonts w:ascii="Verdana" w:hAnsi="Verdana" w:cs="Times New Roman"/>
          <w:i/>
          <w:sz w:val="20"/>
          <w:szCs w:val="20"/>
        </w:rPr>
        <w:t>”.</w:t>
      </w:r>
    </w:p>
    <w:p w14:paraId="3EB4B9E6" w14:textId="77777777" w:rsidR="00846F09" w:rsidRPr="00B45749" w:rsidRDefault="00846F09">
      <w:pPr>
        <w:pStyle w:val="Akapitzlist"/>
        <w:spacing w:before="120" w:after="0" w:line="260" w:lineRule="exact"/>
        <w:jc w:val="both"/>
        <w:rPr>
          <w:rFonts w:ascii="Verdana" w:hAnsi="Verdana" w:cs="Times New Roman"/>
          <w:sz w:val="20"/>
          <w:szCs w:val="20"/>
        </w:rPr>
      </w:pPr>
    </w:p>
    <w:p w14:paraId="364C8126" w14:textId="77777777" w:rsidR="00C53358" w:rsidRPr="00BB2982" w:rsidRDefault="003E7831" w:rsidP="00BB2982">
      <w:pPr>
        <w:pStyle w:val="Akapitzlist"/>
        <w:numPr>
          <w:ilvl w:val="0"/>
          <w:numId w:val="33"/>
        </w:numPr>
        <w:spacing w:before="120" w:after="0" w:line="260" w:lineRule="exact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oświadcza, że nie zachodzą żadne okoliczności ograniczające jego bezstronność, niezależność w stosunku do Zamawiającego i w stosunku </w:t>
      </w:r>
      <w:r w:rsidR="0071033D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Konsorcjantów, w szczególności podmiotów objętych postępowaniami sądowymi </w:t>
      </w:r>
      <w:r w:rsidR="0091415B" w:rsidRPr="00B45749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</w:t>
      </w:r>
      <w:r w:rsidRPr="00B45749">
        <w:rPr>
          <w:rFonts w:ascii="Verdana" w:hAnsi="Verdana" w:cs="Times New Roman"/>
          <w:sz w:val="20"/>
          <w:szCs w:val="20"/>
        </w:rPr>
        <w:t xml:space="preserve">sygn. akt. </w:t>
      </w:r>
      <w:r w:rsidR="00C533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XXVC 1227/12 (VI ACa 101/17) oraz </w:t>
      </w:r>
      <w:r w:rsidR="0071033D" w:rsidRPr="0071033D">
        <w:rPr>
          <w:rFonts w:ascii="Verdana" w:eastAsia="Times New Roman" w:hAnsi="Verdana" w:cs="Times New Roman"/>
          <w:sz w:val="20"/>
          <w:szCs w:val="20"/>
          <w:lang w:eastAsia="pl-PL"/>
        </w:rPr>
        <w:t>o sygn. akt XXV C 179/18</w:t>
      </w:r>
      <w:r w:rsidR="0071033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0036B6B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4</w:t>
      </w:r>
    </w:p>
    <w:p w14:paraId="0E3CAED5" w14:textId="77777777" w:rsidR="00846F09" w:rsidRDefault="003E7831">
      <w:pPr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Wykonawca zobowiązuje się do wykonania umowy zgodnie:</w:t>
      </w:r>
    </w:p>
    <w:p w14:paraId="490BD561" w14:textId="77777777" w:rsidR="00846F09" w:rsidRDefault="003E7831">
      <w:pPr>
        <w:pStyle w:val="Akapitzlist"/>
        <w:numPr>
          <w:ilvl w:val="0"/>
          <w:numId w:val="10"/>
        </w:numPr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ze swoją najlepszą wiedzą,</w:t>
      </w:r>
    </w:p>
    <w:p w14:paraId="6605C653" w14:textId="77777777" w:rsidR="00846F09" w:rsidRDefault="003E7831">
      <w:pPr>
        <w:pStyle w:val="Akapitzlist"/>
        <w:numPr>
          <w:ilvl w:val="0"/>
          <w:numId w:val="10"/>
        </w:numPr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 obowiązującymi przepisami,</w:t>
      </w:r>
    </w:p>
    <w:p w14:paraId="06964110" w14:textId="77777777" w:rsidR="006227A0" w:rsidRDefault="006227A0" w:rsidP="006227A0">
      <w:pPr>
        <w:pStyle w:val="Akapitzlist"/>
        <w:numPr>
          <w:ilvl w:val="0"/>
          <w:numId w:val="10"/>
        </w:numPr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ze s</w:t>
      </w:r>
      <w:r w:rsidRPr="006227A0">
        <w:rPr>
          <w:rFonts w:ascii="Verdana" w:eastAsia="Times New Roman" w:hAnsi="Verdana" w:cs="Times New Roman"/>
          <w:sz w:val="20"/>
          <w:szCs w:val="20"/>
          <w:lang w:eastAsia="pl-PL"/>
        </w:rPr>
        <w:t>zczegółową charakterystyką zamówienia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D4AAD4C" w14:textId="77777777" w:rsidR="00846F09" w:rsidRDefault="003E7831">
      <w:pPr>
        <w:pStyle w:val="Akapitzlist"/>
        <w:numPr>
          <w:ilvl w:val="0"/>
          <w:numId w:val="10"/>
        </w:numPr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 niniejszą umową.</w:t>
      </w:r>
    </w:p>
    <w:p w14:paraId="44E71613" w14:textId="77777777" w:rsidR="00846F09" w:rsidRDefault="003E7831">
      <w:pPr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Jeżeli Zamawiający zgłosi Wykonawcy uwagi lub zastrzeżenia dotyczące realizacji przedmiotu zamówienia, na Wykonawcy będzie ciążył obowiązek zawiadomienia Zamawiającego niezwłocznie o zajętym stanowisku i podjętych działaniach. </w:t>
      </w:r>
    </w:p>
    <w:p w14:paraId="7046AC18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5</w:t>
      </w:r>
    </w:p>
    <w:p w14:paraId="624502B6" w14:textId="77777777" w:rsidR="00846F09" w:rsidRDefault="003E7831">
      <w:pPr>
        <w:spacing w:before="120" w:after="0" w:line="26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zobowiązuje się do współdziałania z Wykonawcą i udzielania wyczerpujących ustnych i pisemnych informacji </w:t>
      </w:r>
      <w:r w:rsidR="00853D69">
        <w:rPr>
          <w:rFonts w:ascii="Verdana" w:eastAsia="Times New Roman" w:hAnsi="Verdana" w:cs="Times New Roman"/>
          <w:sz w:val="20"/>
          <w:szCs w:val="20"/>
          <w:lang w:eastAsia="pl-PL"/>
        </w:rPr>
        <w:t>oraz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wyjaśnień celem zapewnienia sprawnego przebiegu wykonania umowy.</w:t>
      </w:r>
    </w:p>
    <w:p w14:paraId="0C85F2D6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1" w:name="_Hlk480462995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6</w:t>
      </w:r>
    </w:p>
    <w:bookmarkEnd w:id="1"/>
    <w:p w14:paraId="09C1B2BE" w14:textId="58372EAE" w:rsidR="00846F09" w:rsidRDefault="003E7831">
      <w:pPr>
        <w:pStyle w:val="Akapitzlist"/>
        <w:numPr>
          <w:ilvl w:val="0"/>
          <w:numId w:val="13"/>
        </w:numPr>
        <w:spacing w:before="120" w:after="0" w:line="260" w:lineRule="exact"/>
        <w:ind w:left="284" w:hanging="28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 ostateczny </w:t>
      </w:r>
      <w:r w:rsidR="00455D22">
        <w:rPr>
          <w:rFonts w:ascii="Verdana" w:eastAsia="Times New Roman" w:hAnsi="Verdana" w:cs="Times New Roman"/>
          <w:sz w:val="20"/>
          <w:szCs w:val="20"/>
          <w:lang w:eastAsia="pl-PL"/>
        </w:rPr>
        <w:t>r</w:t>
      </w:r>
      <w:r w:rsidR="00632012">
        <w:rPr>
          <w:rFonts w:ascii="Verdana" w:eastAsia="Times New Roman" w:hAnsi="Verdana" w:cs="Times New Roman"/>
          <w:sz w:val="20"/>
          <w:szCs w:val="20"/>
          <w:lang w:eastAsia="pl-PL"/>
        </w:rPr>
        <w:t>ealizacji umowy ustala się na 28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 od dnia zawarcia niniejszej Umowy.</w:t>
      </w:r>
    </w:p>
    <w:p w14:paraId="66F2E2EF" w14:textId="6E23DEBA" w:rsidR="00853D69" w:rsidRDefault="00853D69">
      <w:pPr>
        <w:pStyle w:val="Akapitzlist"/>
        <w:numPr>
          <w:ilvl w:val="0"/>
          <w:numId w:val="13"/>
        </w:numPr>
        <w:spacing w:before="120" w:after="0" w:line="260" w:lineRule="exact"/>
        <w:ind w:left="284" w:hanging="28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Wykonawca zobowiązany jest do dostarczenia w terminie wskazanym w pkt. 1 oryginału stanowiska końcowego</w:t>
      </w:r>
      <w:r w:rsidR="002E4A05">
        <w:rPr>
          <w:rFonts w:ascii="Verdana" w:eastAsia="Times New Roman" w:hAnsi="Verdana" w:cs="Times New Roman"/>
          <w:sz w:val="20"/>
          <w:szCs w:val="20"/>
          <w:lang w:eastAsia="pl-PL"/>
        </w:rPr>
        <w:t>, a także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jego kopii w formacie PDF i WORD </w:t>
      </w:r>
      <w:r w:rsidR="002E4A05">
        <w:rPr>
          <w:rFonts w:ascii="Verdana" w:eastAsia="Times New Roman" w:hAnsi="Verdana" w:cs="Times New Roman"/>
          <w:sz w:val="20"/>
          <w:szCs w:val="20"/>
          <w:lang w:eastAsia="pl-PL"/>
        </w:rPr>
        <w:t>na adres poczty el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>ektronicznej wskazany w  § 17 us</w:t>
      </w:r>
      <w:r w:rsidR="002E4A05">
        <w:rPr>
          <w:rFonts w:ascii="Verdana" w:eastAsia="Times New Roman" w:hAnsi="Verdana" w:cs="Times New Roman"/>
          <w:sz w:val="20"/>
          <w:szCs w:val="20"/>
          <w:lang w:eastAsia="pl-PL"/>
        </w:rPr>
        <w:t>t 1.</w:t>
      </w:r>
    </w:p>
    <w:p w14:paraId="0EF8E8B5" w14:textId="532F6CB2" w:rsidR="008E461B" w:rsidRDefault="001339E5" w:rsidP="008E461B">
      <w:pPr>
        <w:pStyle w:val="Akapitzlist"/>
        <w:numPr>
          <w:ilvl w:val="0"/>
          <w:numId w:val="13"/>
        </w:numPr>
        <w:spacing w:before="120" w:after="0" w:line="260" w:lineRule="exact"/>
        <w:ind w:left="284" w:hanging="28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Przez dochowanie terminu na dostarczenie oryginału stanowis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>ka końcowego wskazanego w § 6 us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t 2 rozumie się także jego nadanie listem poleconym do Zamawiającego.</w:t>
      </w:r>
    </w:p>
    <w:p w14:paraId="7E042138" w14:textId="0D3D2720" w:rsidR="00846F09" w:rsidRPr="008E461B" w:rsidRDefault="003E7831" w:rsidP="008E461B">
      <w:pPr>
        <w:pStyle w:val="Akapitzlist"/>
        <w:numPr>
          <w:ilvl w:val="0"/>
          <w:numId w:val="13"/>
        </w:numPr>
        <w:spacing w:before="120" w:after="0" w:line="260" w:lineRule="exact"/>
        <w:ind w:left="284" w:hanging="28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E461B">
        <w:rPr>
          <w:rFonts w:ascii="Verdana" w:eastAsia="Times New Roman" w:hAnsi="Verdana" w:cs="Times New Roman"/>
          <w:sz w:val="20"/>
          <w:szCs w:val="20"/>
          <w:lang w:eastAsia="pl-PL"/>
        </w:rPr>
        <w:t>Strony przewidują możliwość zmiany terminu końc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>owego Umowy określonego w ust. 1</w:t>
      </w:r>
      <w:r w:rsidRPr="008E461B">
        <w:rPr>
          <w:rFonts w:ascii="Verdana" w:eastAsia="Times New Roman" w:hAnsi="Verdana" w:cs="Times New Roman"/>
          <w:sz w:val="20"/>
          <w:szCs w:val="20"/>
          <w:lang w:eastAsia="pl-PL"/>
        </w:rPr>
        <w:t>, wyłącznie z przyczyn niezależnych od Wykonawcy i mających wpływ na wykonanie przedmiotu Umowy, w przypadk</w:t>
      </w:r>
      <w:r w:rsidR="008E461B" w:rsidRPr="008E461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 </w:t>
      </w:r>
      <w:r w:rsidRPr="008E461B">
        <w:rPr>
          <w:rFonts w:ascii="Verdana" w:eastAsia="Times New Roman" w:hAnsi="Verdana" w:cs="Times New Roman"/>
          <w:sz w:val="20"/>
          <w:szCs w:val="20"/>
          <w:lang w:eastAsia="pl-PL"/>
        </w:rPr>
        <w:t>siły wyższej, to znaczy niezależnego od Stron losowego zdarzenia zewnętrznego, które było niemożliwe do przewidzenia w momencie zawarcia Umowy i któremu nie można było zapobiec mimo dochowania należytej staranności.</w:t>
      </w:r>
    </w:p>
    <w:p w14:paraId="7F7B6DC1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7</w:t>
      </w:r>
    </w:p>
    <w:p w14:paraId="3D2E949A" w14:textId="3217A066" w:rsidR="00EE0EF7" w:rsidRDefault="003E7831" w:rsidP="00EE0EF7">
      <w:pPr>
        <w:pStyle w:val="Akapitzlist"/>
        <w:numPr>
          <w:ilvl w:val="0"/>
          <w:numId w:val="35"/>
        </w:numPr>
        <w:spacing w:before="120" w:after="0" w:line="260" w:lineRule="exact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339E5">
        <w:rPr>
          <w:rFonts w:ascii="Verdana" w:eastAsia="Times New Roman" w:hAnsi="Verdana" w:cs="Times New Roman"/>
          <w:sz w:val="20"/>
          <w:szCs w:val="20"/>
          <w:lang w:eastAsia="pl-PL"/>
        </w:rPr>
        <w:t>Przedmiotem odbioru jest pisemne stanowisko</w:t>
      </w:r>
      <w:r w:rsidR="001339E5" w:rsidRPr="001339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końcowe</w:t>
      </w:r>
      <w:r w:rsidRPr="001339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któr</w:t>
      </w:r>
      <w:r w:rsidR="001339E5" w:rsidRPr="001339E5">
        <w:rPr>
          <w:rFonts w:ascii="Verdana" w:eastAsia="Times New Roman" w:hAnsi="Verdana" w:cs="Times New Roman"/>
          <w:sz w:val="20"/>
          <w:szCs w:val="20"/>
          <w:lang w:eastAsia="pl-PL"/>
        </w:rPr>
        <w:t>ym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mowa w § 2 us</w:t>
      </w:r>
      <w:r w:rsidRPr="001339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 </w:t>
      </w:r>
      <w:r w:rsidR="00EE0EF7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EE0EF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F07ABCA" w14:textId="77777777" w:rsidR="00846F09" w:rsidRPr="00EE0EF7" w:rsidRDefault="003E7831" w:rsidP="00EE0EF7">
      <w:pPr>
        <w:pStyle w:val="Akapitzlist"/>
        <w:numPr>
          <w:ilvl w:val="0"/>
          <w:numId w:val="35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EF7">
        <w:rPr>
          <w:rFonts w:ascii="Verdana" w:eastAsia="Times New Roman" w:hAnsi="Verdana" w:cs="Times New Roman"/>
          <w:sz w:val="20"/>
          <w:szCs w:val="20"/>
          <w:lang w:eastAsia="pl-PL"/>
        </w:rPr>
        <w:t>Potwierdzeniem wykonania umowy stanowić będzie protokół odbioru. W protokole Strony określą dzień, w którym Wykonawca dostarczył Zamawiającemu kompletn</w:t>
      </w:r>
      <w:r w:rsidR="0023143B" w:rsidRPr="00EE0EF7"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EE0EF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3143B" w:rsidRPr="00EE0EF7">
        <w:rPr>
          <w:rFonts w:ascii="Verdana" w:eastAsia="Times New Roman" w:hAnsi="Verdana" w:cs="Times New Roman"/>
          <w:sz w:val="20"/>
          <w:szCs w:val="20"/>
          <w:lang w:eastAsia="pl-PL"/>
        </w:rPr>
        <w:t>stanowisko końcowe</w:t>
      </w:r>
      <w:r w:rsidRPr="00EE0EF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456480A" w14:textId="3B1F3735" w:rsidR="00846F09" w:rsidRDefault="003E7831" w:rsidP="00655F8B">
      <w:pPr>
        <w:pStyle w:val="Akapitzlist"/>
        <w:numPr>
          <w:ilvl w:val="0"/>
          <w:numId w:val="35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Miejscem odbioru przedmiotu umowy będzie siedziba Zamawiającego.</w:t>
      </w:r>
    </w:p>
    <w:p w14:paraId="1D167171" w14:textId="7311C3FF" w:rsidR="00846F09" w:rsidRDefault="003E7831" w:rsidP="00655F8B">
      <w:pPr>
        <w:pStyle w:val="Akapitzlist"/>
        <w:numPr>
          <w:ilvl w:val="0"/>
          <w:numId w:val="35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Podpisany protokół odbioru przedmiotu umowy stanowi podstawę do wystawienia faktury VAT.</w:t>
      </w:r>
    </w:p>
    <w:p w14:paraId="010AAC4F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8</w:t>
      </w:r>
    </w:p>
    <w:p w14:paraId="11810547" w14:textId="77777777" w:rsidR="00846F09" w:rsidRPr="007A1A87" w:rsidRDefault="003E7831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tytułu wykonania przedmiotu Umowy, łącznie z przeniesieniem praw autorskich, 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o których mowa w § 12,  Wykonawca jest uprawniony do wynagrodzenia ryczałtowego, zgodnie z Ofertą Wykonawcy, w łącznej kwocie: </w:t>
      </w:r>
      <w:r w:rsidR="0091415B" w:rsidRPr="007A1A87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</w:t>
      </w:r>
      <w:r w:rsidRPr="007A1A8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złotych brutto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tj. 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uwzględnieniem podatku od towarów i usług, (słownie złotych: </w:t>
      </w:r>
      <w:r w:rsidR="0091415B" w:rsidRPr="007A1A87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), tj.: </w:t>
      </w:r>
      <w:r w:rsidR="0091415B" w:rsidRPr="007A1A87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……………………….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złotych netto, oraz </w:t>
      </w:r>
      <w:r w:rsidR="0091415B" w:rsidRPr="007A1A87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…………………………….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złotych tytułem podatku od towarów i usług, w wysokości 23 % kwoty netto.</w:t>
      </w:r>
    </w:p>
    <w:p w14:paraId="1DB43F93" w14:textId="1987C9F2" w:rsidR="007A1A87" w:rsidRDefault="009F3579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ramac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>h wynagrodzenia określonego w us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t 1 Wykonawca otrzymuje wynagrodzen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>ie w 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kwocie …………….brutto za przeniesienie na Zamawiającego autorskich praw majątkowych do stanowiska k</w:t>
      </w:r>
      <w:r w:rsidR="00896F34">
        <w:rPr>
          <w:rFonts w:ascii="Verdana" w:eastAsia="Times New Roman" w:hAnsi="Verdana" w:cs="Times New Roman"/>
          <w:sz w:val="20"/>
          <w:szCs w:val="20"/>
          <w:lang w:eastAsia="pl-PL"/>
        </w:rPr>
        <w:t>ońcowego, o którym mowa w § 2 us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t 3.</w:t>
      </w:r>
    </w:p>
    <w:p w14:paraId="26F7B405" w14:textId="77777777" w:rsidR="007A1A87" w:rsidRDefault="003E7831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07C1FC33" w14:textId="77777777" w:rsidR="007A1A87" w:rsidRDefault="003E7831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>W przypadku ustawowej zmiany stawki podatku od towarów i usług w trakcie trwania Umowy, zmianie ulega także odpowiednia część wynagrodzenia brutto Wykonawcy. Powyższa zmiana wymaga formy pisemnej w postaci Aneksu do Umowy.</w:t>
      </w:r>
    </w:p>
    <w:p w14:paraId="37F4DA3A" w14:textId="77777777" w:rsidR="007A1A87" w:rsidRDefault="003E7831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>W pozostałych przypadkach zmian przepisów prawa Wykonawca nie jest uprawniony do zwiększenia wynagrodzenia.</w:t>
      </w:r>
    </w:p>
    <w:p w14:paraId="4764ACE9" w14:textId="77777777" w:rsidR="007A1A87" w:rsidRDefault="003E7831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>Zamawiający zobowiązuje się do zapłaty wynagrodzenia w terminie do 30 dni od dnia otrzymania prawidłowo wystawionej faktury VAT. Podstawą do wystawienia faktury jest protokół odbioru.</w:t>
      </w:r>
    </w:p>
    <w:p w14:paraId="7C4A53E3" w14:textId="77777777" w:rsidR="00846F09" w:rsidRDefault="003E7831" w:rsidP="007A1A87">
      <w:pPr>
        <w:pStyle w:val="Akapitzlist"/>
        <w:numPr>
          <w:ilvl w:val="0"/>
          <w:numId w:val="36"/>
        </w:numPr>
        <w:spacing w:before="120" w:after="120" w:line="260" w:lineRule="exact"/>
        <w:ind w:left="283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>Wynagrodzenie jes</w:t>
      </w:r>
      <w:r w:rsidR="0071430D">
        <w:rPr>
          <w:rFonts w:ascii="Verdana" w:eastAsia="Times New Roman" w:hAnsi="Verdana" w:cs="Times New Roman"/>
          <w:sz w:val="20"/>
          <w:szCs w:val="20"/>
          <w:lang w:eastAsia="pl-PL"/>
        </w:rPr>
        <w:t>t płatne przelewem na wskazany na</w:t>
      </w:r>
      <w:r w:rsidRPr="007A1A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fakturze rachunek bankowy Wykonawcy.</w:t>
      </w:r>
    </w:p>
    <w:p w14:paraId="4A812539" w14:textId="77777777" w:rsidR="0071033D" w:rsidRPr="007A1A87" w:rsidRDefault="0071033D" w:rsidP="00BB2982">
      <w:pPr>
        <w:pStyle w:val="Akapitzlist"/>
        <w:spacing w:before="120" w:after="120" w:line="260" w:lineRule="exact"/>
        <w:ind w:left="283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7DDBFD" w14:textId="77777777" w:rsidR="00846F09" w:rsidRDefault="003E7831">
      <w:pPr>
        <w:pStyle w:val="FR1"/>
        <w:spacing w:before="120" w:after="120" w:line="26" w:lineRule="atLeast"/>
        <w:ind w:left="0" w:firstLine="0"/>
        <w:jc w:val="center"/>
        <w:rPr>
          <w:rFonts w:ascii="Verdana" w:hAnsi="Verdana"/>
        </w:rPr>
      </w:pPr>
      <w:r>
        <w:rPr>
          <w:rFonts w:ascii="Verdana" w:hAnsi="Verdana"/>
        </w:rPr>
        <w:t>§ 9</w:t>
      </w:r>
    </w:p>
    <w:p w14:paraId="126D626A" w14:textId="77777777" w:rsidR="00846F09" w:rsidRDefault="003E7831">
      <w:pPr>
        <w:spacing w:before="120" w:after="0" w:line="260" w:lineRule="exact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kontaktów roboczych z Wykonawcą w zakresie niniejszej umowy Zamawiający wyznacza: </w:t>
      </w:r>
      <w:r w:rsidR="008E461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Pana </w:t>
      </w:r>
      <w:r w:rsidR="0071033D">
        <w:rPr>
          <w:rFonts w:ascii="Verdana" w:eastAsia="Times New Roman" w:hAnsi="Verdana" w:cs="Times New Roman"/>
          <w:sz w:val="20"/>
          <w:szCs w:val="20"/>
          <w:lang w:eastAsia="pl-PL"/>
        </w:rPr>
        <w:t>Pawła Dudka</w:t>
      </w:r>
      <w:r w:rsidR="008E461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1033D">
        <w:rPr>
          <w:rFonts w:ascii="Verdana" w:eastAsia="Times New Roman" w:hAnsi="Verdana" w:cs="Times New Roman"/>
          <w:sz w:val="20"/>
          <w:szCs w:val="20"/>
          <w:lang w:eastAsia="pl-PL"/>
        </w:rPr>
        <w:t>Kierownika Projektu KP-13.</w:t>
      </w:r>
    </w:p>
    <w:p w14:paraId="09652665" w14:textId="77777777" w:rsidR="00846F09" w:rsidRDefault="003E7831">
      <w:pPr>
        <w:spacing w:before="120" w:after="0" w:line="260" w:lineRule="exact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2.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Strony umowy deklarują ścisłą współpracę w zakresie wymaganym do prawidłowego wykonania niniejszej umowy. </w:t>
      </w:r>
    </w:p>
    <w:p w14:paraId="087EB8C7" w14:textId="77777777" w:rsidR="00846F09" w:rsidRDefault="003E7831">
      <w:pPr>
        <w:spacing w:before="120" w:after="0" w:line="260" w:lineRule="exact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3.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>W trakcie realizacji umowy Wykonawca ma obowiązek dokonywania z Zamawiającym uzgodnień co do sposobu realizacji umowy.</w:t>
      </w:r>
    </w:p>
    <w:p w14:paraId="008353BC" w14:textId="77777777" w:rsidR="00846F09" w:rsidRPr="00B45749" w:rsidRDefault="003E7831">
      <w:pPr>
        <w:spacing w:before="120" w:after="0" w:line="260" w:lineRule="exact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4.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Wszystkie ustalenia pomiędzy Zamawiającym i Wykonawcą dokonywane będą wyłącznie na piśmie. </w:t>
      </w:r>
    </w:p>
    <w:p w14:paraId="492FF191" w14:textId="77777777" w:rsidR="00846F09" w:rsidRPr="00B45749" w:rsidRDefault="003E7831">
      <w:pPr>
        <w:spacing w:before="120" w:after="0" w:line="260" w:lineRule="exact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>5.</w:t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Wykonawca ma zakaz udzielania jakichkolwiek informacji dotyczących dokonywanych prac oraz ich wyników osobom trzecim – powstrzymywanie się od udzielania informacji ujęte jest w opisanym w § 8 ust. 1 wynagrodzeniu. Wskazane ograniczenie skutkuje również powstrzymaniem się przez Wykonawcę od korzystania z przysługujących mu </w:t>
      </w:r>
      <w:r w:rsidR="00F74B60" w:rsidRPr="00B45749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B457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stosunku do wytworzonego utworu praw autorskich osobistych. W razie naruszenia w/w obowiązku, Wykonawca pokryje Zamawiającemu wszelkie wyrządzone tym działaniem szkody.  </w:t>
      </w:r>
    </w:p>
    <w:p w14:paraId="4F533034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2" w:name="_Hlk480462514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1</w:t>
      </w:r>
      <w:bookmarkEnd w:id="2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0</w:t>
      </w:r>
    </w:p>
    <w:p w14:paraId="456D08BE" w14:textId="451CBD9E" w:rsidR="00846F09" w:rsidRPr="00AC6F42" w:rsidRDefault="003E7831" w:rsidP="00AC6F42">
      <w:pPr>
        <w:pStyle w:val="Akapitzlist"/>
        <w:numPr>
          <w:ilvl w:val="0"/>
          <w:numId w:val="41"/>
        </w:numPr>
        <w:ind w:left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C6F42">
        <w:rPr>
          <w:rFonts w:ascii="Verdana" w:hAnsi="Verdana"/>
          <w:sz w:val="20"/>
          <w:szCs w:val="20"/>
          <w:lang w:eastAsia="pl-PL"/>
        </w:rPr>
        <w:t>Zamawiającemu przysługuje prawo do odstąpienia od umowy po wystąpieniu przynajmniej jednej z niżej wymienionych okoliczności, jeżeli:</w:t>
      </w:r>
    </w:p>
    <w:p w14:paraId="02F5304D" w14:textId="7A8C20B8" w:rsidR="00846F09" w:rsidRPr="00A31E15" w:rsidRDefault="003E7831" w:rsidP="00A31E15">
      <w:pPr>
        <w:pStyle w:val="Akapitzlist"/>
        <w:numPr>
          <w:ilvl w:val="0"/>
          <w:numId w:val="39"/>
        </w:numPr>
        <w:jc w:val="both"/>
        <w:rPr>
          <w:rFonts w:ascii="Verdana" w:hAnsi="Verdana"/>
          <w:sz w:val="20"/>
          <w:szCs w:val="20"/>
          <w:lang w:eastAsia="pl-PL"/>
        </w:rPr>
      </w:pPr>
      <w:r w:rsidRPr="00A31E15">
        <w:rPr>
          <w:rFonts w:ascii="Verdana" w:hAnsi="Verdana"/>
          <w:sz w:val="20"/>
          <w:szCs w:val="20"/>
          <w:lang w:eastAsia="pl-PL"/>
        </w:rPr>
        <w:t>Wykonawca nie rozpoczął lub przerwał z przyczyn leżących po stronie Wykonawcy realizację przedmiotu Umowy przez okres powyżej 3 dni;</w:t>
      </w:r>
    </w:p>
    <w:p w14:paraId="134AB432" w14:textId="2BB360E0" w:rsidR="00846F09" w:rsidRPr="00A31E15" w:rsidRDefault="003E7831" w:rsidP="00A31E15">
      <w:pPr>
        <w:pStyle w:val="Akapitzlist"/>
        <w:numPr>
          <w:ilvl w:val="0"/>
          <w:numId w:val="39"/>
        </w:numPr>
        <w:jc w:val="both"/>
        <w:rPr>
          <w:rFonts w:ascii="Verdana" w:hAnsi="Verdana"/>
          <w:sz w:val="20"/>
          <w:szCs w:val="20"/>
          <w:lang w:eastAsia="pl-PL"/>
        </w:rPr>
      </w:pPr>
      <w:r w:rsidRPr="00A31E15">
        <w:rPr>
          <w:rFonts w:ascii="Verdana" w:hAnsi="Verdana"/>
          <w:sz w:val="20"/>
          <w:szCs w:val="20"/>
          <w:lang w:eastAsia="pl-PL"/>
        </w:rPr>
        <w:t>realizacja przedmiotu Umowy została powierzona innemu podmiotowi;</w:t>
      </w:r>
    </w:p>
    <w:p w14:paraId="33EF9AD0" w14:textId="4E6024AA" w:rsidR="00846F09" w:rsidRPr="00A31E15" w:rsidRDefault="003E7831" w:rsidP="00A31E15">
      <w:pPr>
        <w:pStyle w:val="Akapitzlist"/>
        <w:numPr>
          <w:ilvl w:val="0"/>
          <w:numId w:val="39"/>
        </w:numPr>
        <w:jc w:val="both"/>
        <w:rPr>
          <w:rFonts w:ascii="Verdana" w:hAnsi="Verdana"/>
          <w:sz w:val="20"/>
          <w:szCs w:val="20"/>
          <w:lang w:eastAsia="pl-PL"/>
        </w:rPr>
      </w:pPr>
      <w:r w:rsidRPr="00A31E15">
        <w:rPr>
          <w:rFonts w:ascii="Verdana" w:hAnsi="Verdana"/>
          <w:sz w:val="20"/>
          <w:szCs w:val="20"/>
          <w:lang w:eastAsia="pl-PL"/>
        </w:rPr>
        <w:t>termin wykonania Umowy został przekroczony;</w:t>
      </w:r>
    </w:p>
    <w:p w14:paraId="091ABB5A" w14:textId="17844305" w:rsidR="00AC6F42" w:rsidRPr="00AC6F42" w:rsidRDefault="003E7831" w:rsidP="00AC6F42">
      <w:pPr>
        <w:pStyle w:val="Akapitzlist"/>
        <w:numPr>
          <w:ilvl w:val="0"/>
          <w:numId w:val="39"/>
        </w:numPr>
        <w:jc w:val="both"/>
        <w:rPr>
          <w:rFonts w:ascii="Verdana" w:hAnsi="Verdana"/>
          <w:b/>
          <w:sz w:val="20"/>
          <w:szCs w:val="20"/>
          <w:lang w:eastAsia="pl-PL"/>
        </w:rPr>
      </w:pPr>
      <w:r w:rsidRPr="00A31E15">
        <w:rPr>
          <w:rFonts w:ascii="Verdana" w:hAnsi="Verdana"/>
          <w:sz w:val="20"/>
          <w:szCs w:val="20"/>
          <w:lang w:eastAsia="pl-PL"/>
        </w:rPr>
        <w:t>innych zaistniałych przyczyn leżących po stronie Wykonawcy a mających wpływ na wykonanie przedmiotu Umowy.</w:t>
      </w:r>
    </w:p>
    <w:p w14:paraId="480BCC17" w14:textId="5DF37A30" w:rsidR="00AC6F42" w:rsidRPr="00AC6F42" w:rsidRDefault="00AC6F42" w:rsidP="00AC6F42">
      <w:pPr>
        <w:pStyle w:val="Akapitzlist"/>
        <w:numPr>
          <w:ilvl w:val="0"/>
          <w:numId w:val="41"/>
        </w:numPr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AC6F42">
        <w:rPr>
          <w:rFonts w:ascii="Verdana" w:hAnsi="Verdana"/>
          <w:sz w:val="20"/>
          <w:szCs w:val="20"/>
          <w:lang w:eastAsia="pl-PL"/>
        </w:rPr>
        <w:t>Zamawiający jest uprawniony do wykonania uprawnień do odstąpienia od Umowy określonych w niniejszej Umowie w terminie 30 dni</w:t>
      </w:r>
      <w:r>
        <w:rPr>
          <w:rFonts w:ascii="Verdana" w:hAnsi="Verdana"/>
          <w:sz w:val="20"/>
          <w:szCs w:val="20"/>
          <w:lang w:eastAsia="pl-PL"/>
        </w:rPr>
        <w:t xml:space="preserve"> od daty powzięcia wiadomości o </w:t>
      </w:r>
      <w:r w:rsidRPr="00AC6F42">
        <w:rPr>
          <w:rFonts w:ascii="Verdana" w:hAnsi="Verdana"/>
          <w:sz w:val="20"/>
          <w:szCs w:val="20"/>
          <w:lang w:eastAsia="pl-PL"/>
        </w:rPr>
        <w:t>zaistnieniu przesłanek określonych w ust.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AC6F42">
        <w:rPr>
          <w:rFonts w:ascii="Verdana" w:hAnsi="Verdana"/>
          <w:sz w:val="20"/>
          <w:szCs w:val="20"/>
          <w:lang w:eastAsia="pl-PL"/>
        </w:rPr>
        <w:t>.</w:t>
      </w:r>
    </w:p>
    <w:p w14:paraId="14342165" w14:textId="77777777" w:rsidR="00846F09" w:rsidRDefault="003E7831">
      <w:pPr>
        <w:jc w:val="center"/>
        <w:rPr>
          <w:rFonts w:ascii="Verdana" w:hAnsi="Verdana"/>
          <w:b/>
          <w:sz w:val="20"/>
          <w:szCs w:val="20"/>
          <w:lang w:eastAsia="pl-PL"/>
        </w:rPr>
      </w:pPr>
      <w:bookmarkStart w:id="3" w:name="_Hlk480524196"/>
      <w:r>
        <w:rPr>
          <w:rFonts w:ascii="Verdana" w:hAnsi="Verdana"/>
          <w:b/>
          <w:sz w:val="20"/>
          <w:szCs w:val="20"/>
          <w:lang w:eastAsia="pl-PL"/>
        </w:rPr>
        <w:t>§ 11</w:t>
      </w:r>
    </w:p>
    <w:bookmarkEnd w:id="3"/>
    <w:p w14:paraId="2EF1E23B" w14:textId="77777777" w:rsidR="00846F09" w:rsidRDefault="003E7831">
      <w:pPr>
        <w:pStyle w:val="Akapitzlist"/>
        <w:numPr>
          <w:ilvl w:val="0"/>
          <w:numId w:val="29"/>
        </w:num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Wykonawca ponosi odpowiedzialność z tytułu niewykonania lub nienależytego wykonania Umowy na podstawie zasad określonych w kodeksie cywilnym.</w:t>
      </w:r>
    </w:p>
    <w:p w14:paraId="1080B04D" w14:textId="77777777" w:rsidR="00846F09" w:rsidRDefault="003E7831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2. Wykonawca zapłaci Zamawiającemu kary umowne:</w:t>
      </w:r>
    </w:p>
    <w:p w14:paraId="33F83CA9" w14:textId="3B371B6B" w:rsidR="00846F09" w:rsidRDefault="007A1A87">
      <w:pPr>
        <w:ind w:left="709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a</w:t>
      </w:r>
      <w:r w:rsidR="003E7831">
        <w:rPr>
          <w:rFonts w:ascii="Verdana" w:hAnsi="Verdana"/>
          <w:sz w:val="20"/>
          <w:szCs w:val="20"/>
          <w:lang w:eastAsia="pl-PL"/>
        </w:rPr>
        <w:t xml:space="preserve">) Za opóźnienie w wykonaniu przedmiotu umowy w terminie o którym mowa w </w:t>
      </w:r>
      <w:bookmarkStart w:id="4" w:name="_Hlk480463071"/>
      <w:bookmarkStart w:id="5" w:name="_Hlk480465171"/>
      <w:r w:rsidR="003E7831">
        <w:rPr>
          <w:rFonts w:ascii="Verdana" w:hAnsi="Verdana"/>
          <w:sz w:val="20"/>
          <w:szCs w:val="20"/>
          <w:lang w:eastAsia="pl-PL"/>
        </w:rPr>
        <w:t>§ 6</w:t>
      </w:r>
      <w:bookmarkEnd w:id="4"/>
      <w:r w:rsidR="00896F34">
        <w:rPr>
          <w:rFonts w:ascii="Verdana" w:hAnsi="Verdana"/>
          <w:sz w:val="20"/>
          <w:szCs w:val="20"/>
          <w:lang w:eastAsia="pl-PL"/>
        </w:rPr>
        <w:t xml:space="preserve"> us</w:t>
      </w:r>
      <w:r w:rsidR="00AB496B">
        <w:rPr>
          <w:rFonts w:ascii="Verdana" w:hAnsi="Verdana"/>
          <w:sz w:val="20"/>
          <w:szCs w:val="20"/>
          <w:lang w:eastAsia="pl-PL"/>
        </w:rPr>
        <w:t>t</w:t>
      </w:r>
      <w:r w:rsidR="008F752E">
        <w:rPr>
          <w:rFonts w:ascii="Verdana" w:hAnsi="Verdana"/>
          <w:sz w:val="20"/>
          <w:szCs w:val="20"/>
          <w:lang w:eastAsia="pl-PL"/>
        </w:rPr>
        <w:t>.</w:t>
      </w:r>
      <w:r w:rsidR="00AB496B">
        <w:rPr>
          <w:rFonts w:ascii="Verdana" w:hAnsi="Verdana"/>
          <w:sz w:val="20"/>
          <w:szCs w:val="20"/>
          <w:lang w:eastAsia="pl-PL"/>
        </w:rPr>
        <w:t xml:space="preserve"> 1</w:t>
      </w:r>
      <w:r w:rsidR="003E7831">
        <w:rPr>
          <w:rFonts w:ascii="Verdana" w:hAnsi="Verdana"/>
          <w:sz w:val="20"/>
          <w:szCs w:val="20"/>
          <w:lang w:eastAsia="pl-PL"/>
        </w:rPr>
        <w:t xml:space="preserve"> </w:t>
      </w:r>
      <w:bookmarkEnd w:id="5"/>
      <w:r w:rsidR="003E7831">
        <w:rPr>
          <w:rFonts w:ascii="Verdana" w:hAnsi="Verdana"/>
          <w:sz w:val="20"/>
          <w:szCs w:val="20"/>
          <w:lang w:eastAsia="pl-PL"/>
        </w:rPr>
        <w:t xml:space="preserve">w wysokości 0,5% kwoty wynagrodzenia brutto, o którym mowa w § </w:t>
      </w:r>
      <w:bookmarkStart w:id="6" w:name="_Hlk480463903"/>
      <w:r w:rsidR="003E7831">
        <w:rPr>
          <w:rFonts w:ascii="Verdana" w:hAnsi="Verdana"/>
          <w:sz w:val="20"/>
          <w:szCs w:val="20"/>
          <w:lang w:eastAsia="pl-PL"/>
        </w:rPr>
        <w:t xml:space="preserve">8 ust.1 </w:t>
      </w:r>
      <w:bookmarkEnd w:id="6"/>
      <w:r w:rsidR="003E7831">
        <w:rPr>
          <w:rFonts w:ascii="Verdana" w:hAnsi="Verdana"/>
          <w:sz w:val="20"/>
          <w:szCs w:val="20"/>
          <w:lang w:eastAsia="pl-PL"/>
        </w:rPr>
        <w:t>za każdy dzień opóźnienia;</w:t>
      </w:r>
    </w:p>
    <w:p w14:paraId="553BEC32" w14:textId="0D93AD16" w:rsidR="00846F09" w:rsidRDefault="007A1A87">
      <w:pPr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b</w:t>
      </w:r>
      <w:r w:rsidR="003E7831">
        <w:rPr>
          <w:rFonts w:ascii="Verdana" w:hAnsi="Verdana"/>
          <w:sz w:val="20"/>
          <w:szCs w:val="20"/>
          <w:lang w:eastAsia="pl-PL"/>
        </w:rPr>
        <w:t xml:space="preserve">) Z tytułu odstąpienia od umowy z przyczyn leżących po stronie Wykonawcy </w:t>
      </w:r>
      <w:r>
        <w:rPr>
          <w:rFonts w:ascii="Verdana" w:hAnsi="Verdana"/>
          <w:sz w:val="20"/>
          <w:szCs w:val="20"/>
          <w:lang w:eastAsia="pl-PL"/>
        </w:rPr>
        <w:br/>
      </w:r>
      <w:r w:rsidR="003E7831">
        <w:rPr>
          <w:rFonts w:ascii="Verdana" w:hAnsi="Verdana"/>
          <w:sz w:val="20"/>
          <w:szCs w:val="20"/>
          <w:lang w:eastAsia="pl-PL"/>
        </w:rPr>
        <w:t>w wysokości 10% kwoty wynagrodzenia brutto, o którym mowa w 8 ust.</w:t>
      </w:r>
      <w:r w:rsidR="008F752E">
        <w:rPr>
          <w:rFonts w:ascii="Verdana" w:hAnsi="Verdana"/>
          <w:sz w:val="20"/>
          <w:szCs w:val="20"/>
          <w:lang w:eastAsia="pl-PL"/>
        </w:rPr>
        <w:t xml:space="preserve"> </w:t>
      </w:r>
      <w:r w:rsidR="003E7831">
        <w:rPr>
          <w:rFonts w:ascii="Verdana" w:hAnsi="Verdana"/>
          <w:sz w:val="20"/>
          <w:szCs w:val="20"/>
          <w:lang w:eastAsia="pl-PL"/>
        </w:rPr>
        <w:t>1;</w:t>
      </w:r>
    </w:p>
    <w:p w14:paraId="76E11AF8" w14:textId="09FDDA33" w:rsidR="00846F09" w:rsidRDefault="003E7831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3. Każde ze zo</w:t>
      </w:r>
      <w:r w:rsidR="00896F34">
        <w:rPr>
          <w:rFonts w:ascii="Verdana" w:hAnsi="Verdana"/>
          <w:sz w:val="20"/>
          <w:szCs w:val="20"/>
          <w:lang w:eastAsia="pl-PL"/>
        </w:rPr>
        <w:t>bowiązań określone w us</w:t>
      </w:r>
      <w:r>
        <w:rPr>
          <w:rFonts w:ascii="Verdana" w:hAnsi="Verdana"/>
          <w:sz w:val="20"/>
          <w:szCs w:val="20"/>
          <w:lang w:eastAsia="pl-PL"/>
        </w:rPr>
        <w:t xml:space="preserve">t. 2 jest samodzielne i Zamawiający jest uprawniony do dochodzenia kar umownych z tytułu zaistnienia każdego ze zdarzeń wskazanych </w:t>
      </w:r>
      <w:r>
        <w:rPr>
          <w:rFonts w:ascii="Verdana" w:hAnsi="Verdana"/>
          <w:sz w:val="20"/>
          <w:szCs w:val="20"/>
          <w:lang w:eastAsia="pl-PL"/>
        </w:rPr>
        <w:br/>
        <w:t>w tym postanowieniu, zarówno wszystkich łącznie, jak i każdej z osobna.</w:t>
      </w:r>
    </w:p>
    <w:p w14:paraId="59A57690" w14:textId="7DEF121E" w:rsidR="00846F09" w:rsidRDefault="003E7831" w:rsidP="00896F34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4. Zamawiający zapłaci Wykona</w:t>
      </w:r>
      <w:r w:rsidR="00896F34">
        <w:rPr>
          <w:rFonts w:ascii="Verdana" w:hAnsi="Verdana"/>
          <w:sz w:val="20"/>
          <w:szCs w:val="20"/>
          <w:lang w:eastAsia="pl-PL"/>
        </w:rPr>
        <w:t>wcy kary umowne z</w:t>
      </w:r>
      <w:r>
        <w:rPr>
          <w:rFonts w:ascii="Verdana" w:hAnsi="Verdana"/>
          <w:sz w:val="20"/>
          <w:szCs w:val="20"/>
          <w:lang w:eastAsia="pl-PL"/>
        </w:rPr>
        <w:t xml:space="preserve"> tytułu odstąpienia od Umowy z przyczyn leżących po stronie Zamawiającego – w wysokości 10% kwoty wynagrodzeni</w:t>
      </w:r>
      <w:r w:rsidR="00896F34">
        <w:rPr>
          <w:rFonts w:ascii="Verdana" w:hAnsi="Verdana"/>
          <w:sz w:val="20"/>
          <w:szCs w:val="20"/>
          <w:lang w:eastAsia="pl-PL"/>
        </w:rPr>
        <w:t>a brutto, o którym mowa w § 8 us</w:t>
      </w:r>
      <w:r>
        <w:rPr>
          <w:rFonts w:ascii="Verdana" w:hAnsi="Verdana"/>
          <w:sz w:val="20"/>
          <w:szCs w:val="20"/>
          <w:lang w:eastAsia="pl-PL"/>
        </w:rPr>
        <w:t>t</w:t>
      </w:r>
      <w:r w:rsidR="00896F34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1.</w:t>
      </w:r>
    </w:p>
    <w:p w14:paraId="3BC26A59" w14:textId="77777777" w:rsidR="00846F09" w:rsidRDefault="003E7831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5. Zamawiającemu przysługuje prawo do dochodzenia odszkodowania przewyższającego kary umowne, w wysokości faktycznie poniesionej szkody.</w:t>
      </w:r>
    </w:p>
    <w:p w14:paraId="2C76B1B9" w14:textId="77777777" w:rsidR="00846F09" w:rsidRDefault="003E7831">
      <w:pPr>
        <w:spacing w:before="240" w:after="120" w:line="260" w:lineRule="exact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12</w:t>
      </w:r>
    </w:p>
    <w:p w14:paraId="608CD46E" w14:textId="77777777" w:rsidR="00846F09" w:rsidRDefault="003E7831">
      <w:pPr>
        <w:numPr>
          <w:ilvl w:val="0"/>
          <w:numId w:val="15"/>
        </w:numPr>
        <w:tabs>
          <w:tab w:val="clear" w:pos="1440"/>
        </w:tabs>
        <w:spacing w:before="120" w:after="0" w:line="260" w:lineRule="exact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wynagrodzenia, o którym mowa w § 8 ust. 1 Umowy Wykonawca:</w:t>
      </w:r>
    </w:p>
    <w:p w14:paraId="15BE7214" w14:textId="77777777" w:rsidR="00846F09" w:rsidRPr="007A1A87" w:rsidRDefault="003E7831" w:rsidP="007A1A87">
      <w:pPr>
        <w:pStyle w:val="Akapitzlist"/>
        <w:numPr>
          <w:ilvl w:val="0"/>
          <w:numId w:val="16"/>
        </w:numPr>
        <w:shd w:val="clear" w:color="auto" w:fill="FFFFFF"/>
        <w:tabs>
          <w:tab w:val="clear" w:pos="928"/>
        </w:tabs>
        <w:autoSpaceDE w:val="0"/>
        <w:autoSpaceDN w:val="0"/>
        <w:adjustRightInd w:val="0"/>
        <w:spacing w:before="120" w:after="0" w:line="260" w:lineRule="exact"/>
        <w:ind w:left="709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A1A87">
        <w:rPr>
          <w:rFonts w:ascii="Verdana" w:eastAsia="Times New Roman" w:hAnsi="Verdana"/>
          <w:sz w:val="20"/>
          <w:szCs w:val="20"/>
          <w:lang w:eastAsia="pl-PL"/>
        </w:rPr>
        <w:t xml:space="preserve">przenosi na Zamawiającego autorskie prawa majątkowe do wszystkich utworów </w:t>
      </w:r>
      <w:r w:rsidR="007A1A87">
        <w:rPr>
          <w:rFonts w:ascii="Verdana" w:eastAsia="Times New Roman" w:hAnsi="Verdana"/>
          <w:sz w:val="20"/>
          <w:szCs w:val="20"/>
          <w:lang w:eastAsia="pl-PL"/>
        </w:rPr>
        <w:br/>
      </w:r>
      <w:r w:rsidRPr="007A1A87">
        <w:rPr>
          <w:rFonts w:ascii="Verdana" w:eastAsia="Times New Roman" w:hAnsi="Verdana"/>
          <w:sz w:val="20"/>
          <w:szCs w:val="20"/>
          <w:lang w:eastAsia="pl-PL"/>
        </w:rPr>
        <w:t>w rozumieniu ustawy o Prawie autorskim i prawach pokrewnych wytworzonych</w:t>
      </w:r>
      <w:r w:rsidRPr="007A1A87">
        <w:rPr>
          <w:rFonts w:ascii="Verdana" w:eastAsia="Times New Roman" w:hAnsi="Verdana"/>
          <w:sz w:val="20"/>
          <w:szCs w:val="20"/>
          <w:lang w:eastAsia="pl-PL"/>
        </w:rPr>
        <w:br/>
      </w:r>
      <w:r w:rsidRPr="007A1A87">
        <w:rPr>
          <w:rFonts w:ascii="Verdana" w:eastAsia="Times New Roman" w:hAnsi="Verdana"/>
          <w:sz w:val="20"/>
          <w:szCs w:val="20"/>
          <w:lang w:eastAsia="pl-PL"/>
        </w:rPr>
        <w:lastRenderedPageBreak/>
        <w:t>w trakcie realizacji przedmiotu Umowy, w szczególności takich jak: mapy, rysunki, plany, ekspertyzy, obliczenia i inne dokumenty powstałe przy realizacji Umowy, zwanych dalej utworami;</w:t>
      </w:r>
    </w:p>
    <w:p w14:paraId="462B353E" w14:textId="77777777" w:rsidR="00846F09" w:rsidRDefault="003E7831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0" w:line="260" w:lineRule="exact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zezwala Zamawiającemu na korzystanie z opracowań utworów oraz ich przeróbek oraz na rozporządzanie tymi opracowaniami wraz z przeróbkami – tj. udziela Zamawiającemu praw zależnych. </w:t>
      </w:r>
    </w:p>
    <w:p w14:paraId="02A66C69" w14:textId="77777777" w:rsidR="00846F09" w:rsidRDefault="003E7831">
      <w:pPr>
        <w:numPr>
          <w:ilvl w:val="0"/>
          <w:numId w:val="15"/>
        </w:numPr>
        <w:tabs>
          <w:tab w:val="clear" w:pos="1440"/>
        </w:tabs>
        <w:spacing w:before="120" w:after="0" w:line="260" w:lineRule="exact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Nabycie przez Zamawiającego praw, o których mowa w ust. 1, następuje: </w:t>
      </w:r>
    </w:p>
    <w:p w14:paraId="4599A64D" w14:textId="77777777" w:rsidR="00846F09" w:rsidRDefault="003E7831">
      <w:pPr>
        <w:pStyle w:val="Akapitzlist"/>
        <w:numPr>
          <w:ilvl w:val="0"/>
          <w:numId w:val="18"/>
        </w:numPr>
        <w:shd w:val="clear" w:color="auto" w:fill="FFFFFF"/>
        <w:tabs>
          <w:tab w:val="clear" w:pos="720"/>
          <w:tab w:val="num" w:pos="709"/>
        </w:tabs>
        <w:autoSpaceDE w:val="0"/>
        <w:autoSpaceDN w:val="0"/>
        <w:adjustRightInd w:val="0"/>
        <w:spacing w:before="120" w:after="0" w:line="260" w:lineRule="exact"/>
        <w:ind w:left="1134" w:hanging="708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 chwilą faktycznego wydania przedmiotu Umowy Zamawiającemu, oraz </w:t>
      </w:r>
    </w:p>
    <w:p w14:paraId="328DAD9F" w14:textId="77777777" w:rsidR="00846F09" w:rsidRDefault="003E7831">
      <w:pPr>
        <w:numPr>
          <w:ilvl w:val="0"/>
          <w:numId w:val="18"/>
        </w:numPr>
        <w:shd w:val="clear" w:color="auto" w:fill="FFFFFF"/>
        <w:tabs>
          <w:tab w:val="clear" w:pos="720"/>
          <w:tab w:val="num" w:pos="709"/>
        </w:tabs>
        <w:autoSpaceDE w:val="0"/>
        <w:autoSpaceDN w:val="0"/>
        <w:adjustRightInd w:val="0"/>
        <w:spacing w:before="120" w:after="0" w:line="260" w:lineRule="exact"/>
        <w:ind w:left="1134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bez ograniczeń co do terytorium, czasu, liczby egzemplarzy, w zakresie następujących pól eksploatacji:. </w:t>
      </w:r>
    </w:p>
    <w:p w14:paraId="004A687C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użytkowania utworów na własny użytek, użytek swoich jednostek organizacyjnych oraz użytek osób trzecich w celach związanych z realizacją zadań Zamawiającego,</w:t>
      </w:r>
    </w:p>
    <w:p w14:paraId="4197079B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Blue-ray, pendrive, itd.),</w:t>
      </w:r>
    </w:p>
    <w:p w14:paraId="5A0BA5BE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</w:t>
      </w:r>
      <w:r>
        <w:rPr>
          <w:rFonts w:ascii="Verdana" w:hAnsi="Verdana"/>
        </w:rPr>
        <w:br/>
        <w:t>w tym techniką drukarską, reprograficzną, zapisu magnetycznego oraz techniką cyfrową,</w:t>
      </w:r>
    </w:p>
    <w:p w14:paraId="0BE2497C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wprowadzania utworów do pamięci komputera na dowolnej liczbie stanowisk komputerowych oraz do sieci multimedialnej, telekomunikacyjnej, komputerowej, w tym do Internetu,</w:t>
      </w:r>
    </w:p>
    <w:p w14:paraId="0329DD43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wyświetlanie i publiczne odtwarzanie utworu,</w:t>
      </w:r>
    </w:p>
    <w:p w14:paraId="781A0431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nadawanie całości lub wybranych fragmentów utworu za pomocą wizji albo fonii przewodowej i bezprzewodowej przez stację naziemną,</w:t>
      </w:r>
    </w:p>
    <w:p w14:paraId="191FB621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nadawanie za pośrednictwem satelity,</w:t>
      </w:r>
    </w:p>
    <w:p w14:paraId="709AD0CC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reemisja,</w:t>
      </w:r>
    </w:p>
    <w:p w14:paraId="7E4926E1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wymiana nośników, na których utwór utrwalono,</w:t>
      </w:r>
    </w:p>
    <w:p w14:paraId="576580D8" w14:textId="77777777" w:rsidR="00846F09" w:rsidRPr="00E7094A" w:rsidRDefault="003E7831" w:rsidP="00E7094A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wykorzystanie w utworach multimedialnych,</w:t>
      </w:r>
    </w:p>
    <w:p w14:paraId="6C0CC917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wprowadzanie zmian, skrótów,</w:t>
      </w:r>
    </w:p>
    <w:p w14:paraId="418B6367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sporządzenie wersji obcojęzycznych, zarówno przy użyciu napisów, jak </w:t>
      </w:r>
      <w:r>
        <w:rPr>
          <w:rFonts w:ascii="Verdana" w:hAnsi="Verdana"/>
        </w:rPr>
        <w:br/>
        <w:t>i lektora,</w:t>
      </w:r>
    </w:p>
    <w:p w14:paraId="1B713D90" w14:textId="77777777" w:rsidR="00846F09" w:rsidRDefault="003E7831">
      <w:pPr>
        <w:pStyle w:val="tekstost"/>
        <w:numPr>
          <w:ilvl w:val="1"/>
          <w:numId w:val="17"/>
        </w:numPr>
        <w:tabs>
          <w:tab w:val="clear" w:pos="1440"/>
          <w:tab w:val="left" w:pos="720"/>
        </w:tabs>
        <w:overflowPunct/>
        <w:autoSpaceDE/>
        <w:autoSpaceDN/>
        <w:adjustRightInd/>
        <w:spacing w:before="60" w:line="260" w:lineRule="exact"/>
        <w:ind w:left="1077" w:hanging="357"/>
        <w:textAlignment w:val="auto"/>
        <w:rPr>
          <w:rFonts w:ascii="Verdana" w:hAnsi="Verdana"/>
        </w:rPr>
      </w:pPr>
      <w:r>
        <w:rPr>
          <w:rFonts w:ascii="Verdana" w:hAnsi="Verdana"/>
        </w:rPr>
        <w:t>publiczne udostępnianie utworu w taki sposób, aby każdy mógł mieć do niego dostęp w miejscu i w czasie przez niego wybranym.</w:t>
      </w:r>
    </w:p>
    <w:p w14:paraId="62537A4D" w14:textId="77777777" w:rsidR="00846F09" w:rsidRPr="00064845" w:rsidRDefault="003E7831" w:rsidP="00BB2982">
      <w:pPr>
        <w:numPr>
          <w:ilvl w:val="0"/>
          <w:numId w:val="15"/>
        </w:numPr>
        <w:tabs>
          <w:tab w:val="clear" w:pos="1440"/>
        </w:tabs>
        <w:spacing w:before="120" w:after="0" w:line="260" w:lineRule="exact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Równocześnie z nabyciem autorskich praw majątkowych do utworów Zamawiający nabywa własność wszystkich przekazanych mu egzemplarzy, na których utwory zostały utrwalone.</w:t>
      </w:r>
    </w:p>
    <w:p w14:paraId="3787D6A2" w14:textId="77777777" w:rsidR="00846F09" w:rsidRDefault="003E7831" w:rsidP="00BB2982">
      <w:pPr>
        <w:numPr>
          <w:ilvl w:val="0"/>
          <w:numId w:val="15"/>
        </w:numPr>
        <w:tabs>
          <w:tab w:val="clear" w:pos="1440"/>
        </w:tabs>
        <w:spacing w:before="120" w:after="0" w:line="260" w:lineRule="exact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zobowiązuje się, że wykonując umowę będzie przestrzegał przepisów ustawy z dnia 4 lutego 1994 r. – o prawie autorskim i prawach i nie naruszy praw </w:t>
      </w:r>
      <w:r w:rsidR="0071033D">
        <w:rPr>
          <w:rFonts w:ascii="Verdana" w:hAnsi="Verdana"/>
          <w:sz w:val="20"/>
          <w:szCs w:val="20"/>
        </w:rPr>
        <w:t xml:space="preserve"> m</w:t>
      </w:r>
      <w:r>
        <w:rPr>
          <w:rFonts w:ascii="Verdana" w:hAnsi="Verdana"/>
          <w:sz w:val="20"/>
          <w:szCs w:val="20"/>
        </w:rPr>
        <w:t xml:space="preserve">ajątkowych osób trzecich, a utwory przekaże Zamawiającemu w stanie wolnym od obciążeń prawami tych osób. </w:t>
      </w:r>
    </w:p>
    <w:p w14:paraId="7141C596" w14:textId="77777777" w:rsidR="00846F09" w:rsidRDefault="003E7831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13</w:t>
      </w:r>
    </w:p>
    <w:p w14:paraId="0346094D" w14:textId="77777777" w:rsidR="00846F09" w:rsidRDefault="003E7831">
      <w:pPr>
        <w:pStyle w:val="Tekstpodstawowywcity"/>
        <w:spacing w:before="240" w:after="240" w:line="26" w:lineRule="atLeast"/>
        <w:ind w:left="0" w:firstLine="0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Zmiany umowy mogą być pod rygorem nieważności dokonywane wyłącznie na piśmie, w formie aneksu.</w:t>
      </w:r>
    </w:p>
    <w:p w14:paraId="30DF818D" w14:textId="77777777" w:rsidR="0071033D" w:rsidRDefault="0071033D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</w:p>
    <w:p w14:paraId="0979C902" w14:textId="77777777" w:rsidR="00846F09" w:rsidRDefault="003E7831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14</w:t>
      </w:r>
    </w:p>
    <w:p w14:paraId="2021007C" w14:textId="77777777" w:rsidR="00846F09" w:rsidRDefault="003E7831">
      <w:pPr>
        <w:pStyle w:val="Tekstpodstawowywcity"/>
        <w:spacing w:before="240" w:after="240" w:line="26" w:lineRule="atLeast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b w:val="0"/>
          <w:sz w:val="20"/>
        </w:rPr>
        <w:t>Wykonawca nie może dokonać przeniesienia swoich wierzytelności wobec Zamawiającego na osobę lub podmiot trzeci bez uprzedniej, pisemnej zgody Zamawiającego. Jakakolwiek cesja dokonana bez takiej zgody nie będzie ważna i stanowić będzie istotne naruszenie postanowień Umowy.</w:t>
      </w:r>
    </w:p>
    <w:p w14:paraId="2D1C55B6" w14:textId="77777777" w:rsidR="00AB496B" w:rsidRDefault="00AB496B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</w:p>
    <w:p w14:paraId="3310F797" w14:textId="77777777" w:rsidR="00846F09" w:rsidRDefault="003E7831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15</w:t>
      </w:r>
    </w:p>
    <w:p w14:paraId="2CF738D8" w14:textId="77777777" w:rsidR="00846F09" w:rsidRDefault="003E7831">
      <w:pPr>
        <w:pStyle w:val="Tekstpodstawowywcity"/>
        <w:spacing w:before="240" w:after="240" w:line="26" w:lineRule="atLeast"/>
        <w:ind w:left="0" w:firstLine="0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W sprawach nie unormowanych niniejszą umową mają zastosowanie przepisy ogólne w szczególności przepisy Kodeksu Cywilnego, ustawy o prawie autorskim i prawach pokrewnych.</w:t>
      </w:r>
    </w:p>
    <w:p w14:paraId="234C79E8" w14:textId="77777777" w:rsidR="00846F09" w:rsidRDefault="003E7831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284" w:hanging="284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16</w:t>
      </w:r>
    </w:p>
    <w:p w14:paraId="47ED7F0A" w14:textId="77777777" w:rsidR="00846F09" w:rsidRDefault="003E7831">
      <w:pPr>
        <w:pStyle w:val="Tekstpodstawowywcity"/>
        <w:spacing w:before="240" w:after="240" w:line="26" w:lineRule="atLeast"/>
        <w:ind w:left="0" w:firstLine="0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Wszelkie spory wynikłe na tle wykonania niniejszej umowy strony będą się starały rozwiązać polubownie, a w przypadku, gdy nie dojdą do porozumienia poddają pod rozstrzygnięcie sądu właściwego dla siedziby Zamawiającego.</w:t>
      </w:r>
    </w:p>
    <w:p w14:paraId="7D2F8097" w14:textId="77777777" w:rsidR="00846F09" w:rsidRDefault="003E7831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17</w:t>
      </w:r>
    </w:p>
    <w:p w14:paraId="22651885" w14:textId="77777777" w:rsidR="00846F09" w:rsidRDefault="003E7831">
      <w:pPr>
        <w:pStyle w:val="tekstost"/>
        <w:spacing w:before="120" w:line="260" w:lineRule="exact"/>
        <w:ind w:left="284" w:hanging="284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1. Strony ustalają następujące adresy do doręczeń:</w:t>
      </w:r>
    </w:p>
    <w:p w14:paraId="1B6A5CF1" w14:textId="77777777" w:rsidR="00846F09" w:rsidRDefault="008E461B">
      <w:pPr>
        <w:pStyle w:val="tekstost"/>
        <w:spacing w:before="120" w:line="260" w:lineRule="exact"/>
        <w:ind w:left="709" w:hanging="283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a</w:t>
      </w:r>
      <w:r w:rsidR="003E7831">
        <w:rPr>
          <w:rFonts w:ascii="Verdana" w:hAnsi="Verdana"/>
          <w:lang w:eastAsia="en-US"/>
        </w:rPr>
        <w:t>) dla Zamawiającego: GDDKiA Oddział w Rzeszowie, ul. Legionów 20, 35-959 Rzeszów</w:t>
      </w:r>
      <w:r>
        <w:rPr>
          <w:rFonts w:ascii="Verdana" w:hAnsi="Verdana"/>
          <w:lang w:eastAsia="en-US"/>
        </w:rPr>
        <w:t xml:space="preserve"> oraz adres poczty elektronicznej: </w:t>
      </w:r>
      <w:hyperlink r:id="rId8" w:history="1">
        <w:r w:rsidR="0071033D" w:rsidRPr="00B21166">
          <w:rPr>
            <w:rStyle w:val="Hipercze"/>
            <w:rFonts w:ascii="Verdana" w:hAnsi="Verdana"/>
            <w:lang w:eastAsia="en-US"/>
          </w:rPr>
          <w:t>pdudek@gddkia.gov.pl</w:t>
        </w:r>
      </w:hyperlink>
      <w:r>
        <w:rPr>
          <w:rFonts w:ascii="Verdana" w:hAnsi="Verdana"/>
          <w:lang w:eastAsia="en-US"/>
        </w:rPr>
        <w:t xml:space="preserve"> </w:t>
      </w:r>
    </w:p>
    <w:p w14:paraId="5A7C4CFC" w14:textId="77777777" w:rsidR="00846F09" w:rsidRDefault="008E461B">
      <w:pPr>
        <w:pStyle w:val="tekstost"/>
        <w:spacing w:before="120" w:line="260" w:lineRule="exact"/>
        <w:ind w:left="709" w:hanging="283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>b</w:t>
      </w:r>
      <w:r w:rsidR="003E7831">
        <w:rPr>
          <w:rFonts w:ascii="Verdana" w:hAnsi="Verdana"/>
          <w:lang w:eastAsia="en-US"/>
        </w:rPr>
        <w:t>) dla Wykonawcy: ……</w:t>
      </w:r>
    </w:p>
    <w:p w14:paraId="6DA24BAA" w14:textId="77777777" w:rsidR="00846F09" w:rsidRDefault="003E7831">
      <w:pPr>
        <w:pStyle w:val="Tekstpodstawowywcity"/>
        <w:spacing w:before="240" w:after="240" w:line="26" w:lineRule="atLeast"/>
        <w:ind w:left="284" w:hanging="284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2.</w:t>
      </w:r>
      <w:r>
        <w:rPr>
          <w:rFonts w:ascii="Verdana" w:hAnsi="Verdana"/>
          <w:b w:val="0"/>
          <w:sz w:val="20"/>
        </w:rPr>
        <w:tab/>
        <w:t>W okresie trwania Umowy, a następnie w ciągu 5 lat po jej ukończeniu, po otrzymaniu zawiadomienia z wyprzedzeniem 7 - dniowym, Wykonawca zobowiązuje się zapewnić Zamawiającemu lub upoważnionemu przez niego przedstawicielowi nieograniczony dostęp do wszelkich danych i dokumentów potrzebnych do kontroli realizacji Umowy.</w:t>
      </w:r>
    </w:p>
    <w:p w14:paraId="063DBD16" w14:textId="77777777" w:rsidR="00846F09" w:rsidRPr="00190E25" w:rsidRDefault="003E7831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  <w:r w:rsidRPr="00190E25">
        <w:rPr>
          <w:rFonts w:ascii="Verdana" w:hAnsi="Verdana"/>
          <w:sz w:val="20"/>
        </w:rPr>
        <w:t>§ 18</w:t>
      </w:r>
    </w:p>
    <w:p w14:paraId="098BA014" w14:textId="77777777" w:rsidR="00064845" w:rsidRPr="00190E25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t>1. Wykonawca w związku z zawarciem i wykonywaniem niniejszej umowy będzie pełnić funkcję:</w:t>
      </w:r>
    </w:p>
    <w:p w14:paraId="4C88E3C0" w14:textId="06EEB0A9" w:rsidR="00064845" w:rsidRPr="00190E25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t>1)</w:t>
      </w:r>
      <w:r w:rsidRPr="00190E25">
        <w:rPr>
          <w:rFonts w:ascii="Verdana" w:hAnsi="Verdana"/>
          <w:sz w:val="20"/>
          <w:szCs w:val="20"/>
        </w:rPr>
        <w:tab/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</w:t>
      </w:r>
      <w:r w:rsidR="00C95DD5" w:rsidRPr="00190E25">
        <w:rPr>
          <w:rFonts w:ascii="Verdana" w:hAnsi="Verdana"/>
          <w:sz w:val="20"/>
          <w:szCs w:val="20"/>
        </w:rPr>
        <w:t>Umowa powierzenia przetwarzania</w:t>
      </w:r>
      <w:r w:rsidRPr="00190E25">
        <w:rPr>
          <w:rFonts w:ascii="Verdana" w:hAnsi="Verdana"/>
          <w:sz w:val="20"/>
          <w:szCs w:val="20"/>
        </w:rPr>
        <w:t xml:space="preserve"> stanowi załącznik n</w:t>
      </w:r>
      <w:r w:rsidR="00292B58">
        <w:rPr>
          <w:rFonts w:ascii="Verdana" w:hAnsi="Verdana"/>
          <w:sz w:val="20"/>
          <w:szCs w:val="20"/>
        </w:rPr>
        <w:t xml:space="preserve">r </w:t>
      </w:r>
      <w:r w:rsidR="00190E25" w:rsidRPr="00190E25">
        <w:rPr>
          <w:rFonts w:ascii="Verdana" w:hAnsi="Verdana"/>
          <w:sz w:val="20"/>
          <w:szCs w:val="20"/>
        </w:rPr>
        <w:t>4</w:t>
      </w:r>
      <w:r w:rsidRPr="00190E25">
        <w:rPr>
          <w:rFonts w:ascii="Verdana" w:hAnsi="Verdana"/>
          <w:sz w:val="20"/>
          <w:szCs w:val="20"/>
        </w:rPr>
        <w:t xml:space="preserve"> do Umowy.</w:t>
      </w:r>
    </w:p>
    <w:p w14:paraId="3A961757" w14:textId="77777777" w:rsidR="00064845" w:rsidRPr="00190E25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t>2)</w:t>
      </w:r>
      <w:r w:rsidRPr="00190E25">
        <w:rPr>
          <w:rFonts w:ascii="Verdana" w:hAnsi="Verdana"/>
          <w:sz w:val="20"/>
          <w:szCs w:val="20"/>
        </w:rPr>
        <w:tab/>
        <w:t>Samodzielnego administratora danych osobowych, zgodnie z przepisami RODO – w zakresie pozostałych danych osobowych.</w:t>
      </w:r>
    </w:p>
    <w:p w14:paraId="2B0A2F3C" w14:textId="1B78E323" w:rsidR="00064845" w:rsidRPr="00190E25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t>2.</w:t>
      </w:r>
      <w:r w:rsidRPr="00190E25">
        <w:rPr>
          <w:rFonts w:ascii="Verdana" w:hAnsi="Verdana"/>
          <w:sz w:val="20"/>
          <w:szCs w:val="20"/>
        </w:rPr>
        <w:tab/>
        <w:t>Administratorem danych osobowych po stronie Zamawiającego jest Generalny Dyrektor Dróg Krajowych i Autostrad.</w:t>
      </w:r>
    </w:p>
    <w:p w14:paraId="40C2E757" w14:textId="3D0F3403" w:rsidR="00064845" w:rsidRPr="00190E25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t>3.</w:t>
      </w:r>
      <w:r w:rsidRPr="00190E25">
        <w:rPr>
          <w:rFonts w:ascii="Verdana" w:hAnsi="Verdana"/>
          <w:sz w:val="20"/>
          <w:szCs w:val="20"/>
        </w:rPr>
        <w:tab/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1031C695" w14:textId="695869D7" w:rsidR="00064845" w:rsidRPr="00190E25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lastRenderedPageBreak/>
        <w:t>4.</w:t>
      </w:r>
      <w:r w:rsidRPr="00190E25">
        <w:rPr>
          <w:rFonts w:ascii="Verdana" w:hAnsi="Verdana"/>
          <w:sz w:val="20"/>
          <w:szCs w:val="20"/>
        </w:rPr>
        <w:tab/>
        <w:t>Obowiązek, o którym mowa w ust. 3, zostanie wykonany poprzez przekazanie osobom, których dane osobowe przetwarza Zamawiający  aktualnej klauzuli informacyjnej dostępnej na stronie https://www.gov.pl/web/gddkia/przetwarzanie-danych-osobowych-pracownikow-wykonawcow-i-podwykonawcow,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609BEAAA" w14:textId="2397D3B2" w:rsidR="00846F09" w:rsidRDefault="00064845" w:rsidP="00C95DD5">
      <w:pPr>
        <w:pStyle w:val="Tekstpodstawowy"/>
        <w:jc w:val="both"/>
        <w:rPr>
          <w:rFonts w:ascii="Verdana" w:hAnsi="Verdana"/>
          <w:sz w:val="20"/>
          <w:szCs w:val="20"/>
        </w:rPr>
      </w:pPr>
      <w:r w:rsidRPr="00190E25">
        <w:rPr>
          <w:rFonts w:ascii="Verdana" w:hAnsi="Verdana"/>
          <w:sz w:val="20"/>
          <w:szCs w:val="20"/>
        </w:rPr>
        <w:t>5.</w:t>
      </w:r>
      <w:r w:rsidRPr="00190E25">
        <w:rPr>
          <w:rFonts w:ascii="Verdana" w:hAnsi="Verdana"/>
          <w:sz w:val="20"/>
          <w:szCs w:val="20"/>
        </w:rPr>
        <w:tab/>
        <w:t>Wykonawca ponosi wobec Zamawiającego pełną odpowiedzialność z tytułu niewykonania lub nienależytego wykonania obowiązków wskazanych powyżej.</w:t>
      </w:r>
    </w:p>
    <w:p w14:paraId="1AECFBFB" w14:textId="77777777" w:rsidR="008F752E" w:rsidRDefault="008F752E" w:rsidP="004C7F62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</w:p>
    <w:p w14:paraId="58865FDC" w14:textId="6C9E95FD" w:rsidR="004C7F62" w:rsidRDefault="004C7F62" w:rsidP="004C7F62">
      <w:pPr>
        <w:pStyle w:val="Tekstpodstawowywcity"/>
        <w:widowControl w:val="0"/>
        <w:autoSpaceDE w:val="0"/>
        <w:autoSpaceDN w:val="0"/>
        <w:adjustRightInd w:val="0"/>
        <w:spacing w:before="120" w:after="120" w:line="26" w:lineRule="atLeast"/>
        <w:ind w:left="0"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19</w:t>
      </w:r>
    </w:p>
    <w:p w14:paraId="36186E8A" w14:textId="77777777" w:rsidR="004C7F62" w:rsidRDefault="004C7F62" w:rsidP="004C7F62">
      <w:pPr>
        <w:spacing w:line="26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Umowę niniejszą sporządzono w </w:t>
      </w:r>
      <w:r>
        <w:rPr>
          <w:rFonts w:ascii="Verdana" w:hAnsi="Verdana" w:cs="TTE1768698t00"/>
          <w:sz w:val="20"/>
          <w:szCs w:val="20"/>
        </w:rPr>
        <w:t xml:space="preserve">trzech </w:t>
      </w:r>
      <w:r>
        <w:rPr>
          <w:rFonts w:ascii="Verdana" w:hAnsi="Verdana" w:cs="TTE1771BD8t00"/>
          <w:sz w:val="20"/>
          <w:szCs w:val="20"/>
        </w:rPr>
        <w:t xml:space="preserve">jednobrzmiących egzemplarzach: dwa </w:t>
      </w:r>
      <w:r>
        <w:rPr>
          <w:rFonts w:ascii="Verdana" w:hAnsi="Verdana" w:cs="TTE1768698t00"/>
          <w:sz w:val="20"/>
          <w:szCs w:val="20"/>
        </w:rPr>
        <w:t>e</w:t>
      </w:r>
      <w:r>
        <w:rPr>
          <w:rFonts w:ascii="Verdana" w:hAnsi="Verdana" w:cs="TTE1771BD8t00"/>
          <w:sz w:val="20"/>
          <w:szCs w:val="20"/>
        </w:rPr>
        <w:t xml:space="preserve">gzemplarze dla </w:t>
      </w:r>
      <w:r>
        <w:rPr>
          <w:rFonts w:ascii="Verdana" w:hAnsi="Verdana" w:cs="TTE1768698t00"/>
          <w:sz w:val="20"/>
          <w:szCs w:val="20"/>
        </w:rPr>
        <w:t xml:space="preserve">Zamawiającego </w:t>
      </w:r>
      <w:r>
        <w:rPr>
          <w:rFonts w:ascii="Verdana" w:hAnsi="Verdana" w:cs="TTE1771BD8t00"/>
          <w:sz w:val="20"/>
          <w:szCs w:val="20"/>
        </w:rPr>
        <w:t xml:space="preserve">i </w:t>
      </w:r>
      <w:r>
        <w:rPr>
          <w:rFonts w:ascii="Verdana" w:hAnsi="Verdana" w:cs="TTE1768698t00"/>
          <w:sz w:val="20"/>
          <w:szCs w:val="20"/>
        </w:rPr>
        <w:t xml:space="preserve">jeden </w:t>
      </w:r>
      <w:r>
        <w:rPr>
          <w:rFonts w:ascii="Verdana" w:hAnsi="Verdana" w:cs="TTE1771BD8t00"/>
          <w:sz w:val="20"/>
          <w:szCs w:val="20"/>
        </w:rPr>
        <w:t xml:space="preserve">dla </w:t>
      </w:r>
      <w:r>
        <w:rPr>
          <w:rFonts w:ascii="Verdana" w:hAnsi="Verdana" w:cs="TTE1768698t00"/>
          <w:sz w:val="20"/>
          <w:szCs w:val="20"/>
        </w:rPr>
        <w:t>Wykonawcy.</w:t>
      </w:r>
    </w:p>
    <w:p w14:paraId="62556206" w14:textId="77777777" w:rsidR="004C7F62" w:rsidRDefault="004C7F62">
      <w:pPr>
        <w:pStyle w:val="Tekstpodstawowy"/>
        <w:tabs>
          <w:tab w:val="right" w:pos="8505"/>
        </w:tabs>
        <w:ind w:right="565"/>
        <w:jc w:val="both"/>
        <w:rPr>
          <w:rFonts w:ascii="Verdana" w:hAnsi="Verdana"/>
          <w:sz w:val="20"/>
          <w:szCs w:val="20"/>
        </w:rPr>
      </w:pPr>
    </w:p>
    <w:p w14:paraId="009E5B5F" w14:textId="77777777" w:rsidR="00064845" w:rsidRDefault="00064845" w:rsidP="00064845">
      <w:pPr>
        <w:pStyle w:val="Tekstpodstawowy"/>
        <w:tabs>
          <w:tab w:val="right" w:pos="8505"/>
        </w:tabs>
        <w:ind w:right="5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Załączniki:</w:t>
      </w:r>
    </w:p>
    <w:p w14:paraId="293E93B2" w14:textId="77777777" w:rsidR="00D43E51" w:rsidRPr="00A2238C" w:rsidRDefault="00D43E51" w:rsidP="00D43E5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2238C">
        <w:rPr>
          <w:rFonts w:ascii="Verdana" w:hAnsi="Verdana"/>
          <w:sz w:val="20"/>
          <w:szCs w:val="20"/>
        </w:rPr>
        <w:t>Szczegółowa charakterystyka zamówienia.</w:t>
      </w:r>
    </w:p>
    <w:p w14:paraId="56240129" w14:textId="60B4E58F" w:rsidR="00064845" w:rsidRDefault="00D43E51" w:rsidP="00190E25">
      <w:pPr>
        <w:pStyle w:val="Tekstpodstawowy"/>
        <w:numPr>
          <w:ilvl w:val="0"/>
          <w:numId w:val="37"/>
        </w:numPr>
        <w:tabs>
          <w:tab w:val="right" w:pos="8505"/>
        </w:tabs>
        <w:spacing w:after="0"/>
        <w:ind w:right="565"/>
        <w:rPr>
          <w:rFonts w:ascii="Verdana" w:hAnsi="Verdana"/>
          <w:sz w:val="20"/>
          <w:szCs w:val="20"/>
        </w:rPr>
      </w:pPr>
      <w:r w:rsidRPr="00A2238C">
        <w:rPr>
          <w:rFonts w:ascii="Verdana" w:hAnsi="Verdana"/>
          <w:sz w:val="20"/>
          <w:szCs w:val="20"/>
        </w:rPr>
        <w:t>Informacje o kontrakcie oraz postępowaniach sądowych.</w:t>
      </w:r>
    </w:p>
    <w:p w14:paraId="02D883CE" w14:textId="6EC48B07" w:rsidR="00190E25" w:rsidRDefault="00190E25" w:rsidP="00190E25">
      <w:pPr>
        <w:pStyle w:val="Tekstpodstawowy"/>
        <w:numPr>
          <w:ilvl w:val="0"/>
          <w:numId w:val="37"/>
        </w:numPr>
        <w:tabs>
          <w:tab w:val="right" w:pos="8505"/>
        </w:tabs>
        <w:spacing w:after="0"/>
        <w:ind w:right="5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Oferta Wykonawcy z dnia …………………</w:t>
      </w:r>
      <w:r w:rsidRPr="00A2238C">
        <w:rPr>
          <w:rFonts w:ascii="Verdana" w:hAnsi="Verdana"/>
          <w:sz w:val="20"/>
          <w:szCs w:val="20"/>
        </w:rPr>
        <w:t>.</w:t>
      </w:r>
    </w:p>
    <w:p w14:paraId="05167D96" w14:textId="2717DCBA" w:rsidR="00190E25" w:rsidRDefault="00190E25" w:rsidP="00190E25">
      <w:pPr>
        <w:pStyle w:val="Tekstpodstawowy"/>
        <w:numPr>
          <w:ilvl w:val="0"/>
          <w:numId w:val="37"/>
        </w:numPr>
        <w:tabs>
          <w:tab w:val="right" w:pos="8505"/>
        </w:tabs>
        <w:ind w:right="5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</w:t>
      </w:r>
      <w:r w:rsidR="004D3FDE">
        <w:rPr>
          <w:rFonts w:ascii="Verdana" w:hAnsi="Verdana"/>
          <w:sz w:val="20"/>
          <w:szCs w:val="20"/>
        </w:rPr>
        <w:t>o powierzeniu</w:t>
      </w:r>
      <w:r>
        <w:rPr>
          <w:rFonts w:ascii="Verdana" w:hAnsi="Verdana"/>
          <w:sz w:val="20"/>
          <w:szCs w:val="20"/>
        </w:rPr>
        <w:t xml:space="preserve"> przetwarzania danych osobowych.</w:t>
      </w:r>
    </w:p>
    <w:p w14:paraId="3E4D5DD5" w14:textId="77777777" w:rsidR="00846F09" w:rsidRDefault="004C7F62" w:rsidP="004C7F62">
      <w:pPr>
        <w:pStyle w:val="Tekstpodstawowy"/>
        <w:tabs>
          <w:tab w:val="right" w:pos="8505"/>
        </w:tabs>
        <w:ind w:right="565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</w:p>
    <w:p w14:paraId="391594D0" w14:textId="77777777" w:rsidR="00846F09" w:rsidRDefault="00846F09">
      <w:pPr>
        <w:pStyle w:val="Tekstpodstawowy"/>
        <w:tabs>
          <w:tab w:val="right" w:pos="8505"/>
        </w:tabs>
        <w:ind w:right="565"/>
        <w:jc w:val="both"/>
        <w:rPr>
          <w:rFonts w:ascii="Verdana" w:hAnsi="Verdana"/>
          <w:sz w:val="20"/>
          <w:szCs w:val="20"/>
        </w:rPr>
      </w:pPr>
    </w:p>
    <w:p w14:paraId="0BFAC0A3" w14:textId="77777777" w:rsidR="00846F09" w:rsidRDefault="003E7831">
      <w:pPr>
        <w:pStyle w:val="Tekstpodstawowy"/>
        <w:tabs>
          <w:tab w:val="right" w:pos="8505"/>
        </w:tabs>
        <w:ind w:left="567" w:right="56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ZAMAWIAJĄCY:                                                             WYKONAWCA:</w:t>
      </w:r>
    </w:p>
    <w:sectPr w:rsidR="00846F09" w:rsidSect="00BB2982">
      <w:footerReference w:type="default" r:id="rId9"/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9182C" w14:textId="77777777" w:rsidR="00ED2C84" w:rsidRDefault="00ED2C84">
      <w:pPr>
        <w:spacing w:after="0" w:line="240" w:lineRule="auto"/>
      </w:pPr>
      <w:r>
        <w:separator/>
      </w:r>
    </w:p>
  </w:endnote>
  <w:endnote w:type="continuationSeparator" w:id="0">
    <w:p w14:paraId="1ECD0773" w14:textId="77777777" w:rsidR="00ED2C84" w:rsidRDefault="00ED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68698t00">
    <w:altName w:val="Times New Roman"/>
    <w:charset w:val="00"/>
    <w:family w:val="auto"/>
    <w:pitch w:val="default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0"/>
        <w:szCs w:val="20"/>
      </w:rPr>
      <w:id w:val="-57567662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AE04A3" w14:textId="2FE7DDD8" w:rsidR="00846F09" w:rsidRDefault="003E7831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Strona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6D3CE3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6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z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6D3CE3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0EECC" w14:textId="77777777" w:rsidR="00ED2C84" w:rsidRDefault="00ED2C84">
      <w:pPr>
        <w:spacing w:after="0" w:line="240" w:lineRule="auto"/>
      </w:pPr>
      <w:r>
        <w:separator/>
      </w:r>
    </w:p>
  </w:footnote>
  <w:footnote w:type="continuationSeparator" w:id="0">
    <w:p w14:paraId="615EA93A" w14:textId="77777777" w:rsidR="00ED2C84" w:rsidRDefault="00ED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20C"/>
    <w:multiLevelType w:val="hybridMultilevel"/>
    <w:tmpl w:val="12883838"/>
    <w:lvl w:ilvl="0" w:tplc="E456401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28255F"/>
    <w:multiLevelType w:val="hybridMultilevel"/>
    <w:tmpl w:val="7A742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600D"/>
    <w:multiLevelType w:val="hybridMultilevel"/>
    <w:tmpl w:val="716011A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2527"/>
    <w:multiLevelType w:val="hybridMultilevel"/>
    <w:tmpl w:val="716011A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3CD"/>
    <w:multiLevelType w:val="hybridMultilevel"/>
    <w:tmpl w:val="9A7AAA0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360E78"/>
    <w:multiLevelType w:val="hybridMultilevel"/>
    <w:tmpl w:val="1DD022E0"/>
    <w:lvl w:ilvl="0" w:tplc="65E6AE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" w15:restartNumberingAfterBreak="0">
    <w:nsid w:val="1A920217"/>
    <w:multiLevelType w:val="hybridMultilevel"/>
    <w:tmpl w:val="69C2B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660"/>
    <w:multiLevelType w:val="hybridMultilevel"/>
    <w:tmpl w:val="983CBCFE"/>
    <w:lvl w:ilvl="0" w:tplc="F202D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80"/>
        </w:tabs>
        <w:ind w:left="1480" w:hanging="360"/>
      </w:pPr>
    </w:lvl>
    <w:lvl w:ilvl="2" w:tplc="B7861CE8">
      <w:start w:val="2"/>
      <w:numFmt w:val="decimal"/>
      <w:lvlText w:val="%3."/>
      <w:lvlJc w:val="left"/>
      <w:pPr>
        <w:tabs>
          <w:tab w:val="num" w:pos="2380"/>
        </w:tabs>
        <w:ind w:left="2380" w:hanging="360"/>
      </w:pPr>
      <w:rPr>
        <w:b w:val="0"/>
        <w:i w:val="0"/>
      </w:rPr>
    </w:lvl>
    <w:lvl w:ilvl="3" w:tplc="FBC8AD2C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E50F7"/>
    <w:multiLevelType w:val="hybridMultilevel"/>
    <w:tmpl w:val="37E4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66737"/>
    <w:multiLevelType w:val="hybridMultilevel"/>
    <w:tmpl w:val="2716E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70BE"/>
    <w:multiLevelType w:val="hybridMultilevel"/>
    <w:tmpl w:val="FA18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D69"/>
    <w:multiLevelType w:val="hybridMultilevel"/>
    <w:tmpl w:val="3078F096"/>
    <w:lvl w:ilvl="0" w:tplc="70667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B2D07"/>
    <w:multiLevelType w:val="hybridMultilevel"/>
    <w:tmpl w:val="047C46D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5C7F95"/>
    <w:multiLevelType w:val="hybridMultilevel"/>
    <w:tmpl w:val="DCC2A55E"/>
    <w:lvl w:ilvl="0" w:tplc="3E0A6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00A"/>
    <w:multiLevelType w:val="multilevel"/>
    <w:tmpl w:val="26ACD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47580"/>
    <w:multiLevelType w:val="hybridMultilevel"/>
    <w:tmpl w:val="D28CE2E6"/>
    <w:lvl w:ilvl="0" w:tplc="40B6D8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7521"/>
    <w:multiLevelType w:val="hybridMultilevel"/>
    <w:tmpl w:val="4A503E20"/>
    <w:lvl w:ilvl="0" w:tplc="8B825E16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D1D42F44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D71820"/>
    <w:multiLevelType w:val="hybridMultilevel"/>
    <w:tmpl w:val="E7C87796"/>
    <w:lvl w:ilvl="0" w:tplc="2A0EAE4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3EB906D0"/>
    <w:multiLevelType w:val="hybridMultilevel"/>
    <w:tmpl w:val="832A618C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43C65409"/>
    <w:multiLevelType w:val="hybridMultilevel"/>
    <w:tmpl w:val="EF5A1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16379"/>
    <w:multiLevelType w:val="hybridMultilevel"/>
    <w:tmpl w:val="88BE7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37449"/>
    <w:multiLevelType w:val="hybridMultilevel"/>
    <w:tmpl w:val="684E0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85A72"/>
    <w:multiLevelType w:val="multilevel"/>
    <w:tmpl w:val="0CA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F7899"/>
    <w:multiLevelType w:val="hybridMultilevel"/>
    <w:tmpl w:val="368630C0"/>
    <w:lvl w:ilvl="0" w:tplc="94F8738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1457E33"/>
    <w:multiLevelType w:val="hybridMultilevel"/>
    <w:tmpl w:val="883AA012"/>
    <w:lvl w:ilvl="0" w:tplc="F202D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80"/>
        </w:tabs>
        <w:ind w:left="1480" w:hanging="360"/>
      </w:pPr>
    </w:lvl>
    <w:lvl w:ilvl="2" w:tplc="B7861CE8">
      <w:start w:val="2"/>
      <w:numFmt w:val="decimal"/>
      <w:lvlText w:val="%3."/>
      <w:lvlJc w:val="left"/>
      <w:pPr>
        <w:tabs>
          <w:tab w:val="num" w:pos="2380"/>
        </w:tabs>
        <w:ind w:left="23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023B6"/>
    <w:multiLevelType w:val="hybridMultilevel"/>
    <w:tmpl w:val="A5F8ADB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BB1C22"/>
    <w:multiLevelType w:val="hybridMultilevel"/>
    <w:tmpl w:val="EE583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B528A"/>
    <w:multiLevelType w:val="hybridMultilevel"/>
    <w:tmpl w:val="AC16366C"/>
    <w:lvl w:ilvl="0" w:tplc="5A028E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515DC1"/>
    <w:multiLevelType w:val="hybridMultilevel"/>
    <w:tmpl w:val="6876CD60"/>
    <w:lvl w:ilvl="0" w:tplc="B0C61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02A39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7733B3"/>
    <w:multiLevelType w:val="hybridMultilevel"/>
    <w:tmpl w:val="4E9C37A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F78DE"/>
    <w:multiLevelType w:val="hybridMultilevel"/>
    <w:tmpl w:val="7D28D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C6C01"/>
    <w:multiLevelType w:val="hybridMultilevel"/>
    <w:tmpl w:val="832A618C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CCF09A2"/>
    <w:multiLevelType w:val="hybridMultilevel"/>
    <w:tmpl w:val="DAB87E30"/>
    <w:lvl w:ilvl="0" w:tplc="8174E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93534"/>
    <w:multiLevelType w:val="hybridMultilevel"/>
    <w:tmpl w:val="3B5E0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91065"/>
    <w:multiLevelType w:val="hybridMultilevel"/>
    <w:tmpl w:val="35906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D4535"/>
    <w:multiLevelType w:val="hybridMultilevel"/>
    <w:tmpl w:val="C5225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436C6"/>
    <w:multiLevelType w:val="multilevel"/>
    <w:tmpl w:val="125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A25F8F"/>
    <w:multiLevelType w:val="hybridMultilevel"/>
    <w:tmpl w:val="87EA95F2"/>
    <w:lvl w:ilvl="0" w:tplc="5D24C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7EC3"/>
    <w:multiLevelType w:val="hybridMultilevel"/>
    <w:tmpl w:val="2DBAC750"/>
    <w:lvl w:ilvl="0" w:tplc="FED6E9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B0229"/>
    <w:multiLevelType w:val="hybridMultilevel"/>
    <w:tmpl w:val="BCCE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14"/>
  </w:num>
  <w:num w:numId="4">
    <w:abstractNumId w:val="1"/>
  </w:num>
  <w:num w:numId="5">
    <w:abstractNumId w:val="1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4"/>
  </w:num>
  <w:num w:numId="9">
    <w:abstractNumId w:val="24"/>
  </w:num>
  <w:num w:numId="10">
    <w:abstractNumId w:val="9"/>
  </w:num>
  <w:num w:numId="11">
    <w:abstractNumId w:val="13"/>
  </w:num>
  <w:num w:numId="12">
    <w:abstractNumId w:val="7"/>
  </w:num>
  <w:num w:numId="13">
    <w:abstractNumId w:val="36"/>
  </w:num>
  <w:num w:numId="14">
    <w:abstractNumId w:val="26"/>
  </w:num>
  <w:num w:numId="15">
    <w:abstractNumId w:val="29"/>
  </w:num>
  <w:num w:numId="16">
    <w:abstractNumId w:val="17"/>
  </w:num>
  <w:num w:numId="17">
    <w:abstractNumId w:val="30"/>
  </w:num>
  <w:num w:numId="18">
    <w:abstractNumId w:val="5"/>
  </w:num>
  <w:num w:numId="19">
    <w:abstractNumId w:val="32"/>
  </w:num>
  <w:num w:numId="20">
    <w:abstractNumId w:val="23"/>
  </w:num>
  <w:num w:numId="21">
    <w:abstractNumId w:val="0"/>
  </w:num>
  <w:num w:numId="22">
    <w:abstractNumId w:val="12"/>
  </w:num>
  <w:num w:numId="23">
    <w:abstractNumId w:val="40"/>
  </w:num>
  <w:num w:numId="24">
    <w:abstractNumId w:val="25"/>
  </w:num>
  <w:num w:numId="25">
    <w:abstractNumId w:val="27"/>
  </w:num>
  <w:num w:numId="26">
    <w:abstractNumId w:val="4"/>
  </w:num>
  <w:num w:numId="27">
    <w:abstractNumId w:val="28"/>
  </w:num>
  <w:num w:numId="28">
    <w:abstractNumId w:val="21"/>
  </w:num>
  <w:num w:numId="29">
    <w:abstractNumId w:val="11"/>
  </w:num>
  <w:num w:numId="30">
    <w:abstractNumId w:val="18"/>
  </w:num>
  <w:num w:numId="31">
    <w:abstractNumId w:val="2"/>
  </w:num>
  <w:num w:numId="32">
    <w:abstractNumId w:val="6"/>
  </w:num>
  <w:num w:numId="33">
    <w:abstractNumId w:val="3"/>
  </w:num>
  <w:num w:numId="34">
    <w:abstractNumId w:val="19"/>
  </w:num>
  <w:num w:numId="35">
    <w:abstractNumId w:val="20"/>
  </w:num>
  <w:num w:numId="36">
    <w:abstractNumId w:val="35"/>
  </w:num>
  <w:num w:numId="37">
    <w:abstractNumId w:val="8"/>
  </w:num>
  <w:num w:numId="38">
    <w:abstractNumId w:val="31"/>
  </w:num>
  <w:num w:numId="39">
    <w:abstractNumId w:val="10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09"/>
    <w:rsid w:val="00054D90"/>
    <w:rsid w:val="00063197"/>
    <w:rsid w:val="00064845"/>
    <w:rsid w:val="000667BD"/>
    <w:rsid w:val="0009601B"/>
    <w:rsid w:val="001339E5"/>
    <w:rsid w:val="00182A44"/>
    <w:rsid w:val="00190E25"/>
    <w:rsid w:val="00207F6B"/>
    <w:rsid w:val="0023143B"/>
    <w:rsid w:val="002712CA"/>
    <w:rsid w:val="00292B58"/>
    <w:rsid w:val="002E4A05"/>
    <w:rsid w:val="003C4E39"/>
    <w:rsid w:val="003E7831"/>
    <w:rsid w:val="00455D22"/>
    <w:rsid w:val="004C7F62"/>
    <w:rsid w:val="004D3FDE"/>
    <w:rsid w:val="004F18D4"/>
    <w:rsid w:val="005523CB"/>
    <w:rsid w:val="00562D24"/>
    <w:rsid w:val="005823B1"/>
    <w:rsid w:val="00596AE4"/>
    <w:rsid w:val="006227A0"/>
    <w:rsid w:val="00632012"/>
    <w:rsid w:val="00652992"/>
    <w:rsid w:val="00655F8B"/>
    <w:rsid w:val="006D3CE3"/>
    <w:rsid w:val="0071033D"/>
    <w:rsid w:val="0071430D"/>
    <w:rsid w:val="007310A9"/>
    <w:rsid w:val="00777E0C"/>
    <w:rsid w:val="007A1A87"/>
    <w:rsid w:val="00821108"/>
    <w:rsid w:val="00846F09"/>
    <w:rsid w:val="00851481"/>
    <w:rsid w:val="00853D69"/>
    <w:rsid w:val="00880CB5"/>
    <w:rsid w:val="00896F34"/>
    <w:rsid w:val="008C6009"/>
    <w:rsid w:val="008E461B"/>
    <w:rsid w:val="008F752E"/>
    <w:rsid w:val="0091415B"/>
    <w:rsid w:val="009A0B92"/>
    <w:rsid w:val="009F3579"/>
    <w:rsid w:val="00A1517F"/>
    <w:rsid w:val="00A31E15"/>
    <w:rsid w:val="00A60891"/>
    <w:rsid w:val="00AB496B"/>
    <w:rsid w:val="00AC6F42"/>
    <w:rsid w:val="00B01987"/>
    <w:rsid w:val="00B263EC"/>
    <w:rsid w:val="00B45749"/>
    <w:rsid w:val="00BB2982"/>
    <w:rsid w:val="00C124D1"/>
    <w:rsid w:val="00C53358"/>
    <w:rsid w:val="00C95DD5"/>
    <w:rsid w:val="00D20A3A"/>
    <w:rsid w:val="00D43E51"/>
    <w:rsid w:val="00DD77F4"/>
    <w:rsid w:val="00DE0AD5"/>
    <w:rsid w:val="00DE724D"/>
    <w:rsid w:val="00E44B6B"/>
    <w:rsid w:val="00E7094A"/>
    <w:rsid w:val="00ED2C84"/>
    <w:rsid w:val="00EE0EF7"/>
    <w:rsid w:val="00F6699C"/>
    <w:rsid w:val="00F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B0EC"/>
  <w15:docId w15:val="{BCF918BA-EC26-419B-B607-47970761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t">
    <w:name w:val="mt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200" w:line="276" w:lineRule="auto"/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AkapitzlistZnak">
    <w:name w:val="Akapit z listą Znak"/>
    <w:link w:val="Akapitzlist"/>
    <w:uiPriority w:val="34"/>
    <w:lock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 w:after="0" w:line="240" w:lineRule="auto"/>
      <w:ind w:left="640" w:hanging="357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1415B"/>
    <w:rPr>
      <w:b/>
      <w:bCs/>
    </w:rPr>
  </w:style>
  <w:style w:type="paragraph" w:styleId="Poprawka">
    <w:name w:val="Revision"/>
    <w:hidden/>
    <w:uiPriority w:val="99"/>
    <w:semiHidden/>
    <w:rsid w:val="00182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7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ude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3FB-A584-489B-B7A1-D4DAB6A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2347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LAFRENTZ</dc:creator>
  <cp:lastModifiedBy>Dudek Paweł</cp:lastModifiedBy>
  <cp:revision>2</cp:revision>
  <cp:lastPrinted>2022-09-02T10:08:00Z</cp:lastPrinted>
  <dcterms:created xsi:type="dcterms:W3CDTF">2022-10-14T06:54:00Z</dcterms:created>
  <dcterms:modified xsi:type="dcterms:W3CDTF">2022-10-14T06:54:00Z</dcterms:modified>
</cp:coreProperties>
</file>