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06B" w:rsidRDefault="00046D4D" w:rsidP="00AD76E1">
      <w:pPr>
        <w:pStyle w:val="Bezodstpw"/>
        <w:tabs>
          <w:tab w:val="left" w:pos="-1701"/>
        </w:tabs>
        <w:spacing w:line="276" w:lineRule="auto"/>
        <w:ind w:left="5387" w:hanging="5387"/>
        <w:jc w:val="both"/>
        <w:rPr>
          <w:rFonts w:ascii="Arial" w:hAnsi="Arial" w:cs="Arial"/>
          <w:sz w:val="22"/>
          <w:szCs w:val="22"/>
          <w:lang w:eastAsia="pl-PL"/>
        </w:rPr>
      </w:pPr>
      <w:r>
        <w:rPr>
          <w:rFonts w:ascii="Arial" w:hAnsi="Arial" w:cs="Arial"/>
          <w:sz w:val="22"/>
          <w:szCs w:val="22"/>
        </w:rPr>
        <w:t xml:space="preserve">Katowice, </w:t>
      </w:r>
      <w:r w:rsidR="00AD76E1">
        <w:rPr>
          <w:rFonts w:ascii="Arial" w:hAnsi="Arial" w:cs="Arial"/>
          <w:sz w:val="22"/>
          <w:szCs w:val="22"/>
        </w:rPr>
        <w:t>15 marca 2022</w:t>
      </w:r>
    </w:p>
    <w:p w:rsidR="00D8106B" w:rsidRDefault="00046D4D" w:rsidP="00AD76E1">
      <w:pPr>
        <w:tabs>
          <w:tab w:val="left" w:pos="5812"/>
        </w:tabs>
        <w:spacing w:before="120" w:after="120" w:line="276" w:lineRule="auto"/>
        <w:rPr>
          <w:rFonts w:ascii="Arial" w:hAnsi="Arial" w:cs="Arial"/>
          <w:sz w:val="22"/>
        </w:rPr>
      </w:pPr>
      <w:r>
        <w:rPr>
          <w:rFonts w:ascii="Arial" w:hAnsi="Arial" w:cs="Arial"/>
          <w:sz w:val="22"/>
        </w:rPr>
        <w:t>WOOŚ.420.41.</w:t>
      </w:r>
      <w:r w:rsidRPr="007B4F3F">
        <w:rPr>
          <w:rFonts w:ascii="Arial" w:hAnsi="Arial" w:cs="Arial"/>
          <w:sz w:val="22"/>
        </w:rPr>
        <w:t>2021.AS3.8</w:t>
      </w:r>
    </w:p>
    <w:p w:rsidR="00D8106B" w:rsidRPr="00DC1A21" w:rsidRDefault="00046D4D" w:rsidP="00AD76E1">
      <w:pPr>
        <w:pStyle w:val="Nagwek1"/>
        <w:spacing w:before="120" w:after="120"/>
        <w:ind w:left="0" w:firstLine="0"/>
        <w:rPr>
          <w:rFonts w:ascii="Arial" w:hAnsi="Arial" w:cs="Arial"/>
          <w:kern w:val="2"/>
        </w:rPr>
      </w:pPr>
      <w:r w:rsidRPr="00DC1A21">
        <w:rPr>
          <w:rFonts w:ascii="Arial" w:hAnsi="Arial" w:cs="Arial"/>
          <w:kern w:val="2"/>
        </w:rPr>
        <w:t>DECYZJA</w:t>
      </w:r>
    </w:p>
    <w:p w:rsidR="00D8106B" w:rsidRPr="00DC1A21" w:rsidRDefault="00046D4D" w:rsidP="00AD76E1">
      <w:pPr>
        <w:pStyle w:val="Nagwek1"/>
        <w:spacing w:before="120" w:after="120"/>
        <w:ind w:left="0" w:firstLine="0"/>
        <w:rPr>
          <w:rFonts w:ascii="Arial" w:hAnsi="Arial" w:cs="Arial"/>
          <w:kern w:val="2"/>
        </w:rPr>
      </w:pPr>
      <w:r w:rsidRPr="00DC1A21">
        <w:rPr>
          <w:rFonts w:ascii="Arial" w:hAnsi="Arial" w:cs="Arial"/>
          <w:kern w:val="2"/>
        </w:rPr>
        <w:t>o środowiskowych uwarunkowaniach</w:t>
      </w:r>
    </w:p>
    <w:p w:rsidR="00D8106B" w:rsidRPr="00125A38" w:rsidRDefault="00046D4D" w:rsidP="00AD76E1">
      <w:pPr>
        <w:spacing w:before="120" w:after="120" w:line="276" w:lineRule="auto"/>
        <w:rPr>
          <w:rFonts w:ascii="Arial" w:eastAsia="Arial" w:hAnsi="Arial" w:cs="Arial"/>
          <w:color w:val="00000A"/>
          <w:kern w:val="2"/>
          <w:sz w:val="22"/>
          <w:szCs w:val="22"/>
        </w:rPr>
      </w:pPr>
      <w:r>
        <w:rPr>
          <w:rFonts w:ascii="Arial" w:hAnsi="Arial" w:cs="Arial"/>
          <w:color w:val="00000A"/>
          <w:kern w:val="2"/>
          <w:sz w:val="22"/>
          <w:szCs w:val="22"/>
        </w:rPr>
        <w:t xml:space="preserve">Na podstawie art. 104 ustawy z dnia 14 czerwca 1960 r. </w:t>
      </w:r>
      <w:r>
        <w:rPr>
          <w:rFonts w:ascii="Arial" w:eastAsia="Arial" w:hAnsi="Arial" w:cs="Arial"/>
          <w:color w:val="00000A"/>
          <w:kern w:val="2"/>
          <w:sz w:val="22"/>
          <w:szCs w:val="22"/>
        </w:rPr>
        <w:t xml:space="preserve">– </w:t>
      </w:r>
      <w:r>
        <w:rPr>
          <w:rFonts w:ascii="Arial" w:hAnsi="Arial" w:cs="Arial"/>
          <w:color w:val="00000A"/>
          <w:kern w:val="2"/>
          <w:sz w:val="22"/>
          <w:szCs w:val="22"/>
        </w:rPr>
        <w:t xml:space="preserve">Kodeks postępowania administracyjnego (t.j. Dz. U. z 2021 r. poz. 735 z późn. zm.) - dalej zwaną Kpa oraz art. 71 ust. 1, art 71 ust. 2 pkt 2, art. 75 ust. 1 pkt 1 lit. f, art. 84, art. 85 Ustawy z dnia 3 października 2008 r. o udostępnianiu </w:t>
      </w:r>
      <w:r w:rsidRPr="00125A38">
        <w:rPr>
          <w:rFonts w:ascii="Arial" w:hAnsi="Arial" w:cs="Arial"/>
          <w:color w:val="00000A"/>
          <w:kern w:val="2"/>
          <w:sz w:val="22"/>
          <w:szCs w:val="22"/>
        </w:rPr>
        <w:t xml:space="preserve">informacji o środowisku i jego ochronie, udziale społeczeństwa w ochronie środowiska oraz o ocenach oddziaływania na środowisko (t.j. Dz. U. z 2021 r., poz. 2373) - dalej </w:t>
      </w:r>
      <w:r>
        <w:rPr>
          <w:rFonts w:ascii="Arial" w:hAnsi="Arial" w:cs="Arial"/>
          <w:color w:val="00000A"/>
          <w:kern w:val="2"/>
          <w:sz w:val="22"/>
          <w:szCs w:val="22"/>
        </w:rPr>
        <w:t>zwaną ustawą oos</w:t>
      </w:r>
      <w:r w:rsidRPr="00125A38">
        <w:rPr>
          <w:rFonts w:ascii="Arial" w:hAnsi="Arial" w:cs="Arial"/>
          <w:color w:val="00000A"/>
          <w:kern w:val="2"/>
          <w:sz w:val="22"/>
          <w:szCs w:val="22"/>
        </w:rPr>
        <w:t xml:space="preserve">, po rozpatrzeniu wniosku z 2 listopada 2021 r. </w:t>
      </w:r>
      <w:r>
        <w:rPr>
          <w:rFonts w:ascii="Arial" w:hAnsi="Arial" w:cs="Arial"/>
          <w:color w:val="00000A"/>
          <w:kern w:val="2"/>
          <w:sz w:val="22"/>
          <w:szCs w:val="22"/>
        </w:rPr>
        <w:t xml:space="preserve">spółki </w:t>
      </w:r>
      <w:r w:rsidRPr="00125A38">
        <w:rPr>
          <w:rFonts w:ascii="Arial" w:hAnsi="Arial" w:cs="Arial"/>
          <w:sz w:val="22"/>
          <w:szCs w:val="22"/>
          <w:lang w:eastAsia="pl-PL"/>
        </w:rPr>
        <w:t>Operator Gazociągów Przesyłowych GAZ-SYSTEM S.A., z </w:t>
      </w:r>
      <w:r>
        <w:rPr>
          <w:rFonts w:ascii="Arial" w:hAnsi="Arial" w:cs="Arial"/>
          <w:sz w:val="22"/>
          <w:szCs w:val="22"/>
          <w:lang w:eastAsia="pl-PL"/>
        </w:rPr>
        <w:t>siedzibą przy ul. </w:t>
      </w:r>
      <w:r w:rsidRPr="00125A38">
        <w:rPr>
          <w:rFonts w:ascii="Arial" w:hAnsi="Arial" w:cs="Arial"/>
          <w:sz w:val="22"/>
          <w:szCs w:val="22"/>
          <w:lang w:eastAsia="pl-PL"/>
        </w:rPr>
        <w:t>Mszczonowskiej 4 w Warszawie</w:t>
      </w:r>
      <w:r>
        <w:rPr>
          <w:rFonts w:ascii="Arial" w:hAnsi="Arial" w:cs="Arial"/>
          <w:sz w:val="22"/>
          <w:szCs w:val="22"/>
          <w:lang w:eastAsia="pl-PL"/>
        </w:rPr>
        <w:t>, działającej przez pełnomocnika</w:t>
      </w:r>
      <w:r w:rsidRPr="00125A38">
        <w:rPr>
          <w:rFonts w:ascii="Arial" w:hAnsi="Arial" w:cs="Arial"/>
          <w:color w:val="00000A"/>
          <w:kern w:val="2"/>
          <w:sz w:val="22"/>
          <w:szCs w:val="22"/>
        </w:rPr>
        <w:t xml:space="preserve">, </w:t>
      </w:r>
      <w:r w:rsidRPr="00125A38">
        <w:rPr>
          <w:rFonts w:ascii="Arial" w:eastAsia="Arial" w:hAnsi="Arial" w:cs="Arial"/>
          <w:color w:val="00000A"/>
          <w:kern w:val="2"/>
          <w:sz w:val="22"/>
          <w:szCs w:val="22"/>
        </w:rPr>
        <w:t xml:space="preserve">w sprawie wydania decyzji o środowiskowych uwarunkowaniach </w:t>
      </w:r>
    </w:p>
    <w:p w:rsidR="00D8106B" w:rsidRPr="00DC1A21" w:rsidRDefault="00046D4D" w:rsidP="00AD76E1">
      <w:pPr>
        <w:pStyle w:val="Nagwek1"/>
        <w:spacing w:before="120" w:after="120"/>
        <w:ind w:left="0" w:firstLine="0"/>
        <w:rPr>
          <w:rFonts w:ascii="Arial" w:hAnsi="Arial" w:cs="Arial"/>
          <w:kern w:val="2"/>
        </w:rPr>
      </w:pPr>
      <w:r w:rsidRPr="00DC1A21">
        <w:rPr>
          <w:rFonts w:ascii="Arial" w:hAnsi="Arial" w:cs="Arial"/>
          <w:kern w:val="2"/>
        </w:rPr>
        <w:t>orzekam</w:t>
      </w:r>
    </w:p>
    <w:p w:rsidR="00125A38" w:rsidRDefault="00046D4D" w:rsidP="00AD76E1">
      <w:pPr>
        <w:pStyle w:val="Akapitzlist"/>
        <w:numPr>
          <w:ilvl w:val="0"/>
          <w:numId w:val="21"/>
        </w:numPr>
        <w:spacing w:before="120" w:after="120" w:line="276" w:lineRule="auto"/>
        <w:ind w:left="425" w:hanging="425"/>
        <w:contextualSpacing w:val="0"/>
        <w:rPr>
          <w:rFonts w:ascii="Arial" w:hAnsi="Arial" w:cs="Arial"/>
          <w:sz w:val="22"/>
          <w:szCs w:val="22"/>
          <w:shd w:val="clear" w:color="auto" w:fill="FFFFFF"/>
        </w:rPr>
      </w:pPr>
      <w:r w:rsidRPr="00125A38">
        <w:rPr>
          <w:rFonts w:ascii="Arial" w:hAnsi="Arial" w:cs="Arial"/>
          <w:sz w:val="22"/>
          <w:szCs w:val="22"/>
          <w:shd w:val="clear" w:color="auto" w:fill="FFFFFF"/>
        </w:rPr>
        <w:t>Stwierdzić brak potrzeby przeprowadzenia oceny oddziaływania na środowisko, w ramach postępowania w sprawie wydania decyzji o środowiskowych uwarunkowaniach dla przedsięwzięcia pn.: „Inwestycja towarzysząca inwestycjom w zakresie terminalu regazyfikacyjnego skroplonego gazu ziemnego w Świnoujściu, obejmująca budowę odcinka gazociągu DN300 MOP 5,5 MPa o długości ok. 425 mb; wyłączenie z eksploatacji odcinka istniejącego gazociągu DN300 o długości ok. 390 mb; rozbiórka dwóch odcinków gazociągu DN300, w miejscach wpięcia projektowanego gazociągu do istniejącej sieci, o łącznej długości ok. 20 mb, realizowanego w ramach zadania pn.: „Opracowanie dokumentacji projektowej na remont gazociągu Oświęcim - Radlin w m. Żory ul. Zamkowa, Parkowa””.</w:t>
      </w:r>
    </w:p>
    <w:p w:rsidR="00626A78" w:rsidRPr="00626A78" w:rsidRDefault="00046D4D" w:rsidP="00AD76E1">
      <w:pPr>
        <w:pStyle w:val="Akapitzlist"/>
        <w:numPr>
          <w:ilvl w:val="0"/>
          <w:numId w:val="21"/>
        </w:numPr>
        <w:spacing w:before="120" w:after="120" w:line="276" w:lineRule="auto"/>
        <w:ind w:left="425" w:hanging="425"/>
        <w:contextualSpacing w:val="0"/>
        <w:rPr>
          <w:rFonts w:ascii="Arial" w:hAnsi="Arial" w:cs="Arial"/>
          <w:sz w:val="22"/>
          <w:szCs w:val="22"/>
          <w:shd w:val="clear" w:color="auto" w:fill="FFFFFF"/>
        </w:rPr>
      </w:pPr>
      <w:r w:rsidRPr="00626A78">
        <w:rPr>
          <w:rFonts w:ascii="Arial" w:hAnsi="Arial" w:cs="Arial"/>
          <w:sz w:val="22"/>
          <w:szCs w:val="22"/>
          <w:shd w:val="clear" w:color="auto" w:fill="FFFFFF"/>
        </w:rPr>
        <w:t>Ustalić następujące warunki realizacji przedsięwzięcia:</w:t>
      </w:r>
    </w:p>
    <w:p w:rsidR="007C6587" w:rsidRPr="00CE31D3" w:rsidRDefault="00046D4D" w:rsidP="00AD76E1">
      <w:pPr>
        <w:pStyle w:val="Akapitzlist"/>
        <w:numPr>
          <w:ilvl w:val="0"/>
          <w:numId w:val="26"/>
        </w:numPr>
        <w:spacing w:before="120" w:after="120" w:line="276" w:lineRule="auto"/>
        <w:ind w:left="851" w:hanging="425"/>
        <w:contextualSpacing w:val="0"/>
        <w:rPr>
          <w:rFonts w:ascii="Arial" w:hAnsi="Arial" w:cs="Arial"/>
          <w:sz w:val="22"/>
          <w:szCs w:val="22"/>
        </w:rPr>
      </w:pPr>
      <w:r w:rsidRPr="00CE31D3">
        <w:rPr>
          <w:rFonts w:ascii="Arial" w:hAnsi="Arial" w:cs="Arial"/>
          <w:sz w:val="22"/>
          <w:szCs w:val="22"/>
        </w:rPr>
        <w:t xml:space="preserve">zaplecze budowy, bazę materiałową oraz </w:t>
      </w:r>
      <w:r>
        <w:rPr>
          <w:rFonts w:ascii="Arial" w:hAnsi="Arial" w:cs="Arial"/>
          <w:sz w:val="22"/>
          <w:szCs w:val="22"/>
        </w:rPr>
        <w:t>miejsca parkowania</w:t>
      </w:r>
      <w:r w:rsidRPr="00CE31D3">
        <w:rPr>
          <w:rFonts w:ascii="Arial" w:hAnsi="Arial" w:cs="Arial"/>
          <w:sz w:val="22"/>
          <w:szCs w:val="22"/>
        </w:rPr>
        <w:t xml:space="preserve"> pojazdów i sprzętu budowlanego należy zlokalizować na utw</w:t>
      </w:r>
      <w:r>
        <w:rPr>
          <w:rFonts w:ascii="Arial" w:hAnsi="Arial" w:cs="Arial"/>
          <w:sz w:val="22"/>
          <w:szCs w:val="22"/>
        </w:rPr>
        <w:t>ardzonym, szczelnym podłożu lub </w:t>
      </w:r>
      <w:r w:rsidRPr="00CE31D3">
        <w:rPr>
          <w:rFonts w:ascii="Arial" w:hAnsi="Arial" w:cs="Arial"/>
          <w:sz w:val="22"/>
          <w:szCs w:val="22"/>
        </w:rPr>
        <w:t>uszczelnić (np. geomembraną) i wyposażyć w środki technic</w:t>
      </w:r>
      <w:r>
        <w:rPr>
          <w:rFonts w:ascii="Arial" w:hAnsi="Arial" w:cs="Arial"/>
          <w:sz w:val="22"/>
          <w:szCs w:val="22"/>
        </w:rPr>
        <w:t>zne i chemiczne do </w:t>
      </w:r>
      <w:r w:rsidRPr="00CE31D3">
        <w:rPr>
          <w:rFonts w:ascii="Arial" w:hAnsi="Arial" w:cs="Arial"/>
          <w:sz w:val="22"/>
          <w:szCs w:val="22"/>
        </w:rPr>
        <w:t>usuwania lub neutralizacji substancji (miejscowe maty izolacyjne, sorbenty sypkie), tak by w przypadku awaryjnego wycieku substancji lub olejów z maszyn budowlanych i taboru samochodowego zanieczyszczenia mo</w:t>
      </w:r>
      <w:r>
        <w:rPr>
          <w:rFonts w:ascii="Arial" w:hAnsi="Arial" w:cs="Arial"/>
          <w:sz w:val="22"/>
          <w:szCs w:val="22"/>
        </w:rPr>
        <w:t>gły być zebrane i </w:t>
      </w:r>
      <w:r w:rsidRPr="00CE31D3">
        <w:rPr>
          <w:rFonts w:ascii="Arial" w:hAnsi="Arial" w:cs="Arial"/>
          <w:sz w:val="22"/>
          <w:szCs w:val="22"/>
        </w:rPr>
        <w:t xml:space="preserve">wywiezione do unieszkodliwienia. Materiały i odpady niebezpieczne należy magazynować w sposób uniemożliwiający przedostawanie się zanieczyszczeń do środowiska gruntowo-wodnego: na szczelnym </w:t>
      </w:r>
      <w:r>
        <w:rPr>
          <w:rFonts w:ascii="Arial" w:hAnsi="Arial" w:cs="Arial"/>
          <w:sz w:val="22"/>
          <w:szCs w:val="22"/>
        </w:rPr>
        <w:t>lub izolowanym (np. matą gumową)</w:t>
      </w:r>
      <w:r w:rsidRPr="006500EC">
        <w:rPr>
          <w:rFonts w:ascii="Arial" w:hAnsi="Arial" w:cs="Arial"/>
          <w:sz w:val="22"/>
          <w:szCs w:val="22"/>
        </w:rPr>
        <w:t xml:space="preserve"> </w:t>
      </w:r>
      <w:r w:rsidRPr="00CE31D3">
        <w:rPr>
          <w:rFonts w:ascii="Arial" w:hAnsi="Arial" w:cs="Arial"/>
          <w:sz w:val="22"/>
          <w:szCs w:val="22"/>
        </w:rPr>
        <w:t xml:space="preserve">podłożu, w szczelnych, zamykanych i opisanych pojemnikach, odpornych na działanie magazynowanych w nich substancji, w miejscu </w:t>
      </w:r>
      <w:r>
        <w:rPr>
          <w:rFonts w:ascii="Arial" w:hAnsi="Arial" w:cs="Arial"/>
          <w:sz w:val="22"/>
          <w:szCs w:val="22"/>
        </w:rPr>
        <w:t>zabezpieczonym przed </w:t>
      </w:r>
      <w:r w:rsidRPr="00CE31D3">
        <w:rPr>
          <w:rFonts w:ascii="Arial" w:hAnsi="Arial" w:cs="Arial"/>
          <w:sz w:val="22"/>
          <w:szCs w:val="22"/>
        </w:rPr>
        <w:t>działaniem czynników atmosferycznych i ingerencją osób nieupoważnionych,</w:t>
      </w:r>
    </w:p>
    <w:p w:rsidR="00626A78" w:rsidRPr="007C6587" w:rsidRDefault="00046D4D" w:rsidP="00AD76E1">
      <w:pPr>
        <w:pStyle w:val="Akapitzlist"/>
        <w:numPr>
          <w:ilvl w:val="0"/>
          <w:numId w:val="26"/>
        </w:numPr>
        <w:spacing w:before="120" w:line="276" w:lineRule="auto"/>
        <w:ind w:left="850" w:hanging="425"/>
        <w:contextualSpacing w:val="0"/>
        <w:rPr>
          <w:rFonts w:ascii="Arial" w:hAnsi="Arial" w:cs="Arial"/>
          <w:sz w:val="22"/>
          <w:szCs w:val="22"/>
        </w:rPr>
      </w:pPr>
      <w:r w:rsidRPr="007C6587">
        <w:rPr>
          <w:rFonts w:ascii="Arial" w:hAnsi="Arial" w:cs="Arial"/>
          <w:sz w:val="22"/>
          <w:szCs w:val="22"/>
        </w:rPr>
        <w:t>miejsca tankowania pojazdów i sprzętu budowlanego</w:t>
      </w:r>
      <w:r>
        <w:rPr>
          <w:rFonts w:ascii="Arial" w:hAnsi="Arial" w:cs="Arial"/>
          <w:sz w:val="22"/>
          <w:szCs w:val="22"/>
        </w:rPr>
        <w:t xml:space="preserve"> zlokalizować w odległości min. </w:t>
      </w:r>
      <w:r w:rsidRPr="007C6587">
        <w:rPr>
          <w:rFonts w:ascii="Arial" w:hAnsi="Arial" w:cs="Arial"/>
          <w:sz w:val="22"/>
          <w:szCs w:val="22"/>
        </w:rPr>
        <w:t>50 m od cieków i zbiorników wodnych, wyłożyć szczelnymi płytami betonowymi lub matami zabezpieczającymi środowisko gruntowo - wodne przed zanieczyszczeniem substancjami ropopochodn</w:t>
      </w:r>
      <w:r>
        <w:rPr>
          <w:rFonts w:ascii="Arial" w:hAnsi="Arial" w:cs="Arial"/>
          <w:sz w:val="22"/>
          <w:szCs w:val="22"/>
        </w:rPr>
        <w:t>ymi oraz wyposażyć w sorbenty i </w:t>
      </w:r>
      <w:r w:rsidRPr="007C6587">
        <w:rPr>
          <w:rFonts w:ascii="Arial" w:hAnsi="Arial" w:cs="Arial"/>
          <w:sz w:val="22"/>
          <w:szCs w:val="22"/>
        </w:rPr>
        <w:t xml:space="preserve">biopreparaty neutralizujące wycieki </w:t>
      </w:r>
      <w:r>
        <w:rPr>
          <w:rFonts w:ascii="Arial" w:hAnsi="Arial" w:cs="Arial"/>
          <w:sz w:val="22"/>
          <w:szCs w:val="22"/>
        </w:rPr>
        <w:t>paliw i płynów eksploatacyjnych,</w:t>
      </w:r>
    </w:p>
    <w:p w:rsidR="007C6587" w:rsidRDefault="00046D4D" w:rsidP="00AD76E1">
      <w:pPr>
        <w:pStyle w:val="Akapitzlist"/>
        <w:numPr>
          <w:ilvl w:val="0"/>
          <w:numId w:val="26"/>
        </w:numPr>
        <w:spacing w:before="120" w:line="276" w:lineRule="auto"/>
        <w:ind w:left="850" w:hanging="425"/>
        <w:contextualSpacing w:val="0"/>
        <w:rPr>
          <w:rFonts w:ascii="Arial" w:hAnsi="Arial" w:cs="Arial"/>
          <w:sz w:val="22"/>
          <w:szCs w:val="22"/>
        </w:rPr>
      </w:pPr>
      <w:r w:rsidRPr="007C6587">
        <w:rPr>
          <w:rFonts w:ascii="Arial" w:hAnsi="Arial" w:cs="Arial"/>
          <w:sz w:val="22"/>
          <w:szCs w:val="22"/>
        </w:rPr>
        <w:t>naprawę i serwisowanie sprzętu budowlanego prowadzi</w:t>
      </w:r>
      <w:r>
        <w:rPr>
          <w:rFonts w:ascii="Arial" w:hAnsi="Arial" w:cs="Arial"/>
          <w:sz w:val="22"/>
          <w:szCs w:val="22"/>
        </w:rPr>
        <w:t>ć poza terenem przedsięwzięcia,</w:t>
      </w:r>
    </w:p>
    <w:p w:rsidR="003329DE" w:rsidRPr="003329DE" w:rsidRDefault="00046D4D" w:rsidP="00AD76E1">
      <w:pPr>
        <w:pStyle w:val="Akapitzlist"/>
        <w:numPr>
          <w:ilvl w:val="0"/>
          <w:numId w:val="26"/>
        </w:numPr>
        <w:spacing w:before="120" w:line="276" w:lineRule="auto"/>
        <w:ind w:left="850" w:hanging="425"/>
        <w:contextualSpacing w:val="0"/>
        <w:rPr>
          <w:rFonts w:ascii="Arial" w:hAnsi="Arial" w:cs="Arial"/>
          <w:sz w:val="22"/>
          <w:szCs w:val="22"/>
        </w:rPr>
      </w:pPr>
      <w:r w:rsidRPr="003329DE">
        <w:rPr>
          <w:rFonts w:ascii="Arial" w:hAnsi="Arial" w:cs="Arial"/>
          <w:sz w:val="22"/>
          <w:szCs w:val="22"/>
        </w:rPr>
        <w:t>ścieki pochodzące z płukania rurociągu/</w:t>
      </w:r>
      <w:r>
        <w:rPr>
          <w:rFonts w:ascii="Arial" w:hAnsi="Arial" w:cs="Arial"/>
          <w:sz w:val="22"/>
          <w:szCs w:val="22"/>
        </w:rPr>
        <w:t xml:space="preserve"> prób szczelności magazynować w </w:t>
      </w:r>
      <w:r w:rsidRPr="003329DE">
        <w:rPr>
          <w:rFonts w:ascii="Arial" w:hAnsi="Arial" w:cs="Arial"/>
          <w:sz w:val="22"/>
          <w:szCs w:val="22"/>
        </w:rPr>
        <w:t>specjalnych zbiornikach, a następnie poddać oczys</w:t>
      </w:r>
      <w:r>
        <w:rPr>
          <w:rFonts w:ascii="Arial" w:hAnsi="Arial" w:cs="Arial"/>
          <w:sz w:val="22"/>
          <w:szCs w:val="22"/>
        </w:rPr>
        <w:t xml:space="preserve">zczaniu w oczyszczalni </w:t>
      </w:r>
      <w:r>
        <w:rPr>
          <w:rFonts w:ascii="Arial" w:hAnsi="Arial" w:cs="Arial"/>
          <w:sz w:val="22"/>
          <w:szCs w:val="22"/>
        </w:rPr>
        <w:lastRenderedPageBreak/>
        <w:t>ścieków,</w:t>
      </w:r>
    </w:p>
    <w:p w:rsidR="00BC50CA" w:rsidRPr="007C6587" w:rsidRDefault="00046D4D" w:rsidP="00AD76E1">
      <w:pPr>
        <w:pStyle w:val="Akapitzlist"/>
        <w:numPr>
          <w:ilvl w:val="0"/>
          <w:numId w:val="26"/>
        </w:numPr>
        <w:spacing w:before="120" w:line="276" w:lineRule="auto"/>
        <w:ind w:left="850" w:hanging="425"/>
        <w:contextualSpacing w:val="0"/>
        <w:rPr>
          <w:rFonts w:ascii="Arial" w:hAnsi="Arial" w:cs="Arial"/>
          <w:sz w:val="22"/>
          <w:szCs w:val="22"/>
        </w:rPr>
      </w:pPr>
      <w:r>
        <w:rPr>
          <w:rFonts w:ascii="Arial" w:hAnsi="Arial" w:cs="Arial"/>
          <w:sz w:val="22"/>
          <w:szCs w:val="22"/>
        </w:rPr>
        <w:t>w</w:t>
      </w:r>
      <w:r w:rsidRPr="007C6587">
        <w:rPr>
          <w:rFonts w:ascii="Arial" w:hAnsi="Arial" w:cs="Arial"/>
          <w:sz w:val="22"/>
          <w:szCs w:val="22"/>
        </w:rPr>
        <w:t xml:space="preserve"> celu ochrony przed nieumyślnym zabijaniem zwierząt w trakcie realizacji przedsięwzięcia:</w:t>
      </w:r>
    </w:p>
    <w:p w:rsidR="00BC50CA" w:rsidRPr="00980440" w:rsidRDefault="00046D4D" w:rsidP="00AD76E1">
      <w:pPr>
        <w:pStyle w:val="Akapitzlist"/>
        <w:widowControl/>
        <w:numPr>
          <w:ilvl w:val="1"/>
          <w:numId w:val="33"/>
        </w:numPr>
        <w:suppressAutoHyphens w:val="0"/>
        <w:spacing w:line="276" w:lineRule="auto"/>
        <w:ind w:left="1276" w:hanging="425"/>
        <w:rPr>
          <w:rFonts w:ascii="Arial" w:eastAsiaTheme="minorHAnsi" w:hAnsi="Arial" w:cs="Arial"/>
          <w:sz w:val="22"/>
          <w:szCs w:val="22"/>
        </w:rPr>
      </w:pPr>
      <w:r w:rsidRPr="00980440">
        <w:rPr>
          <w:rFonts w:ascii="Arial" w:hAnsi="Arial" w:cs="Arial"/>
          <w:sz w:val="22"/>
          <w:szCs w:val="22"/>
        </w:rPr>
        <w:t>prace muszą być prowadzone w sposób umożliwiający spontaniczne przemieszczanie się zwierząt ze stref zagrożenia np. poprzez zastosowanie łagodnych (ścinanych) brzegów wykopów, k</w:t>
      </w:r>
      <w:r>
        <w:rPr>
          <w:rFonts w:ascii="Arial" w:hAnsi="Arial" w:cs="Arial"/>
          <w:sz w:val="22"/>
          <w:szCs w:val="22"/>
        </w:rPr>
        <w:t>tóre ułatwią wydostawanie się z </w:t>
      </w:r>
      <w:r w:rsidRPr="00980440">
        <w:rPr>
          <w:rFonts w:ascii="Arial" w:hAnsi="Arial" w:cs="Arial"/>
          <w:sz w:val="22"/>
          <w:szCs w:val="22"/>
        </w:rPr>
        <w:t>nich uwięzionych zwierząt lub też ich zabez</w:t>
      </w:r>
      <w:r>
        <w:rPr>
          <w:rFonts w:ascii="Arial" w:hAnsi="Arial" w:cs="Arial"/>
          <w:sz w:val="22"/>
          <w:szCs w:val="22"/>
        </w:rPr>
        <w:t>pieczanie siatką (o oczkach nie </w:t>
      </w:r>
      <w:r w:rsidRPr="00980440">
        <w:rPr>
          <w:rFonts w:ascii="Arial" w:hAnsi="Arial" w:cs="Arial"/>
          <w:sz w:val="22"/>
          <w:szCs w:val="22"/>
        </w:rPr>
        <w:t xml:space="preserve">większych niż 0,5 cm i wysokości co </w:t>
      </w:r>
      <w:r>
        <w:rPr>
          <w:rFonts w:ascii="Arial" w:hAnsi="Arial" w:cs="Arial"/>
          <w:sz w:val="22"/>
          <w:szCs w:val="22"/>
        </w:rPr>
        <w:t>najmniej 50 cm, z przewieszką o </w:t>
      </w:r>
      <w:r w:rsidRPr="00980440">
        <w:rPr>
          <w:rFonts w:ascii="Arial" w:hAnsi="Arial" w:cs="Arial"/>
          <w:sz w:val="22"/>
          <w:szCs w:val="22"/>
        </w:rPr>
        <w:t>długości co najmniej 10 cm, skierowaną „na zewnątrz” od placu budowy</w:t>
      </w:r>
      <w:r>
        <w:rPr>
          <w:rFonts w:ascii="Arial" w:hAnsi="Arial" w:cs="Arial"/>
          <w:sz w:val="22"/>
          <w:szCs w:val="22"/>
        </w:rPr>
        <w:t>,</w:t>
      </w:r>
      <w:r w:rsidRPr="00980440">
        <w:rPr>
          <w:rFonts w:ascii="Arial" w:hAnsi="Arial" w:cs="Arial"/>
          <w:sz w:val="22"/>
          <w:szCs w:val="22"/>
        </w:rPr>
        <w:t xml:space="preserve"> wkopanej w ziemię</w:t>
      </w:r>
      <w:r>
        <w:rPr>
          <w:rFonts w:ascii="Arial" w:hAnsi="Arial" w:cs="Arial"/>
          <w:sz w:val="22"/>
          <w:szCs w:val="22"/>
        </w:rPr>
        <w:t xml:space="preserve"> na głębokość 30 cm</w:t>
      </w:r>
      <w:r w:rsidRPr="00980440">
        <w:rPr>
          <w:rFonts w:ascii="Arial" w:hAnsi="Arial" w:cs="Arial"/>
          <w:sz w:val="22"/>
          <w:szCs w:val="22"/>
        </w:rPr>
        <w:t>),</w:t>
      </w:r>
    </w:p>
    <w:p w:rsidR="00BC50CA" w:rsidRPr="00980440" w:rsidRDefault="00046D4D" w:rsidP="00AD76E1">
      <w:pPr>
        <w:pStyle w:val="Akapitzlist"/>
        <w:widowControl/>
        <w:numPr>
          <w:ilvl w:val="1"/>
          <w:numId w:val="33"/>
        </w:numPr>
        <w:suppressAutoHyphens w:val="0"/>
        <w:spacing w:line="276" w:lineRule="auto"/>
        <w:ind w:left="1276" w:hanging="425"/>
        <w:rPr>
          <w:rFonts w:ascii="Arial" w:eastAsiaTheme="minorHAnsi" w:hAnsi="Arial" w:cs="Arial"/>
          <w:sz w:val="22"/>
          <w:szCs w:val="22"/>
        </w:rPr>
      </w:pPr>
      <w:r w:rsidRPr="00980440">
        <w:rPr>
          <w:rFonts w:ascii="Arial" w:eastAsiaTheme="minorHAnsi" w:hAnsi="Arial" w:cs="Arial"/>
          <w:sz w:val="22"/>
          <w:szCs w:val="22"/>
        </w:rPr>
        <w:t>realizacja inwestycji nie może powodować powstawania pułapek, z których ucieczka zwierząt będzie niemożliwa. Wszelkie wykopy należy zabezpieczyć przed możliwością uwięzienia w nich zwierząt (np. poprzez zastosowanie osłon, siatki),</w:t>
      </w:r>
    </w:p>
    <w:p w:rsidR="00BC50CA" w:rsidRPr="00980440" w:rsidRDefault="00046D4D" w:rsidP="00AD76E1">
      <w:pPr>
        <w:pStyle w:val="Akapitzlist"/>
        <w:widowControl/>
        <w:numPr>
          <w:ilvl w:val="1"/>
          <w:numId w:val="33"/>
        </w:numPr>
        <w:suppressAutoHyphens w:val="0"/>
        <w:spacing w:after="120" w:line="276" w:lineRule="auto"/>
        <w:ind w:left="1276" w:hanging="425"/>
        <w:contextualSpacing w:val="0"/>
        <w:rPr>
          <w:rFonts w:ascii="Arial" w:eastAsiaTheme="minorHAnsi" w:hAnsi="Arial" w:cs="Arial"/>
          <w:sz w:val="22"/>
          <w:szCs w:val="22"/>
        </w:rPr>
      </w:pPr>
      <w:r w:rsidRPr="00980440">
        <w:rPr>
          <w:rFonts w:ascii="Arial" w:eastAsiaTheme="minorHAnsi" w:hAnsi="Arial" w:cs="Arial"/>
          <w:sz w:val="22"/>
          <w:szCs w:val="22"/>
        </w:rPr>
        <w:t>jeżeli mimo zastosowanych rozwiązań zwierzęta przedostaną się na plac budowy należy je uwolnić. Uwolnion</w:t>
      </w:r>
      <w:r>
        <w:rPr>
          <w:rFonts w:ascii="Arial" w:eastAsiaTheme="minorHAnsi" w:hAnsi="Arial" w:cs="Arial"/>
          <w:sz w:val="22"/>
          <w:szCs w:val="22"/>
        </w:rPr>
        <w:t>e zwierzęta należy przenieść do </w:t>
      </w:r>
      <w:r w:rsidRPr="00980440">
        <w:rPr>
          <w:rFonts w:ascii="Arial" w:eastAsiaTheme="minorHAnsi" w:hAnsi="Arial" w:cs="Arial"/>
          <w:sz w:val="22"/>
          <w:szCs w:val="22"/>
        </w:rPr>
        <w:t>odpowiednich siedlisk, poza rejon objęty inwestycją. Przy wyborze miejsca, do którego zwierzęta zostaną przeniesione należy wziąć pod uwagę możliwość ich przetrwania we właściwym stanie ochrony</w:t>
      </w:r>
      <w:r>
        <w:rPr>
          <w:rFonts w:ascii="Arial" w:eastAsiaTheme="minorHAnsi" w:hAnsi="Arial" w:cs="Arial"/>
          <w:sz w:val="22"/>
          <w:szCs w:val="22"/>
        </w:rPr>
        <w:t xml:space="preserve"> na nowym stanowisku, również z </w:t>
      </w:r>
      <w:r w:rsidRPr="00980440">
        <w:rPr>
          <w:rFonts w:ascii="Arial" w:eastAsiaTheme="minorHAnsi" w:hAnsi="Arial" w:cs="Arial"/>
          <w:sz w:val="22"/>
          <w:szCs w:val="22"/>
        </w:rPr>
        <w:t>uwzględnien</w:t>
      </w:r>
      <w:r>
        <w:rPr>
          <w:rFonts w:ascii="Arial" w:eastAsiaTheme="minorHAnsi" w:hAnsi="Arial" w:cs="Arial"/>
          <w:sz w:val="22"/>
          <w:szCs w:val="22"/>
        </w:rPr>
        <w:t>iem czynników antropogenicznych,</w:t>
      </w:r>
    </w:p>
    <w:p w:rsidR="00BC50CA" w:rsidRPr="007C6587" w:rsidRDefault="00046D4D" w:rsidP="00AD76E1">
      <w:pPr>
        <w:pStyle w:val="Akapitzlist"/>
        <w:numPr>
          <w:ilvl w:val="0"/>
          <w:numId w:val="26"/>
        </w:numPr>
        <w:spacing w:before="120" w:line="276" w:lineRule="auto"/>
        <w:ind w:left="850" w:hanging="425"/>
        <w:contextualSpacing w:val="0"/>
        <w:rPr>
          <w:rFonts w:ascii="Arial" w:hAnsi="Arial" w:cs="Arial"/>
          <w:sz w:val="22"/>
          <w:szCs w:val="22"/>
        </w:rPr>
      </w:pPr>
      <w:r>
        <w:rPr>
          <w:rFonts w:ascii="Arial" w:hAnsi="Arial" w:cs="Arial"/>
          <w:sz w:val="22"/>
          <w:szCs w:val="22"/>
        </w:rPr>
        <w:t>w</w:t>
      </w:r>
      <w:r w:rsidRPr="007C6587">
        <w:rPr>
          <w:rFonts w:ascii="Arial" w:hAnsi="Arial" w:cs="Arial"/>
          <w:sz w:val="22"/>
          <w:szCs w:val="22"/>
        </w:rPr>
        <w:t>ycinkę drzew i krzewów kolidujących z realizacją planowanego przedsięwzięcia przeprowadzić poza okresem lęgowym ptaków</w:t>
      </w:r>
      <w:r>
        <w:rPr>
          <w:rFonts w:ascii="Arial" w:hAnsi="Arial" w:cs="Arial"/>
          <w:sz w:val="22"/>
          <w:szCs w:val="22"/>
        </w:rPr>
        <w:t>, przypadającym w terminie od 1 </w:t>
      </w:r>
      <w:r w:rsidRPr="007C6587">
        <w:rPr>
          <w:rFonts w:ascii="Arial" w:hAnsi="Arial" w:cs="Arial"/>
          <w:sz w:val="22"/>
          <w:szCs w:val="22"/>
        </w:rPr>
        <w:t>marca do 15 października. Dopuszcza się przeprowadzenie wycinki w okresie lęgowym, lecz po uprzednim potwierdzeniu przez specjalistę ornitologa braku lęgów gatunków chronionych. Kontrolę zajęcia siedlisk przeprowadzić należy nie wcześniej niż 5 dni przed rozpoczęciem prac. W przypadku wykrycia lęgów gatunków chronionych należy zaprzestać wycinki do czasu stwierdzenia przez nadzór ornitologiczny wypro</w:t>
      </w:r>
      <w:r>
        <w:rPr>
          <w:rFonts w:ascii="Arial" w:hAnsi="Arial" w:cs="Arial"/>
          <w:sz w:val="22"/>
          <w:szCs w:val="22"/>
        </w:rPr>
        <w:t>wadzenia młodych z gniazda,</w:t>
      </w:r>
    </w:p>
    <w:p w:rsidR="00BC50CA" w:rsidRPr="007C6587" w:rsidRDefault="00046D4D" w:rsidP="00AD76E1">
      <w:pPr>
        <w:pStyle w:val="Akapitzlist"/>
        <w:numPr>
          <w:ilvl w:val="0"/>
          <w:numId w:val="26"/>
        </w:numPr>
        <w:spacing w:before="120" w:line="276" w:lineRule="auto"/>
        <w:ind w:left="850" w:hanging="425"/>
        <w:contextualSpacing w:val="0"/>
        <w:rPr>
          <w:rFonts w:ascii="Arial" w:hAnsi="Arial" w:cs="Arial"/>
          <w:sz w:val="22"/>
          <w:szCs w:val="22"/>
        </w:rPr>
      </w:pPr>
      <w:r>
        <w:rPr>
          <w:rFonts w:ascii="Arial" w:hAnsi="Arial" w:cs="Arial"/>
          <w:sz w:val="22"/>
          <w:szCs w:val="22"/>
        </w:rPr>
        <w:t>d</w:t>
      </w:r>
      <w:r w:rsidRPr="007C6587">
        <w:rPr>
          <w:rFonts w:ascii="Arial" w:hAnsi="Arial" w:cs="Arial"/>
          <w:sz w:val="22"/>
          <w:szCs w:val="22"/>
        </w:rPr>
        <w:t>rzewa znajdujące się w obrębie inwestycji, nieprzeznaczone do wycinki, należy zabezpieczyć przed uszkodzeniami mechanicznymi lub chemicznymi w następujący sposób:</w:t>
      </w:r>
    </w:p>
    <w:p w:rsidR="00BC50CA" w:rsidRPr="00E9107C" w:rsidRDefault="00046D4D" w:rsidP="00AD76E1">
      <w:pPr>
        <w:widowControl w:val="0"/>
        <w:numPr>
          <w:ilvl w:val="0"/>
          <w:numId w:val="36"/>
        </w:numPr>
        <w:overflowPunct w:val="0"/>
        <w:autoSpaceDE w:val="0"/>
        <w:autoSpaceDN w:val="0"/>
        <w:adjustRightInd w:val="0"/>
        <w:spacing w:line="276" w:lineRule="auto"/>
        <w:ind w:left="1276" w:hanging="425"/>
        <w:contextualSpacing/>
        <w:rPr>
          <w:rFonts w:ascii="Arial" w:eastAsia="SimSun" w:hAnsi="Arial" w:cs="Arial"/>
          <w:color w:val="000000"/>
          <w:kern w:val="1"/>
          <w:sz w:val="22"/>
          <w:szCs w:val="22"/>
          <w:lang w:bidi="hi-IN"/>
        </w:rPr>
      </w:pPr>
      <w:r w:rsidRPr="00E9107C">
        <w:rPr>
          <w:rFonts w:ascii="Arial" w:eastAsia="SimSun" w:hAnsi="Arial" w:cs="Arial"/>
          <w:color w:val="000000"/>
          <w:kern w:val="1"/>
          <w:sz w:val="22"/>
          <w:szCs w:val="22"/>
          <w:lang w:bidi="hi-IN"/>
        </w:rPr>
        <w:t>należy osłonić pnie drzew przy użyciu np. drewnianych listew, tkaniny jutowej lub grubych mat słomianych lub trzcinowych,</w:t>
      </w:r>
    </w:p>
    <w:p w:rsidR="00BC50CA" w:rsidRPr="00E9107C" w:rsidRDefault="00046D4D" w:rsidP="00AD76E1">
      <w:pPr>
        <w:widowControl w:val="0"/>
        <w:numPr>
          <w:ilvl w:val="0"/>
          <w:numId w:val="36"/>
        </w:numPr>
        <w:overflowPunct w:val="0"/>
        <w:autoSpaceDE w:val="0"/>
        <w:autoSpaceDN w:val="0"/>
        <w:adjustRightInd w:val="0"/>
        <w:spacing w:line="276" w:lineRule="auto"/>
        <w:ind w:left="1276" w:hanging="425"/>
        <w:contextualSpacing/>
        <w:rPr>
          <w:rFonts w:ascii="Arial" w:eastAsia="SimSun" w:hAnsi="Arial" w:cs="Arial"/>
          <w:color w:val="000000"/>
          <w:kern w:val="1"/>
          <w:sz w:val="22"/>
          <w:szCs w:val="22"/>
          <w:lang w:bidi="hi-IN"/>
        </w:rPr>
      </w:pPr>
      <w:r w:rsidRPr="00E9107C">
        <w:rPr>
          <w:rFonts w:ascii="Arial" w:eastAsia="SimSun" w:hAnsi="Arial" w:cs="Arial"/>
          <w:color w:val="000000"/>
          <w:kern w:val="1"/>
          <w:sz w:val="22"/>
          <w:szCs w:val="22"/>
          <w:lang w:bidi="hi-IN"/>
        </w:rPr>
        <w:t>wykopy bezpośrednio przy pniach drzew należy wykonywać ręcznie. Przycięte korzenie należy zabezpieczyć preparatami grzybobójczymi. Odkopane korzenie winny zostać wpuszczone głębiej i zabezpieczone p</w:t>
      </w:r>
      <w:r>
        <w:rPr>
          <w:rFonts w:ascii="Arial" w:eastAsia="SimSun" w:hAnsi="Arial" w:cs="Arial"/>
          <w:color w:val="000000"/>
          <w:kern w:val="1"/>
          <w:sz w:val="22"/>
          <w:szCs w:val="22"/>
          <w:lang w:bidi="hi-IN"/>
        </w:rPr>
        <w:t>rzed wysychaniem lub </w:t>
      </w:r>
      <w:r w:rsidRPr="00E9107C">
        <w:rPr>
          <w:rFonts w:ascii="Arial" w:eastAsia="SimSun" w:hAnsi="Arial" w:cs="Arial"/>
          <w:color w:val="000000"/>
          <w:kern w:val="1"/>
          <w:sz w:val="22"/>
          <w:szCs w:val="22"/>
          <w:lang w:bidi="hi-IN"/>
        </w:rPr>
        <w:t>przed przymrozkami. Wykopy w pobliżu drzew winny zostać niezwłocznie zasypane,</w:t>
      </w:r>
    </w:p>
    <w:p w:rsidR="00BC50CA" w:rsidRPr="00E9107C" w:rsidRDefault="00046D4D" w:rsidP="00AD76E1">
      <w:pPr>
        <w:widowControl w:val="0"/>
        <w:numPr>
          <w:ilvl w:val="0"/>
          <w:numId w:val="36"/>
        </w:numPr>
        <w:overflowPunct w:val="0"/>
        <w:autoSpaceDE w:val="0"/>
        <w:autoSpaceDN w:val="0"/>
        <w:adjustRightInd w:val="0"/>
        <w:spacing w:line="276" w:lineRule="auto"/>
        <w:ind w:left="1276" w:hanging="425"/>
        <w:contextualSpacing/>
        <w:rPr>
          <w:rFonts w:ascii="Arial" w:eastAsia="SimSun" w:hAnsi="Arial" w:cs="Arial"/>
          <w:color w:val="000000"/>
          <w:kern w:val="1"/>
          <w:sz w:val="22"/>
          <w:szCs w:val="22"/>
          <w:lang w:bidi="hi-IN"/>
        </w:rPr>
      </w:pPr>
      <w:r w:rsidRPr="00E9107C">
        <w:rPr>
          <w:rFonts w:ascii="Arial" w:eastAsia="SimSun" w:hAnsi="Arial" w:cs="Arial"/>
          <w:color w:val="000000"/>
          <w:kern w:val="1"/>
          <w:sz w:val="22"/>
          <w:szCs w:val="22"/>
          <w:lang w:bidi="hi-IN"/>
        </w:rPr>
        <w:t>zabrania się obcinania korzeni szkieletowych drzew, gdyż grozi to zachwianiem ich statyki,</w:t>
      </w:r>
    </w:p>
    <w:p w:rsidR="00BC50CA" w:rsidRPr="00E9107C" w:rsidRDefault="00046D4D" w:rsidP="00AD76E1">
      <w:pPr>
        <w:widowControl w:val="0"/>
        <w:numPr>
          <w:ilvl w:val="0"/>
          <w:numId w:val="36"/>
        </w:numPr>
        <w:overflowPunct w:val="0"/>
        <w:autoSpaceDE w:val="0"/>
        <w:autoSpaceDN w:val="0"/>
        <w:adjustRightInd w:val="0"/>
        <w:spacing w:line="276" w:lineRule="auto"/>
        <w:ind w:left="1276" w:hanging="425"/>
        <w:contextualSpacing/>
        <w:rPr>
          <w:rFonts w:ascii="Arial" w:eastAsia="SimSun" w:hAnsi="Arial" w:cs="Arial"/>
          <w:color w:val="000000"/>
          <w:kern w:val="1"/>
          <w:sz w:val="22"/>
          <w:szCs w:val="22"/>
          <w:lang w:bidi="hi-IN"/>
        </w:rPr>
      </w:pPr>
      <w:r w:rsidRPr="00E9107C">
        <w:rPr>
          <w:rFonts w:ascii="Arial" w:eastAsia="SimSun" w:hAnsi="Arial" w:cs="Arial"/>
          <w:color w:val="000000"/>
          <w:kern w:val="1"/>
          <w:sz w:val="22"/>
          <w:szCs w:val="22"/>
          <w:lang w:bidi="hi-IN"/>
        </w:rPr>
        <w:t>w obrębie rzutu korony nie można magazynować materiałów chemicznych, budowlanych i ziemi z powstałych wykopów, stosować otwartego ognia, lokalizować placów manewrowych i miejsc postoju sprzętu ciężkiego,</w:t>
      </w:r>
    </w:p>
    <w:p w:rsidR="00BC50CA" w:rsidRPr="00E9107C" w:rsidRDefault="00046D4D" w:rsidP="00AD76E1">
      <w:pPr>
        <w:widowControl w:val="0"/>
        <w:numPr>
          <w:ilvl w:val="0"/>
          <w:numId w:val="36"/>
        </w:numPr>
        <w:overflowPunct w:val="0"/>
        <w:autoSpaceDE w:val="0"/>
        <w:autoSpaceDN w:val="0"/>
        <w:adjustRightInd w:val="0"/>
        <w:spacing w:line="276" w:lineRule="auto"/>
        <w:ind w:left="1276" w:hanging="425"/>
        <w:contextualSpacing/>
        <w:rPr>
          <w:rFonts w:ascii="Arial" w:eastAsia="SimSun" w:hAnsi="Arial" w:cs="Arial"/>
          <w:color w:val="000000"/>
          <w:kern w:val="1"/>
          <w:sz w:val="22"/>
          <w:szCs w:val="22"/>
          <w:lang w:bidi="hi-IN"/>
        </w:rPr>
      </w:pPr>
      <w:r w:rsidRPr="00E9107C">
        <w:rPr>
          <w:rFonts w:ascii="Arial" w:eastAsia="SimSun" w:hAnsi="Arial" w:cs="Arial"/>
          <w:color w:val="000000"/>
          <w:kern w:val="1"/>
          <w:sz w:val="22"/>
          <w:szCs w:val="22"/>
          <w:lang w:bidi="hi-IN"/>
        </w:rPr>
        <w:t>po zakończeniu prac zabezpieczenia drzew należy zdemontować.</w:t>
      </w:r>
    </w:p>
    <w:p w:rsidR="00D8106B" w:rsidRPr="00DC1A21" w:rsidRDefault="00046D4D" w:rsidP="00AD76E1">
      <w:pPr>
        <w:pStyle w:val="Nagwek1"/>
        <w:spacing w:before="360" w:after="360"/>
        <w:ind w:left="0" w:firstLine="0"/>
        <w:rPr>
          <w:rFonts w:ascii="Arial" w:hAnsi="Arial" w:cs="Arial"/>
          <w:b w:val="0"/>
          <w:color w:val="00000A"/>
          <w:kern w:val="2"/>
          <w:sz w:val="22"/>
          <w:szCs w:val="22"/>
        </w:rPr>
      </w:pPr>
      <w:r w:rsidRPr="00DC1A21">
        <w:rPr>
          <w:rFonts w:ascii="Arial" w:hAnsi="Arial" w:cs="Arial"/>
          <w:kern w:val="2"/>
        </w:rPr>
        <w:t>Uzasadnienie</w:t>
      </w:r>
    </w:p>
    <w:p w:rsidR="00D8106B" w:rsidRPr="00C05BA8" w:rsidRDefault="00046D4D" w:rsidP="00AD76E1">
      <w:pPr>
        <w:spacing w:before="120" w:line="276" w:lineRule="auto"/>
        <w:rPr>
          <w:rFonts w:ascii="Arial" w:hAnsi="Arial" w:cs="Arial"/>
          <w:color w:val="00000A"/>
          <w:kern w:val="2"/>
          <w:sz w:val="22"/>
          <w:szCs w:val="22"/>
        </w:rPr>
      </w:pPr>
      <w:r w:rsidRPr="00DC1A21">
        <w:rPr>
          <w:rFonts w:ascii="Arial" w:hAnsi="Arial" w:cs="Arial"/>
          <w:color w:val="00000A"/>
          <w:kern w:val="2"/>
          <w:sz w:val="22"/>
          <w:szCs w:val="22"/>
        </w:rPr>
        <w:t xml:space="preserve">Wnioskiem zn. GE_21_11_04_KS z 2 listopada 2021 r. (data wpływu: 4 listopada 2021 r.) </w:t>
      </w:r>
      <w:r w:rsidRPr="00DC1A21">
        <w:rPr>
          <w:rFonts w:ascii="Arial" w:hAnsi="Arial" w:cs="Arial"/>
          <w:sz w:val="22"/>
          <w:szCs w:val="22"/>
          <w:lang w:eastAsia="pl-PL"/>
        </w:rPr>
        <w:t>Operator Gazociągów Przesyłowych GAZ-SYSTEM S.A., z siedzibą</w:t>
      </w:r>
      <w:r w:rsidRPr="00C05BA8">
        <w:rPr>
          <w:rFonts w:ascii="Arial" w:hAnsi="Arial" w:cs="Arial"/>
          <w:sz w:val="22"/>
          <w:szCs w:val="22"/>
          <w:lang w:eastAsia="pl-PL"/>
        </w:rPr>
        <w:t xml:space="preserve"> przy ul. Mszczonowskiej </w:t>
      </w:r>
      <w:r w:rsidRPr="00C05BA8">
        <w:rPr>
          <w:rFonts w:ascii="Arial" w:hAnsi="Arial" w:cs="Arial"/>
          <w:sz w:val="22"/>
          <w:szCs w:val="22"/>
          <w:lang w:eastAsia="pl-PL"/>
        </w:rPr>
        <w:lastRenderedPageBreak/>
        <w:t>4 w Warszawie</w:t>
      </w:r>
      <w:r>
        <w:rPr>
          <w:rFonts w:ascii="Arial" w:hAnsi="Arial" w:cs="Arial"/>
          <w:sz w:val="22"/>
          <w:szCs w:val="22"/>
          <w:lang w:eastAsia="pl-PL"/>
        </w:rPr>
        <w:t>,</w:t>
      </w:r>
      <w:r w:rsidRPr="00C05BA8">
        <w:rPr>
          <w:rFonts w:ascii="Arial" w:hAnsi="Arial" w:cs="Arial"/>
          <w:color w:val="00000A"/>
          <w:kern w:val="2"/>
          <w:sz w:val="22"/>
          <w:szCs w:val="22"/>
        </w:rPr>
        <w:t xml:space="preserve"> </w:t>
      </w:r>
      <w:r>
        <w:rPr>
          <w:rFonts w:ascii="Arial" w:hAnsi="Arial" w:cs="Arial"/>
          <w:color w:val="00000A"/>
          <w:kern w:val="2"/>
          <w:sz w:val="22"/>
          <w:szCs w:val="22"/>
        </w:rPr>
        <w:t xml:space="preserve">działający </w:t>
      </w:r>
      <w:r w:rsidRPr="00C05BA8">
        <w:rPr>
          <w:rFonts w:ascii="Arial" w:hAnsi="Arial" w:cs="Arial"/>
          <w:color w:val="00000A"/>
          <w:kern w:val="2"/>
          <w:sz w:val="22"/>
          <w:szCs w:val="22"/>
        </w:rPr>
        <w:t>przez pełnomocnika, zwrócił się do Regionalnego Dyrektora Ochrony Środowiska w Katowicach</w:t>
      </w:r>
      <w:r>
        <w:rPr>
          <w:rFonts w:ascii="Arial" w:hAnsi="Arial" w:cs="Arial"/>
          <w:color w:val="00000A"/>
          <w:kern w:val="2"/>
          <w:sz w:val="22"/>
          <w:szCs w:val="22"/>
        </w:rPr>
        <w:t xml:space="preserve"> – dalej RDOŚ w Katowicach, o wydanie decyzji o </w:t>
      </w:r>
      <w:r w:rsidRPr="00C05BA8">
        <w:rPr>
          <w:rFonts w:ascii="Arial" w:hAnsi="Arial" w:cs="Arial"/>
          <w:color w:val="00000A"/>
          <w:kern w:val="2"/>
          <w:sz w:val="22"/>
          <w:szCs w:val="22"/>
        </w:rPr>
        <w:t>środowiskowych dla przedsięwzięcia pn.: „Inwestycja towarzysząca inwestycjom w zakresie terminalu regazyfikacyjnego skroplonego gazu ziemnego w Świnoujściu, obejmująca budowę odcink</w:t>
      </w:r>
      <w:r>
        <w:rPr>
          <w:rFonts w:ascii="Arial" w:hAnsi="Arial" w:cs="Arial"/>
          <w:color w:val="00000A"/>
          <w:kern w:val="2"/>
          <w:sz w:val="22"/>
          <w:szCs w:val="22"/>
        </w:rPr>
        <w:t>a gazociągu DN300 MOP 5,5 MPa o </w:t>
      </w:r>
      <w:r w:rsidRPr="00C05BA8">
        <w:rPr>
          <w:rFonts w:ascii="Arial" w:hAnsi="Arial" w:cs="Arial"/>
          <w:color w:val="00000A"/>
          <w:kern w:val="2"/>
          <w:sz w:val="22"/>
          <w:szCs w:val="22"/>
        </w:rPr>
        <w:t>długości ok. 425 mb; wyłączenie z eksploatacji odcinka</w:t>
      </w:r>
      <w:r>
        <w:rPr>
          <w:rFonts w:ascii="Arial" w:hAnsi="Arial" w:cs="Arial"/>
          <w:color w:val="00000A"/>
          <w:kern w:val="2"/>
          <w:sz w:val="22"/>
          <w:szCs w:val="22"/>
        </w:rPr>
        <w:t xml:space="preserve"> istniejącego gazociągu DN300 o </w:t>
      </w:r>
      <w:r w:rsidRPr="00C05BA8">
        <w:rPr>
          <w:rFonts w:ascii="Arial" w:hAnsi="Arial" w:cs="Arial"/>
          <w:color w:val="00000A"/>
          <w:kern w:val="2"/>
          <w:sz w:val="22"/>
          <w:szCs w:val="22"/>
        </w:rPr>
        <w:t>długości ok. 390 mb; rozbiórka dw</w:t>
      </w:r>
      <w:r>
        <w:rPr>
          <w:rFonts w:ascii="Arial" w:hAnsi="Arial" w:cs="Arial"/>
          <w:color w:val="00000A"/>
          <w:kern w:val="2"/>
          <w:sz w:val="22"/>
          <w:szCs w:val="22"/>
        </w:rPr>
        <w:t>óch odcinków gazociągu DN300, w </w:t>
      </w:r>
      <w:r w:rsidRPr="00C05BA8">
        <w:rPr>
          <w:rFonts w:ascii="Arial" w:hAnsi="Arial" w:cs="Arial"/>
          <w:color w:val="00000A"/>
          <w:kern w:val="2"/>
          <w:sz w:val="22"/>
          <w:szCs w:val="22"/>
        </w:rPr>
        <w:t>miejscach wpięcia projektowanego gazociągu do istniejącej s</w:t>
      </w:r>
      <w:r>
        <w:rPr>
          <w:rFonts w:ascii="Arial" w:hAnsi="Arial" w:cs="Arial"/>
          <w:color w:val="00000A"/>
          <w:kern w:val="2"/>
          <w:sz w:val="22"/>
          <w:szCs w:val="22"/>
        </w:rPr>
        <w:t>ieci, o łącznej długości ok. 20 </w:t>
      </w:r>
      <w:r w:rsidRPr="00C05BA8">
        <w:rPr>
          <w:rFonts w:ascii="Arial" w:hAnsi="Arial" w:cs="Arial"/>
          <w:color w:val="00000A"/>
          <w:kern w:val="2"/>
          <w:sz w:val="22"/>
          <w:szCs w:val="22"/>
        </w:rPr>
        <w:t>mb, realizowanego w ramach zadania pn.: „Opracowa</w:t>
      </w:r>
      <w:r>
        <w:rPr>
          <w:rFonts w:ascii="Arial" w:hAnsi="Arial" w:cs="Arial"/>
          <w:color w:val="00000A"/>
          <w:kern w:val="2"/>
          <w:sz w:val="22"/>
          <w:szCs w:val="22"/>
        </w:rPr>
        <w:t>nie dokumentacji projektowej na </w:t>
      </w:r>
      <w:r w:rsidRPr="00C05BA8">
        <w:rPr>
          <w:rFonts w:ascii="Arial" w:hAnsi="Arial" w:cs="Arial"/>
          <w:color w:val="00000A"/>
          <w:kern w:val="2"/>
          <w:sz w:val="22"/>
          <w:szCs w:val="22"/>
        </w:rPr>
        <w:t xml:space="preserve">remont gazociągu Oświęcim - Radlin w m. Żory ul. Zamkowa, Parkowa””. </w:t>
      </w:r>
    </w:p>
    <w:p w:rsidR="00D8106B" w:rsidRPr="00FC1303" w:rsidRDefault="00046D4D" w:rsidP="00AD76E1">
      <w:pPr>
        <w:spacing w:before="120" w:line="276" w:lineRule="auto"/>
        <w:rPr>
          <w:rFonts w:ascii="Arial" w:hAnsi="Arial" w:cs="Arial"/>
          <w:color w:val="00000A"/>
          <w:kern w:val="2"/>
          <w:sz w:val="22"/>
          <w:szCs w:val="22"/>
        </w:rPr>
      </w:pPr>
      <w:r w:rsidRPr="00C05BA8">
        <w:rPr>
          <w:rFonts w:ascii="Arial" w:hAnsi="Arial" w:cs="Arial"/>
          <w:color w:val="00000A"/>
          <w:kern w:val="2"/>
          <w:sz w:val="22"/>
          <w:szCs w:val="22"/>
        </w:rPr>
        <w:t xml:space="preserve">Do </w:t>
      </w:r>
      <w:r w:rsidRPr="00FC1303">
        <w:rPr>
          <w:rFonts w:ascii="Arial" w:hAnsi="Arial" w:cs="Arial"/>
          <w:color w:val="00000A"/>
          <w:kern w:val="2"/>
          <w:sz w:val="22"/>
          <w:szCs w:val="22"/>
        </w:rPr>
        <w:t xml:space="preserve">wniosku o wydanie decyzji o środowiskowych uwarunkowaniach załączono: </w:t>
      </w:r>
    </w:p>
    <w:p w:rsidR="00D8106B" w:rsidRPr="00FC1303" w:rsidRDefault="00046D4D" w:rsidP="00AD76E1">
      <w:pPr>
        <w:numPr>
          <w:ilvl w:val="0"/>
          <w:numId w:val="13"/>
        </w:numPr>
        <w:spacing w:line="276" w:lineRule="auto"/>
        <w:ind w:left="426" w:hanging="426"/>
        <w:rPr>
          <w:rFonts w:ascii="Arial" w:hAnsi="Arial" w:cs="Arial"/>
          <w:color w:val="00000A"/>
          <w:kern w:val="2"/>
          <w:sz w:val="22"/>
          <w:szCs w:val="22"/>
        </w:rPr>
      </w:pPr>
      <w:r w:rsidRPr="00FC1303">
        <w:rPr>
          <w:rFonts w:ascii="Arial" w:hAnsi="Arial" w:cs="Arial"/>
          <w:color w:val="00000A"/>
          <w:kern w:val="2"/>
          <w:sz w:val="22"/>
          <w:szCs w:val="22"/>
        </w:rPr>
        <w:t>kartę informacyjną przedsięwzięcia, sporządzoną w październiku 2021 r. przez pełnomocnika inwestora z firmy GAS-ENGINEERING Jerzy Heider z siedzibą w Rudzie Śląskiej, wraz z załącznikami do niej,</w:t>
      </w:r>
    </w:p>
    <w:p w:rsidR="00D8106B" w:rsidRPr="00FC1303" w:rsidRDefault="00046D4D" w:rsidP="00AD76E1">
      <w:pPr>
        <w:numPr>
          <w:ilvl w:val="0"/>
          <w:numId w:val="13"/>
        </w:numPr>
        <w:spacing w:line="276" w:lineRule="auto"/>
        <w:ind w:left="426" w:hanging="426"/>
        <w:rPr>
          <w:rFonts w:ascii="Arial" w:hAnsi="Arial" w:cs="Arial"/>
          <w:color w:val="00000A"/>
          <w:kern w:val="2"/>
          <w:sz w:val="22"/>
          <w:szCs w:val="22"/>
        </w:rPr>
      </w:pPr>
      <w:r w:rsidRPr="00FC1303">
        <w:rPr>
          <w:rFonts w:ascii="Arial" w:hAnsi="Arial" w:cs="Arial"/>
          <w:color w:val="00000A"/>
          <w:kern w:val="2"/>
          <w:sz w:val="22"/>
          <w:szCs w:val="22"/>
        </w:rPr>
        <w:t xml:space="preserve">mapę sytuacyjno- wysokością i mapę ewidencyjną obejmujące teren </w:t>
      </w:r>
      <w:r>
        <w:rPr>
          <w:rFonts w:ascii="Arial" w:hAnsi="Arial" w:cs="Arial"/>
          <w:color w:val="00000A"/>
          <w:kern w:val="2"/>
          <w:sz w:val="22"/>
          <w:szCs w:val="22"/>
        </w:rPr>
        <w:t xml:space="preserve">realizacji </w:t>
      </w:r>
      <w:r w:rsidRPr="00FC1303">
        <w:rPr>
          <w:rFonts w:ascii="Arial" w:hAnsi="Arial" w:cs="Arial"/>
          <w:color w:val="00000A"/>
          <w:kern w:val="2"/>
          <w:sz w:val="22"/>
          <w:szCs w:val="22"/>
        </w:rPr>
        <w:t>przedsięwzięcia oraz obszar jego oddziaływania,</w:t>
      </w:r>
    </w:p>
    <w:p w:rsidR="00D8106B" w:rsidRPr="00FC1303" w:rsidRDefault="00046D4D" w:rsidP="00AD76E1">
      <w:pPr>
        <w:numPr>
          <w:ilvl w:val="0"/>
          <w:numId w:val="13"/>
        </w:numPr>
        <w:spacing w:line="276" w:lineRule="auto"/>
        <w:ind w:left="426" w:hanging="426"/>
        <w:rPr>
          <w:rFonts w:ascii="Arial" w:hAnsi="Arial" w:cs="Arial"/>
          <w:color w:val="00000A"/>
          <w:kern w:val="2"/>
          <w:sz w:val="22"/>
          <w:szCs w:val="22"/>
        </w:rPr>
      </w:pPr>
      <w:r w:rsidRPr="00FC1303">
        <w:rPr>
          <w:rFonts w:ascii="Arial" w:hAnsi="Arial" w:cs="Arial"/>
          <w:color w:val="00000A"/>
          <w:kern w:val="2"/>
          <w:sz w:val="22"/>
          <w:szCs w:val="22"/>
        </w:rPr>
        <w:t>pełnomocnictwo,</w:t>
      </w:r>
    </w:p>
    <w:p w:rsidR="00D8106B" w:rsidRPr="00FC1303" w:rsidRDefault="00046D4D" w:rsidP="00AD76E1">
      <w:pPr>
        <w:numPr>
          <w:ilvl w:val="0"/>
          <w:numId w:val="13"/>
        </w:numPr>
        <w:spacing w:line="276" w:lineRule="auto"/>
        <w:ind w:left="426" w:hanging="426"/>
        <w:rPr>
          <w:rFonts w:ascii="Arial" w:hAnsi="Arial" w:cs="Arial"/>
          <w:color w:val="00000A"/>
          <w:kern w:val="2"/>
          <w:sz w:val="22"/>
          <w:szCs w:val="22"/>
        </w:rPr>
      </w:pPr>
      <w:r w:rsidRPr="00FC1303">
        <w:rPr>
          <w:rFonts w:ascii="Arial" w:hAnsi="Arial" w:cs="Arial"/>
          <w:color w:val="00000A"/>
          <w:kern w:val="2"/>
          <w:sz w:val="22"/>
          <w:szCs w:val="22"/>
        </w:rPr>
        <w:t>dowód uiszczenia opłaty skarbowej za pełnomocnictwo oraz wydanie decyzji,</w:t>
      </w:r>
    </w:p>
    <w:p w:rsidR="00D8106B" w:rsidRPr="00FC1303" w:rsidRDefault="00046D4D" w:rsidP="00AD76E1">
      <w:pPr>
        <w:numPr>
          <w:ilvl w:val="0"/>
          <w:numId w:val="13"/>
        </w:numPr>
        <w:spacing w:line="276" w:lineRule="auto"/>
        <w:ind w:left="426" w:hanging="426"/>
        <w:rPr>
          <w:rFonts w:ascii="Arial" w:hAnsi="Arial" w:cs="Arial"/>
          <w:color w:val="00000A"/>
          <w:kern w:val="2"/>
          <w:sz w:val="22"/>
          <w:szCs w:val="22"/>
        </w:rPr>
      </w:pPr>
      <w:r w:rsidRPr="00FC1303">
        <w:rPr>
          <w:rFonts w:ascii="Arial" w:hAnsi="Arial" w:cs="Arial"/>
          <w:color w:val="00000A"/>
          <w:kern w:val="2"/>
          <w:sz w:val="22"/>
          <w:szCs w:val="22"/>
        </w:rPr>
        <w:t>uproszczone wypisy z rejestru gruntów wydane przez Prezydenta Miasta Żory, jako dowód, że liczba stron przedmiotowego postępowania przekracza 10.</w:t>
      </w:r>
    </w:p>
    <w:p w:rsidR="005170F3" w:rsidRPr="005170F3" w:rsidRDefault="00046D4D" w:rsidP="00AD76E1">
      <w:pPr>
        <w:spacing w:before="120" w:line="276" w:lineRule="auto"/>
        <w:rPr>
          <w:rFonts w:ascii="Arial" w:hAnsi="Arial" w:cs="Arial"/>
          <w:sz w:val="22"/>
          <w:szCs w:val="22"/>
        </w:rPr>
      </w:pPr>
      <w:r w:rsidRPr="005170F3">
        <w:rPr>
          <w:rFonts w:ascii="Arial" w:hAnsi="Arial" w:cs="Arial"/>
          <w:sz w:val="22"/>
          <w:szCs w:val="22"/>
        </w:rPr>
        <w:t xml:space="preserve">Pismem zn. WOOŚ.420.41.2021.AS3.1 z 9 listopada 2021 r. RDOŚ w Katowicach, </w:t>
      </w:r>
      <w:r>
        <w:rPr>
          <w:rFonts w:ascii="Arial" w:hAnsi="Arial" w:cs="Arial"/>
          <w:sz w:val="22"/>
          <w:szCs w:val="22"/>
        </w:rPr>
        <w:t>zgodnie z </w:t>
      </w:r>
      <w:r w:rsidRPr="005170F3">
        <w:rPr>
          <w:rFonts w:ascii="Arial" w:hAnsi="Arial" w:cs="Arial"/>
          <w:sz w:val="22"/>
          <w:szCs w:val="22"/>
        </w:rPr>
        <w:t>art. 19 ust. 2 ustawy z dnia 24 kwietnia 2009 r. o inwestycjach w zakresie terminalu regazyfikacyjnego skroplonego gazu ziemnego w Świnoujś</w:t>
      </w:r>
      <w:r>
        <w:rPr>
          <w:rFonts w:ascii="Arial" w:hAnsi="Arial" w:cs="Arial"/>
          <w:sz w:val="22"/>
          <w:szCs w:val="22"/>
        </w:rPr>
        <w:t>ciu (t.j. Dz. U. z 2021 r. poz. </w:t>
      </w:r>
      <w:r w:rsidRPr="005170F3">
        <w:rPr>
          <w:rFonts w:ascii="Arial" w:hAnsi="Arial" w:cs="Arial"/>
          <w:sz w:val="22"/>
          <w:szCs w:val="22"/>
        </w:rPr>
        <w:t>1836)</w:t>
      </w:r>
      <w:r>
        <w:rPr>
          <w:rFonts w:ascii="Arial" w:hAnsi="Arial" w:cs="Arial"/>
          <w:sz w:val="22"/>
          <w:szCs w:val="22"/>
        </w:rPr>
        <w:t xml:space="preserve"> - </w:t>
      </w:r>
      <w:r w:rsidRPr="00FC1303">
        <w:rPr>
          <w:rFonts w:ascii="Arial" w:hAnsi="Arial" w:cs="Arial"/>
          <w:sz w:val="22"/>
          <w:szCs w:val="22"/>
        </w:rPr>
        <w:t xml:space="preserve">dalej zwaną </w:t>
      </w:r>
      <w:r>
        <w:rPr>
          <w:rFonts w:ascii="Arial" w:hAnsi="Arial" w:cs="Arial"/>
          <w:sz w:val="22"/>
          <w:szCs w:val="22"/>
        </w:rPr>
        <w:t xml:space="preserve">ustawą o </w:t>
      </w:r>
      <w:r w:rsidRPr="00FC1303">
        <w:rPr>
          <w:rFonts w:ascii="Arial" w:hAnsi="Arial" w:cs="Arial"/>
          <w:sz w:val="22"/>
          <w:szCs w:val="22"/>
        </w:rPr>
        <w:t>inwestycj</w:t>
      </w:r>
      <w:r>
        <w:rPr>
          <w:rFonts w:ascii="Arial" w:hAnsi="Arial" w:cs="Arial"/>
          <w:sz w:val="22"/>
          <w:szCs w:val="22"/>
        </w:rPr>
        <w:t>ach</w:t>
      </w:r>
      <w:r w:rsidRPr="00FC1303">
        <w:rPr>
          <w:rFonts w:ascii="Arial" w:hAnsi="Arial" w:cs="Arial"/>
          <w:sz w:val="22"/>
          <w:szCs w:val="22"/>
        </w:rPr>
        <w:t xml:space="preserve"> w zakresie terminalu</w:t>
      </w:r>
      <w:r>
        <w:rPr>
          <w:rFonts w:ascii="Arial" w:hAnsi="Arial" w:cs="Arial"/>
          <w:sz w:val="22"/>
          <w:szCs w:val="22"/>
        </w:rPr>
        <w:t>,</w:t>
      </w:r>
      <w:r w:rsidRPr="005170F3">
        <w:rPr>
          <w:rFonts w:ascii="Arial" w:hAnsi="Arial" w:cs="Arial"/>
          <w:sz w:val="22"/>
          <w:szCs w:val="22"/>
        </w:rPr>
        <w:t xml:space="preserve"> zawiad</w:t>
      </w:r>
      <w:r>
        <w:rPr>
          <w:rFonts w:ascii="Arial" w:hAnsi="Arial" w:cs="Arial"/>
          <w:sz w:val="22"/>
          <w:szCs w:val="22"/>
        </w:rPr>
        <w:t>omił Generalnego Dyrektora Ochrony Środowiska (organ wyższego stopnia) o złożeniu wniosku o </w:t>
      </w:r>
      <w:r w:rsidRPr="005170F3">
        <w:rPr>
          <w:rFonts w:ascii="Arial" w:hAnsi="Arial" w:cs="Arial"/>
          <w:sz w:val="22"/>
          <w:szCs w:val="22"/>
        </w:rPr>
        <w:t>wydanie decyzji o środowiskowych uwarunkowaniach dla inwestycji towarzyszącej inwestycjom w zakresie terminalu regazyfikacyjn</w:t>
      </w:r>
      <w:r>
        <w:rPr>
          <w:rFonts w:ascii="Arial" w:hAnsi="Arial" w:cs="Arial"/>
          <w:sz w:val="22"/>
          <w:szCs w:val="22"/>
        </w:rPr>
        <w:t>ego skroplonego gazu ziemnego w </w:t>
      </w:r>
      <w:r w:rsidRPr="005170F3">
        <w:rPr>
          <w:rFonts w:ascii="Arial" w:hAnsi="Arial" w:cs="Arial"/>
          <w:sz w:val="22"/>
          <w:szCs w:val="22"/>
        </w:rPr>
        <w:t>Świnoujściu</w:t>
      </w:r>
      <w:r>
        <w:rPr>
          <w:rFonts w:ascii="Arial" w:hAnsi="Arial" w:cs="Arial"/>
          <w:sz w:val="22"/>
          <w:szCs w:val="22"/>
        </w:rPr>
        <w:t>.</w:t>
      </w:r>
    </w:p>
    <w:p w:rsidR="00C05BA8" w:rsidRDefault="00046D4D" w:rsidP="00AD76E1">
      <w:pPr>
        <w:spacing w:before="120" w:line="276" w:lineRule="auto"/>
        <w:rPr>
          <w:rFonts w:ascii="Arial" w:hAnsi="Arial" w:cs="Arial"/>
          <w:color w:val="00000A"/>
          <w:kern w:val="2"/>
          <w:sz w:val="22"/>
          <w:szCs w:val="22"/>
        </w:rPr>
      </w:pPr>
      <w:r w:rsidRPr="00FC1303">
        <w:rPr>
          <w:rFonts w:ascii="Arial" w:hAnsi="Arial" w:cs="Arial"/>
          <w:color w:val="00000A"/>
          <w:kern w:val="2"/>
          <w:sz w:val="22"/>
          <w:szCs w:val="22"/>
        </w:rPr>
        <w:t>Regionalny Dyrektor Ochrony Środowiska w Katowicach, działając na podstawie</w:t>
      </w:r>
      <w:r>
        <w:rPr>
          <w:rFonts w:ascii="Arial" w:hAnsi="Arial" w:cs="Arial"/>
          <w:color w:val="00000A"/>
          <w:kern w:val="2"/>
          <w:sz w:val="22"/>
          <w:szCs w:val="22"/>
        </w:rPr>
        <w:t xml:space="preserve"> art. 64 § 2 Kpa oraz art. 74 ust. 1 pkt 4 ustawy oos zwrócił </w:t>
      </w:r>
      <w:r w:rsidRPr="00C05BA8">
        <w:rPr>
          <w:rFonts w:ascii="Arial" w:hAnsi="Arial" w:cs="Arial"/>
          <w:color w:val="00000A"/>
          <w:kern w:val="2"/>
          <w:sz w:val="22"/>
          <w:szCs w:val="22"/>
        </w:rPr>
        <w:t>się pismem z 9 listopada 2021 r.,</w:t>
      </w:r>
      <w:r>
        <w:rPr>
          <w:rFonts w:ascii="Arial" w:hAnsi="Arial" w:cs="Arial"/>
          <w:color w:val="00000A"/>
          <w:kern w:val="2"/>
          <w:sz w:val="22"/>
          <w:szCs w:val="22"/>
        </w:rPr>
        <w:t xml:space="preserve"> zn.: WOOŚ.420.41.2021.AS3.1 do pełnomocnika wnioskodawcy celem uzupełnienia wniosku o:</w:t>
      </w:r>
    </w:p>
    <w:p w:rsidR="00C05BA8" w:rsidRPr="00106B19" w:rsidRDefault="00046D4D" w:rsidP="00AD76E1">
      <w:pPr>
        <w:pStyle w:val="Akapitzlist"/>
        <w:numPr>
          <w:ilvl w:val="0"/>
          <w:numId w:val="19"/>
        </w:numPr>
        <w:spacing w:before="120" w:line="276" w:lineRule="auto"/>
        <w:ind w:left="426" w:hanging="426"/>
        <w:rPr>
          <w:rFonts w:ascii="Arial" w:hAnsi="Arial" w:cs="Arial"/>
          <w:color w:val="00000A"/>
          <w:kern w:val="2"/>
          <w:sz w:val="22"/>
          <w:szCs w:val="22"/>
        </w:rPr>
      </w:pPr>
      <w:r>
        <w:rPr>
          <w:rFonts w:ascii="Arial" w:hAnsi="Arial" w:cs="Arial"/>
          <w:sz w:val="22"/>
          <w:szCs w:val="22"/>
        </w:rPr>
        <w:t xml:space="preserve">przedłożenie dokumentu potwierdzającego że pełnomocnictw udzieliły osoby </w:t>
      </w:r>
      <w:r w:rsidRPr="00106B19">
        <w:rPr>
          <w:rFonts w:ascii="Arial" w:hAnsi="Arial" w:cs="Arial"/>
          <w:sz w:val="22"/>
          <w:szCs w:val="22"/>
        </w:rPr>
        <w:t>upoważnione do wyrażania woli spółki,</w:t>
      </w:r>
    </w:p>
    <w:p w:rsidR="00C05BA8" w:rsidRPr="00106B19" w:rsidRDefault="00046D4D" w:rsidP="00AD76E1">
      <w:pPr>
        <w:pStyle w:val="Akapitzlist"/>
        <w:numPr>
          <w:ilvl w:val="0"/>
          <w:numId w:val="19"/>
        </w:numPr>
        <w:spacing w:before="120" w:line="276" w:lineRule="auto"/>
        <w:ind w:left="426" w:hanging="426"/>
        <w:rPr>
          <w:rFonts w:ascii="Arial" w:hAnsi="Arial" w:cs="Arial"/>
          <w:color w:val="00000A"/>
          <w:kern w:val="2"/>
          <w:sz w:val="22"/>
          <w:szCs w:val="22"/>
        </w:rPr>
      </w:pPr>
      <w:r w:rsidRPr="00106B19">
        <w:rPr>
          <w:rFonts w:ascii="Arial" w:hAnsi="Arial" w:cs="Arial"/>
          <w:sz w:val="22"/>
          <w:szCs w:val="22"/>
        </w:rPr>
        <w:t>wyjaśnienie kwestii poprawność zastosowanej kwalifikacji przedsięwzięcia.</w:t>
      </w:r>
    </w:p>
    <w:p w:rsidR="00106B19" w:rsidRDefault="00046D4D" w:rsidP="00AD76E1">
      <w:pPr>
        <w:spacing w:before="120" w:line="276" w:lineRule="auto"/>
        <w:rPr>
          <w:rFonts w:ascii="Arial" w:hAnsi="Arial" w:cs="Arial"/>
          <w:color w:val="00000A"/>
          <w:kern w:val="2"/>
          <w:sz w:val="22"/>
          <w:szCs w:val="22"/>
        </w:rPr>
      </w:pPr>
      <w:r w:rsidRPr="00106B19">
        <w:rPr>
          <w:rFonts w:ascii="Arial" w:hAnsi="Arial" w:cs="Arial"/>
          <w:color w:val="00000A"/>
          <w:kern w:val="2"/>
          <w:sz w:val="22"/>
          <w:szCs w:val="22"/>
        </w:rPr>
        <w:t xml:space="preserve">Pismem zn. GE_21_11_466_AW z 30 listopada 2021 r. (data wpływu: 2 grudnia 2021 r.) pełnomocnik wnioskodawcy </w:t>
      </w:r>
      <w:r>
        <w:rPr>
          <w:rFonts w:ascii="Arial" w:hAnsi="Arial" w:cs="Arial"/>
          <w:color w:val="00000A"/>
          <w:kern w:val="2"/>
          <w:sz w:val="22"/>
          <w:szCs w:val="22"/>
        </w:rPr>
        <w:t xml:space="preserve">złożył </w:t>
      </w:r>
      <w:r w:rsidRPr="00106B19">
        <w:rPr>
          <w:rFonts w:ascii="Arial" w:hAnsi="Arial" w:cs="Arial"/>
          <w:color w:val="00000A"/>
          <w:kern w:val="2"/>
          <w:sz w:val="22"/>
          <w:szCs w:val="22"/>
        </w:rPr>
        <w:t>uzupełni</w:t>
      </w:r>
      <w:r>
        <w:rPr>
          <w:rFonts w:ascii="Arial" w:hAnsi="Arial" w:cs="Arial"/>
          <w:color w:val="00000A"/>
          <w:kern w:val="2"/>
          <w:sz w:val="22"/>
          <w:szCs w:val="22"/>
        </w:rPr>
        <w:t>enie, w którym wyjaśnił, że wnioskuje o rozszerzenie przewidywanego terenu, na którym będzie realizowane przedsięwzięcie o działkę ewidencyjną 1268/49, obręb Baranowice przedkładając:</w:t>
      </w:r>
    </w:p>
    <w:p w:rsidR="00C05BA8" w:rsidRPr="00F51914" w:rsidRDefault="00046D4D" w:rsidP="00AD76E1">
      <w:pPr>
        <w:pStyle w:val="Akapitzlist"/>
        <w:numPr>
          <w:ilvl w:val="0"/>
          <w:numId w:val="28"/>
        </w:numPr>
        <w:spacing w:before="120" w:line="276" w:lineRule="auto"/>
        <w:ind w:left="426" w:hanging="426"/>
        <w:rPr>
          <w:rFonts w:ascii="Arial" w:eastAsia="Calibri" w:hAnsi="Arial" w:cs="Arial"/>
          <w:sz w:val="22"/>
          <w:szCs w:val="22"/>
          <w:lang w:eastAsia="en-US"/>
        </w:rPr>
      </w:pPr>
      <w:r>
        <w:rPr>
          <w:rFonts w:ascii="Arial" w:hAnsi="Arial" w:cs="Arial"/>
          <w:color w:val="00000A"/>
          <w:kern w:val="2"/>
          <w:sz w:val="22"/>
          <w:szCs w:val="22"/>
        </w:rPr>
        <w:t>w</w:t>
      </w:r>
      <w:r w:rsidRPr="00DC1A21">
        <w:rPr>
          <w:rFonts w:ascii="Arial" w:hAnsi="Arial" w:cs="Arial"/>
          <w:color w:val="00000A"/>
          <w:kern w:val="2"/>
          <w:sz w:val="22"/>
          <w:szCs w:val="22"/>
        </w:rPr>
        <w:t>nios</w:t>
      </w:r>
      <w:r>
        <w:rPr>
          <w:rFonts w:ascii="Arial" w:hAnsi="Arial" w:cs="Arial"/>
          <w:color w:val="00000A"/>
          <w:kern w:val="2"/>
          <w:sz w:val="22"/>
          <w:szCs w:val="22"/>
        </w:rPr>
        <w:t>e</w:t>
      </w:r>
      <w:r w:rsidRPr="00DC1A21">
        <w:rPr>
          <w:rFonts w:ascii="Arial" w:hAnsi="Arial" w:cs="Arial"/>
          <w:color w:val="00000A"/>
          <w:kern w:val="2"/>
          <w:sz w:val="22"/>
          <w:szCs w:val="22"/>
        </w:rPr>
        <w:t xml:space="preserve">k zn. GE_21_11_04_KS z </w:t>
      </w:r>
      <w:r>
        <w:rPr>
          <w:rFonts w:ascii="Arial" w:hAnsi="Arial" w:cs="Arial"/>
          <w:color w:val="00000A"/>
          <w:kern w:val="2"/>
          <w:sz w:val="22"/>
          <w:szCs w:val="22"/>
        </w:rPr>
        <w:t>30</w:t>
      </w:r>
      <w:r w:rsidRPr="00DC1A21">
        <w:rPr>
          <w:rFonts w:ascii="Arial" w:hAnsi="Arial" w:cs="Arial"/>
          <w:color w:val="00000A"/>
          <w:kern w:val="2"/>
          <w:sz w:val="22"/>
          <w:szCs w:val="22"/>
        </w:rPr>
        <w:t xml:space="preserve"> listopada 2021 r.</w:t>
      </w:r>
      <w:r>
        <w:rPr>
          <w:rFonts w:ascii="Arial" w:hAnsi="Arial" w:cs="Arial"/>
          <w:color w:val="00000A"/>
          <w:kern w:val="2"/>
          <w:sz w:val="22"/>
          <w:szCs w:val="22"/>
        </w:rPr>
        <w:t xml:space="preserve"> o wydanie decyzji o środowiskowych uwarunkowaniach, uwzględniający ww. zmianę, </w:t>
      </w:r>
    </w:p>
    <w:p w:rsidR="00F51914" w:rsidRDefault="00046D4D" w:rsidP="00AD76E1">
      <w:pPr>
        <w:pStyle w:val="Akapitzlist"/>
        <w:numPr>
          <w:ilvl w:val="0"/>
          <w:numId w:val="28"/>
        </w:numPr>
        <w:spacing w:before="120" w:line="276" w:lineRule="auto"/>
        <w:ind w:left="426" w:hanging="426"/>
        <w:rPr>
          <w:rFonts w:ascii="Arial" w:eastAsia="Calibri" w:hAnsi="Arial" w:cs="Arial"/>
          <w:sz w:val="22"/>
          <w:szCs w:val="22"/>
          <w:lang w:eastAsia="en-US"/>
        </w:rPr>
      </w:pPr>
      <w:r>
        <w:rPr>
          <w:rFonts w:ascii="Arial" w:eastAsia="Calibri" w:hAnsi="Arial" w:cs="Arial"/>
          <w:sz w:val="22"/>
          <w:szCs w:val="22"/>
          <w:lang w:eastAsia="en-US"/>
        </w:rPr>
        <w:t>aktualny KRS spółki,</w:t>
      </w:r>
    </w:p>
    <w:p w:rsidR="00F51914" w:rsidRPr="00F51914" w:rsidRDefault="00046D4D" w:rsidP="00AD76E1">
      <w:pPr>
        <w:pStyle w:val="Akapitzlist"/>
        <w:numPr>
          <w:ilvl w:val="0"/>
          <w:numId w:val="28"/>
        </w:numPr>
        <w:spacing w:before="120" w:line="276" w:lineRule="auto"/>
        <w:ind w:left="426" w:hanging="426"/>
        <w:rPr>
          <w:rFonts w:ascii="Arial" w:eastAsia="Calibri" w:hAnsi="Arial" w:cs="Arial"/>
          <w:sz w:val="22"/>
          <w:szCs w:val="22"/>
          <w:lang w:eastAsia="en-US"/>
        </w:rPr>
      </w:pPr>
      <w:r>
        <w:rPr>
          <w:rFonts w:ascii="Arial" w:eastAsia="Calibri" w:hAnsi="Arial" w:cs="Arial"/>
          <w:sz w:val="22"/>
          <w:szCs w:val="22"/>
          <w:lang w:eastAsia="en-US"/>
        </w:rPr>
        <w:t xml:space="preserve">nową kartę informacyjną przedsięwzięcia </w:t>
      </w:r>
      <w:r w:rsidRPr="00F51914">
        <w:rPr>
          <w:rFonts w:ascii="Arial" w:eastAsia="Calibri" w:hAnsi="Arial" w:cs="Arial"/>
          <w:sz w:val="22"/>
          <w:szCs w:val="22"/>
          <w:lang w:eastAsia="en-US"/>
        </w:rPr>
        <w:t>sporządzoną w listopadzie 2021 r. przez pełnomocnika inwestora z firmy GAS-ENGINEERING Jerzy Heider z siedzibą w Rudzie Śląskiej, wraz z załącznikami do niej,</w:t>
      </w:r>
    </w:p>
    <w:p w:rsidR="00F51914" w:rsidRPr="00F51914" w:rsidRDefault="00046D4D" w:rsidP="00AD76E1">
      <w:pPr>
        <w:pStyle w:val="Akapitzlist"/>
        <w:numPr>
          <w:ilvl w:val="0"/>
          <w:numId w:val="28"/>
        </w:numPr>
        <w:spacing w:before="120" w:line="276" w:lineRule="auto"/>
        <w:ind w:left="426" w:hanging="426"/>
        <w:rPr>
          <w:rFonts w:ascii="Arial" w:eastAsia="Calibri" w:hAnsi="Arial" w:cs="Arial"/>
          <w:sz w:val="22"/>
          <w:szCs w:val="22"/>
          <w:lang w:eastAsia="en-US"/>
        </w:rPr>
      </w:pPr>
      <w:r w:rsidRPr="00F51914">
        <w:rPr>
          <w:rFonts w:ascii="Arial" w:eastAsia="Calibri" w:hAnsi="Arial" w:cs="Arial"/>
          <w:sz w:val="22"/>
          <w:szCs w:val="22"/>
          <w:lang w:eastAsia="en-US"/>
        </w:rPr>
        <w:t xml:space="preserve">mapę sytuacyjno- wysokością i mapę ewidencyjną obejmujące teren </w:t>
      </w:r>
      <w:r>
        <w:rPr>
          <w:rFonts w:ascii="Arial" w:eastAsia="Calibri" w:hAnsi="Arial" w:cs="Arial"/>
          <w:sz w:val="22"/>
          <w:szCs w:val="22"/>
          <w:lang w:eastAsia="en-US"/>
        </w:rPr>
        <w:t xml:space="preserve">realizacji </w:t>
      </w:r>
      <w:r w:rsidRPr="00F51914">
        <w:rPr>
          <w:rFonts w:ascii="Arial" w:eastAsia="Calibri" w:hAnsi="Arial" w:cs="Arial"/>
          <w:sz w:val="22"/>
          <w:szCs w:val="22"/>
          <w:lang w:eastAsia="en-US"/>
        </w:rPr>
        <w:t>przedsięwzięcia</w:t>
      </w:r>
      <w:r>
        <w:rPr>
          <w:rFonts w:ascii="Arial" w:eastAsia="Calibri" w:hAnsi="Arial" w:cs="Arial"/>
          <w:sz w:val="22"/>
          <w:szCs w:val="22"/>
          <w:lang w:eastAsia="en-US"/>
        </w:rPr>
        <w:t xml:space="preserve"> oraz obszar jego oddziaływania.</w:t>
      </w:r>
    </w:p>
    <w:p w:rsidR="00D8106B" w:rsidRPr="00106B19" w:rsidRDefault="00046D4D" w:rsidP="00AD76E1">
      <w:pPr>
        <w:spacing w:before="120" w:line="276" w:lineRule="auto"/>
        <w:rPr>
          <w:rFonts w:ascii="Arial" w:hAnsi="Arial" w:cs="Arial"/>
          <w:color w:val="00000A"/>
          <w:kern w:val="2"/>
          <w:sz w:val="22"/>
          <w:szCs w:val="22"/>
        </w:rPr>
      </w:pPr>
      <w:r w:rsidRPr="00106B19">
        <w:rPr>
          <w:rFonts w:ascii="Arial" w:hAnsi="Arial" w:cs="Arial"/>
          <w:color w:val="00000A"/>
          <w:kern w:val="2"/>
          <w:sz w:val="22"/>
          <w:szCs w:val="22"/>
        </w:rPr>
        <w:lastRenderedPageBreak/>
        <w:t>Wyżej przedstawione dokumenty były podstawą do analizy i oceny wpływu planowanego przedsięwzięcia na środowisko.</w:t>
      </w:r>
    </w:p>
    <w:p w:rsidR="00BA1D61" w:rsidRPr="00106B19" w:rsidRDefault="00046D4D" w:rsidP="00AD76E1">
      <w:pPr>
        <w:autoSpaceDE w:val="0"/>
        <w:autoSpaceDN w:val="0"/>
        <w:adjustRightInd w:val="0"/>
        <w:spacing w:before="120" w:after="120" w:line="276" w:lineRule="auto"/>
        <w:rPr>
          <w:rFonts w:ascii="Arial" w:hAnsi="Arial" w:cs="Arial"/>
          <w:sz w:val="22"/>
          <w:szCs w:val="22"/>
        </w:rPr>
      </w:pPr>
      <w:r w:rsidRPr="00106B19">
        <w:rPr>
          <w:rFonts w:ascii="Arial" w:hAnsi="Arial" w:cs="Arial"/>
          <w:sz w:val="22"/>
          <w:szCs w:val="22"/>
        </w:rPr>
        <w:t xml:space="preserve">Dane o złożonym wniosku zostały umieszczone w publicznie dostępnym wykazie danych o dokumentach zawierających informacje o środowisku i jego ochronie (EKOPORTAL) prowadzonym przez </w:t>
      </w:r>
      <w:r>
        <w:rPr>
          <w:rFonts w:ascii="Arial" w:hAnsi="Arial" w:cs="Arial"/>
          <w:sz w:val="22"/>
          <w:szCs w:val="22"/>
        </w:rPr>
        <w:t>RDOŚ</w:t>
      </w:r>
      <w:r w:rsidRPr="00106B19">
        <w:rPr>
          <w:rFonts w:ascii="Arial" w:hAnsi="Arial" w:cs="Arial"/>
          <w:sz w:val="22"/>
          <w:szCs w:val="22"/>
        </w:rPr>
        <w:t xml:space="preserve"> w Katowicach oraz w systemie „Baza danych o ocenach oddziaływania przedsięwzięcia na środowisko oraz strategi</w:t>
      </w:r>
      <w:r>
        <w:rPr>
          <w:rFonts w:ascii="Arial" w:hAnsi="Arial" w:cs="Arial"/>
          <w:sz w:val="22"/>
          <w:szCs w:val="22"/>
        </w:rPr>
        <w:t>cznych ocenach oddziaływania na </w:t>
      </w:r>
      <w:r w:rsidRPr="00106B19">
        <w:rPr>
          <w:rFonts w:ascii="Arial" w:hAnsi="Arial" w:cs="Arial"/>
          <w:sz w:val="22"/>
          <w:szCs w:val="22"/>
        </w:rPr>
        <w:t>środowisko” prowadzonym przez Generalną Dyrekcję Ochrony Środowiska.</w:t>
      </w:r>
    </w:p>
    <w:p w:rsidR="00D8106B" w:rsidRPr="00106B19" w:rsidRDefault="00046D4D" w:rsidP="00AD76E1">
      <w:pPr>
        <w:spacing w:before="120" w:line="276" w:lineRule="auto"/>
        <w:rPr>
          <w:rFonts w:ascii="Arial" w:hAnsi="Arial" w:cs="Arial"/>
          <w:sz w:val="22"/>
          <w:szCs w:val="22"/>
        </w:rPr>
      </w:pPr>
      <w:r w:rsidRPr="00106B19">
        <w:rPr>
          <w:rFonts w:ascii="Arial" w:hAnsi="Arial" w:cs="Arial"/>
          <w:sz w:val="22"/>
          <w:szCs w:val="22"/>
        </w:rPr>
        <w:t>Planowane przedsięwzięcie należy do przedsięwzięć mogącyc</w:t>
      </w:r>
      <w:r>
        <w:rPr>
          <w:rFonts w:ascii="Arial" w:hAnsi="Arial" w:cs="Arial"/>
          <w:sz w:val="22"/>
          <w:szCs w:val="22"/>
        </w:rPr>
        <w:t>h potencjalnie oddziaływać na </w:t>
      </w:r>
      <w:r w:rsidRPr="00106B19">
        <w:rPr>
          <w:rFonts w:ascii="Arial" w:hAnsi="Arial" w:cs="Arial"/>
          <w:sz w:val="22"/>
          <w:szCs w:val="22"/>
        </w:rPr>
        <w:t>środowisko, o którym mowa w § 3 ust. 1 pkt 31 Rozporządzenia Rady Ministrów z dnia 10 września 2019 r. w sprawie przedsięwzięć m</w:t>
      </w:r>
      <w:r>
        <w:rPr>
          <w:rFonts w:ascii="Arial" w:hAnsi="Arial" w:cs="Arial"/>
          <w:sz w:val="22"/>
          <w:szCs w:val="22"/>
        </w:rPr>
        <w:t>ogących znacząco oddziaływać na </w:t>
      </w:r>
      <w:r w:rsidRPr="00106B19">
        <w:rPr>
          <w:rFonts w:ascii="Arial" w:hAnsi="Arial" w:cs="Arial"/>
          <w:sz w:val="22"/>
          <w:szCs w:val="22"/>
        </w:rPr>
        <w:t>środowisko (Dz. U. 2019 r., poz. 1839) jako instalacja do przesyłu gazu inna</w:t>
      </w:r>
      <w:r>
        <w:rPr>
          <w:rFonts w:ascii="Arial" w:hAnsi="Arial" w:cs="Arial"/>
          <w:sz w:val="22"/>
          <w:szCs w:val="22"/>
        </w:rPr>
        <w:t xml:space="preserve"> niż </w:t>
      </w:r>
      <w:r w:rsidRPr="00106B19">
        <w:rPr>
          <w:rFonts w:ascii="Arial" w:hAnsi="Arial" w:cs="Arial"/>
          <w:sz w:val="22"/>
          <w:szCs w:val="22"/>
        </w:rPr>
        <w:t>wymienione w § 2 ust. 1 pkt 20 oraz towarzyszące tłocznie lub stacje redukcyjne, z wyłączeniem gazociągów o ciśnieniu nie większym niż 0,5 MPa i przyłączy do budynków (przy czym tłocznie lub stacje redukcyjne budowane, montowane lub przebudo</w:t>
      </w:r>
      <w:r>
        <w:rPr>
          <w:rFonts w:ascii="Arial" w:hAnsi="Arial" w:cs="Arial"/>
          <w:sz w:val="22"/>
          <w:szCs w:val="22"/>
        </w:rPr>
        <w:t>wywane przy </w:t>
      </w:r>
      <w:r w:rsidRPr="00106B19">
        <w:rPr>
          <w:rFonts w:ascii="Arial" w:hAnsi="Arial" w:cs="Arial"/>
          <w:sz w:val="22"/>
          <w:szCs w:val="22"/>
        </w:rPr>
        <w:t xml:space="preserve">istniejących instalacjach przesyłowych nie są przedsięwzięciami mogącymi znacząco oddziaływać na środowisko). </w:t>
      </w:r>
    </w:p>
    <w:p w:rsidR="00D8106B" w:rsidRPr="00FC1303" w:rsidRDefault="00046D4D" w:rsidP="00AD76E1">
      <w:pPr>
        <w:spacing w:before="120" w:line="276" w:lineRule="auto"/>
        <w:rPr>
          <w:rFonts w:ascii="Arial" w:hAnsi="Arial" w:cs="Arial"/>
          <w:sz w:val="22"/>
          <w:szCs w:val="22"/>
        </w:rPr>
      </w:pPr>
      <w:r w:rsidRPr="00FC1303">
        <w:rPr>
          <w:rFonts w:ascii="Arial" w:hAnsi="Arial" w:cs="Arial"/>
          <w:sz w:val="22"/>
          <w:szCs w:val="22"/>
        </w:rPr>
        <w:t xml:space="preserve">Zgodnie z informacją zawartą w karcie informacyjnej ww. przedsięwzięcie realizowane będzie w oparciu o art. 38 ust. 2 lit. zg ustawy </w:t>
      </w:r>
      <w:r>
        <w:rPr>
          <w:rFonts w:ascii="Arial" w:hAnsi="Arial" w:cs="Arial"/>
          <w:sz w:val="22"/>
          <w:szCs w:val="22"/>
        </w:rPr>
        <w:t xml:space="preserve">o </w:t>
      </w:r>
      <w:r w:rsidRPr="00FC1303">
        <w:rPr>
          <w:rFonts w:ascii="Arial" w:hAnsi="Arial" w:cs="Arial"/>
          <w:sz w:val="22"/>
          <w:szCs w:val="22"/>
        </w:rPr>
        <w:t>inwestycj</w:t>
      </w:r>
      <w:r>
        <w:rPr>
          <w:rFonts w:ascii="Arial" w:hAnsi="Arial" w:cs="Arial"/>
          <w:sz w:val="22"/>
          <w:szCs w:val="22"/>
        </w:rPr>
        <w:t>ach</w:t>
      </w:r>
      <w:r w:rsidRPr="00FC1303">
        <w:rPr>
          <w:rFonts w:ascii="Arial" w:hAnsi="Arial" w:cs="Arial"/>
          <w:sz w:val="22"/>
          <w:szCs w:val="22"/>
        </w:rPr>
        <w:t xml:space="preserve"> w zakresie terminalu.</w:t>
      </w:r>
      <w:r>
        <w:rPr>
          <w:rFonts w:ascii="Arial" w:hAnsi="Arial" w:cs="Arial"/>
          <w:sz w:val="22"/>
          <w:szCs w:val="22"/>
        </w:rPr>
        <w:t xml:space="preserve"> </w:t>
      </w:r>
      <w:r w:rsidRPr="00FC1303">
        <w:rPr>
          <w:rFonts w:ascii="Arial" w:hAnsi="Arial" w:cs="Arial"/>
          <w:sz w:val="22"/>
          <w:szCs w:val="22"/>
        </w:rPr>
        <w:t>Biorąc pod uwagę powyższe, zgodnie z art. 75 ust. 1 pkt 1 lit. f ustawy oo</w:t>
      </w:r>
      <w:r>
        <w:rPr>
          <w:rFonts w:ascii="Arial" w:hAnsi="Arial" w:cs="Arial"/>
          <w:sz w:val="22"/>
          <w:szCs w:val="22"/>
        </w:rPr>
        <w:t>s organem właściwym do </w:t>
      </w:r>
      <w:r w:rsidRPr="00FC1303">
        <w:rPr>
          <w:rFonts w:ascii="Arial" w:hAnsi="Arial" w:cs="Arial"/>
          <w:sz w:val="22"/>
          <w:szCs w:val="22"/>
        </w:rPr>
        <w:t xml:space="preserve">wydania decyzji o środowiskowych uwarunkowaniach dla przedmiotowego przedsięwzięcia jest </w:t>
      </w:r>
      <w:r>
        <w:rPr>
          <w:rFonts w:ascii="Arial" w:hAnsi="Arial" w:cs="Arial"/>
          <w:sz w:val="22"/>
          <w:szCs w:val="22"/>
        </w:rPr>
        <w:t>RDOŚ</w:t>
      </w:r>
      <w:r w:rsidRPr="00FC1303">
        <w:rPr>
          <w:rFonts w:ascii="Arial" w:hAnsi="Arial" w:cs="Arial"/>
          <w:sz w:val="22"/>
          <w:szCs w:val="22"/>
        </w:rPr>
        <w:t xml:space="preserve"> w Katowicach.</w:t>
      </w:r>
    </w:p>
    <w:p w:rsidR="00784BE4" w:rsidRPr="00A82AF1" w:rsidRDefault="00046D4D" w:rsidP="00AD76E1">
      <w:pPr>
        <w:spacing w:before="120" w:line="276" w:lineRule="auto"/>
        <w:rPr>
          <w:rFonts w:ascii="Arial" w:hAnsi="Arial" w:cs="Arial"/>
          <w:color w:val="00000A"/>
          <w:kern w:val="2"/>
          <w:sz w:val="22"/>
          <w:szCs w:val="22"/>
        </w:rPr>
      </w:pPr>
      <w:r w:rsidRPr="00FC1303">
        <w:rPr>
          <w:rFonts w:ascii="Arial" w:hAnsi="Arial" w:cs="Arial"/>
          <w:sz w:val="22"/>
          <w:szCs w:val="22"/>
        </w:rPr>
        <w:t>W związku z faktem, ż</w:t>
      </w:r>
      <w:r>
        <w:rPr>
          <w:rFonts w:ascii="Arial" w:hAnsi="Arial" w:cs="Arial"/>
          <w:sz w:val="22"/>
          <w:szCs w:val="22"/>
        </w:rPr>
        <w:t>e</w:t>
      </w:r>
      <w:r w:rsidRPr="00FC1303">
        <w:rPr>
          <w:rFonts w:ascii="Arial" w:hAnsi="Arial" w:cs="Arial"/>
          <w:sz w:val="22"/>
          <w:szCs w:val="22"/>
        </w:rPr>
        <w:t xml:space="preserve"> </w:t>
      </w:r>
      <w:r w:rsidRPr="005170F3">
        <w:rPr>
          <w:rFonts w:ascii="Arial" w:hAnsi="Arial" w:cs="Arial"/>
          <w:sz w:val="22"/>
          <w:szCs w:val="22"/>
        </w:rPr>
        <w:t>liczba stron postępowania przekracza 10 (stroną postępowania</w:t>
      </w:r>
      <w:r w:rsidRPr="005170F3">
        <w:rPr>
          <w:rFonts w:ascii="Arial" w:hAnsi="Arial" w:cs="Arial"/>
          <w:color w:val="00000A"/>
          <w:kern w:val="2"/>
          <w:sz w:val="22"/>
          <w:szCs w:val="22"/>
        </w:rPr>
        <w:t xml:space="preserve"> w sprawie wydania decyzji o środowiskowych uwarunkowaniach jest wnioskodawca oraz podmiot, któremu przysługuje prawo rzeczowe do nieruchomości znajdującej się w obszarze, na który będzie oddziaływać przedsięwzięcie tj. przewidywany teren, na którym będzie realizowane przedsięwzięcie, oraz obszar znajdujący się w odległości 100 m od granic tego terenu), </w:t>
      </w:r>
      <w:r w:rsidRPr="00A82AF1">
        <w:rPr>
          <w:rFonts w:ascii="Arial" w:hAnsi="Arial" w:cs="Arial"/>
          <w:color w:val="00000A"/>
          <w:kern w:val="2"/>
          <w:sz w:val="22"/>
          <w:szCs w:val="22"/>
        </w:rPr>
        <w:t>działając na podstawie art. 74 ust. 3 ustawy oos oraz art. 49 Kpa tut. organ obwieszczeniem z 7 grudnia 2021 r., znak WOOŚ.420.41.2021.AS3.3 zawiadomił strony</w:t>
      </w:r>
      <w:r>
        <w:rPr>
          <w:rFonts w:ascii="Arial" w:hAnsi="Arial" w:cs="Arial"/>
          <w:color w:val="00000A"/>
          <w:kern w:val="2"/>
          <w:sz w:val="22"/>
          <w:szCs w:val="22"/>
        </w:rPr>
        <w:t xml:space="preserve"> o </w:t>
      </w:r>
      <w:r w:rsidRPr="00A82AF1">
        <w:rPr>
          <w:rFonts w:ascii="Arial" w:hAnsi="Arial" w:cs="Arial"/>
          <w:color w:val="00000A"/>
          <w:kern w:val="2"/>
          <w:sz w:val="22"/>
          <w:szCs w:val="22"/>
        </w:rPr>
        <w:t>wszczęciu postępowania i kolejnych jego etapach, możliwości zapoznania się z aktami sprawy, a także o prawie do czynnego udziału w każdym stadium postępowania administracyjnego, w tym prawie do przeglądania akt sprawy, sporządzania z nich notatek i odpisów. Wszystkie obwieszczenia wydane w toku postępowania zamieszczane były</w:t>
      </w:r>
      <w:r>
        <w:rPr>
          <w:rFonts w:ascii="Arial" w:hAnsi="Arial" w:cs="Arial"/>
          <w:color w:val="00000A"/>
          <w:kern w:val="2"/>
          <w:sz w:val="22"/>
          <w:szCs w:val="22"/>
        </w:rPr>
        <w:t> na </w:t>
      </w:r>
      <w:r w:rsidRPr="00A82AF1">
        <w:rPr>
          <w:rFonts w:ascii="Arial" w:hAnsi="Arial" w:cs="Arial"/>
          <w:color w:val="00000A"/>
          <w:kern w:val="2"/>
          <w:sz w:val="22"/>
          <w:szCs w:val="22"/>
        </w:rPr>
        <w:t xml:space="preserve">tablicy ogłoszeń oraz w Biuletynie Informacji Publicznej Regionalnej Dyrekcji Ochrony Środowiska w Katowicach oraz przekazywane były do Urzędu Miasta w Żorach, gdzie były ogłaszane w sposób zwyczajowo przyjęty. Następnie </w:t>
      </w:r>
      <w:r>
        <w:rPr>
          <w:rFonts w:ascii="Arial" w:hAnsi="Arial" w:cs="Arial"/>
          <w:color w:val="00000A"/>
          <w:kern w:val="2"/>
          <w:sz w:val="22"/>
          <w:szCs w:val="22"/>
        </w:rPr>
        <w:t xml:space="preserve">Urząd Miasta Żory przekazywał </w:t>
      </w:r>
      <w:r w:rsidRPr="00A82AF1">
        <w:rPr>
          <w:rFonts w:ascii="Arial" w:hAnsi="Arial" w:cs="Arial"/>
          <w:color w:val="00000A"/>
          <w:kern w:val="2"/>
          <w:sz w:val="22"/>
          <w:szCs w:val="22"/>
        </w:rPr>
        <w:t>do tut. organu</w:t>
      </w:r>
      <w:r>
        <w:rPr>
          <w:rFonts w:ascii="Arial" w:hAnsi="Arial" w:cs="Arial"/>
          <w:color w:val="00000A"/>
          <w:kern w:val="2"/>
          <w:sz w:val="22"/>
          <w:szCs w:val="22"/>
        </w:rPr>
        <w:t xml:space="preserve"> informacje </w:t>
      </w:r>
      <w:r w:rsidRPr="00A82AF1">
        <w:rPr>
          <w:rFonts w:ascii="Arial" w:hAnsi="Arial" w:cs="Arial"/>
          <w:color w:val="00000A"/>
          <w:kern w:val="2"/>
          <w:sz w:val="22"/>
          <w:szCs w:val="22"/>
        </w:rPr>
        <w:t>o sposobach i terminach upublicznienia treści</w:t>
      </w:r>
      <w:r>
        <w:rPr>
          <w:rFonts w:ascii="Arial" w:hAnsi="Arial" w:cs="Arial"/>
          <w:color w:val="00000A"/>
          <w:kern w:val="2"/>
          <w:sz w:val="22"/>
          <w:szCs w:val="22"/>
        </w:rPr>
        <w:t xml:space="preserve"> obwieszczeń</w:t>
      </w:r>
      <w:r w:rsidRPr="00A82AF1">
        <w:rPr>
          <w:rFonts w:ascii="Arial" w:hAnsi="Arial" w:cs="Arial"/>
          <w:color w:val="00000A"/>
          <w:kern w:val="2"/>
          <w:sz w:val="22"/>
          <w:szCs w:val="22"/>
        </w:rPr>
        <w:t>.</w:t>
      </w:r>
    </w:p>
    <w:p w:rsidR="00D8106B" w:rsidRPr="00D117DA" w:rsidRDefault="00046D4D" w:rsidP="00AD76E1">
      <w:pPr>
        <w:spacing w:before="120" w:line="276" w:lineRule="auto"/>
        <w:rPr>
          <w:rFonts w:ascii="Arial" w:hAnsi="Arial" w:cs="Arial"/>
          <w:color w:val="00000A"/>
          <w:kern w:val="2"/>
          <w:sz w:val="22"/>
          <w:szCs w:val="22"/>
        </w:rPr>
      </w:pPr>
      <w:r w:rsidRPr="00D117DA">
        <w:rPr>
          <w:rFonts w:ascii="Arial" w:hAnsi="Arial" w:cs="Arial"/>
          <w:color w:val="00000A"/>
          <w:kern w:val="2"/>
          <w:sz w:val="22"/>
          <w:szCs w:val="22"/>
        </w:rPr>
        <w:t>Na podstawie art. 64 ust. 1 pkt 2 i art. 78 ust. 1 pkt 1 lit. c) ustawy oos</w:t>
      </w:r>
      <w:r>
        <w:rPr>
          <w:rFonts w:ascii="Arial" w:hAnsi="Arial" w:cs="Arial"/>
          <w:color w:val="00000A"/>
          <w:kern w:val="2"/>
          <w:sz w:val="22"/>
          <w:szCs w:val="22"/>
        </w:rPr>
        <w:t>,</w:t>
      </w:r>
      <w:r w:rsidRPr="00D117DA">
        <w:rPr>
          <w:rFonts w:ascii="Arial" w:hAnsi="Arial" w:cs="Arial"/>
          <w:color w:val="00000A"/>
          <w:kern w:val="2"/>
          <w:sz w:val="22"/>
          <w:szCs w:val="22"/>
        </w:rPr>
        <w:t xml:space="preserve"> RDOŚ w Katowicach wnioskiem z 6 grudnia 2021 r., znak: WOOŚ.420.41.2021.AS3.4 wystąpił do Śląskiego Państwowego Wojewódzkiego Inspektora Sanitarnego</w:t>
      </w:r>
      <w:r>
        <w:rPr>
          <w:rFonts w:ascii="Arial" w:hAnsi="Arial" w:cs="Arial"/>
          <w:color w:val="00000A"/>
          <w:kern w:val="2"/>
          <w:sz w:val="22"/>
          <w:szCs w:val="22"/>
        </w:rPr>
        <w:t xml:space="preserve"> o wyrażenie opinii odnośnie do </w:t>
      </w:r>
      <w:r w:rsidRPr="00D117DA">
        <w:rPr>
          <w:rFonts w:ascii="Arial" w:hAnsi="Arial" w:cs="Arial"/>
          <w:color w:val="00000A"/>
          <w:kern w:val="2"/>
          <w:sz w:val="22"/>
          <w:szCs w:val="22"/>
        </w:rPr>
        <w:t>obowiązku przeprowadzenia oceny oddziaływania na środowisko dla przedmiotowego przedsięwzięcia, a w przypadku stwierdzenia takiej potrzeby -</w:t>
      </w:r>
      <w:r>
        <w:rPr>
          <w:rFonts w:ascii="Arial" w:hAnsi="Arial" w:cs="Arial"/>
          <w:color w:val="00000A"/>
          <w:kern w:val="2"/>
          <w:sz w:val="22"/>
          <w:szCs w:val="22"/>
        </w:rPr>
        <w:t xml:space="preserve"> o określenie zakresu raportu o </w:t>
      </w:r>
      <w:r w:rsidRPr="00D117DA">
        <w:rPr>
          <w:rFonts w:ascii="Arial" w:hAnsi="Arial" w:cs="Arial"/>
          <w:color w:val="00000A"/>
          <w:kern w:val="2"/>
          <w:sz w:val="22"/>
          <w:szCs w:val="22"/>
        </w:rPr>
        <w:t xml:space="preserve">oddziaływaniu na środowisko. Jednocześnie, w związku z art. 64 ust. 1 pkt 4 ustawy oos, RDOŚ w Katowicach, wnioskiem z 6 </w:t>
      </w:r>
      <w:r>
        <w:rPr>
          <w:rFonts w:ascii="Arial" w:hAnsi="Arial" w:cs="Arial"/>
          <w:color w:val="00000A"/>
          <w:kern w:val="2"/>
          <w:sz w:val="22"/>
          <w:szCs w:val="22"/>
        </w:rPr>
        <w:t>grudnia</w:t>
      </w:r>
      <w:r w:rsidRPr="00D117DA">
        <w:rPr>
          <w:rFonts w:ascii="Arial" w:hAnsi="Arial" w:cs="Arial"/>
          <w:color w:val="00000A"/>
          <w:kern w:val="2"/>
          <w:sz w:val="22"/>
          <w:szCs w:val="22"/>
        </w:rPr>
        <w:t xml:space="preserve"> 2021 r., znak: WOOŚ.420.41.2021.AS3.5, wystąpił do Dyrektora Zarząd Zlewni w Gliwicach Państwowego Gospodarstwa Wodnego Wody Polskie, o wyrażenie opinii w zakresie jw. </w:t>
      </w:r>
    </w:p>
    <w:p w:rsidR="00BF36DD" w:rsidRPr="00D117DA" w:rsidRDefault="00046D4D" w:rsidP="00AD76E1">
      <w:pPr>
        <w:spacing w:before="120" w:line="276" w:lineRule="auto"/>
        <w:rPr>
          <w:rFonts w:ascii="Arial" w:hAnsi="Arial" w:cs="Arial"/>
          <w:color w:val="00000A"/>
          <w:kern w:val="2"/>
          <w:sz w:val="22"/>
          <w:szCs w:val="22"/>
        </w:rPr>
      </w:pPr>
      <w:r w:rsidRPr="00D117DA">
        <w:rPr>
          <w:rFonts w:ascii="Arial" w:hAnsi="Arial" w:cs="Arial"/>
          <w:color w:val="00000A"/>
          <w:kern w:val="2"/>
          <w:sz w:val="22"/>
          <w:szCs w:val="22"/>
        </w:rPr>
        <w:t xml:space="preserve">Śląski Państwowy Wojewódzki Inspektor Sanitarny w opinii sanitarnej z 21 grudnia 2021 r., znak: NS-NZ.9022.25.19.2021 (data wpływu do tut. organu: </w:t>
      </w:r>
      <w:r>
        <w:rPr>
          <w:rFonts w:ascii="Arial" w:hAnsi="Arial" w:cs="Arial"/>
          <w:color w:val="00000A"/>
          <w:kern w:val="2"/>
          <w:sz w:val="22"/>
          <w:szCs w:val="22"/>
        </w:rPr>
        <w:t xml:space="preserve"> 21 grudnia </w:t>
      </w:r>
      <w:r w:rsidRPr="00D117DA">
        <w:rPr>
          <w:rFonts w:ascii="Arial" w:hAnsi="Arial" w:cs="Arial"/>
          <w:color w:val="00000A"/>
          <w:kern w:val="2"/>
          <w:sz w:val="22"/>
          <w:szCs w:val="22"/>
        </w:rPr>
        <w:t xml:space="preserve">2021 r.), wyraził </w:t>
      </w:r>
      <w:r>
        <w:rPr>
          <w:rFonts w:ascii="Arial" w:hAnsi="Arial" w:cs="Arial"/>
          <w:color w:val="00000A"/>
          <w:kern w:val="2"/>
          <w:sz w:val="22"/>
          <w:szCs w:val="22"/>
        </w:rPr>
        <w:lastRenderedPageBreak/>
        <w:t xml:space="preserve">stanowisko </w:t>
      </w:r>
      <w:r w:rsidRPr="00D117DA">
        <w:rPr>
          <w:rFonts w:ascii="Arial" w:hAnsi="Arial" w:cs="Arial"/>
          <w:color w:val="00000A"/>
          <w:kern w:val="2"/>
          <w:sz w:val="22"/>
          <w:szCs w:val="22"/>
        </w:rPr>
        <w:t xml:space="preserve">o odstąpieniu od obowiązku przeprowadzenia oceny </w:t>
      </w:r>
      <w:r>
        <w:rPr>
          <w:rFonts w:ascii="Arial" w:hAnsi="Arial" w:cs="Arial"/>
          <w:color w:val="00000A"/>
          <w:kern w:val="2"/>
          <w:sz w:val="22"/>
          <w:szCs w:val="22"/>
        </w:rPr>
        <w:t>oddziaływania na środowisko dla </w:t>
      </w:r>
      <w:r w:rsidRPr="00D117DA">
        <w:rPr>
          <w:rFonts w:ascii="Arial" w:hAnsi="Arial" w:cs="Arial"/>
          <w:color w:val="00000A"/>
          <w:kern w:val="2"/>
          <w:sz w:val="22"/>
          <w:szCs w:val="22"/>
        </w:rPr>
        <w:t>planowanego przedsięwzięcia. Dyrektor Zarządu Zlewni w</w:t>
      </w:r>
      <w:r>
        <w:rPr>
          <w:rFonts w:ascii="Arial" w:hAnsi="Arial" w:cs="Arial"/>
          <w:color w:val="00000A"/>
          <w:kern w:val="2"/>
          <w:sz w:val="22"/>
          <w:szCs w:val="22"/>
        </w:rPr>
        <w:t> </w:t>
      </w:r>
      <w:r w:rsidRPr="00D117DA">
        <w:rPr>
          <w:rFonts w:ascii="Arial" w:hAnsi="Arial" w:cs="Arial"/>
          <w:color w:val="00000A"/>
          <w:kern w:val="2"/>
          <w:sz w:val="22"/>
          <w:szCs w:val="22"/>
        </w:rPr>
        <w:t>Katowica</w:t>
      </w:r>
      <w:r>
        <w:rPr>
          <w:rFonts w:ascii="Arial" w:hAnsi="Arial" w:cs="Arial"/>
          <w:color w:val="00000A"/>
          <w:kern w:val="2"/>
          <w:sz w:val="22"/>
          <w:szCs w:val="22"/>
        </w:rPr>
        <w:t>ch w opinii z 30 </w:t>
      </w:r>
      <w:r w:rsidRPr="00D117DA">
        <w:rPr>
          <w:rFonts w:ascii="Arial" w:hAnsi="Arial" w:cs="Arial"/>
          <w:color w:val="00000A"/>
          <w:kern w:val="2"/>
          <w:sz w:val="22"/>
          <w:szCs w:val="22"/>
        </w:rPr>
        <w:t xml:space="preserve">grudnia 2021 r. zn.: GL.ZZŚ.1.435.223.2021.TM (data wpływu do tut. organu </w:t>
      </w:r>
      <w:r>
        <w:rPr>
          <w:rFonts w:ascii="Arial" w:hAnsi="Arial" w:cs="Arial"/>
          <w:color w:val="00000A"/>
          <w:kern w:val="2"/>
          <w:sz w:val="22"/>
          <w:szCs w:val="22"/>
        </w:rPr>
        <w:t>31 grudnia</w:t>
      </w:r>
      <w:r w:rsidRPr="00D117DA">
        <w:rPr>
          <w:rFonts w:ascii="Arial" w:hAnsi="Arial" w:cs="Arial"/>
          <w:color w:val="00000A"/>
          <w:kern w:val="2"/>
          <w:sz w:val="22"/>
          <w:szCs w:val="22"/>
        </w:rPr>
        <w:t xml:space="preserve"> 2021 r.) również stwierdził, że dla planowanego przedsięwzięcia nie ma obowiązku przeprowadzenia oceny oddziaływania na środowisko i jednocześnie określił</w:t>
      </w:r>
      <w:r>
        <w:rPr>
          <w:rFonts w:ascii="Arial" w:hAnsi="Arial" w:cs="Arial"/>
          <w:color w:val="00000A"/>
          <w:kern w:val="2"/>
          <w:sz w:val="22"/>
          <w:szCs w:val="22"/>
        </w:rPr>
        <w:t xml:space="preserve"> warunki jego </w:t>
      </w:r>
      <w:r w:rsidRPr="00D117DA">
        <w:rPr>
          <w:rFonts w:ascii="Arial" w:hAnsi="Arial" w:cs="Arial"/>
          <w:color w:val="00000A"/>
          <w:kern w:val="2"/>
          <w:sz w:val="22"/>
          <w:szCs w:val="22"/>
        </w:rPr>
        <w:t>realizacji.</w:t>
      </w:r>
    </w:p>
    <w:p w:rsidR="00E610CF" w:rsidRDefault="00046D4D" w:rsidP="00AD76E1">
      <w:pPr>
        <w:spacing w:before="120" w:line="276" w:lineRule="auto"/>
        <w:rPr>
          <w:rFonts w:ascii="Arial" w:hAnsi="Arial" w:cs="Arial"/>
          <w:color w:val="00000A"/>
          <w:kern w:val="2"/>
          <w:sz w:val="22"/>
          <w:szCs w:val="22"/>
        </w:rPr>
      </w:pPr>
      <w:r w:rsidRPr="00D117DA">
        <w:rPr>
          <w:rFonts w:ascii="Arial" w:hAnsi="Arial" w:cs="Arial"/>
          <w:color w:val="00000A"/>
          <w:kern w:val="2"/>
          <w:sz w:val="22"/>
          <w:szCs w:val="22"/>
        </w:rPr>
        <w:t xml:space="preserve">Z zachowaniem zasady czynnego udziału stron w postępowaniu, zgodnie z art. 10 § 1 Kpa, </w:t>
      </w:r>
      <w:r>
        <w:rPr>
          <w:rFonts w:ascii="Arial" w:hAnsi="Arial" w:cs="Arial"/>
          <w:color w:val="00000A"/>
          <w:kern w:val="2"/>
          <w:sz w:val="22"/>
          <w:szCs w:val="22"/>
        </w:rPr>
        <w:t>RDOŚ</w:t>
      </w:r>
      <w:r w:rsidRPr="00D117DA">
        <w:rPr>
          <w:rFonts w:ascii="Arial" w:hAnsi="Arial" w:cs="Arial"/>
          <w:color w:val="00000A"/>
          <w:kern w:val="2"/>
          <w:sz w:val="22"/>
          <w:szCs w:val="22"/>
        </w:rPr>
        <w:t xml:space="preserve"> w Katowicach zawiadomił strony postępowania o zakończeniu postępowania dowodowego w sprawie wydania decyzji o środowiskowych uwarunkowaniach dla przedmiotowego przedsięwzięcia oraz o możliwości zapoznania się z zebranym materiałem dowodowym i złożenia ewentualnych uwag, </w:t>
      </w:r>
      <w:r w:rsidRPr="00455DB8">
        <w:rPr>
          <w:rFonts w:ascii="Arial" w:hAnsi="Arial" w:cs="Arial"/>
          <w:color w:val="00000A"/>
          <w:kern w:val="2"/>
          <w:sz w:val="22"/>
          <w:szCs w:val="22"/>
        </w:rPr>
        <w:t>obwieszczeniem z 2 lutego 2022 r., znak: WOOŚ.420.41.2021.AS3.6.</w:t>
      </w:r>
      <w:r w:rsidRPr="00BD0997">
        <w:rPr>
          <w:rFonts w:ascii="Arial" w:hAnsi="Arial" w:cs="Arial"/>
          <w:color w:val="00000A"/>
          <w:kern w:val="2"/>
          <w:sz w:val="22"/>
          <w:szCs w:val="22"/>
        </w:rPr>
        <w:t xml:space="preserve"> </w:t>
      </w:r>
    </w:p>
    <w:p w:rsidR="00E610CF" w:rsidRDefault="00046D4D" w:rsidP="00AD76E1">
      <w:pPr>
        <w:spacing w:before="120" w:line="276" w:lineRule="auto"/>
        <w:rPr>
          <w:rFonts w:ascii="Arial" w:hAnsi="Arial" w:cs="Arial"/>
          <w:color w:val="00000A"/>
          <w:kern w:val="2"/>
          <w:sz w:val="22"/>
          <w:szCs w:val="22"/>
        </w:rPr>
      </w:pPr>
      <w:r>
        <w:rPr>
          <w:rFonts w:ascii="Arial" w:hAnsi="Arial" w:cs="Arial"/>
          <w:color w:val="00000A"/>
          <w:kern w:val="2"/>
          <w:sz w:val="22"/>
          <w:szCs w:val="22"/>
        </w:rPr>
        <w:t xml:space="preserve">Pismem zn. GE_2_02_62_KS z 8 lutego 2022 r. pełnomocnik inwestora wniósł o zmianę załącznika do wniosku w postaci mapy z zaznaczonym terenem realizacji i obszarem oddziaływania przedsięwzięcia. Jak wyjaśnił w piśmie, omyłkowo, na załącznikach nie objęto terenem realizacji fragmentów działek ewidencyjnych o numerach 1098/40 oraz 1327/40 obręb Baranowice w Żorach, mimo, że były one uwzględnione w treści wniosku i w karcie informacyjnej. Do pisma dołączono skorygowaną </w:t>
      </w:r>
      <w:r w:rsidRPr="00483EC1">
        <w:rPr>
          <w:rFonts w:ascii="Arial" w:hAnsi="Arial" w:cs="Arial"/>
          <w:color w:val="00000A"/>
          <w:kern w:val="2"/>
          <w:sz w:val="22"/>
          <w:szCs w:val="22"/>
        </w:rPr>
        <w:t>mapę</w:t>
      </w:r>
      <w:r>
        <w:rPr>
          <w:rFonts w:ascii="Arial" w:hAnsi="Arial" w:cs="Arial"/>
          <w:color w:val="00000A"/>
          <w:kern w:val="2"/>
          <w:sz w:val="22"/>
          <w:szCs w:val="22"/>
        </w:rPr>
        <w:t>,</w:t>
      </w:r>
      <w:r w:rsidRPr="00483EC1">
        <w:rPr>
          <w:rFonts w:ascii="Arial" w:hAnsi="Arial" w:cs="Arial"/>
          <w:color w:val="00000A"/>
          <w:kern w:val="2"/>
          <w:sz w:val="22"/>
          <w:szCs w:val="22"/>
        </w:rPr>
        <w:t xml:space="preserve"> pr</w:t>
      </w:r>
      <w:r>
        <w:rPr>
          <w:rFonts w:ascii="Arial" w:hAnsi="Arial" w:cs="Arial"/>
          <w:color w:val="00000A"/>
          <w:kern w:val="2"/>
          <w:sz w:val="22"/>
          <w:szCs w:val="22"/>
        </w:rPr>
        <w:t>zedstawiającą dane sytuacyjne i </w:t>
      </w:r>
      <w:r w:rsidRPr="00483EC1">
        <w:rPr>
          <w:rFonts w:ascii="Arial" w:hAnsi="Arial" w:cs="Arial"/>
          <w:color w:val="00000A"/>
          <w:kern w:val="2"/>
          <w:sz w:val="22"/>
          <w:szCs w:val="22"/>
        </w:rPr>
        <w:t>wysokościowe, sporządzoną w skali umożliwiającej szczegółowe przedstawienie przebiegu granic terenu, którego dotyczy wniosek, oraz obejmującą obszar oddziaływania przedsięwzięcia</w:t>
      </w:r>
      <w:r>
        <w:rPr>
          <w:rFonts w:ascii="Arial" w:hAnsi="Arial" w:cs="Arial"/>
          <w:color w:val="00000A"/>
          <w:kern w:val="2"/>
          <w:sz w:val="22"/>
          <w:szCs w:val="22"/>
        </w:rPr>
        <w:t>, w wersji papierowej i elektronicznej</w:t>
      </w:r>
      <w:r w:rsidRPr="00483EC1">
        <w:rPr>
          <w:rFonts w:ascii="Arial" w:hAnsi="Arial" w:cs="Arial"/>
          <w:color w:val="00000A"/>
          <w:kern w:val="2"/>
          <w:sz w:val="22"/>
          <w:szCs w:val="22"/>
        </w:rPr>
        <w:t xml:space="preserve">. </w:t>
      </w:r>
      <w:r>
        <w:rPr>
          <w:rFonts w:ascii="Arial" w:hAnsi="Arial" w:cs="Arial"/>
          <w:color w:val="00000A"/>
          <w:kern w:val="2"/>
          <w:sz w:val="22"/>
          <w:szCs w:val="22"/>
        </w:rPr>
        <w:t>Dodatkowo, wraz pismem zn. GE_2_02_67_KP z 10 lutego 2022 r. pełnomocnik inwestora przedstawił załącznik graficzny z przewidywanym terenem realizacji przedsięwzięcia, w wersji papierowej i elektronicznej.</w:t>
      </w:r>
    </w:p>
    <w:p w:rsidR="00B04AE3" w:rsidRDefault="00046D4D" w:rsidP="00AD76E1">
      <w:pPr>
        <w:spacing w:before="120" w:line="276" w:lineRule="auto"/>
        <w:rPr>
          <w:rFonts w:ascii="Arial" w:hAnsi="Arial" w:cs="Arial"/>
          <w:color w:val="00000A"/>
          <w:kern w:val="2"/>
          <w:sz w:val="22"/>
          <w:szCs w:val="22"/>
        </w:rPr>
      </w:pPr>
      <w:r>
        <w:rPr>
          <w:rFonts w:ascii="Arial" w:hAnsi="Arial" w:cs="Arial"/>
          <w:color w:val="00000A"/>
          <w:kern w:val="2"/>
          <w:sz w:val="22"/>
          <w:szCs w:val="22"/>
        </w:rPr>
        <w:t xml:space="preserve">W związku z powyższym, po przeanalizowaniu złożonego ww. materiału dowodowego tutejszy organ uznał, iż pomimo faktu, że przedstawione przez pełnomocnika inwestora korekty części graficznej nie wpłyną na zmianę skali i rodzaju oddziaływania przedsięwzięcia, nie zmienią kręgu stron postępowania, a zakres prac na wymienionych działkach był szczegółowo opisany w karcie informacyjnej, znany od początku postępowania i analizowany przez tutejszy organ, przedłożone materiały wymagają ponownego poinformowania stron oraz zapewnienia możliwości zapoznania się z tymi dokumentami. </w:t>
      </w:r>
    </w:p>
    <w:p w:rsidR="00FB0E1A" w:rsidRDefault="00046D4D" w:rsidP="00AD76E1">
      <w:pPr>
        <w:spacing w:before="120" w:line="276" w:lineRule="auto"/>
        <w:rPr>
          <w:rFonts w:ascii="Arial" w:hAnsi="Arial" w:cs="Arial"/>
          <w:color w:val="00000A"/>
          <w:kern w:val="2"/>
          <w:sz w:val="22"/>
          <w:szCs w:val="22"/>
        </w:rPr>
      </w:pPr>
      <w:r>
        <w:rPr>
          <w:rFonts w:ascii="Arial" w:hAnsi="Arial" w:cs="Arial"/>
          <w:color w:val="00000A"/>
          <w:kern w:val="2"/>
          <w:sz w:val="22"/>
          <w:szCs w:val="22"/>
        </w:rPr>
        <w:t xml:space="preserve">W obwieszczeniu </w:t>
      </w:r>
      <w:r w:rsidRPr="00455DB8">
        <w:rPr>
          <w:rFonts w:ascii="Arial" w:hAnsi="Arial" w:cs="Arial"/>
          <w:color w:val="00000A"/>
          <w:kern w:val="2"/>
          <w:sz w:val="22"/>
          <w:szCs w:val="22"/>
        </w:rPr>
        <w:t xml:space="preserve">z </w:t>
      </w:r>
      <w:r>
        <w:rPr>
          <w:rFonts w:ascii="Arial" w:hAnsi="Arial" w:cs="Arial"/>
          <w:color w:val="00000A"/>
          <w:kern w:val="2"/>
          <w:sz w:val="22"/>
          <w:szCs w:val="22"/>
        </w:rPr>
        <w:t>16</w:t>
      </w:r>
      <w:r w:rsidRPr="00455DB8">
        <w:rPr>
          <w:rFonts w:ascii="Arial" w:hAnsi="Arial" w:cs="Arial"/>
          <w:color w:val="00000A"/>
          <w:kern w:val="2"/>
          <w:sz w:val="22"/>
          <w:szCs w:val="22"/>
        </w:rPr>
        <w:t xml:space="preserve"> lutego 2022 r., znak: WOOŚ.420.41.2021.AS3.</w:t>
      </w:r>
      <w:r>
        <w:rPr>
          <w:rFonts w:ascii="Arial" w:hAnsi="Arial" w:cs="Arial"/>
          <w:color w:val="00000A"/>
          <w:kern w:val="2"/>
          <w:sz w:val="22"/>
          <w:szCs w:val="22"/>
        </w:rPr>
        <w:t xml:space="preserve">7, </w:t>
      </w:r>
      <w:r w:rsidRPr="00D117DA">
        <w:rPr>
          <w:rFonts w:ascii="Arial" w:hAnsi="Arial" w:cs="Arial"/>
          <w:color w:val="00000A"/>
          <w:kern w:val="2"/>
          <w:sz w:val="22"/>
          <w:szCs w:val="22"/>
        </w:rPr>
        <w:t xml:space="preserve">zgodnie z art. 10 § 1 Kpa, </w:t>
      </w:r>
      <w:r>
        <w:rPr>
          <w:rFonts w:ascii="Arial" w:hAnsi="Arial" w:cs="Arial"/>
          <w:color w:val="00000A"/>
          <w:kern w:val="2"/>
          <w:sz w:val="22"/>
          <w:szCs w:val="22"/>
        </w:rPr>
        <w:t>poinformowano o złożeniu korekty dotyczącej załączników graficznych wniosku, szczegółowo wskazując działki ewidencyjne, których dotyczyły zmiany, zaznaczając jednocześnie, że zakres prac na przedstawionych działkach od początku postępowania był przedstawiony we wniosku i w karcie informacyjnej. RDOŚ w Katowicach w obwieszczeniu ponownie z</w:t>
      </w:r>
      <w:r w:rsidRPr="00D117DA">
        <w:rPr>
          <w:rFonts w:ascii="Arial" w:hAnsi="Arial" w:cs="Arial"/>
          <w:color w:val="00000A"/>
          <w:kern w:val="2"/>
          <w:sz w:val="22"/>
          <w:szCs w:val="22"/>
        </w:rPr>
        <w:t xml:space="preserve">awiadomił </w:t>
      </w:r>
      <w:r>
        <w:rPr>
          <w:rFonts w:ascii="Arial" w:hAnsi="Arial" w:cs="Arial"/>
          <w:color w:val="00000A"/>
          <w:kern w:val="2"/>
          <w:sz w:val="22"/>
          <w:szCs w:val="22"/>
        </w:rPr>
        <w:t xml:space="preserve">także </w:t>
      </w:r>
      <w:r w:rsidRPr="00D117DA">
        <w:rPr>
          <w:rFonts w:ascii="Arial" w:hAnsi="Arial" w:cs="Arial"/>
          <w:color w:val="00000A"/>
          <w:kern w:val="2"/>
          <w:sz w:val="22"/>
          <w:szCs w:val="22"/>
        </w:rPr>
        <w:t>strony postępowania o zakończeniu postępowania dowodowego w sprawie wydania decyzji o środowiskowych uwarunkowaniach dla przedmiotowego przedsięwzięcia oraz o możliwości zapoznania się z zebranym materiałem dowodowym i złożenia ewentualnych uwag</w:t>
      </w:r>
      <w:r>
        <w:rPr>
          <w:rFonts w:ascii="Arial" w:hAnsi="Arial" w:cs="Arial"/>
          <w:color w:val="00000A"/>
          <w:kern w:val="2"/>
          <w:sz w:val="22"/>
          <w:szCs w:val="22"/>
        </w:rPr>
        <w:t xml:space="preserve">. </w:t>
      </w:r>
    </w:p>
    <w:p w:rsidR="00D8106B" w:rsidRPr="00BD0997" w:rsidRDefault="00046D4D" w:rsidP="00AD76E1">
      <w:pPr>
        <w:spacing w:before="120" w:line="276" w:lineRule="auto"/>
        <w:rPr>
          <w:rFonts w:ascii="Arial" w:hAnsi="Arial" w:cs="Arial"/>
          <w:color w:val="00000A"/>
          <w:kern w:val="2"/>
          <w:sz w:val="22"/>
          <w:szCs w:val="22"/>
        </w:rPr>
      </w:pPr>
      <w:r w:rsidRPr="00BD0997">
        <w:rPr>
          <w:rFonts w:ascii="Arial" w:hAnsi="Arial" w:cs="Arial"/>
          <w:color w:val="00000A"/>
          <w:kern w:val="2"/>
          <w:sz w:val="22"/>
          <w:szCs w:val="22"/>
        </w:rPr>
        <w:t>Do dnia wydania niniejszej decyzji żadna ze stron postępowania nie zgłosiła się do tutejszego organu, aby zapoznać się z aktami sprawy. Strony postępowania nie wniosły też uwag i wniosków.</w:t>
      </w:r>
    </w:p>
    <w:p w:rsidR="00D8106B" w:rsidRPr="00E355F9" w:rsidRDefault="00046D4D" w:rsidP="00AD76E1">
      <w:pPr>
        <w:spacing w:before="120" w:after="120" w:line="276" w:lineRule="auto"/>
        <w:rPr>
          <w:rFonts w:ascii="Arial" w:eastAsia="ArialNarrow;MS Mincho" w:hAnsi="Arial" w:cs="Arial"/>
          <w:color w:val="00000A"/>
          <w:kern w:val="2"/>
          <w:sz w:val="22"/>
          <w:szCs w:val="22"/>
        </w:rPr>
      </w:pPr>
      <w:r w:rsidRPr="00E355F9">
        <w:rPr>
          <w:rFonts w:ascii="Arial" w:eastAsia="ArialNarrow;MS Mincho" w:hAnsi="Arial" w:cs="Arial"/>
          <w:color w:val="00000A"/>
          <w:kern w:val="2"/>
          <w:sz w:val="22"/>
          <w:szCs w:val="22"/>
        </w:rPr>
        <w:t xml:space="preserve">Zgodnie z art. 80 ust. 2 </w:t>
      </w:r>
      <w:r w:rsidRPr="00E355F9">
        <w:rPr>
          <w:rFonts w:ascii="Arial" w:hAnsi="Arial" w:cs="Arial"/>
          <w:color w:val="00000A"/>
          <w:kern w:val="2"/>
          <w:sz w:val="22"/>
          <w:szCs w:val="22"/>
        </w:rPr>
        <w:t>ustawy oos</w:t>
      </w:r>
      <w:r w:rsidRPr="00E355F9">
        <w:rPr>
          <w:rFonts w:ascii="Arial" w:eastAsia="ArialNarrow;MS Mincho" w:hAnsi="Arial" w:cs="Arial"/>
          <w:color w:val="00000A"/>
          <w:kern w:val="2"/>
          <w:sz w:val="22"/>
          <w:szCs w:val="22"/>
        </w:rPr>
        <w:t xml:space="preserve"> właściwy organ wydaje decyzję o środowiskowych uwarunkowaniach po stwierdzeniu zgodności lokalizacji przedsięwzięcia z ustaleniami miejscowego planu zagospodarowania przestrzennego, jeżeli plan ten został uchwalony. Jednocześnie w ww. przepisie ustawodawca wskazał, że nie dotyczy to decyzji o środowiskowych uwarunkowaniach wydawanej dla inwestycji w zakresie terminalu. </w:t>
      </w:r>
      <w:r w:rsidRPr="00E355F9">
        <w:rPr>
          <w:rFonts w:ascii="Arial" w:eastAsia="ArialNarrow;MS Mincho" w:hAnsi="Arial" w:cs="Arial"/>
          <w:color w:val="00000A"/>
          <w:kern w:val="2"/>
          <w:sz w:val="22"/>
          <w:szCs w:val="22"/>
        </w:rPr>
        <w:lastRenderedPageBreak/>
        <w:t>Wobec powyższego wydanie niniejszej decyzji nie jest uzależnione od stwierdzenia zgodności lokalizacji planowanego przedsięwzięcia z ustaleniami miejscowego planu zagospodarowania przestrzennego.</w:t>
      </w:r>
    </w:p>
    <w:p w:rsidR="00A237A4" w:rsidRDefault="00046D4D" w:rsidP="00AD76E1">
      <w:pPr>
        <w:spacing w:before="120" w:after="120" w:line="276" w:lineRule="auto"/>
        <w:rPr>
          <w:rFonts w:ascii="Arial" w:eastAsia="ArialNarrow;MS Mincho" w:hAnsi="Arial" w:cs="Arial"/>
          <w:color w:val="00000A"/>
          <w:kern w:val="2"/>
          <w:sz w:val="22"/>
          <w:szCs w:val="22"/>
        </w:rPr>
      </w:pPr>
      <w:r w:rsidRPr="00A237A4">
        <w:rPr>
          <w:rFonts w:ascii="Arial" w:eastAsia="ArialNarrow;MS Mincho" w:hAnsi="Arial" w:cs="Arial"/>
          <w:color w:val="00000A"/>
          <w:kern w:val="2"/>
          <w:sz w:val="22"/>
          <w:szCs w:val="22"/>
        </w:rPr>
        <w:t>Planowane przedsięwzięcie polega</w:t>
      </w:r>
      <w:r>
        <w:rPr>
          <w:rFonts w:ascii="Arial" w:eastAsia="ArialNarrow;MS Mincho" w:hAnsi="Arial" w:cs="Arial"/>
          <w:color w:val="00000A"/>
          <w:kern w:val="2"/>
          <w:sz w:val="22"/>
          <w:szCs w:val="22"/>
        </w:rPr>
        <w:t>jące</w:t>
      </w:r>
      <w:r w:rsidRPr="00A237A4">
        <w:rPr>
          <w:rFonts w:ascii="Arial" w:eastAsia="ArialNarrow;MS Mincho" w:hAnsi="Arial" w:cs="Arial"/>
          <w:color w:val="00000A"/>
          <w:kern w:val="2"/>
          <w:sz w:val="22"/>
          <w:szCs w:val="22"/>
        </w:rPr>
        <w:t xml:space="preserve"> na budowie gazociągu DN300 MOP 5,5 MPa</w:t>
      </w:r>
      <w:r>
        <w:rPr>
          <w:rFonts w:ascii="Arial" w:eastAsia="ArialNarrow;MS Mincho" w:hAnsi="Arial" w:cs="Arial"/>
          <w:color w:val="00000A"/>
          <w:kern w:val="2"/>
          <w:sz w:val="22"/>
          <w:szCs w:val="22"/>
        </w:rPr>
        <w:t>,</w:t>
      </w:r>
      <w:r w:rsidRPr="00A237A4">
        <w:rPr>
          <w:rFonts w:ascii="Arial" w:eastAsia="ArialNarrow;MS Mincho" w:hAnsi="Arial" w:cs="Arial"/>
          <w:color w:val="00000A"/>
          <w:kern w:val="2"/>
          <w:sz w:val="22"/>
          <w:szCs w:val="22"/>
        </w:rPr>
        <w:t xml:space="preserve"> o długości ok. 425</w:t>
      </w:r>
      <w:r>
        <w:rPr>
          <w:rFonts w:ascii="Arial" w:eastAsia="ArialNarrow;MS Mincho" w:hAnsi="Arial" w:cs="Arial"/>
          <w:color w:val="00000A"/>
          <w:kern w:val="2"/>
          <w:sz w:val="22"/>
          <w:szCs w:val="22"/>
        </w:rPr>
        <w:t xml:space="preserve"> </w:t>
      </w:r>
      <w:r w:rsidRPr="00A237A4">
        <w:rPr>
          <w:rFonts w:ascii="Arial" w:eastAsia="ArialNarrow;MS Mincho" w:hAnsi="Arial" w:cs="Arial"/>
          <w:color w:val="00000A"/>
          <w:kern w:val="2"/>
          <w:sz w:val="22"/>
          <w:szCs w:val="22"/>
        </w:rPr>
        <w:t>m</w:t>
      </w:r>
      <w:r>
        <w:rPr>
          <w:rFonts w:ascii="Arial" w:eastAsia="ArialNarrow;MS Mincho" w:hAnsi="Arial" w:cs="Arial"/>
          <w:color w:val="00000A"/>
          <w:kern w:val="2"/>
          <w:sz w:val="22"/>
          <w:szCs w:val="22"/>
        </w:rPr>
        <w:t xml:space="preserve">, zlokalizowane będzie </w:t>
      </w:r>
      <w:r w:rsidRPr="00A237A4">
        <w:rPr>
          <w:rFonts w:ascii="Arial" w:eastAsia="ArialNarrow;MS Mincho" w:hAnsi="Arial" w:cs="Arial"/>
          <w:color w:val="00000A"/>
          <w:kern w:val="2"/>
          <w:sz w:val="22"/>
          <w:szCs w:val="22"/>
        </w:rPr>
        <w:t>w województwie śląskim</w:t>
      </w:r>
      <w:r>
        <w:rPr>
          <w:rFonts w:ascii="Arial" w:eastAsia="ArialNarrow;MS Mincho" w:hAnsi="Arial" w:cs="Arial"/>
          <w:color w:val="00000A"/>
          <w:kern w:val="2"/>
          <w:sz w:val="22"/>
          <w:szCs w:val="22"/>
        </w:rPr>
        <w:t>,</w:t>
      </w:r>
      <w:r w:rsidRPr="00A237A4">
        <w:rPr>
          <w:rFonts w:ascii="Arial" w:eastAsia="ArialNarrow;MS Mincho" w:hAnsi="Arial" w:cs="Arial"/>
          <w:color w:val="00000A"/>
          <w:kern w:val="2"/>
          <w:sz w:val="22"/>
          <w:szCs w:val="22"/>
        </w:rPr>
        <w:t xml:space="preserve"> w Żor</w:t>
      </w:r>
      <w:r>
        <w:rPr>
          <w:rFonts w:ascii="Arial" w:eastAsia="ArialNarrow;MS Mincho" w:hAnsi="Arial" w:cs="Arial"/>
          <w:color w:val="00000A"/>
          <w:kern w:val="2"/>
          <w:sz w:val="22"/>
          <w:szCs w:val="22"/>
        </w:rPr>
        <w:t>ach, w rejonie ul. </w:t>
      </w:r>
      <w:r w:rsidRPr="00A237A4">
        <w:rPr>
          <w:rFonts w:ascii="Arial" w:eastAsia="ArialNarrow;MS Mincho" w:hAnsi="Arial" w:cs="Arial"/>
          <w:color w:val="00000A"/>
          <w:kern w:val="2"/>
          <w:sz w:val="22"/>
          <w:szCs w:val="22"/>
        </w:rPr>
        <w:t>Zamkowej i Parkowej</w:t>
      </w:r>
      <w:r>
        <w:rPr>
          <w:rFonts w:ascii="Arial" w:eastAsia="ArialNarrow;MS Mincho" w:hAnsi="Arial" w:cs="Arial"/>
          <w:color w:val="00000A"/>
          <w:kern w:val="2"/>
          <w:sz w:val="22"/>
          <w:szCs w:val="22"/>
        </w:rPr>
        <w:t xml:space="preserve">, na </w:t>
      </w:r>
      <w:r w:rsidRPr="00A237A4">
        <w:rPr>
          <w:rFonts w:ascii="Arial" w:eastAsia="ArialNarrow;MS Mincho" w:hAnsi="Arial" w:cs="Arial"/>
          <w:color w:val="00000A"/>
          <w:kern w:val="2"/>
          <w:sz w:val="22"/>
          <w:szCs w:val="22"/>
        </w:rPr>
        <w:t>działkach</w:t>
      </w:r>
      <w:r>
        <w:rPr>
          <w:rFonts w:ascii="Arial" w:eastAsia="ArialNarrow;MS Mincho" w:hAnsi="Arial" w:cs="Arial"/>
          <w:color w:val="00000A"/>
          <w:kern w:val="2"/>
          <w:sz w:val="22"/>
          <w:szCs w:val="22"/>
        </w:rPr>
        <w:t xml:space="preserve"> o numerach ewidencyjnych</w:t>
      </w:r>
      <w:r w:rsidRPr="00A237A4">
        <w:rPr>
          <w:rFonts w:ascii="Arial" w:eastAsia="ArialNarrow;MS Mincho" w:hAnsi="Arial" w:cs="Arial"/>
          <w:color w:val="00000A"/>
          <w:kern w:val="2"/>
          <w:sz w:val="22"/>
          <w:szCs w:val="22"/>
        </w:rPr>
        <w:t>: 1125/46, 1124/46, 1112/49, 1472/49, 1471/49, 1113/49, 1270/49, 1269/49, 1268/49, 1098/40, 1043/40, 1099/40, 1327/40, 711/39, 1326/40, 1328/40, 800/37, 937/36, 989/37, 1030/37, 1024/37, 1044/37, 1637/36, 1018/36, obręb 0001 Baranowice.</w:t>
      </w:r>
      <w:r>
        <w:rPr>
          <w:rFonts w:ascii="Arial" w:eastAsia="ArialNarrow;MS Mincho" w:hAnsi="Arial" w:cs="Arial"/>
          <w:color w:val="00000A"/>
          <w:kern w:val="2"/>
          <w:sz w:val="22"/>
          <w:szCs w:val="22"/>
        </w:rPr>
        <w:t xml:space="preserve"> Ponadto w ramach inwestycji planuje się </w:t>
      </w:r>
      <w:r w:rsidRPr="00A237A4">
        <w:rPr>
          <w:rFonts w:ascii="Arial" w:eastAsia="ArialNarrow;MS Mincho" w:hAnsi="Arial" w:cs="Arial"/>
          <w:color w:val="00000A"/>
          <w:kern w:val="2"/>
          <w:sz w:val="22"/>
          <w:szCs w:val="22"/>
        </w:rPr>
        <w:t>wyłączeni</w:t>
      </w:r>
      <w:r>
        <w:rPr>
          <w:rFonts w:ascii="Arial" w:eastAsia="ArialNarrow;MS Mincho" w:hAnsi="Arial" w:cs="Arial"/>
          <w:color w:val="00000A"/>
          <w:kern w:val="2"/>
          <w:sz w:val="22"/>
          <w:szCs w:val="22"/>
        </w:rPr>
        <w:t xml:space="preserve">e z eksploatacji istniejącego </w:t>
      </w:r>
      <w:r w:rsidRPr="00A237A4">
        <w:rPr>
          <w:rFonts w:ascii="Arial" w:eastAsia="ArialNarrow;MS Mincho" w:hAnsi="Arial" w:cs="Arial"/>
          <w:color w:val="00000A"/>
          <w:kern w:val="2"/>
          <w:sz w:val="22"/>
          <w:szCs w:val="22"/>
        </w:rPr>
        <w:t>gazociągu DN300 o długości ok. 390</w:t>
      </w:r>
      <w:r>
        <w:rPr>
          <w:rFonts w:ascii="Arial" w:eastAsia="ArialNarrow;MS Mincho" w:hAnsi="Arial" w:cs="Arial"/>
          <w:color w:val="00000A"/>
          <w:kern w:val="2"/>
          <w:sz w:val="22"/>
          <w:szCs w:val="22"/>
        </w:rPr>
        <w:t xml:space="preserve"> m i </w:t>
      </w:r>
      <w:r w:rsidRPr="00A237A4">
        <w:rPr>
          <w:rFonts w:ascii="Arial" w:eastAsia="ArialNarrow;MS Mincho" w:hAnsi="Arial" w:cs="Arial"/>
          <w:color w:val="00000A"/>
          <w:kern w:val="2"/>
          <w:sz w:val="22"/>
          <w:szCs w:val="22"/>
        </w:rPr>
        <w:t>rozbiór</w:t>
      </w:r>
      <w:r>
        <w:rPr>
          <w:rFonts w:ascii="Arial" w:eastAsia="ArialNarrow;MS Mincho" w:hAnsi="Arial" w:cs="Arial"/>
          <w:color w:val="00000A"/>
          <w:kern w:val="2"/>
          <w:sz w:val="22"/>
          <w:szCs w:val="22"/>
        </w:rPr>
        <w:t>kę</w:t>
      </w:r>
      <w:r w:rsidRPr="00A237A4">
        <w:rPr>
          <w:rFonts w:ascii="Arial" w:eastAsia="ArialNarrow;MS Mincho" w:hAnsi="Arial" w:cs="Arial"/>
          <w:color w:val="00000A"/>
          <w:kern w:val="2"/>
          <w:sz w:val="22"/>
          <w:szCs w:val="22"/>
        </w:rPr>
        <w:t xml:space="preserve"> dwóch odcinków gazociągu DN300 w miejscach wpię</w:t>
      </w:r>
      <w:r>
        <w:rPr>
          <w:rFonts w:ascii="Arial" w:eastAsia="ArialNarrow;MS Mincho" w:hAnsi="Arial" w:cs="Arial"/>
          <w:color w:val="00000A"/>
          <w:kern w:val="2"/>
          <w:sz w:val="22"/>
          <w:szCs w:val="22"/>
        </w:rPr>
        <w:t>cia projektowanego gazociągu do </w:t>
      </w:r>
      <w:r w:rsidRPr="00A237A4">
        <w:rPr>
          <w:rFonts w:ascii="Arial" w:eastAsia="ArialNarrow;MS Mincho" w:hAnsi="Arial" w:cs="Arial"/>
          <w:color w:val="00000A"/>
          <w:kern w:val="2"/>
          <w:sz w:val="22"/>
          <w:szCs w:val="22"/>
        </w:rPr>
        <w:t>istniejącej sieci o łącznej długości ok. 20</w:t>
      </w:r>
      <w:r>
        <w:rPr>
          <w:rFonts w:ascii="Arial" w:eastAsia="ArialNarrow;MS Mincho" w:hAnsi="Arial" w:cs="Arial"/>
          <w:color w:val="00000A"/>
          <w:kern w:val="2"/>
          <w:sz w:val="22"/>
          <w:szCs w:val="22"/>
        </w:rPr>
        <w:t xml:space="preserve"> </w:t>
      </w:r>
      <w:r w:rsidRPr="00A237A4">
        <w:rPr>
          <w:rFonts w:ascii="Arial" w:eastAsia="ArialNarrow;MS Mincho" w:hAnsi="Arial" w:cs="Arial"/>
          <w:color w:val="00000A"/>
          <w:kern w:val="2"/>
          <w:sz w:val="22"/>
          <w:szCs w:val="22"/>
        </w:rPr>
        <w:t>m</w:t>
      </w:r>
      <w:r>
        <w:rPr>
          <w:rFonts w:ascii="Arial" w:eastAsia="ArialNarrow;MS Mincho" w:hAnsi="Arial" w:cs="Arial"/>
          <w:color w:val="00000A"/>
          <w:kern w:val="2"/>
          <w:sz w:val="22"/>
          <w:szCs w:val="22"/>
        </w:rPr>
        <w:t xml:space="preserve">. </w:t>
      </w:r>
    </w:p>
    <w:p w:rsidR="002C4751" w:rsidRDefault="00046D4D" w:rsidP="00AD76E1">
      <w:pPr>
        <w:spacing w:before="120" w:after="120" w:line="276" w:lineRule="auto"/>
        <w:rPr>
          <w:rFonts w:ascii="Arial" w:eastAsia="ArialNarrow;MS Mincho" w:hAnsi="Arial" w:cs="Arial"/>
          <w:color w:val="00000A"/>
          <w:kern w:val="2"/>
          <w:sz w:val="22"/>
          <w:szCs w:val="22"/>
        </w:rPr>
      </w:pPr>
      <w:r w:rsidRPr="002C4751">
        <w:rPr>
          <w:rFonts w:ascii="Arial" w:eastAsia="ArialNarrow;MS Mincho" w:hAnsi="Arial" w:cs="Arial"/>
          <w:color w:val="00000A"/>
          <w:kern w:val="2"/>
          <w:sz w:val="22"/>
          <w:szCs w:val="22"/>
        </w:rPr>
        <w:t xml:space="preserve">Realizowane przedsięwzięcie zlokalizowane jest na </w:t>
      </w:r>
      <w:r w:rsidRPr="00955658">
        <w:rPr>
          <w:rFonts w:ascii="Arial" w:eastAsia="ArialNarrow;MS Mincho" w:hAnsi="Arial" w:cs="Arial"/>
          <w:color w:val="00000A"/>
          <w:kern w:val="2"/>
          <w:sz w:val="22"/>
          <w:szCs w:val="22"/>
        </w:rPr>
        <w:t>teren</w:t>
      </w:r>
      <w:r>
        <w:rPr>
          <w:rFonts w:ascii="Arial" w:eastAsia="ArialNarrow;MS Mincho" w:hAnsi="Arial" w:cs="Arial"/>
          <w:color w:val="00000A"/>
          <w:kern w:val="2"/>
          <w:sz w:val="22"/>
          <w:szCs w:val="22"/>
        </w:rPr>
        <w:t>ach</w:t>
      </w:r>
      <w:r w:rsidRPr="00955658">
        <w:rPr>
          <w:rFonts w:ascii="Arial" w:eastAsia="ArialNarrow;MS Mincho" w:hAnsi="Arial" w:cs="Arial"/>
          <w:color w:val="00000A"/>
          <w:kern w:val="2"/>
          <w:sz w:val="22"/>
          <w:szCs w:val="22"/>
        </w:rPr>
        <w:t xml:space="preserve"> oznaczon</w:t>
      </w:r>
      <w:r>
        <w:rPr>
          <w:rFonts w:ascii="Arial" w:eastAsia="ArialNarrow;MS Mincho" w:hAnsi="Arial" w:cs="Arial"/>
          <w:color w:val="00000A"/>
          <w:kern w:val="2"/>
          <w:sz w:val="22"/>
          <w:szCs w:val="22"/>
        </w:rPr>
        <w:t>ych</w:t>
      </w:r>
      <w:r w:rsidRPr="00955658">
        <w:rPr>
          <w:rFonts w:ascii="Arial" w:eastAsia="ArialNarrow;MS Mincho" w:hAnsi="Arial" w:cs="Arial"/>
          <w:color w:val="00000A"/>
          <w:kern w:val="2"/>
          <w:sz w:val="22"/>
          <w:szCs w:val="22"/>
        </w:rPr>
        <w:t xml:space="preserve"> w ewidencji gruntów jako: grunty orne, tereny mieszkaniowe </w:t>
      </w:r>
      <w:r w:rsidRPr="002C4751">
        <w:rPr>
          <w:rFonts w:ascii="Arial" w:eastAsia="ArialNarrow;MS Mincho" w:hAnsi="Arial" w:cs="Arial"/>
          <w:color w:val="00000A"/>
          <w:kern w:val="2"/>
          <w:sz w:val="22"/>
          <w:szCs w:val="22"/>
        </w:rPr>
        <w:t>w pobliżu zabudowy jednorodzinnej</w:t>
      </w:r>
      <w:r>
        <w:rPr>
          <w:rFonts w:ascii="Arial" w:eastAsia="ArialNarrow;MS Mincho" w:hAnsi="Arial" w:cs="Arial"/>
          <w:color w:val="00000A"/>
          <w:kern w:val="2"/>
          <w:sz w:val="22"/>
          <w:szCs w:val="22"/>
        </w:rPr>
        <w:t>, pastwiska</w:t>
      </w:r>
      <w:r w:rsidRPr="00955658">
        <w:rPr>
          <w:rFonts w:ascii="Arial" w:eastAsia="ArialNarrow;MS Mincho" w:hAnsi="Arial" w:cs="Arial"/>
          <w:color w:val="00000A"/>
          <w:kern w:val="2"/>
          <w:sz w:val="22"/>
          <w:szCs w:val="22"/>
        </w:rPr>
        <w:t xml:space="preserve">, drogi </w:t>
      </w:r>
      <w:r>
        <w:rPr>
          <w:rFonts w:ascii="Arial" w:eastAsia="ArialNarrow;MS Mincho" w:hAnsi="Arial" w:cs="Arial"/>
          <w:color w:val="00000A"/>
          <w:kern w:val="2"/>
          <w:sz w:val="22"/>
          <w:szCs w:val="22"/>
        </w:rPr>
        <w:t>oraz grunty pod rowami</w:t>
      </w:r>
      <w:r w:rsidRPr="00955658">
        <w:rPr>
          <w:rFonts w:ascii="Arial" w:eastAsia="ArialNarrow;MS Mincho" w:hAnsi="Arial" w:cs="Arial"/>
          <w:color w:val="00000A"/>
          <w:kern w:val="2"/>
          <w:sz w:val="22"/>
          <w:szCs w:val="22"/>
        </w:rPr>
        <w:t>.</w:t>
      </w:r>
      <w:r w:rsidRPr="002C4751">
        <w:rPr>
          <w:rFonts w:ascii="Arial" w:eastAsia="ArialNarrow;MS Mincho" w:hAnsi="Arial" w:cs="Arial"/>
          <w:color w:val="00000A"/>
          <w:kern w:val="2"/>
          <w:sz w:val="22"/>
          <w:szCs w:val="22"/>
        </w:rPr>
        <w:t xml:space="preserve"> Projektowany gazociąg </w:t>
      </w:r>
      <w:r>
        <w:rPr>
          <w:rFonts w:ascii="Arial" w:eastAsia="ArialNarrow;MS Mincho" w:hAnsi="Arial" w:cs="Arial"/>
          <w:color w:val="00000A"/>
          <w:kern w:val="2"/>
          <w:sz w:val="22"/>
          <w:szCs w:val="22"/>
        </w:rPr>
        <w:t>koliduje</w:t>
      </w:r>
      <w:r w:rsidRPr="002C4751">
        <w:rPr>
          <w:rFonts w:ascii="Arial" w:eastAsia="ArialNarrow;MS Mincho" w:hAnsi="Arial" w:cs="Arial"/>
          <w:color w:val="00000A"/>
          <w:kern w:val="2"/>
          <w:sz w:val="22"/>
          <w:szCs w:val="22"/>
        </w:rPr>
        <w:t xml:space="preserve"> z drogami: Zamkową, Parkową, Cichą oraz </w:t>
      </w:r>
      <w:r>
        <w:rPr>
          <w:rFonts w:ascii="Arial" w:eastAsia="ArialNarrow;MS Mincho" w:hAnsi="Arial" w:cs="Arial"/>
          <w:color w:val="00000A"/>
          <w:kern w:val="2"/>
          <w:sz w:val="22"/>
          <w:szCs w:val="22"/>
        </w:rPr>
        <w:t xml:space="preserve">drogami dojazdowymi do posesji, a także z infrastrukturą </w:t>
      </w:r>
      <w:r w:rsidRPr="002C4751">
        <w:rPr>
          <w:rFonts w:ascii="Arial" w:eastAsia="ArialNarrow;MS Mincho" w:hAnsi="Arial" w:cs="Arial"/>
          <w:color w:val="00000A"/>
          <w:kern w:val="2"/>
          <w:sz w:val="22"/>
          <w:szCs w:val="22"/>
        </w:rPr>
        <w:t>techniczną</w:t>
      </w:r>
      <w:r>
        <w:rPr>
          <w:rFonts w:ascii="Arial" w:eastAsia="ArialNarrow;MS Mincho" w:hAnsi="Arial" w:cs="Arial"/>
          <w:color w:val="00000A"/>
          <w:kern w:val="2"/>
          <w:sz w:val="22"/>
          <w:szCs w:val="22"/>
        </w:rPr>
        <w:t xml:space="preserve"> (sieci: kanalizacyjna, wodociągowa, telekomunikacyjna, energetyczna).</w:t>
      </w:r>
    </w:p>
    <w:p w:rsidR="00A237A4" w:rsidRPr="00A237A4" w:rsidRDefault="00046D4D" w:rsidP="00AD76E1">
      <w:pPr>
        <w:spacing w:before="120" w:after="120" w:line="276" w:lineRule="auto"/>
        <w:rPr>
          <w:rFonts w:ascii="Arial" w:eastAsia="ArialNarrow;MS Mincho" w:hAnsi="Arial" w:cs="Arial"/>
          <w:color w:val="00000A"/>
          <w:kern w:val="2"/>
          <w:sz w:val="22"/>
          <w:szCs w:val="22"/>
        </w:rPr>
      </w:pPr>
      <w:r w:rsidRPr="00A237A4">
        <w:rPr>
          <w:rFonts w:ascii="Arial" w:eastAsia="ArialNarrow;MS Mincho" w:hAnsi="Arial" w:cs="Arial"/>
          <w:color w:val="00000A"/>
          <w:kern w:val="2"/>
          <w:sz w:val="22"/>
          <w:szCs w:val="22"/>
        </w:rPr>
        <w:t>W sąsiedztwie projektowanego gazociągu DN300 znajdują się:</w:t>
      </w:r>
    </w:p>
    <w:p w:rsidR="00A237A4" w:rsidRPr="00A237A4" w:rsidRDefault="00046D4D" w:rsidP="00AD76E1">
      <w:pPr>
        <w:pStyle w:val="Akapitzlist"/>
        <w:numPr>
          <w:ilvl w:val="0"/>
          <w:numId w:val="32"/>
        </w:numPr>
        <w:spacing w:before="120" w:after="120" w:line="276" w:lineRule="auto"/>
        <w:rPr>
          <w:rFonts w:ascii="Arial" w:eastAsia="ArialNarrow;MS Mincho" w:hAnsi="Arial" w:cs="Arial"/>
          <w:color w:val="00000A"/>
          <w:kern w:val="2"/>
          <w:sz w:val="22"/>
          <w:szCs w:val="22"/>
        </w:rPr>
      </w:pPr>
      <w:r w:rsidRPr="00A237A4">
        <w:rPr>
          <w:rFonts w:ascii="Arial" w:eastAsia="ArialNarrow;MS Mincho" w:hAnsi="Arial" w:cs="Arial"/>
          <w:color w:val="00000A"/>
          <w:kern w:val="2"/>
          <w:sz w:val="22"/>
          <w:szCs w:val="22"/>
        </w:rPr>
        <w:t>od strony północnej – ul. Parkowa, tereny zielone, tereny wypoczynkowo – rekreacyjne oraz staw Baranek</w:t>
      </w:r>
      <w:r>
        <w:rPr>
          <w:rFonts w:ascii="Arial" w:eastAsia="ArialNarrow;MS Mincho" w:hAnsi="Arial" w:cs="Arial"/>
          <w:color w:val="00000A"/>
          <w:kern w:val="2"/>
          <w:sz w:val="22"/>
          <w:szCs w:val="22"/>
        </w:rPr>
        <w:t>,</w:t>
      </w:r>
    </w:p>
    <w:p w:rsidR="00A237A4" w:rsidRPr="00A237A4" w:rsidRDefault="00046D4D" w:rsidP="00AD76E1">
      <w:pPr>
        <w:pStyle w:val="Akapitzlist"/>
        <w:numPr>
          <w:ilvl w:val="0"/>
          <w:numId w:val="32"/>
        </w:numPr>
        <w:spacing w:before="120" w:after="120" w:line="276" w:lineRule="auto"/>
        <w:rPr>
          <w:rFonts w:ascii="Arial" w:eastAsia="ArialNarrow;MS Mincho" w:hAnsi="Arial" w:cs="Arial"/>
          <w:color w:val="00000A"/>
          <w:kern w:val="2"/>
          <w:sz w:val="22"/>
          <w:szCs w:val="22"/>
        </w:rPr>
      </w:pPr>
      <w:r w:rsidRPr="00A237A4">
        <w:rPr>
          <w:rFonts w:ascii="Arial" w:eastAsia="ArialNarrow;MS Mincho" w:hAnsi="Arial" w:cs="Arial"/>
          <w:color w:val="00000A"/>
          <w:kern w:val="2"/>
          <w:sz w:val="22"/>
          <w:szCs w:val="22"/>
        </w:rPr>
        <w:t>od strony wschodniej - tereny rolne oraz pastwiska</w:t>
      </w:r>
      <w:r>
        <w:rPr>
          <w:rFonts w:ascii="Arial" w:eastAsia="ArialNarrow;MS Mincho" w:hAnsi="Arial" w:cs="Arial"/>
          <w:color w:val="00000A"/>
          <w:kern w:val="2"/>
          <w:sz w:val="22"/>
          <w:szCs w:val="22"/>
        </w:rPr>
        <w:t>,</w:t>
      </w:r>
    </w:p>
    <w:p w:rsidR="00A237A4" w:rsidRPr="00A237A4" w:rsidRDefault="00046D4D" w:rsidP="00AD76E1">
      <w:pPr>
        <w:pStyle w:val="Akapitzlist"/>
        <w:numPr>
          <w:ilvl w:val="0"/>
          <w:numId w:val="32"/>
        </w:numPr>
        <w:spacing w:before="120" w:after="120" w:line="276" w:lineRule="auto"/>
        <w:rPr>
          <w:rFonts w:ascii="Arial" w:eastAsia="ArialNarrow;MS Mincho" w:hAnsi="Arial" w:cs="Arial"/>
          <w:color w:val="00000A"/>
          <w:kern w:val="2"/>
          <w:sz w:val="22"/>
          <w:szCs w:val="22"/>
        </w:rPr>
      </w:pPr>
      <w:r w:rsidRPr="00A237A4">
        <w:rPr>
          <w:rFonts w:ascii="Arial" w:eastAsia="ArialNarrow;MS Mincho" w:hAnsi="Arial" w:cs="Arial"/>
          <w:color w:val="00000A"/>
          <w:kern w:val="2"/>
          <w:sz w:val="22"/>
          <w:szCs w:val="22"/>
        </w:rPr>
        <w:t>od strony południowej – tereny mieszkaniowe z zabudową jednorodzinną oraz ulica Pukowca</w:t>
      </w:r>
      <w:r>
        <w:rPr>
          <w:rFonts w:ascii="Arial" w:eastAsia="ArialNarrow;MS Mincho" w:hAnsi="Arial" w:cs="Arial"/>
          <w:color w:val="00000A"/>
          <w:kern w:val="2"/>
          <w:sz w:val="22"/>
          <w:szCs w:val="22"/>
        </w:rPr>
        <w:t>,</w:t>
      </w:r>
    </w:p>
    <w:p w:rsidR="00A237A4" w:rsidRPr="00A237A4" w:rsidRDefault="00046D4D" w:rsidP="00AD76E1">
      <w:pPr>
        <w:pStyle w:val="Akapitzlist"/>
        <w:numPr>
          <w:ilvl w:val="0"/>
          <w:numId w:val="32"/>
        </w:numPr>
        <w:spacing w:before="120" w:after="120" w:line="276" w:lineRule="auto"/>
        <w:rPr>
          <w:rFonts w:ascii="Arial" w:eastAsia="ArialNarrow;MS Mincho" w:hAnsi="Arial" w:cs="Arial"/>
          <w:color w:val="00000A"/>
          <w:kern w:val="2"/>
          <w:sz w:val="22"/>
          <w:szCs w:val="22"/>
        </w:rPr>
      </w:pPr>
      <w:r w:rsidRPr="00A237A4">
        <w:rPr>
          <w:rFonts w:ascii="Arial" w:eastAsia="ArialNarrow;MS Mincho" w:hAnsi="Arial" w:cs="Arial"/>
          <w:color w:val="00000A"/>
          <w:kern w:val="2"/>
          <w:sz w:val="22"/>
          <w:szCs w:val="22"/>
        </w:rPr>
        <w:t>od strony zachodniej – tereny mieszkaniowe z zabudową jednorodzinną oraz droga krajowa DK81</w:t>
      </w:r>
      <w:r>
        <w:rPr>
          <w:rFonts w:ascii="Arial" w:eastAsia="ArialNarrow;MS Mincho" w:hAnsi="Arial" w:cs="Arial"/>
          <w:color w:val="00000A"/>
          <w:kern w:val="2"/>
          <w:sz w:val="22"/>
          <w:szCs w:val="22"/>
        </w:rPr>
        <w:t>.</w:t>
      </w:r>
    </w:p>
    <w:p w:rsidR="002C4751" w:rsidRPr="002C4751" w:rsidRDefault="00046D4D" w:rsidP="00AD76E1">
      <w:pPr>
        <w:spacing w:before="120" w:after="120" w:line="276" w:lineRule="auto"/>
        <w:rPr>
          <w:rFonts w:ascii="Arial" w:eastAsia="ArialNarrow;MS Mincho" w:hAnsi="Arial" w:cs="Arial"/>
          <w:color w:val="00000A"/>
          <w:kern w:val="2"/>
          <w:sz w:val="22"/>
          <w:szCs w:val="22"/>
        </w:rPr>
      </w:pPr>
      <w:r w:rsidRPr="002C4751">
        <w:rPr>
          <w:rFonts w:ascii="Arial" w:eastAsia="ArialNarrow;MS Mincho" w:hAnsi="Arial" w:cs="Arial"/>
          <w:color w:val="00000A"/>
          <w:kern w:val="2"/>
          <w:sz w:val="22"/>
          <w:szCs w:val="22"/>
        </w:rPr>
        <w:t>Najbliższa zabudowa mieszkaniowa znajduje się odległości ok. 8</w:t>
      </w:r>
      <w:r>
        <w:rPr>
          <w:rFonts w:ascii="Arial" w:eastAsia="ArialNarrow;MS Mincho" w:hAnsi="Arial" w:cs="Arial"/>
          <w:color w:val="00000A"/>
          <w:kern w:val="2"/>
          <w:sz w:val="22"/>
          <w:szCs w:val="22"/>
        </w:rPr>
        <w:t xml:space="preserve"> </w:t>
      </w:r>
      <w:r w:rsidRPr="002C4751">
        <w:rPr>
          <w:rFonts w:ascii="Arial" w:eastAsia="ArialNarrow;MS Mincho" w:hAnsi="Arial" w:cs="Arial"/>
          <w:color w:val="00000A"/>
          <w:kern w:val="2"/>
          <w:sz w:val="22"/>
          <w:szCs w:val="22"/>
        </w:rPr>
        <w:t xml:space="preserve">m od projektowanego gazociągu w kierunku południowym. </w:t>
      </w:r>
    </w:p>
    <w:p w:rsidR="00235389" w:rsidRPr="00B533CC" w:rsidRDefault="00046D4D" w:rsidP="00AD76E1">
      <w:pPr>
        <w:spacing w:line="276" w:lineRule="auto"/>
        <w:ind w:firstLine="567"/>
        <w:rPr>
          <w:rFonts w:ascii="Arial" w:eastAsia="ArialNarrow;MS Mincho" w:hAnsi="Arial" w:cs="Arial"/>
          <w:color w:val="00000A"/>
          <w:kern w:val="2"/>
          <w:sz w:val="22"/>
          <w:szCs w:val="22"/>
        </w:rPr>
      </w:pPr>
      <w:r w:rsidRPr="00B533CC">
        <w:rPr>
          <w:rFonts w:ascii="Arial" w:eastAsia="ArialNarrow;MS Mincho" w:hAnsi="Arial" w:cs="Arial"/>
          <w:color w:val="00000A"/>
          <w:kern w:val="2"/>
          <w:sz w:val="22"/>
          <w:szCs w:val="22"/>
        </w:rPr>
        <w:t xml:space="preserve">Na okres realizacji przedsięwzięcia </w:t>
      </w:r>
      <w:r>
        <w:rPr>
          <w:rFonts w:ascii="Arial" w:eastAsia="ArialNarrow;MS Mincho" w:hAnsi="Arial" w:cs="Arial"/>
          <w:color w:val="00000A"/>
          <w:kern w:val="2"/>
          <w:sz w:val="22"/>
          <w:szCs w:val="22"/>
        </w:rPr>
        <w:t>wydzielony</w:t>
      </w:r>
      <w:r w:rsidRPr="003329DE">
        <w:rPr>
          <w:rFonts w:ascii="Arial" w:eastAsia="ArialNarrow;MS Mincho" w:hAnsi="Arial" w:cs="Arial"/>
          <w:color w:val="00000A"/>
          <w:kern w:val="2"/>
          <w:sz w:val="22"/>
          <w:szCs w:val="22"/>
        </w:rPr>
        <w:t xml:space="preserve"> </w:t>
      </w:r>
      <w:r>
        <w:rPr>
          <w:rFonts w:ascii="Arial" w:eastAsia="ArialNarrow;MS Mincho" w:hAnsi="Arial" w:cs="Arial"/>
          <w:color w:val="00000A"/>
          <w:kern w:val="2"/>
          <w:sz w:val="22"/>
          <w:szCs w:val="22"/>
        </w:rPr>
        <w:t xml:space="preserve">zostanie, </w:t>
      </w:r>
      <w:r w:rsidRPr="00B533CC">
        <w:rPr>
          <w:rFonts w:ascii="Arial" w:eastAsia="ArialNarrow;MS Mincho" w:hAnsi="Arial" w:cs="Arial"/>
          <w:color w:val="00000A"/>
          <w:kern w:val="2"/>
          <w:sz w:val="22"/>
          <w:szCs w:val="22"/>
        </w:rPr>
        <w:t>wzdłuż trasy projektowanego gazociągu</w:t>
      </w:r>
      <w:r>
        <w:rPr>
          <w:rFonts w:ascii="Arial" w:eastAsia="ArialNarrow;MS Mincho" w:hAnsi="Arial" w:cs="Arial"/>
          <w:color w:val="00000A"/>
          <w:kern w:val="2"/>
          <w:sz w:val="22"/>
          <w:szCs w:val="22"/>
        </w:rPr>
        <w:t xml:space="preserve">, pas montażowy o powierzchni </w:t>
      </w:r>
      <w:r w:rsidRPr="00B533CC">
        <w:rPr>
          <w:rFonts w:ascii="Arial" w:eastAsia="ArialNarrow;MS Mincho" w:hAnsi="Arial" w:cs="Arial"/>
          <w:color w:val="00000A"/>
          <w:kern w:val="2"/>
          <w:sz w:val="22"/>
          <w:szCs w:val="22"/>
        </w:rPr>
        <w:t xml:space="preserve">ok. 6 911,27 </w:t>
      </w:r>
      <w:r w:rsidRPr="003329DE">
        <w:rPr>
          <w:rFonts w:ascii="Arial" w:eastAsia="ArialNarrow;MS Mincho" w:hAnsi="Arial" w:cs="Arial"/>
          <w:color w:val="00000A"/>
          <w:kern w:val="2"/>
          <w:sz w:val="22"/>
          <w:szCs w:val="22"/>
        </w:rPr>
        <w:t>m</w:t>
      </w:r>
      <w:r w:rsidRPr="003329DE">
        <w:rPr>
          <w:rFonts w:ascii="Arial" w:eastAsia="ArialNarrow;MS Mincho" w:hAnsi="Arial" w:cs="Arial"/>
          <w:color w:val="00000A"/>
          <w:kern w:val="2"/>
          <w:sz w:val="22"/>
          <w:szCs w:val="22"/>
          <w:vertAlign w:val="superscript"/>
        </w:rPr>
        <w:t>2</w:t>
      </w:r>
      <w:r w:rsidRPr="00B533CC">
        <w:rPr>
          <w:rFonts w:ascii="Arial" w:eastAsia="ArialNarrow;MS Mincho" w:hAnsi="Arial" w:cs="Arial"/>
          <w:color w:val="00000A"/>
          <w:kern w:val="2"/>
          <w:sz w:val="22"/>
          <w:szCs w:val="22"/>
        </w:rPr>
        <w:t>. W obszarze robót ziemnych prowadzonych na terenie pasa montażowego zajęty będzie</w:t>
      </w:r>
      <w:r>
        <w:rPr>
          <w:rFonts w:ascii="Arial" w:eastAsia="ArialNarrow;MS Mincho" w:hAnsi="Arial" w:cs="Arial"/>
          <w:color w:val="00000A"/>
          <w:kern w:val="2"/>
          <w:sz w:val="22"/>
          <w:szCs w:val="22"/>
        </w:rPr>
        <w:t xml:space="preserve"> pas terenu o szerokości od ok. </w:t>
      </w:r>
      <w:r w:rsidRPr="00B533CC">
        <w:rPr>
          <w:rFonts w:ascii="Arial" w:eastAsia="ArialNarrow;MS Mincho" w:hAnsi="Arial" w:cs="Arial"/>
          <w:color w:val="00000A"/>
          <w:kern w:val="2"/>
          <w:sz w:val="22"/>
          <w:szCs w:val="22"/>
        </w:rPr>
        <w:t>13 do 30 m.</w:t>
      </w:r>
      <w:r>
        <w:rPr>
          <w:rFonts w:ascii="Arial" w:eastAsia="ArialNarrow;MS Mincho" w:hAnsi="Arial" w:cs="Arial"/>
          <w:color w:val="00000A"/>
          <w:kern w:val="2"/>
          <w:sz w:val="22"/>
          <w:szCs w:val="22"/>
        </w:rPr>
        <w:t xml:space="preserve"> </w:t>
      </w:r>
      <w:r w:rsidRPr="00C61CAF">
        <w:rPr>
          <w:rFonts w:ascii="Arial" w:eastAsia="ArialNarrow;MS Mincho" w:hAnsi="Arial" w:cs="Arial"/>
          <w:color w:val="00000A"/>
          <w:kern w:val="2"/>
          <w:sz w:val="22"/>
          <w:szCs w:val="22"/>
        </w:rPr>
        <w:t>Zakres planowanych prac będzie obejmował m.</w:t>
      </w:r>
      <w:r>
        <w:rPr>
          <w:rFonts w:ascii="Arial" w:eastAsia="ArialNarrow;MS Mincho" w:hAnsi="Arial" w:cs="Arial"/>
          <w:color w:val="00000A"/>
          <w:kern w:val="2"/>
          <w:sz w:val="22"/>
          <w:szCs w:val="22"/>
        </w:rPr>
        <w:t>in.</w:t>
      </w:r>
      <w:r w:rsidRPr="00C61CAF">
        <w:rPr>
          <w:rFonts w:ascii="Arial" w:eastAsia="ArialNarrow;MS Mincho" w:hAnsi="Arial" w:cs="Arial"/>
          <w:color w:val="00000A"/>
          <w:kern w:val="2"/>
          <w:sz w:val="22"/>
          <w:szCs w:val="22"/>
        </w:rPr>
        <w:t>: usunięcie roślinności</w:t>
      </w:r>
      <w:r>
        <w:rPr>
          <w:rFonts w:ascii="Arial" w:eastAsia="ArialNarrow;MS Mincho" w:hAnsi="Arial" w:cs="Arial"/>
          <w:color w:val="00000A"/>
          <w:kern w:val="2"/>
          <w:sz w:val="22"/>
          <w:szCs w:val="22"/>
        </w:rPr>
        <w:t xml:space="preserve"> w pasie montażowym, zdjęcie i </w:t>
      </w:r>
      <w:r w:rsidRPr="00C61CAF">
        <w:rPr>
          <w:rFonts w:ascii="Arial" w:eastAsia="ArialNarrow;MS Mincho" w:hAnsi="Arial" w:cs="Arial"/>
          <w:color w:val="00000A"/>
          <w:kern w:val="2"/>
          <w:sz w:val="22"/>
          <w:szCs w:val="22"/>
        </w:rPr>
        <w:t>składowanie humusu oraz gruntu mineralnego z wykopu, wykonanie wykopów, przygotowania komór przewiertowych/ przeciskowych,</w:t>
      </w:r>
      <w:r>
        <w:rPr>
          <w:rFonts w:ascii="Arial" w:eastAsia="ArialNarrow;MS Mincho" w:hAnsi="Arial" w:cs="Arial"/>
          <w:color w:val="00000A"/>
          <w:kern w:val="2"/>
          <w:sz w:val="22"/>
          <w:szCs w:val="22"/>
        </w:rPr>
        <w:t xml:space="preserve"> ułożenia i montażu rur, transport na </w:t>
      </w:r>
      <w:r w:rsidRPr="00C61CAF">
        <w:rPr>
          <w:rFonts w:ascii="Arial" w:eastAsia="ArialNarrow;MS Mincho" w:hAnsi="Arial" w:cs="Arial"/>
          <w:color w:val="00000A"/>
          <w:kern w:val="2"/>
          <w:sz w:val="22"/>
          <w:szCs w:val="22"/>
        </w:rPr>
        <w:t>czas wykonywania prac budowlanych</w:t>
      </w:r>
      <w:r>
        <w:rPr>
          <w:rFonts w:ascii="Arial" w:eastAsia="ArialNarrow;MS Mincho" w:hAnsi="Arial" w:cs="Arial"/>
          <w:color w:val="00000A"/>
          <w:kern w:val="2"/>
          <w:sz w:val="22"/>
          <w:szCs w:val="22"/>
        </w:rPr>
        <w:t>, demontaż</w:t>
      </w:r>
      <w:r w:rsidRPr="00C61CAF">
        <w:rPr>
          <w:rFonts w:ascii="Arial" w:eastAsia="ArialNarrow;MS Mincho" w:hAnsi="Arial" w:cs="Arial"/>
          <w:color w:val="00000A"/>
          <w:kern w:val="2"/>
          <w:sz w:val="22"/>
          <w:szCs w:val="22"/>
        </w:rPr>
        <w:t xml:space="preserve"> istniejącego gazociągu przeznaczonego do rozbiórki w punktach włączeń (</w:t>
      </w:r>
      <w:r>
        <w:rPr>
          <w:rFonts w:ascii="Arial" w:eastAsia="ArialNarrow;MS Mincho" w:hAnsi="Arial" w:cs="Arial"/>
          <w:color w:val="00000A"/>
          <w:kern w:val="2"/>
          <w:sz w:val="22"/>
          <w:szCs w:val="22"/>
        </w:rPr>
        <w:t>na</w:t>
      </w:r>
      <w:r w:rsidRPr="00C61CAF">
        <w:rPr>
          <w:rFonts w:ascii="Arial" w:eastAsia="ArialNarrow;MS Mincho" w:hAnsi="Arial" w:cs="Arial"/>
          <w:color w:val="00000A"/>
          <w:kern w:val="2"/>
          <w:sz w:val="22"/>
          <w:szCs w:val="22"/>
        </w:rPr>
        <w:t xml:space="preserve"> działk</w:t>
      </w:r>
      <w:r>
        <w:rPr>
          <w:rFonts w:ascii="Arial" w:eastAsia="ArialNarrow;MS Mincho" w:hAnsi="Arial" w:cs="Arial"/>
          <w:color w:val="00000A"/>
          <w:kern w:val="2"/>
          <w:sz w:val="22"/>
          <w:szCs w:val="22"/>
        </w:rPr>
        <w:t>ach o numerach 1018/36 i </w:t>
      </w:r>
      <w:r w:rsidRPr="00C61CAF">
        <w:rPr>
          <w:rFonts w:ascii="Arial" w:eastAsia="ArialNarrow;MS Mincho" w:hAnsi="Arial" w:cs="Arial"/>
          <w:color w:val="00000A"/>
          <w:kern w:val="2"/>
          <w:sz w:val="22"/>
          <w:szCs w:val="22"/>
        </w:rPr>
        <w:t>1125/46) proj</w:t>
      </w:r>
      <w:r>
        <w:rPr>
          <w:rFonts w:ascii="Arial" w:eastAsia="ArialNarrow;MS Mincho" w:hAnsi="Arial" w:cs="Arial"/>
          <w:color w:val="00000A"/>
          <w:kern w:val="2"/>
          <w:sz w:val="22"/>
          <w:szCs w:val="22"/>
        </w:rPr>
        <w:t>ektowanego odcinka gazociągu do </w:t>
      </w:r>
      <w:r w:rsidRPr="00C61CAF">
        <w:rPr>
          <w:rFonts w:ascii="Arial" w:eastAsia="ArialNarrow;MS Mincho" w:hAnsi="Arial" w:cs="Arial"/>
          <w:color w:val="00000A"/>
          <w:kern w:val="2"/>
          <w:sz w:val="22"/>
          <w:szCs w:val="22"/>
        </w:rPr>
        <w:t xml:space="preserve">istniejącej sieci DN300, </w:t>
      </w:r>
      <w:r>
        <w:rPr>
          <w:rFonts w:ascii="Arial" w:eastAsia="ArialNarrow;MS Mincho" w:hAnsi="Arial" w:cs="Arial"/>
          <w:color w:val="00000A"/>
          <w:kern w:val="2"/>
          <w:sz w:val="22"/>
          <w:szCs w:val="22"/>
        </w:rPr>
        <w:t>zasypanie wykopów i </w:t>
      </w:r>
      <w:r w:rsidRPr="00C61CAF">
        <w:rPr>
          <w:rFonts w:ascii="Arial" w:eastAsia="ArialNarrow;MS Mincho" w:hAnsi="Arial" w:cs="Arial"/>
          <w:color w:val="00000A"/>
          <w:kern w:val="2"/>
          <w:sz w:val="22"/>
          <w:szCs w:val="22"/>
        </w:rPr>
        <w:t>uporządkowanie terenu.</w:t>
      </w:r>
      <w:r>
        <w:rPr>
          <w:rFonts w:ascii="Arial" w:eastAsia="ArialNarrow;MS Mincho" w:hAnsi="Arial" w:cs="Arial"/>
          <w:color w:val="00000A"/>
          <w:kern w:val="2"/>
          <w:sz w:val="22"/>
          <w:szCs w:val="22"/>
        </w:rPr>
        <w:t xml:space="preserve"> </w:t>
      </w:r>
      <w:r w:rsidRPr="005A3A65">
        <w:rPr>
          <w:rFonts w:ascii="Arial" w:eastAsia="ArialNarrow;MS Mincho" w:hAnsi="Arial" w:cs="Arial"/>
          <w:color w:val="00000A"/>
          <w:kern w:val="2"/>
          <w:sz w:val="22"/>
          <w:szCs w:val="22"/>
        </w:rPr>
        <w:t>Drogi, dojazdy, zbocza i wszelkie inne obiekty bądź elementy zagospodarowania terenu uszkodzone i naruszone w wyniku budowy będą natychmiast po jej zakończeniu odbudowywane i odtwarzane zgodnie z wymaganiami prawa, w uzgodnieniu z właścicielami, zarządcami i ewentualnie z właściwymi organami administracji. Drogi technologiczne w pasie montażowym utwardzane płytami betonowymi zostaną rozebrane, a grunty przywrócone do stanu niezmieniającego jego formy użytkowania.</w:t>
      </w:r>
      <w:r>
        <w:rPr>
          <w:rFonts w:ascii="Arial" w:eastAsia="ArialNarrow;MS Mincho" w:hAnsi="Arial" w:cs="Arial"/>
          <w:color w:val="00000A"/>
          <w:kern w:val="2"/>
          <w:sz w:val="22"/>
          <w:szCs w:val="22"/>
        </w:rPr>
        <w:t xml:space="preserve"> </w:t>
      </w:r>
      <w:r w:rsidRPr="00A237A4">
        <w:rPr>
          <w:rFonts w:ascii="Arial" w:eastAsia="ArialNarrow;MS Mincho" w:hAnsi="Arial" w:cs="Arial"/>
          <w:color w:val="00000A"/>
          <w:kern w:val="2"/>
          <w:sz w:val="22"/>
          <w:szCs w:val="22"/>
        </w:rPr>
        <w:t>Roboty zostaną wyko</w:t>
      </w:r>
      <w:r>
        <w:rPr>
          <w:rFonts w:ascii="Arial" w:eastAsia="ArialNarrow;MS Mincho" w:hAnsi="Arial" w:cs="Arial"/>
          <w:color w:val="00000A"/>
          <w:kern w:val="2"/>
          <w:sz w:val="22"/>
          <w:szCs w:val="22"/>
        </w:rPr>
        <w:t>nane metodą wykopu otwartego za </w:t>
      </w:r>
      <w:r w:rsidRPr="00A237A4">
        <w:rPr>
          <w:rFonts w:ascii="Arial" w:eastAsia="ArialNarrow;MS Mincho" w:hAnsi="Arial" w:cs="Arial"/>
          <w:color w:val="00000A"/>
          <w:kern w:val="2"/>
          <w:sz w:val="22"/>
          <w:szCs w:val="22"/>
        </w:rPr>
        <w:t>wyjątkiem skrzyżowań z drogami: Zamkową, Parkową, Cichą</w:t>
      </w:r>
      <w:r>
        <w:rPr>
          <w:rFonts w:ascii="Arial" w:eastAsia="ArialNarrow;MS Mincho" w:hAnsi="Arial" w:cs="Arial"/>
          <w:color w:val="00000A"/>
          <w:kern w:val="2"/>
          <w:sz w:val="22"/>
          <w:szCs w:val="22"/>
        </w:rPr>
        <w:t>, rowem melioracyjnym</w:t>
      </w:r>
      <w:r w:rsidRPr="00A237A4">
        <w:rPr>
          <w:rFonts w:ascii="Arial" w:eastAsia="ArialNarrow;MS Mincho" w:hAnsi="Arial" w:cs="Arial"/>
          <w:color w:val="00000A"/>
          <w:kern w:val="2"/>
          <w:sz w:val="22"/>
          <w:szCs w:val="22"/>
        </w:rPr>
        <w:t xml:space="preserve"> oraz pod drogami </w:t>
      </w:r>
      <w:r>
        <w:rPr>
          <w:rFonts w:ascii="Arial" w:eastAsia="ArialNarrow;MS Mincho" w:hAnsi="Arial" w:cs="Arial"/>
          <w:color w:val="00000A"/>
          <w:kern w:val="2"/>
          <w:sz w:val="22"/>
          <w:szCs w:val="22"/>
        </w:rPr>
        <w:t>dojazdowymi do posesji. Prace w </w:t>
      </w:r>
      <w:r w:rsidRPr="00A237A4">
        <w:rPr>
          <w:rFonts w:ascii="Arial" w:eastAsia="ArialNarrow;MS Mincho" w:hAnsi="Arial" w:cs="Arial"/>
          <w:color w:val="00000A"/>
          <w:kern w:val="2"/>
          <w:sz w:val="22"/>
          <w:szCs w:val="22"/>
        </w:rPr>
        <w:t>tych miejscach zostaną wykonane metodą bezwykopową.</w:t>
      </w:r>
      <w:r>
        <w:rPr>
          <w:rFonts w:ascii="Arial" w:eastAsia="ArialNarrow;MS Mincho" w:hAnsi="Arial" w:cs="Arial"/>
          <w:color w:val="00000A"/>
          <w:kern w:val="2"/>
          <w:sz w:val="22"/>
          <w:szCs w:val="22"/>
        </w:rPr>
        <w:t xml:space="preserve"> W pasie </w:t>
      </w:r>
      <w:r w:rsidRPr="00B533CC">
        <w:rPr>
          <w:rFonts w:ascii="Arial" w:eastAsia="ArialNarrow;MS Mincho" w:hAnsi="Arial" w:cs="Arial"/>
          <w:color w:val="00000A"/>
          <w:kern w:val="2"/>
          <w:sz w:val="22"/>
          <w:szCs w:val="22"/>
        </w:rPr>
        <w:t>wydzielon</w:t>
      </w:r>
      <w:r>
        <w:rPr>
          <w:rFonts w:ascii="Arial" w:eastAsia="ArialNarrow;MS Mincho" w:hAnsi="Arial" w:cs="Arial"/>
          <w:color w:val="00000A"/>
          <w:kern w:val="2"/>
          <w:sz w:val="22"/>
          <w:szCs w:val="22"/>
        </w:rPr>
        <w:t xml:space="preserve">y zostanie także teren </w:t>
      </w:r>
      <w:r w:rsidRPr="00B533CC">
        <w:rPr>
          <w:rFonts w:ascii="Arial" w:eastAsia="ArialNarrow;MS Mincho" w:hAnsi="Arial" w:cs="Arial"/>
          <w:color w:val="00000A"/>
          <w:kern w:val="2"/>
          <w:sz w:val="22"/>
          <w:szCs w:val="22"/>
        </w:rPr>
        <w:t>na</w:t>
      </w:r>
      <w:r>
        <w:rPr>
          <w:rFonts w:ascii="Arial" w:eastAsia="ArialNarrow;MS Mincho" w:hAnsi="Arial" w:cs="Arial"/>
          <w:color w:val="00000A"/>
          <w:kern w:val="2"/>
          <w:sz w:val="22"/>
          <w:szCs w:val="22"/>
        </w:rPr>
        <w:t xml:space="preserve"> przygotowanie</w:t>
      </w:r>
      <w:r w:rsidRPr="00B533CC">
        <w:rPr>
          <w:rFonts w:ascii="Arial" w:eastAsia="ArialNarrow;MS Mincho" w:hAnsi="Arial" w:cs="Arial"/>
          <w:color w:val="00000A"/>
          <w:kern w:val="2"/>
          <w:sz w:val="22"/>
          <w:szCs w:val="22"/>
        </w:rPr>
        <w:t xml:space="preserve"> </w:t>
      </w:r>
      <w:r>
        <w:rPr>
          <w:rFonts w:ascii="Arial" w:eastAsia="ArialNarrow;MS Mincho" w:hAnsi="Arial" w:cs="Arial"/>
          <w:color w:val="00000A"/>
          <w:kern w:val="2"/>
          <w:sz w:val="22"/>
          <w:szCs w:val="22"/>
        </w:rPr>
        <w:t>komór przewiertowych, transport</w:t>
      </w:r>
      <w:r w:rsidRPr="00B533CC">
        <w:rPr>
          <w:rFonts w:ascii="Arial" w:eastAsia="ArialNarrow;MS Mincho" w:hAnsi="Arial" w:cs="Arial"/>
          <w:color w:val="00000A"/>
          <w:kern w:val="2"/>
          <w:sz w:val="22"/>
          <w:szCs w:val="22"/>
        </w:rPr>
        <w:t xml:space="preserve"> masz</w:t>
      </w:r>
      <w:r>
        <w:rPr>
          <w:rFonts w:ascii="Arial" w:eastAsia="ArialNarrow;MS Mincho" w:hAnsi="Arial" w:cs="Arial"/>
          <w:color w:val="00000A"/>
          <w:kern w:val="2"/>
          <w:sz w:val="22"/>
          <w:szCs w:val="22"/>
        </w:rPr>
        <w:t xml:space="preserve">yn budowlanych i magazynowanie </w:t>
      </w:r>
      <w:bookmarkStart w:id="0" w:name="_Hlk59147155"/>
      <w:r>
        <w:rPr>
          <w:rFonts w:ascii="Arial" w:eastAsia="ArialNarrow;MS Mincho" w:hAnsi="Arial" w:cs="Arial"/>
          <w:color w:val="00000A"/>
          <w:kern w:val="2"/>
          <w:sz w:val="22"/>
          <w:szCs w:val="22"/>
        </w:rPr>
        <w:t>rur</w:t>
      </w:r>
      <w:r w:rsidRPr="00B533CC">
        <w:rPr>
          <w:rFonts w:ascii="Arial" w:eastAsia="ArialNarrow;MS Mincho" w:hAnsi="Arial" w:cs="Arial"/>
          <w:color w:val="00000A"/>
          <w:kern w:val="2"/>
          <w:sz w:val="22"/>
          <w:szCs w:val="22"/>
        </w:rPr>
        <w:t>.</w:t>
      </w:r>
      <w:bookmarkEnd w:id="0"/>
      <w:r w:rsidRPr="00B533CC">
        <w:rPr>
          <w:rFonts w:ascii="Arial" w:eastAsia="ArialNarrow;MS Mincho" w:hAnsi="Arial" w:cs="Arial"/>
          <w:color w:val="00000A"/>
          <w:kern w:val="2"/>
          <w:sz w:val="22"/>
          <w:szCs w:val="22"/>
        </w:rPr>
        <w:t xml:space="preserve"> </w:t>
      </w:r>
    </w:p>
    <w:p w:rsidR="006117A2" w:rsidRDefault="00046D4D" w:rsidP="00AD76E1">
      <w:pPr>
        <w:spacing w:before="120" w:after="120" w:line="276" w:lineRule="auto"/>
        <w:rPr>
          <w:rFonts w:ascii="Arial" w:eastAsia="ArialNarrow;MS Mincho" w:hAnsi="Arial" w:cs="Arial"/>
          <w:color w:val="00000A"/>
          <w:kern w:val="2"/>
          <w:sz w:val="22"/>
          <w:szCs w:val="22"/>
        </w:rPr>
      </w:pPr>
      <w:r w:rsidRPr="00C7279B">
        <w:rPr>
          <w:rFonts w:ascii="Arial" w:eastAsia="ArialNarrow;MS Mincho" w:hAnsi="Arial" w:cs="Arial"/>
          <w:color w:val="00000A"/>
          <w:kern w:val="2"/>
          <w:sz w:val="22"/>
          <w:szCs w:val="22"/>
        </w:rPr>
        <w:lastRenderedPageBreak/>
        <w:t xml:space="preserve">Realizacja przedsięwzięcia będzie źródłem oddziaływania na środowisko o charakterze lokalnym, odwracalnym i ograniczonym w czasie. </w:t>
      </w:r>
      <w:r w:rsidRPr="00A237A4">
        <w:rPr>
          <w:rFonts w:ascii="Arial" w:eastAsia="ArialNarrow;MS Mincho" w:hAnsi="Arial" w:cs="Arial"/>
          <w:color w:val="00000A"/>
          <w:kern w:val="2"/>
          <w:sz w:val="22"/>
          <w:szCs w:val="22"/>
        </w:rPr>
        <w:t>Przewidywany czas realizacji przedsięwzięcia</w:t>
      </w:r>
      <w:r>
        <w:rPr>
          <w:rFonts w:ascii="Arial" w:eastAsia="ArialNarrow;MS Mincho" w:hAnsi="Arial" w:cs="Arial"/>
          <w:color w:val="00000A"/>
          <w:kern w:val="2"/>
          <w:sz w:val="22"/>
          <w:szCs w:val="22"/>
        </w:rPr>
        <w:t xml:space="preserve"> to ok. 3-4 miesiące.</w:t>
      </w:r>
      <w:r w:rsidRPr="00C7279B">
        <w:rPr>
          <w:rFonts w:ascii="Arial" w:eastAsia="ArialNarrow;MS Mincho" w:hAnsi="Arial" w:cs="Arial"/>
          <w:color w:val="00000A"/>
          <w:kern w:val="2"/>
          <w:sz w:val="22"/>
          <w:szCs w:val="22"/>
        </w:rPr>
        <w:t xml:space="preserve"> </w:t>
      </w:r>
    </w:p>
    <w:p w:rsidR="004B380A" w:rsidRDefault="00046D4D" w:rsidP="00AD76E1">
      <w:pPr>
        <w:spacing w:before="120" w:after="120" w:line="276" w:lineRule="auto"/>
        <w:rPr>
          <w:rFonts w:ascii="Arial" w:eastAsia="ArialNarrow;MS Mincho" w:hAnsi="Arial" w:cs="Arial"/>
          <w:color w:val="00000A"/>
          <w:kern w:val="2"/>
          <w:sz w:val="22"/>
          <w:szCs w:val="22"/>
        </w:rPr>
      </w:pPr>
      <w:r w:rsidRPr="00C7279B">
        <w:rPr>
          <w:rFonts w:ascii="Arial" w:eastAsia="ArialNarrow;MS Mincho" w:hAnsi="Arial" w:cs="Arial"/>
          <w:color w:val="00000A"/>
          <w:kern w:val="2"/>
          <w:sz w:val="22"/>
          <w:szCs w:val="22"/>
        </w:rPr>
        <w:t xml:space="preserve">Emisja hałasu z terenu realizacji przedsięwzięcia podczas prowadzenia prac demontażowych oraz budowlanych i instalacyjnych będzie związana z pracą typowych maszyn budowlanych oraz z transportem materiałów budowlanych. </w:t>
      </w:r>
    </w:p>
    <w:p w:rsidR="00BE4AFD" w:rsidRPr="00BE4AFD" w:rsidRDefault="00046D4D" w:rsidP="00AD76E1">
      <w:pPr>
        <w:spacing w:before="120" w:after="120" w:line="276" w:lineRule="auto"/>
        <w:rPr>
          <w:rFonts w:ascii="Arial" w:eastAsia="ArialNarrow;MS Mincho" w:hAnsi="Arial" w:cs="Arial"/>
          <w:color w:val="00000A"/>
          <w:kern w:val="2"/>
          <w:sz w:val="22"/>
          <w:szCs w:val="22"/>
        </w:rPr>
      </w:pPr>
      <w:r w:rsidRPr="00BE4AFD">
        <w:rPr>
          <w:rFonts w:ascii="Arial" w:eastAsia="ArialNarrow;MS Mincho" w:hAnsi="Arial" w:cs="Arial"/>
          <w:color w:val="00000A"/>
          <w:kern w:val="2"/>
          <w:sz w:val="22"/>
          <w:szCs w:val="22"/>
        </w:rPr>
        <w:t xml:space="preserve">W trakcie trwania prac związanych z budową odcinka sieci gazowej przesyłowej wystąpi okresowa emisja niezorganizowana związana ze spalaniem paliw w silnikach spalinowych maszyn i środków transportu. Wystąpi również krótkotrwała emisja metanu na etapie upustu gazu w czasie prowadzenia prac. Do przedmuchiwania i odpowietrzania sieci gazowej stosowany będzie gaz obojętny (azot) oraz gaz przeznaczony do transportu uruchamianą siecią gazową. </w:t>
      </w:r>
      <w:r>
        <w:rPr>
          <w:rFonts w:ascii="Arial" w:eastAsia="ArialNarrow;MS Mincho" w:hAnsi="Arial" w:cs="Arial"/>
          <w:color w:val="00000A"/>
          <w:kern w:val="2"/>
          <w:sz w:val="22"/>
          <w:szCs w:val="22"/>
        </w:rPr>
        <w:t>Nie przewiduje się istotnego wpływu etapu realizacji inwestycji na jakość powietrza.</w:t>
      </w:r>
    </w:p>
    <w:p w:rsidR="00BE4AFD" w:rsidRPr="00D0135F" w:rsidRDefault="00046D4D" w:rsidP="00AD76E1">
      <w:pPr>
        <w:spacing w:before="120" w:after="120" w:line="276" w:lineRule="auto"/>
        <w:rPr>
          <w:rFonts w:ascii="Arial" w:eastAsia="ArialNarrow;MS Mincho" w:hAnsi="Arial" w:cs="Arial"/>
          <w:color w:val="00000A"/>
          <w:kern w:val="2"/>
          <w:sz w:val="22"/>
          <w:szCs w:val="22"/>
        </w:rPr>
      </w:pPr>
      <w:r w:rsidRPr="00D0135F">
        <w:rPr>
          <w:rFonts w:ascii="Arial" w:eastAsia="ArialNarrow;MS Mincho" w:hAnsi="Arial" w:cs="Arial"/>
          <w:color w:val="00000A"/>
          <w:kern w:val="2"/>
          <w:sz w:val="22"/>
          <w:szCs w:val="22"/>
        </w:rPr>
        <w:t>Na etapie budowy mogą być wytwarzane odpady w postaci: resztki elektrod, rur stalowych, desek, izolacji polietylenowych, a także odpady farb</w:t>
      </w:r>
      <w:r>
        <w:rPr>
          <w:rFonts w:ascii="Arial" w:eastAsia="ArialNarrow;MS Mincho" w:hAnsi="Arial" w:cs="Arial"/>
          <w:color w:val="00000A"/>
          <w:kern w:val="2"/>
          <w:sz w:val="22"/>
          <w:szCs w:val="22"/>
        </w:rPr>
        <w:t>,</w:t>
      </w:r>
      <w:r w:rsidRPr="00D0135F">
        <w:rPr>
          <w:rFonts w:ascii="Arial" w:eastAsia="ArialNarrow;MS Mincho" w:hAnsi="Arial" w:cs="Arial"/>
          <w:color w:val="00000A"/>
          <w:kern w:val="2"/>
          <w:sz w:val="22"/>
          <w:szCs w:val="22"/>
        </w:rPr>
        <w:t xml:space="preserve"> lakierów</w:t>
      </w:r>
      <w:r>
        <w:rPr>
          <w:rFonts w:ascii="Arial" w:eastAsia="ArialNarrow;MS Mincho" w:hAnsi="Arial" w:cs="Arial"/>
          <w:color w:val="00000A"/>
          <w:kern w:val="2"/>
          <w:sz w:val="22"/>
          <w:szCs w:val="22"/>
        </w:rPr>
        <w:t xml:space="preserve">, klejów i szczeliw </w:t>
      </w:r>
      <w:r w:rsidRPr="00D0135F">
        <w:rPr>
          <w:rFonts w:ascii="Arial" w:eastAsia="ArialNarrow;MS Mincho" w:hAnsi="Arial" w:cs="Arial"/>
          <w:color w:val="00000A"/>
          <w:kern w:val="2"/>
          <w:sz w:val="22"/>
          <w:szCs w:val="22"/>
        </w:rPr>
        <w:t>zawierających rozpuszczalniki organiczne lub inne substancje niebezpieczne</w:t>
      </w:r>
      <w:r>
        <w:rPr>
          <w:rFonts w:ascii="Arial" w:eastAsia="ArialNarrow;MS Mincho" w:hAnsi="Arial" w:cs="Arial"/>
          <w:color w:val="00000A"/>
          <w:kern w:val="2"/>
          <w:sz w:val="22"/>
          <w:szCs w:val="22"/>
        </w:rPr>
        <w:t xml:space="preserve">. </w:t>
      </w:r>
      <w:r w:rsidRPr="00D0135F">
        <w:rPr>
          <w:rFonts w:ascii="Arial" w:eastAsia="ArialNarrow;MS Mincho" w:hAnsi="Arial" w:cs="Arial"/>
          <w:color w:val="00000A"/>
          <w:kern w:val="2"/>
          <w:sz w:val="22"/>
          <w:szCs w:val="22"/>
        </w:rPr>
        <w:t xml:space="preserve">Odpady będą gromadzone w specjalnie na ten cel przeznaczonych </w:t>
      </w:r>
      <w:r>
        <w:rPr>
          <w:rFonts w:ascii="Arial" w:eastAsia="ArialNarrow;MS Mincho" w:hAnsi="Arial" w:cs="Arial"/>
          <w:color w:val="00000A"/>
          <w:kern w:val="2"/>
          <w:sz w:val="22"/>
          <w:szCs w:val="22"/>
        </w:rPr>
        <w:t>pojemnikach i magazynowane na szczelnym podłożu</w:t>
      </w:r>
      <w:r w:rsidRPr="00D0135F">
        <w:rPr>
          <w:rFonts w:ascii="Arial" w:eastAsia="ArialNarrow;MS Mincho" w:hAnsi="Arial" w:cs="Arial"/>
          <w:color w:val="00000A"/>
          <w:kern w:val="2"/>
          <w:sz w:val="22"/>
          <w:szCs w:val="22"/>
        </w:rPr>
        <w:t>, a następnie przekazywane podmioto</w:t>
      </w:r>
      <w:r>
        <w:rPr>
          <w:rFonts w:ascii="Arial" w:eastAsia="ArialNarrow;MS Mincho" w:hAnsi="Arial" w:cs="Arial"/>
          <w:color w:val="00000A"/>
          <w:kern w:val="2"/>
          <w:sz w:val="22"/>
          <w:szCs w:val="22"/>
        </w:rPr>
        <w:t>m</w:t>
      </w:r>
      <w:r w:rsidRPr="00D0135F">
        <w:rPr>
          <w:rFonts w:ascii="Arial" w:eastAsia="ArialNarrow;MS Mincho" w:hAnsi="Arial" w:cs="Arial"/>
          <w:color w:val="00000A"/>
          <w:kern w:val="2"/>
          <w:sz w:val="22"/>
          <w:szCs w:val="22"/>
        </w:rPr>
        <w:t xml:space="preserve"> posiadając</w:t>
      </w:r>
      <w:r>
        <w:rPr>
          <w:rFonts w:ascii="Arial" w:eastAsia="ArialNarrow;MS Mincho" w:hAnsi="Arial" w:cs="Arial"/>
          <w:color w:val="00000A"/>
          <w:kern w:val="2"/>
          <w:sz w:val="22"/>
          <w:szCs w:val="22"/>
        </w:rPr>
        <w:t>ym stosowne zezwolenia w zakresie ich dalszego zagospodarowania. W celu bezpiecznego dla środowiska postępowania z odpadami na etapie budowy w sentencji decyzji w pkt II.1) określono podstawowe zasady ich magazynowania.</w:t>
      </w:r>
    </w:p>
    <w:p w:rsidR="0091349B" w:rsidRPr="00CA513C" w:rsidRDefault="00046D4D" w:rsidP="00AD76E1">
      <w:pPr>
        <w:spacing w:before="120" w:after="120" w:line="276" w:lineRule="auto"/>
        <w:rPr>
          <w:rFonts w:ascii="Arial" w:eastAsia="Calibri" w:hAnsi="Arial" w:cs="Arial"/>
          <w:bCs/>
          <w:sz w:val="22"/>
          <w:szCs w:val="22"/>
        </w:rPr>
      </w:pPr>
      <w:r w:rsidRPr="00D0135F">
        <w:rPr>
          <w:rFonts w:ascii="Arial" w:eastAsia="ArialNarrow;MS Mincho" w:hAnsi="Arial" w:cs="Arial"/>
          <w:color w:val="00000A"/>
          <w:kern w:val="2"/>
          <w:sz w:val="22"/>
          <w:szCs w:val="22"/>
        </w:rPr>
        <w:t>Planowane przedsięwzięcie realizowane będzie poza granicami form ochrony przyrody</w:t>
      </w:r>
      <w:r w:rsidRPr="00C57F65">
        <w:rPr>
          <w:rFonts w:ascii="Arial" w:eastAsia="Calibri" w:hAnsi="Arial" w:cs="Arial"/>
          <w:bCs/>
          <w:sz w:val="22"/>
          <w:szCs w:val="22"/>
        </w:rPr>
        <w:t xml:space="preserve"> wymienionych w ustawie z dnia 16 kwietnia 2004 r. o ochronie przyrody (Dz. U. z 2021 r., poz. 1098</w:t>
      </w:r>
      <w:r>
        <w:rPr>
          <w:rFonts w:ascii="Arial" w:eastAsia="Calibri" w:hAnsi="Arial" w:cs="Arial"/>
          <w:bCs/>
          <w:sz w:val="22"/>
          <w:szCs w:val="22"/>
        </w:rPr>
        <w:t xml:space="preserve"> z późn. zm.</w:t>
      </w:r>
      <w:r w:rsidRPr="00C57F65">
        <w:rPr>
          <w:rFonts w:ascii="Arial" w:eastAsia="Calibri" w:hAnsi="Arial" w:cs="Arial"/>
          <w:bCs/>
          <w:sz w:val="22"/>
          <w:szCs w:val="22"/>
        </w:rPr>
        <w:t>) oraz poza obszarami korytarzy ekologicznych. Najbliżej położonym obszarem chronionym jest Park Krajobrazowy Cysterskie Kompozycje Krajobrazowe Rud Wielkich znajdujący się w odległości 2,4 km. Teren przedsięwzięcia części</w:t>
      </w:r>
      <w:r>
        <w:rPr>
          <w:rFonts w:ascii="Arial" w:eastAsia="Calibri" w:hAnsi="Arial" w:cs="Arial"/>
          <w:bCs/>
          <w:sz w:val="22"/>
          <w:szCs w:val="22"/>
        </w:rPr>
        <w:t>owo leży w </w:t>
      </w:r>
      <w:r w:rsidRPr="00C57F65">
        <w:rPr>
          <w:rFonts w:ascii="Arial" w:eastAsia="Calibri" w:hAnsi="Arial" w:cs="Arial"/>
          <w:bCs/>
          <w:sz w:val="22"/>
          <w:szCs w:val="22"/>
        </w:rPr>
        <w:t xml:space="preserve">otulinie tego Parku. </w:t>
      </w:r>
      <w:r w:rsidRPr="005E732D">
        <w:rPr>
          <w:rFonts w:ascii="Arial" w:eastAsia="Calibri" w:hAnsi="Arial" w:cs="Arial"/>
          <w:bCs/>
          <w:sz w:val="22"/>
          <w:szCs w:val="22"/>
        </w:rPr>
        <w:t xml:space="preserve">Najbliższe obszary Natura 2000 to: Obszar Specjalnej Ochrony </w:t>
      </w:r>
      <w:r>
        <w:rPr>
          <w:rFonts w:ascii="Arial" w:eastAsia="Calibri" w:hAnsi="Arial" w:cs="Arial"/>
          <w:bCs/>
          <w:sz w:val="22"/>
          <w:szCs w:val="22"/>
        </w:rPr>
        <w:t xml:space="preserve">Ptaków </w:t>
      </w:r>
      <w:r w:rsidRPr="005E732D">
        <w:rPr>
          <w:rFonts w:ascii="Arial" w:eastAsia="Calibri" w:hAnsi="Arial" w:cs="Arial"/>
          <w:bCs/>
          <w:sz w:val="22"/>
          <w:szCs w:val="22"/>
        </w:rPr>
        <w:t xml:space="preserve">Dolina Górnej Wisły PLB240001 oraz Specjalny Obszar Ochrony </w:t>
      </w:r>
      <w:r>
        <w:rPr>
          <w:rFonts w:ascii="Arial" w:eastAsia="Calibri" w:hAnsi="Arial" w:cs="Arial"/>
          <w:bCs/>
          <w:sz w:val="22"/>
          <w:szCs w:val="22"/>
        </w:rPr>
        <w:t xml:space="preserve">Siedlisk </w:t>
      </w:r>
      <w:r w:rsidRPr="005E732D">
        <w:rPr>
          <w:rFonts w:ascii="Arial" w:eastAsia="Calibri" w:hAnsi="Arial" w:cs="Arial"/>
          <w:bCs/>
          <w:sz w:val="22"/>
          <w:szCs w:val="22"/>
        </w:rPr>
        <w:t xml:space="preserve">Zbiornik Goczałkowicki – Ujście Wisły i Bajerki PLH240039, oddalone o około </w:t>
      </w:r>
      <w:r>
        <w:rPr>
          <w:rFonts w:ascii="Arial" w:eastAsia="Calibri" w:hAnsi="Arial" w:cs="Arial"/>
          <w:bCs/>
          <w:sz w:val="22"/>
          <w:szCs w:val="22"/>
        </w:rPr>
        <w:t>11,2</w:t>
      </w:r>
      <w:r w:rsidRPr="005E732D">
        <w:rPr>
          <w:rFonts w:ascii="Arial" w:eastAsia="Calibri" w:hAnsi="Arial" w:cs="Arial"/>
          <w:bCs/>
          <w:sz w:val="22"/>
          <w:szCs w:val="22"/>
        </w:rPr>
        <w:t xml:space="preserve"> km od inwestycji. </w:t>
      </w:r>
      <w:r w:rsidRPr="00C43A9E">
        <w:rPr>
          <w:rFonts w:ascii="Arial" w:eastAsia="Calibri" w:hAnsi="Arial" w:cs="Arial"/>
          <w:bCs/>
          <w:sz w:val="22"/>
          <w:szCs w:val="22"/>
        </w:rPr>
        <w:t>Dla ww. obszarów</w:t>
      </w:r>
      <w:r>
        <w:rPr>
          <w:rFonts w:ascii="Arial" w:eastAsia="Calibri" w:hAnsi="Arial" w:cs="Arial"/>
          <w:bCs/>
          <w:sz w:val="22"/>
          <w:szCs w:val="22"/>
        </w:rPr>
        <w:t xml:space="preserve"> ustanowione</w:t>
      </w:r>
      <w:r w:rsidRPr="00C43A9E">
        <w:rPr>
          <w:rFonts w:ascii="Arial" w:eastAsia="Calibri" w:hAnsi="Arial" w:cs="Arial"/>
          <w:bCs/>
          <w:sz w:val="22"/>
          <w:szCs w:val="22"/>
        </w:rPr>
        <w:t xml:space="preserve"> został</w:t>
      </w:r>
      <w:r>
        <w:rPr>
          <w:rFonts w:ascii="Arial" w:eastAsia="Calibri" w:hAnsi="Arial" w:cs="Arial"/>
          <w:bCs/>
          <w:sz w:val="22"/>
          <w:szCs w:val="22"/>
        </w:rPr>
        <w:t>y</w:t>
      </w:r>
      <w:r w:rsidRPr="00C43A9E">
        <w:rPr>
          <w:rFonts w:ascii="Arial" w:eastAsia="Calibri" w:hAnsi="Arial" w:cs="Arial"/>
          <w:bCs/>
          <w:sz w:val="22"/>
          <w:szCs w:val="22"/>
        </w:rPr>
        <w:t xml:space="preserve"> plan</w:t>
      </w:r>
      <w:r>
        <w:rPr>
          <w:rFonts w:ascii="Arial" w:eastAsia="Calibri" w:hAnsi="Arial" w:cs="Arial"/>
          <w:bCs/>
          <w:sz w:val="22"/>
          <w:szCs w:val="22"/>
        </w:rPr>
        <w:t>y</w:t>
      </w:r>
      <w:r w:rsidRPr="00C43A9E">
        <w:rPr>
          <w:rFonts w:ascii="Arial" w:eastAsia="Calibri" w:hAnsi="Arial" w:cs="Arial"/>
          <w:bCs/>
          <w:sz w:val="22"/>
          <w:szCs w:val="22"/>
        </w:rPr>
        <w:t xml:space="preserve"> zadań ochronnych Zarządzeniem Regionalnego Dyrektora Ochrony Środowiska w Katowicach Nr 37/2013 z 31 grudnia 2013 r. w sprawie ustanowienia planu zadań ochronnych dla obszaru Natura 2000 Dolina Górnej Wisły PLB240001 oraz Zarządzeniem Regionalnego</w:t>
      </w:r>
      <w:r>
        <w:rPr>
          <w:rFonts w:ascii="Arial" w:eastAsia="Calibri" w:hAnsi="Arial" w:cs="Arial"/>
          <w:bCs/>
          <w:sz w:val="22"/>
          <w:szCs w:val="22"/>
        </w:rPr>
        <w:t xml:space="preserve"> Dyrektora Ochrony Środowiska w </w:t>
      </w:r>
      <w:r w:rsidRPr="00C43A9E">
        <w:rPr>
          <w:rFonts w:ascii="Arial" w:eastAsia="Calibri" w:hAnsi="Arial" w:cs="Arial"/>
          <w:bCs/>
          <w:sz w:val="22"/>
          <w:szCs w:val="22"/>
        </w:rPr>
        <w:t xml:space="preserve">Katowicach </w:t>
      </w:r>
      <w:r w:rsidRPr="00343632">
        <w:rPr>
          <w:rFonts w:ascii="Arial" w:eastAsia="Calibri" w:hAnsi="Arial" w:cs="Arial"/>
          <w:bCs/>
          <w:sz w:val="22"/>
          <w:szCs w:val="22"/>
        </w:rPr>
        <w:t>z 12 grudnia 2019 r.</w:t>
      </w:r>
      <w:r w:rsidRPr="00C43A9E">
        <w:rPr>
          <w:rFonts w:ascii="Arial" w:eastAsia="Calibri" w:hAnsi="Arial" w:cs="Arial"/>
          <w:bCs/>
          <w:sz w:val="22"/>
          <w:szCs w:val="22"/>
        </w:rPr>
        <w:t xml:space="preserve"> w sprawie ustanowi</w:t>
      </w:r>
      <w:r>
        <w:rPr>
          <w:rFonts w:ascii="Arial" w:eastAsia="Calibri" w:hAnsi="Arial" w:cs="Arial"/>
          <w:bCs/>
          <w:sz w:val="22"/>
          <w:szCs w:val="22"/>
        </w:rPr>
        <w:t>enia planu zadań ochronnych dla </w:t>
      </w:r>
      <w:r w:rsidRPr="00C43A9E">
        <w:rPr>
          <w:rFonts w:ascii="Arial" w:eastAsia="Calibri" w:hAnsi="Arial" w:cs="Arial"/>
          <w:bCs/>
          <w:sz w:val="22"/>
          <w:szCs w:val="22"/>
        </w:rPr>
        <w:t>obszaru Natura 2000 Zbiornik Goczałkowicki – Ujście Wisły i Bajerki PLH240039</w:t>
      </w:r>
      <w:r>
        <w:rPr>
          <w:rFonts w:ascii="Arial" w:eastAsia="Calibri" w:hAnsi="Arial" w:cs="Arial"/>
          <w:bCs/>
          <w:sz w:val="22"/>
          <w:szCs w:val="22"/>
        </w:rPr>
        <w:t xml:space="preserve">. </w:t>
      </w:r>
      <w:r>
        <w:rPr>
          <w:rFonts w:ascii="Arial" w:hAnsi="Arial" w:cs="Arial"/>
          <w:sz w:val="22"/>
          <w:szCs w:val="22"/>
        </w:rPr>
        <w:t>Po analizie powyższych uwarunkowań uznano, że ze </w:t>
      </w:r>
      <w:r w:rsidRPr="006B67B5">
        <w:rPr>
          <w:rFonts w:ascii="Arial" w:hAnsi="Arial" w:cs="Arial"/>
          <w:sz w:val="22"/>
          <w:szCs w:val="22"/>
        </w:rPr>
        <w:t>względu na oddalenie oraz zasięg oddziaływania planowanej inwestycji nie wpłynie ona na najbliższe formy ochrony przyrody, w tym obszary Natura 2000</w:t>
      </w:r>
      <w:r>
        <w:rPr>
          <w:rFonts w:ascii="Arial" w:hAnsi="Arial" w:cs="Arial"/>
          <w:sz w:val="22"/>
          <w:szCs w:val="22"/>
        </w:rPr>
        <w:t xml:space="preserve">, ich przedmioty ochrony ani cele zaplanowanych działań </w:t>
      </w:r>
      <w:r w:rsidRPr="00CA513C">
        <w:rPr>
          <w:rFonts w:ascii="Arial" w:eastAsia="Calibri" w:hAnsi="Arial" w:cs="Arial"/>
          <w:bCs/>
          <w:sz w:val="22"/>
          <w:szCs w:val="22"/>
        </w:rPr>
        <w:t>ochronnych.</w:t>
      </w:r>
    </w:p>
    <w:p w:rsidR="00B533CC" w:rsidRDefault="00046D4D" w:rsidP="00AD76E1">
      <w:pPr>
        <w:autoSpaceDE w:val="0"/>
        <w:autoSpaceDN w:val="0"/>
        <w:adjustRightInd w:val="0"/>
        <w:spacing w:before="120" w:line="271" w:lineRule="auto"/>
        <w:rPr>
          <w:rFonts w:ascii="Arial" w:eastAsia="Calibri" w:hAnsi="Arial" w:cs="Arial"/>
          <w:bCs/>
          <w:sz w:val="22"/>
          <w:szCs w:val="22"/>
        </w:rPr>
      </w:pPr>
      <w:r w:rsidRPr="00CA513C">
        <w:rPr>
          <w:rFonts w:ascii="Arial" w:eastAsia="Calibri" w:hAnsi="Arial" w:cs="Arial"/>
          <w:bCs/>
          <w:sz w:val="22"/>
          <w:szCs w:val="22"/>
        </w:rPr>
        <w:t>Realizacja przedsięwzięcia wymagać będzie wycinki drzew. W obszarze realizacji przedsięwzięcia zinwentaryzowano 48 drzew i krzewów przeznaczonych do wycinki,</w:t>
      </w:r>
      <w:r>
        <w:rPr>
          <w:rFonts w:ascii="Arial" w:eastAsia="Calibri" w:hAnsi="Arial" w:cs="Arial"/>
          <w:bCs/>
          <w:sz w:val="22"/>
          <w:szCs w:val="22"/>
        </w:rPr>
        <w:t xml:space="preserve"> w </w:t>
      </w:r>
      <w:r w:rsidRPr="00CA513C">
        <w:rPr>
          <w:rFonts w:ascii="Arial" w:eastAsia="Calibri" w:hAnsi="Arial" w:cs="Arial"/>
          <w:bCs/>
          <w:sz w:val="22"/>
          <w:szCs w:val="22"/>
        </w:rPr>
        <w:t>tym</w:t>
      </w:r>
      <w:r>
        <w:rPr>
          <w:rFonts w:ascii="Arial" w:eastAsia="Calibri" w:hAnsi="Arial" w:cs="Arial"/>
          <w:bCs/>
          <w:sz w:val="22"/>
          <w:szCs w:val="22"/>
        </w:rPr>
        <w:t> </w:t>
      </w:r>
      <w:r w:rsidRPr="00CA513C">
        <w:rPr>
          <w:rFonts w:ascii="Arial" w:eastAsia="Calibri" w:hAnsi="Arial" w:cs="Arial"/>
          <w:bCs/>
          <w:sz w:val="22"/>
          <w:szCs w:val="22"/>
        </w:rPr>
        <w:t xml:space="preserve">takie gatunki jak: olsza czarna, leszczyna turecka, jesion pensylwański, modrzew, brzoza brodawkowata. </w:t>
      </w:r>
      <w:r w:rsidRPr="00BA3A41">
        <w:rPr>
          <w:rFonts w:ascii="Arial" w:eastAsia="Calibri" w:hAnsi="Arial" w:cs="Arial"/>
          <w:bCs/>
          <w:sz w:val="22"/>
          <w:szCs w:val="22"/>
        </w:rPr>
        <w:t xml:space="preserve">W celu ograniczenia strat </w:t>
      </w:r>
      <w:r w:rsidRPr="00DE030D">
        <w:rPr>
          <w:rFonts w:ascii="Arial" w:eastAsia="Calibri" w:hAnsi="Arial" w:cs="Arial"/>
          <w:bCs/>
          <w:sz w:val="22"/>
          <w:szCs w:val="22"/>
        </w:rPr>
        <w:t>lęgowych w pkt. II.6) nakazano</w:t>
      </w:r>
      <w:r>
        <w:rPr>
          <w:rFonts w:ascii="Arial" w:eastAsia="Calibri" w:hAnsi="Arial" w:cs="Arial"/>
          <w:bCs/>
          <w:sz w:val="22"/>
          <w:szCs w:val="22"/>
        </w:rPr>
        <w:t>, aby </w:t>
      </w:r>
      <w:r w:rsidRPr="00BA3A41">
        <w:rPr>
          <w:rFonts w:ascii="Arial" w:eastAsia="Calibri" w:hAnsi="Arial" w:cs="Arial"/>
          <w:bCs/>
          <w:sz w:val="22"/>
          <w:szCs w:val="22"/>
        </w:rPr>
        <w:t>wycinkę drzew i krzewów przeprowadzić poz</w:t>
      </w:r>
      <w:r>
        <w:rPr>
          <w:rFonts w:ascii="Arial" w:eastAsia="Calibri" w:hAnsi="Arial" w:cs="Arial"/>
          <w:bCs/>
          <w:sz w:val="22"/>
          <w:szCs w:val="22"/>
        </w:rPr>
        <w:t>a okresem lęgowym ptaków lub po </w:t>
      </w:r>
      <w:r w:rsidRPr="00BA3A41">
        <w:rPr>
          <w:rFonts w:ascii="Arial" w:eastAsia="Calibri" w:hAnsi="Arial" w:cs="Arial"/>
          <w:bCs/>
          <w:sz w:val="22"/>
          <w:szCs w:val="22"/>
        </w:rPr>
        <w:t>uprzednim potwierdzeniu przez specjalistę ornitologa braku lęgów gatunków chronionych. Kontrolę zajęcia siedlisk przeprowadzić należ</w:t>
      </w:r>
      <w:r>
        <w:rPr>
          <w:rFonts w:ascii="Arial" w:eastAsia="Calibri" w:hAnsi="Arial" w:cs="Arial"/>
          <w:bCs/>
          <w:sz w:val="22"/>
          <w:szCs w:val="22"/>
        </w:rPr>
        <w:t>y nie wcześniej niż 5 dni przed </w:t>
      </w:r>
      <w:r w:rsidRPr="00BA3A41">
        <w:rPr>
          <w:rFonts w:ascii="Arial" w:eastAsia="Calibri" w:hAnsi="Arial" w:cs="Arial"/>
          <w:bCs/>
          <w:sz w:val="22"/>
          <w:szCs w:val="22"/>
        </w:rPr>
        <w:t xml:space="preserve">rozpoczęciem prac. Pozwoli to uzyskać aktualne dane dotyczące zasiedlenia drzewostanu przez ornitofaunę oraz zminimalizować możliwość zasiedlenia przez ptaki skontrolowanych już drzew, przed rozpoczęciem prac. W przypadku wykrycia lęgów gatunków chronionych należy zaprzestać wycinki do czasu stwierdzenia przez nadzór </w:t>
      </w:r>
      <w:r w:rsidRPr="00BA3A41">
        <w:rPr>
          <w:rFonts w:ascii="Arial" w:eastAsia="Calibri" w:hAnsi="Arial" w:cs="Arial"/>
          <w:bCs/>
          <w:sz w:val="22"/>
          <w:szCs w:val="22"/>
        </w:rPr>
        <w:lastRenderedPageBreak/>
        <w:t>ornitol</w:t>
      </w:r>
      <w:r>
        <w:rPr>
          <w:rFonts w:ascii="Arial" w:eastAsia="Calibri" w:hAnsi="Arial" w:cs="Arial"/>
          <w:bCs/>
          <w:sz w:val="22"/>
          <w:szCs w:val="22"/>
        </w:rPr>
        <w:t>ogiczny wyprowadzenia młodych z </w:t>
      </w:r>
      <w:r w:rsidRPr="00BA3A41">
        <w:rPr>
          <w:rFonts w:ascii="Arial" w:eastAsia="Calibri" w:hAnsi="Arial" w:cs="Arial"/>
          <w:bCs/>
          <w:sz w:val="22"/>
          <w:szCs w:val="22"/>
        </w:rPr>
        <w:t>gniazda.</w:t>
      </w:r>
      <w:r>
        <w:rPr>
          <w:rFonts w:ascii="Arial" w:eastAsia="Calibri" w:hAnsi="Arial" w:cs="Arial"/>
          <w:bCs/>
          <w:sz w:val="22"/>
          <w:szCs w:val="22"/>
        </w:rPr>
        <w:t xml:space="preserve"> W przypadku drzew nieprzeznaczonych do wycinki, a zlokalizowanych w sąsiedztwie robót budowlanych w sentencji decyzji wskazano warunki (pkt II.7) ), które mają na celu ich zabezpieczenie przed uszkodzeniami na etapie budowy gazociągu. </w:t>
      </w:r>
    </w:p>
    <w:p w:rsidR="0091349B" w:rsidRPr="00B171F4" w:rsidRDefault="00046D4D" w:rsidP="00AD76E1">
      <w:pPr>
        <w:suppressAutoHyphens w:val="0"/>
        <w:autoSpaceDE w:val="0"/>
        <w:autoSpaceDN w:val="0"/>
        <w:adjustRightInd w:val="0"/>
        <w:spacing w:before="120" w:line="271" w:lineRule="auto"/>
        <w:rPr>
          <w:rFonts w:ascii="Arial" w:hAnsi="Arial" w:cs="Arial"/>
          <w:sz w:val="22"/>
          <w:szCs w:val="22"/>
        </w:rPr>
      </w:pPr>
      <w:r w:rsidRPr="00131594">
        <w:rPr>
          <w:rFonts w:ascii="Arial" w:hAnsi="Arial" w:cs="Arial"/>
          <w:sz w:val="22"/>
          <w:szCs w:val="22"/>
        </w:rPr>
        <w:t>W karcie informacyjnej przedsięwzięcia podano, że podczas prz</w:t>
      </w:r>
      <w:r>
        <w:rPr>
          <w:rFonts w:ascii="Arial" w:hAnsi="Arial" w:cs="Arial"/>
          <w:sz w:val="22"/>
          <w:szCs w:val="22"/>
        </w:rPr>
        <w:t>eprowadzonej w </w:t>
      </w:r>
      <w:r w:rsidRPr="00131594">
        <w:rPr>
          <w:rFonts w:ascii="Arial" w:hAnsi="Arial" w:cs="Arial"/>
          <w:sz w:val="22"/>
          <w:szCs w:val="22"/>
        </w:rPr>
        <w:t>październiku 2021 r. wizji terenowej (oględzin) stwierdzono obecność pojedynczych osobników żaby trawnej (</w:t>
      </w:r>
      <w:r w:rsidRPr="00131594">
        <w:rPr>
          <w:rFonts w:ascii="Arial" w:hAnsi="Arial" w:cs="Arial"/>
          <w:i/>
          <w:sz w:val="22"/>
          <w:szCs w:val="22"/>
        </w:rPr>
        <w:t>Rana temporaria</w:t>
      </w:r>
      <w:r w:rsidRPr="00131594">
        <w:rPr>
          <w:rFonts w:ascii="Arial" w:hAnsi="Arial" w:cs="Arial"/>
          <w:sz w:val="22"/>
          <w:szCs w:val="22"/>
        </w:rPr>
        <w:t>)</w:t>
      </w:r>
      <w:r>
        <w:rPr>
          <w:rFonts w:ascii="Arial" w:hAnsi="Arial" w:cs="Arial"/>
          <w:sz w:val="22"/>
          <w:szCs w:val="22"/>
        </w:rPr>
        <w:t xml:space="preserve"> oraz występowanie kreta (</w:t>
      </w:r>
      <w:r w:rsidRPr="00131594">
        <w:rPr>
          <w:rFonts w:ascii="Arial" w:hAnsi="Arial" w:cs="Arial"/>
          <w:i/>
          <w:sz w:val="22"/>
          <w:szCs w:val="22"/>
        </w:rPr>
        <w:t>Talpa europaea</w:t>
      </w:r>
      <w:r w:rsidRPr="00131594">
        <w:rPr>
          <w:rFonts w:ascii="Arial" w:hAnsi="Arial" w:cs="Arial"/>
          <w:sz w:val="22"/>
          <w:szCs w:val="22"/>
        </w:rPr>
        <w:t>)</w:t>
      </w:r>
      <w:r>
        <w:rPr>
          <w:rFonts w:ascii="Arial" w:hAnsi="Arial" w:cs="Arial"/>
          <w:sz w:val="22"/>
          <w:szCs w:val="22"/>
        </w:rPr>
        <w:t xml:space="preserve">, na podstawie obecności kretowisk. W terenie zaobserwowano również popularne gatunki ptaków tj. sroka, kos, szpak, wróbel i kruk. </w:t>
      </w:r>
      <w:r w:rsidRPr="003D7CDE">
        <w:rPr>
          <w:rFonts w:ascii="Arial" w:hAnsi="Arial" w:cs="Arial"/>
          <w:sz w:val="22"/>
          <w:szCs w:val="22"/>
        </w:rPr>
        <w:t xml:space="preserve">Etap realizacji wymagał będzie wycinki drzew oraz usunięcia wierzchniej warstwy gruntu, a następnie wykonania wykopów, montażu gazociągu, zasypania wykopów i odtworzenia warstwy wierzchniej. </w:t>
      </w:r>
      <w:r w:rsidRPr="00FA681B">
        <w:rPr>
          <w:rFonts w:ascii="Arial" w:hAnsi="Arial" w:cs="Arial"/>
          <w:color w:val="000000"/>
          <w:kern w:val="2"/>
          <w:sz w:val="22"/>
          <w:szCs w:val="22"/>
        </w:rPr>
        <w:t>Projektowany gazociąg krzyżuje się z istniejącym rowem na terenie dz. nr 1099/40. W miejscu skrzyżowania gazociągu z rowem zostanie zastosowana metoda bezwykopowa</w:t>
      </w:r>
      <w:r>
        <w:rPr>
          <w:rFonts w:ascii="Arial" w:hAnsi="Arial" w:cs="Arial"/>
          <w:color w:val="000000"/>
          <w:kern w:val="2"/>
          <w:sz w:val="22"/>
          <w:szCs w:val="22"/>
        </w:rPr>
        <w:t>, co jest korzystne z uwagi na brak naruszenia koryta rowu i terenu przylegającego</w:t>
      </w:r>
      <w:r w:rsidRPr="00FA681B">
        <w:rPr>
          <w:rFonts w:ascii="Arial" w:hAnsi="Arial" w:cs="Arial"/>
          <w:color w:val="000000"/>
          <w:kern w:val="2"/>
          <w:sz w:val="22"/>
          <w:szCs w:val="22"/>
        </w:rPr>
        <w:t>.</w:t>
      </w:r>
      <w:r>
        <w:rPr>
          <w:rFonts w:ascii="Arial" w:hAnsi="Arial" w:cs="Arial"/>
          <w:color w:val="000000"/>
          <w:kern w:val="2"/>
          <w:sz w:val="22"/>
          <w:szCs w:val="22"/>
        </w:rPr>
        <w:t xml:space="preserve"> </w:t>
      </w:r>
      <w:r>
        <w:rPr>
          <w:rFonts w:ascii="Arial" w:eastAsia="CIDFont+F1" w:hAnsi="Arial" w:cs="Arial"/>
          <w:sz w:val="22"/>
          <w:szCs w:val="22"/>
          <w:lang w:eastAsia="en-US"/>
        </w:rPr>
        <w:t>W związku z niewielkim obszarem pasa montażowego i krótkim czasem przeprowadzenia prac nie przewiduje się negatywnego oddziaływania ze strony inwestycji na występującą florę i faunę. Na etapie realizacji przedsięwzięcia, podczas prac budowlanych ziemnych może nastąpić zakłócenie migracji zwierząt na skutek obecności urządzeń i pojazdów mechanicznych emitujących hałas i drgania podłoża, zniechęcająco będzie oddziaływać również obecność ludzi. Niemniej jednak, z</w:t>
      </w:r>
      <w:r w:rsidRPr="003D7CDE">
        <w:rPr>
          <w:rFonts w:ascii="Arial" w:hAnsi="Arial" w:cs="Arial"/>
          <w:sz w:val="22"/>
          <w:szCs w:val="22"/>
        </w:rPr>
        <w:t xml:space="preserve"> uwagi na przebieg gazociągu przez tereny niezabudowane, łąki, niewielkie zadrzewienia oraz w sąsiedztwie rowu melioracyjnego i zbiornika wodnego</w:t>
      </w:r>
      <w:r>
        <w:rPr>
          <w:rFonts w:ascii="Arial" w:hAnsi="Arial" w:cs="Arial"/>
          <w:sz w:val="22"/>
          <w:szCs w:val="22"/>
        </w:rPr>
        <w:t>, czyli tereny, na </w:t>
      </w:r>
      <w:r w:rsidRPr="003D7CDE">
        <w:rPr>
          <w:rFonts w:ascii="Arial" w:hAnsi="Arial" w:cs="Arial"/>
          <w:sz w:val="22"/>
          <w:szCs w:val="22"/>
        </w:rPr>
        <w:t xml:space="preserve">których możliwe jest występowanie drobnych zwierząt, </w:t>
      </w:r>
      <w:r>
        <w:rPr>
          <w:rFonts w:ascii="Arial" w:hAnsi="Arial" w:cs="Arial"/>
          <w:sz w:val="22"/>
          <w:szCs w:val="22"/>
        </w:rPr>
        <w:t>w tym ssaków, płazów i gadów, w </w:t>
      </w:r>
      <w:r w:rsidRPr="003D7CDE">
        <w:rPr>
          <w:rFonts w:ascii="Arial" w:hAnsi="Arial" w:cs="Arial"/>
          <w:sz w:val="22"/>
          <w:szCs w:val="22"/>
        </w:rPr>
        <w:t xml:space="preserve">sentencji </w:t>
      </w:r>
      <w:r w:rsidRPr="00FF59F7">
        <w:rPr>
          <w:rFonts w:ascii="Arial" w:hAnsi="Arial" w:cs="Arial"/>
          <w:sz w:val="22"/>
          <w:szCs w:val="22"/>
        </w:rPr>
        <w:t xml:space="preserve">decyzji w pkt. II.5) określono warunki na etapie </w:t>
      </w:r>
      <w:r w:rsidRPr="00FF59F7">
        <w:rPr>
          <w:rFonts w:ascii="Arial" w:eastAsia="CIDFont+F1" w:hAnsi="Arial" w:cs="Arial"/>
          <w:sz w:val="22"/>
          <w:szCs w:val="22"/>
          <w:lang w:eastAsia="en-US"/>
        </w:rPr>
        <w:t>realizacji przedsięwzięcia, które pozwolą na uniknięcie lub zminimalizowanie</w:t>
      </w:r>
      <w:r>
        <w:rPr>
          <w:rFonts w:ascii="Arial" w:eastAsia="CIDFont+F1" w:hAnsi="Arial" w:cs="Arial"/>
          <w:sz w:val="22"/>
          <w:szCs w:val="22"/>
          <w:lang w:eastAsia="en-US"/>
        </w:rPr>
        <w:t xml:space="preserve"> śmiertelności zwierząt podczas prowadzenia prac budowlano – montażowych. W decyzji nie określono obowiązku nadzoru herpetologicznego ponieważ, p</w:t>
      </w:r>
      <w:r>
        <w:rPr>
          <w:rFonts w:ascii="Arial" w:hAnsi="Arial" w:cs="Arial"/>
          <w:sz w:val="22"/>
          <w:szCs w:val="22"/>
        </w:rPr>
        <w:t>o przeanalizowaniu warunków terenowych stwierdzono, że e</w:t>
      </w:r>
      <w:r w:rsidRPr="00B171F4">
        <w:rPr>
          <w:rFonts w:ascii="Arial" w:hAnsi="Arial" w:cs="Arial"/>
          <w:sz w:val="22"/>
          <w:szCs w:val="22"/>
        </w:rPr>
        <w:t xml:space="preserve">wentualna migracja płazów może odbywać się </w:t>
      </w:r>
      <w:r>
        <w:rPr>
          <w:rFonts w:ascii="Arial" w:hAnsi="Arial" w:cs="Arial"/>
          <w:sz w:val="22"/>
          <w:szCs w:val="22"/>
        </w:rPr>
        <w:t xml:space="preserve">w pasie na północ od inwestycji, </w:t>
      </w:r>
      <w:r w:rsidRPr="00B171F4">
        <w:rPr>
          <w:rFonts w:ascii="Arial" w:hAnsi="Arial" w:cs="Arial"/>
          <w:sz w:val="22"/>
          <w:szCs w:val="22"/>
        </w:rPr>
        <w:t>wzdłuż cieku</w:t>
      </w:r>
      <w:r>
        <w:rPr>
          <w:rFonts w:ascii="Arial" w:hAnsi="Arial" w:cs="Arial"/>
          <w:sz w:val="22"/>
          <w:szCs w:val="22"/>
        </w:rPr>
        <w:t>,</w:t>
      </w:r>
      <w:r w:rsidRPr="00B171F4">
        <w:rPr>
          <w:rFonts w:ascii="Arial" w:hAnsi="Arial" w:cs="Arial"/>
          <w:sz w:val="22"/>
          <w:szCs w:val="22"/>
        </w:rPr>
        <w:t xml:space="preserve"> przebiegającego </w:t>
      </w:r>
      <w:r w:rsidRPr="00BE1CA2">
        <w:rPr>
          <w:rFonts w:ascii="Arial" w:hAnsi="Arial" w:cs="Arial"/>
          <w:sz w:val="22"/>
          <w:szCs w:val="22"/>
        </w:rPr>
        <w:t xml:space="preserve">równolegle do zbiornika i dalej w kierunku na wschód od zbiornika, gdzie znajduje się niewielki teren leśny poprzecinany rowami, który ewentualnie może stanowić dogodne siedlisko bytowania płazów. Trasa gazociągu natomiast przebiegać będzie na południe od ww. terenów dogodnych dla bytowania płazów i przebiega w terenach zabudowanych lub na obrzeżach tych terenów, w związku z powyższym uznano warunek </w:t>
      </w:r>
      <w:r>
        <w:rPr>
          <w:rFonts w:ascii="Arial" w:hAnsi="Arial" w:cs="Arial"/>
          <w:sz w:val="22"/>
          <w:szCs w:val="22"/>
        </w:rPr>
        <w:t>w </w:t>
      </w:r>
      <w:r w:rsidRPr="00BE1CA2">
        <w:rPr>
          <w:rFonts w:ascii="Arial" w:hAnsi="Arial" w:cs="Arial"/>
          <w:sz w:val="22"/>
          <w:szCs w:val="22"/>
        </w:rPr>
        <w:t>pkt.</w:t>
      </w:r>
      <w:r>
        <w:rPr>
          <w:rFonts w:ascii="Arial" w:hAnsi="Arial" w:cs="Arial"/>
          <w:sz w:val="22"/>
          <w:szCs w:val="22"/>
        </w:rPr>
        <w:t xml:space="preserve"> II.5)</w:t>
      </w:r>
      <w:r w:rsidRPr="00BE1CA2">
        <w:rPr>
          <w:rFonts w:ascii="Arial" w:hAnsi="Arial" w:cs="Arial"/>
          <w:sz w:val="22"/>
          <w:szCs w:val="22"/>
        </w:rPr>
        <w:t xml:space="preserve"> decyzji za wystarczający dla ochrony tej grupy zwierząt.</w:t>
      </w:r>
    </w:p>
    <w:p w:rsidR="0091349B" w:rsidRPr="00FA681B" w:rsidRDefault="00046D4D" w:rsidP="00AD76E1">
      <w:pPr>
        <w:autoSpaceDE w:val="0"/>
        <w:autoSpaceDN w:val="0"/>
        <w:adjustRightInd w:val="0"/>
        <w:spacing w:before="120" w:after="120" w:line="276" w:lineRule="auto"/>
        <w:rPr>
          <w:rFonts w:ascii="Arial" w:hAnsi="Arial" w:cs="Arial"/>
          <w:color w:val="000000"/>
          <w:kern w:val="2"/>
          <w:sz w:val="22"/>
          <w:szCs w:val="22"/>
        </w:rPr>
      </w:pPr>
      <w:r w:rsidRPr="003D7CDE">
        <w:rPr>
          <w:rFonts w:ascii="Arial" w:hAnsi="Arial" w:cs="Arial"/>
          <w:sz w:val="22"/>
          <w:szCs w:val="22"/>
        </w:rPr>
        <w:t xml:space="preserve">Podkreślić należy, że </w:t>
      </w:r>
      <w:r w:rsidRPr="003D7CDE">
        <w:rPr>
          <w:rFonts w:ascii="Arial" w:hAnsi="Arial" w:cs="Arial"/>
          <w:color w:val="000000"/>
          <w:kern w:val="2"/>
          <w:sz w:val="22"/>
          <w:szCs w:val="22"/>
        </w:rPr>
        <w:t>wykonawca robót zobowiązany jest do przestrzegania przepisów dotyczących ochrony gatunkowej z mocy prawa i w sytuacji, gdy kontynuacja prac budowlanych wymagała będzie zniszczenia, zrywania, uszkadzania roślin, niszczenia siedlisk roślin oraz gatunków zwierząt (miejsc ich rozrodu, wychowu młodych, odpoczynku, migracji i żerowania) objętych ochroną, chwytania okazów zwierząt objętych ochroną, czy też przemieszczania ich z miejsc regularnego przebyw</w:t>
      </w:r>
      <w:r>
        <w:rPr>
          <w:rFonts w:ascii="Arial" w:hAnsi="Arial" w:cs="Arial"/>
          <w:color w:val="000000"/>
          <w:kern w:val="2"/>
          <w:sz w:val="22"/>
          <w:szCs w:val="22"/>
        </w:rPr>
        <w:t>ania na inne miejsca, winno się </w:t>
      </w:r>
      <w:r w:rsidRPr="003D7CDE">
        <w:rPr>
          <w:rFonts w:ascii="Arial" w:hAnsi="Arial" w:cs="Arial"/>
          <w:color w:val="000000"/>
          <w:kern w:val="2"/>
          <w:sz w:val="22"/>
          <w:szCs w:val="22"/>
        </w:rPr>
        <w:t xml:space="preserve">wstrzymać prace do czasu uzyskania stosownego zezwolenia – tj. decyzji wynikającej z art. 56 ust. 2, pkt 1 i 2 ustawy z 16 kwietnia 2004 r. o ochronie </w:t>
      </w:r>
      <w:r w:rsidRPr="00FA681B">
        <w:rPr>
          <w:rFonts w:ascii="Arial" w:hAnsi="Arial" w:cs="Arial"/>
          <w:color w:val="000000"/>
          <w:kern w:val="2"/>
          <w:sz w:val="22"/>
          <w:szCs w:val="22"/>
        </w:rPr>
        <w:t>przyrody.</w:t>
      </w:r>
      <w:r>
        <w:rPr>
          <w:rFonts w:ascii="Arial" w:hAnsi="Arial" w:cs="Arial"/>
          <w:color w:val="000000"/>
          <w:kern w:val="2"/>
          <w:sz w:val="22"/>
          <w:szCs w:val="22"/>
        </w:rPr>
        <w:t xml:space="preserve"> </w:t>
      </w:r>
    </w:p>
    <w:p w:rsidR="0091349B" w:rsidRPr="00797AEC" w:rsidRDefault="00046D4D" w:rsidP="00AD76E1">
      <w:pPr>
        <w:spacing w:before="120" w:after="120" w:line="276" w:lineRule="auto"/>
        <w:rPr>
          <w:rFonts w:ascii="Arial" w:eastAsia="ArialNarrow;MS Mincho" w:hAnsi="Arial" w:cs="Arial"/>
          <w:color w:val="00000A"/>
          <w:kern w:val="2"/>
          <w:sz w:val="22"/>
          <w:szCs w:val="22"/>
        </w:rPr>
      </w:pPr>
      <w:r>
        <w:rPr>
          <w:rFonts w:ascii="Arial" w:eastAsia="ArialNarrow;MS Mincho" w:hAnsi="Arial" w:cs="Arial"/>
          <w:color w:val="00000A"/>
          <w:kern w:val="2"/>
          <w:sz w:val="22"/>
          <w:szCs w:val="22"/>
        </w:rPr>
        <w:t xml:space="preserve">Jak wynika z dokumentacji sprawy, zgodnie z zapisami </w:t>
      </w:r>
      <w:r w:rsidRPr="00797AEC">
        <w:rPr>
          <w:rFonts w:ascii="Arial" w:eastAsia="ArialNarrow;MS Mincho" w:hAnsi="Arial" w:cs="Arial"/>
          <w:color w:val="00000A"/>
          <w:kern w:val="2"/>
          <w:sz w:val="22"/>
          <w:szCs w:val="22"/>
        </w:rPr>
        <w:t>miejscow</w:t>
      </w:r>
      <w:r>
        <w:rPr>
          <w:rFonts w:ascii="Arial" w:eastAsia="ArialNarrow;MS Mincho" w:hAnsi="Arial" w:cs="Arial"/>
          <w:color w:val="00000A"/>
          <w:kern w:val="2"/>
          <w:sz w:val="22"/>
          <w:szCs w:val="22"/>
        </w:rPr>
        <w:t xml:space="preserve">ego </w:t>
      </w:r>
      <w:r w:rsidRPr="00797AEC">
        <w:rPr>
          <w:rFonts w:ascii="Arial" w:eastAsia="ArialNarrow;MS Mincho" w:hAnsi="Arial" w:cs="Arial"/>
          <w:color w:val="00000A"/>
          <w:kern w:val="2"/>
          <w:sz w:val="22"/>
          <w:szCs w:val="22"/>
        </w:rPr>
        <w:t>plan</w:t>
      </w:r>
      <w:r>
        <w:rPr>
          <w:rFonts w:ascii="Arial" w:eastAsia="ArialNarrow;MS Mincho" w:hAnsi="Arial" w:cs="Arial"/>
          <w:color w:val="00000A"/>
          <w:kern w:val="2"/>
          <w:sz w:val="22"/>
          <w:szCs w:val="22"/>
        </w:rPr>
        <w:t>u</w:t>
      </w:r>
      <w:r w:rsidRPr="00797AEC">
        <w:rPr>
          <w:rFonts w:ascii="Arial" w:eastAsia="ArialNarrow;MS Mincho" w:hAnsi="Arial" w:cs="Arial"/>
          <w:color w:val="00000A"/>
          <w:kern w:val="2"/>
          <w:sz w:val="22"/>
          <w:szCs w:val="22"/>
        </w:rPr>
        <w:t xml:space="preserve"> zagospodarowania przestrzennego, przyjęt</w:t>
      </w:r>
      <w:r>
        <w:rPr>
          <w:rFonts w:ascii="Arial" w:eastAsia="ArialNarrow;MS Mincho" w:hAnsi="Arial" w:cs="Arial"/>
          <w:color w:val="00000A"/>
          <w:kern w:val="2"/>
          <w:sz w:val="22"/>
          <w:szCs w:val="22"/>
        </w:rPr>
        <w:t>ego</w:t>
      </w:r>
      <w:r w:rsidRPr="00797AEC">
        <w:rPr>
          <w:rFonts w:ascii="Arial" w:eastAsia="ArialNarrow;MS Mincho" w:hAnsi="Arial" w:cs="Arial"/>
          <w:color w:val="00000A"/>
          <w:kern w:val="2"/>
          <w:sz w:val="22"/>
          <w:szCs w:val="22"/>
        </w:rPr>
        <w:t xml:space="preserve"> Uchwałą n</w:t>
      </w:r>
      <w:r>
        <w:rPr>
          <w:rFonts w:ascii="Arial" w:eastAsia="ArialNarrow;MS Mincho" w:hAnsi="Arial" w:cs="Arial"/>
          <w:color w:val="00000A"/>
          <w:kern w:val="2"/>
          <w:sz w:val="22"/>
          <w:szCs w:val="22"/>
        </w:rPr>
        <w:t>r 244/XIX/16 Rady Miasta Żory z </w:t>
      </w:r>
      <w:r w:rsidRPr="00797AEC">
        <w:rPr>
          <w:rFonts w:ascii="Arial" w:eastAsia="ArialNarrow;MS Mincho" w:hAnsi="Arial" w:cs="Arial"/>
          <w:color w:val="00000A"/>
          <w:kern w:val="2"/>
          <w:sz w:val="22"/>
          <w:szCs w:val="22"/>
        </w:rPr>
        <w:t>dnia 2 czerwca 2016 r. w sprawie miejscowego planu zagospodarowania przestrzennego miasta Żory, zmienioną Uchwałą nr 449/XXXII/21 Rady Miasta Żory z dnia 29 lipca 2021 r.</w:t>
      </w:r>
      <w:r>
        <w:rPr>
          <w:rFonts w:ascii="Arial" w:eastAsia="ArialNarrow;MS Mincho" w:hAnsi="Arial" w:cs="Arial"/>
          <w:color w:val="00000A"/>
          <w:kern w:val="2"/>
          <w:sz w:val="22"/>
          <w:szCs w:val="22"/>
        </w:rPr>
        <w:t xml:space="preserve"> – dalej zwanego mpzp, p</w:t>
      </w:r>
      <w:r w:rsidRPr="00955658">
        <w:rPr>
          <w:rFonts w:ascii="Arial" w:eastAsia="ArialNarrow;MS Mincho" w:hAnsi="Arial" w:cs="Arial"/>
          <w:color w:val="00000A"/>
          <w:kern w:val="2"/>
          <w:sz w:val="22"/>
          <w:szCs w:val="22"/>
        </w:rPr>
        <w:t>rojektowany gazociąg częściowo przebiega w granicach udokumentowanego stanowiska archeologicznego</w:t>
      </w:r>
      <w:r>
        <w:rPr>
          <w:rFonts w:ascii="Arial" w:eastAsia="ArialNarrow;MS Mincho" w:hAnsi="Arial" w:cs="Arial"/>
          <w:color w:val="00000A"/>
          <w:kern w:val="2"/>
          <w:sz w:val="22"/>
          <w:szCs w:val="22"/>
        </w:rPr>
        <w:t>,</w:t>
      </w:r>
      <w:r w:rsidRPr="00955658">
        <w:rPr>
          <w:rFonts w:ascii="Arial" w:eastAsia="ArialNarrow;MS Mincho" w:hAnsi="Arial" w:cs="Arial"/>
          <w:color w:val="00000A"/>
          <w:kern w:val="2"/>
          <w:sz w:val="22"/>
          <w:szCs w:val="22"/>
        </w:rPr>
        <w:t xml:space="preserve"> objęte</w:t>
      </w:r>
      <w:r>
        <w:rPr>
          <w:rFonts w:ascii="Arial" w:eastAsia="ArialNarrow;MS Mincho" w:hAnsi="Arial" w:cs="Arial"/>
          <w:color w:val="00000A"/>
          <w:kern w:val="2"/>
          <w:sz w:val="22"/>
          <w:szCs w:val="22"/>
        </w:rPr>
        <w:t>go</w:t>
      </w:r>
      <w:r w:rsidRPr="00955658">
        <w:rPr>
          <w:rFonts w:ascii="Arial" w:eastAsia="ArialNarrow;MS Mincho" w:hAnsi="Arial" w:cs="Arial"/>
          <w:color w:val="00000A"/>
          <w:kern w:val="2"/>
          <w:sz w:val="22"/>
          <w:szCs w:val="22"/>
        </w:rPr>
        <w:t xml:space="preserve"> ochroną konserwatorską.</w:t>
      </w:r>
      <w:r>
        <w:rPr>
          <w:rFonts w:ascii="Arial" w:eastAsia="ArialNarrow;MS Mincho" w:hAnsi="Arial" w:cs="Arial"/>
          <w:color w:val="00000A"/>
          <w:kern w:val="2"/>
          <w:sz w:val="22"/>
          <w:szCs w:val="22"/>
        </w:rPr>
        <w:t xml:space="preserve"> W § </w:t>
      </w:r>
      <w:r w:rsidRPr="00797AEC">
        <w:rPr>
          <w:rFonts w:ascii="Arial" w:eastAsia="ArialNarrow;MS Mincho" w:hAnsi="Arial" w:cs="Arial"/>
          <w:color w:val="00000A"/>
          <w:kern w:val="2"/>
          <w:sz w:val="22"/>
          <w:szCs w:val="22"/>
        </w:rPr>
        <w:t xml:space="preserve">10 </w:t>
      </w:r>
      <w:r>
        <w:rPr>
          <w:rFonts w:ascii="Arial" w:eastAsia="ArialNarrow;MS Mincho" w:hAnsi="Arial" w:cs="Arial"/>
          <w:color w:val="00000A"/>
          <w:kern w:val="2"/>
          <w:sz w:val="22"/>
          <w:szCs w:val="22"/>
        </w:rPr>
        <w:t>mpzp, w którym określono z</w:t>
      </w:r>
      <w:r w:rsidRPr="00797AEC">
        <w:rPr>
          <w:rFonts w:ascii="Arial" w:eastAsia="ArialNarrow;MS Mincho" w:hAnsi="Arial" w:cs="Arial"/>
          <w:color w:val="00000A"/>
          <w:kern w:val="2"/>
          <w:sz w:val="22"/>
          <w:szCs w:val="22"/>
        </w:rPr>
        <w:t>asady ochrony dziedzic</w:t>
      </w:r>
      <w:r>
        <w:rPr>
          <w:rFonts w:ascii="Arial" w:eastAsia="ArialNarrow;MS Mincho" w:hAnsi="Arial" w:cs="Arial"/>
          <w:color w:val="00000A"/>
          <w:kern w:val="2"/>
          <w:sz w:val="22"/>
          <w:szCs w:val="22"/>
        </w:rPr>
        <w:t>twa kulturowego i zabytków oraz </w:t>
      </w:r>
      <w:r w:rsidRPr="00797AEC">
        <w:rPr>
          <w:rFonts w:ascii="Arial" w:eastAsia="ArialNarrow;MS Mincho" w:hAnsi="Arial" w:cs="Arial"/>
          <w:color w:val="00000A"/>
          <w:kern w:val="2"/>
          <w:sz w:val="22"/>
          <w:szCs w:val="22"/>
        </w:rPr>
        <w:t>dóbr kultury współczesnej</w:t>
      </w:r>
      <w:r>
        <w:rPr>
          <w:rFonts w:ascii="Arial" w:eastAsia="ArialNarrow;MS Mincho" w:hAnsi="Arial" w:cs="Arial"/>
          <w:color w:val="00000A"/>
          <w:kern w:val="2"/>
          <w:sz w:val="22"/>
          <w:szCs w:val="22"/>
        </w:rPr>
        <w:t>, wskazano, że u</w:t>
      </w:r>
      <w:r w:rsidRPr="00797AEC">
        <w:rPr>
          <w:rFonts w:ascii="Arial" w:eastAsia="ArialNarrow;MS Mincho" w:hAnsi="Arial" w:cs="Arial"/>
          <w:color w:val="00000A"/>
          <w:kern w:val="2"/>
          <w:sz w:val="22"/>
          <w:szCs w:val="22"/>
        </w:rPr>
        <w:t>stala się ochronę stanowisk archeologicznych</w:t>
      </w:r>
      <w:r>
        <w:rPr>
          <w:rFonts w:ascii="Arial" w:eastAsia="ArialNarrow;MS Mincho" w:hAnsi="Arial" w:cs="Arial"/>
          <w:color w:val="00000A"/>
          <w:kern w:val="2"/>
          <w:sz w:val="22"/>
          <w:szCs w:val="22"/>
        </w:rPr>
        <w:t>,</w:t>
      </w:r>
      <w:r w:rsidRPr="00797AEC">
        <w:rPr>
          <w:rFonts w:ascii="Arial" w:eastAsia="ArialNarrow;MS Mincho" w:hAnsi="Arial" w:cs="Arial"/>
          <w:color w:val="00000A"/>
          <w:kern w:val="2"/>
          <w:sz w:val="22"/>
          <w:szCs w:val="22"/>
        </w:rPr>
        <w:t xml:space="preserve"> </w:t>
      </w:r>
      <w:r>
        <w:rPr>
          <w:rFonts w:ascii="Arial" w:eastAsia="ArialNarrow;MS Mincho" w:hAnsi="Arial" w:cs="Arial"/>
          <w:color w:val="00000A"/>
          <w:kern w:val="2"/>
          <w:sz w:val="22"/>
          <w:szCs w:val="22"/>
        </w:rPr>
        <w:t>a l</w:t>
      </w:r>
      <w:r w:rsidRPr="00797AEC">
        <w:rPr>
          <w:rFonts w:ascii="Arial" w:eastAsia="ArialNarrow;MS Mincho" w:hAnsi="Arial" w:cs="Arial"/>
          <w:color w:val="00000A"/>
          <w:kern w:val="2"/>
          <w:sz w:val="22"/>
          <w:szCs w:val="22"/>
        </w:rPr>
        <w:t xml:space="preserve">okalizowanie inwestycji na terenie stanowisk archeologicznych </w:t>
      </w:r>
      <w:r w:rsidRPr="00797AEC">
        <w:rPr>
          <w:rFonts w:ascii="Arial" w:eastAsia="ArialNarrow;MS Mincho" w:hAnsi="Arial" w:cs="Arial"/>
          <w:color w:val="00000A"/>
          <w:kern w:val="2"/>
          <w:sz w:val="22"/>
          <w:szCs w:val="22"/>
        </w:rPr>
        <w:lastRenderedPageBreak/>
        <w:t>jest</w:t>
      </w:r>
      <w:r>
        <w:rPr>
          <w:rFonts w:ascii="Arial" w:eastAsia="ArialNarrow;MS Mincho" w:hAnsi="Arial" w:cs="Arial"/>
          <w:color w:val="00000A"/>
          <w:kern w:val="2"/>
          <w:sz w:val="22"/>
          <w:szCs w:val="22"/>
        </w:rPr>
        <w:t> </w:t>
      </w:r>
      <w:r w:rsidRPr="00797AEC">
        <w:rPr>
          <w:rFonts w:ascii="Arial" w:eastAsia="ArialNarrow;MS Mincho" w:hAnsi="Arial" w:cs="Arial"/>
          <w:color w:val="00000A"/>
          <w:kern w:val="2"/>
          <w:sz w:val="22"/>
          <w:szCs w:val="22"/>
        </w:rPr>
        <w:t>dopuszczalne pod</w:t>
      </w:r>
      <w:r>
        <w:rPr>
          <w:rFonts w:ascii="Arial" w:eastAsia="ArialNarrow;MS Mincho" w:hAnsi="Arial" w:cs="Arial"/>
          <w:color w:val="00000A"/>
          <w:kern w:val="2"/>
          <w:sz w:val="22"/>
          <w:szCs w:val="22"/>
        </w:rPr>
        <w:t> </w:t>
      </w:r>
      <w:r w:rsidRPr="00797AEC">
        <w:rPr>
          <w:rFonts w:ascii="Arial" w:eastAsia="ArialNarrow;MS Mincho" w:hAnsi="Arial" w:cs="Arial"/>
          <w:color w:val="00000A"/>
          <w:kern w:val="2"/>
          <w:sz w:val="22"/>
          <w:szCs w:val="22"/>
        </w:rPr>
        <w:t>warunkiem</w:t>
      </w:r>
      <w:r>
        <w:rPr>
          <w:rFonts w:ascii="Arial" w:eastAsia="ArialNarrow;MS Mincho" w:hAnsi="Arial" w:cs="Arial"/>
          <w:color w:val="00000A"/>
          <w:kern w:val="2"/>
          <w:sz w:val="22"/>
          <w:szCs w:val="22"/>
        </w:rPr>
        <w:t xml:space="preserve"> </w:t>
      </w:r>
      <w:r w:rsidRPr="00797AEC">
        <w:rPr>
          <w:rFonts w:ascii="Arial" w:eastAsia="ArialNarrow;MS Mincho" w:hAnsi="Arial" w:cs="Arial"/>
          <w:color w:val="00000A"/>
          <w:kern w:val="2"/>
          <w:sz w:val="22"/>
          <w:szCs w:val="22"/>
        </w:rPr>
        <w:t>uzyskania odpow</w:t>
      </w:r>
      <w:r>
        <w:rPr>
          <w:rFonts w:ascii="Arial" w:eastAsia="ArialNarrow;MS Mincho" w:hAnsi="Arial" w:cs="Arial"/>
          <w:color w:val="00000A"/>
          <w:kern w:val="2"/>
          <w:sz w:val="22"/>
          <w:szCs w:val="22"/>
        </w:rPr>
        <w:t>iednich pozwoleń zgodnie z </w:t>
      </w:r>
      <w:r w:rsidRPr="00797AEC">
        <w:rPr>
          <w:rFonts w:ascii="Arial" w:eastAsia="ArialNarrow;MS Mincho" w:hAnsi="Arial" w:cs="Arial"/>
          <w:color w:val="00000A"/>
          <w:kern w:val="2"/>
          <w:sz w:val="22"/>
          <w:szCs w:val="22"/>
        </w:rPr>
        <w:t>obowiązującymi przepisami odrębnymi.</w:t>
      </w:r>
      <w:r>
        <w:rPr>
          <w:rFonts w:ascii="Arial" w:eastAsia="ArialNarrow;MS Mincho" w:hAnsi="Arial" w:cs="Arial"/>
          <w:color w:val="00000A"/>
          <w:kern w:val="2"/>
          <w:sz w:val="22"/>
          <w:szCs w:val="22"/>
        </w:rPr>
        <w:t xml:space="preserve"> </w:t>
      </w:r>
      <w:r w:rsidRPr="00797AEC">
        <w:rPr>
          <w:rFonts w:ascii="Arial" w:eastAsia="ArialNarrow;MS Mincho" w:hAnsi="Arial" w:cs="Arial"/>
          <w:color w:val="00000A"/>
          <w:kern w:val="2"/>
          <w:sz w:val="22"/>
          <w:szCs w:val="22"/>
        </w:rPr>
        <w:t>W związk</w:t>
      </w:r>
      <w:r>
        <w:rPr>
          <w:rFonts w:ascii="Arial" w:eastAsia="ArialNarrow;MS Mincho" w:hAnsi="Arial" w:cs="Arial"/>
          <w:color w:val="00000A"/>
          <w:kern w:val="2"/>
          <w:sz w:val="22"/>
          <w:szCs w:val="22"/>
        </w:rPr>
        <w:t>u z powyższymi zapisami mpzp, w </w:t>
      </w:r>
      <w:r w:rsidRPr="00797AEC">
        <w:rPr>
          <w:rFonts w:ascii="Arial" w:eastAsia="ArialNarrow;MS Mincho" w:hAnsi="Arial" w:cs="Arial"/>
          <w:color w:val="00000A"/>
          <w:kern w:val="2"/>
          <w:sz w:val="22"/>
          <w:szCs w:val="22"/>
        </w:rPr>
        <w:t>sentencji decyzji nie określono warunków dotyczących ochrony wartości historycznych, ponieważ inwestora obowiązują nakazy wynikające z prawa miejscowego i przepisów odrębnych, w tym z Ustawy z dnia 23 lipca 2003 r. o ochronie zabytków i opiece nad zabytkami (t.j. Dz. U. z 2021 r. poz. 710 z późn. zm.).</w:t>
      </w:r>
    </w:p>
    <w:p w:rsidR="00DD5F2E" w:rsidRPr="00DD5F2E" w:rsidRDefault="00046D4D" w:rsidP="00AD76E1">
      <w:pPr>
        <w:spacing w:before="120" w:after="120" w:line="271" w:lineRule="auto"/>
        <w:rPr>
          <w:rFonts w:ascii="Arial" w:hAnsi="Arial" w:cs="Arial"/>
          <w:sz w:val="22"/>
          <w:szCs w:val="22"/>
          <w:lang w:eastAsia="pl-PL"/>
        </w:rPr>
      </w:pPr>
      <w:r>
        <w:rPr>
          <w:rFonts w:ascii="Arial" w:eastAsia="ArialNarrow;MS Mincho" w:hAnsi="Arial" w:cs="Arial"/>
          <w:color w:val="00000A"/>
          <w:kern w:val="2"/>
          <w:sz w:val="22"/>
          <w:szCs w:val="22"/>
        </w:rPr>
        <w:t xml:space="preserve">W </w:t>
      </w:r>
      <w:r w:rsidRPr="00626A78">
        <w:rPr>
          <w:rFonts w:ascii="Arial" w:eastAsia="ArialNarrow;MS Mincho" w:hAnsi="Arial" w:cs="Arial"/>
          <w:color w:val="00000A"/>
          <w:kern w:val="2"/>
          <w:sz w:val="22"/>
          <w:szCs w:val="22"/>
        </w:rPr>
        <w:t>celu zapewnienia właściwych warunków ochrony środowiska gruntowo-wodnego, w sentencji decyzji zawa</w:t>
      </w:r>
      <w:r>
        <w:rPr>
          <w:rFonts w:ascii="Arial" w:eastAsia="ArialNarrow;MS Mincho" w:hAnsi="Arial" w:cs="Arial"/>
          <w:color w:val="00000A"/>
          <w:kern w:val="2"/>
          <w:sz w:val="22"/>
          <w:szCs w:val="22"/>
        </w:rPr>
        <w:t>rto szczegółowe wymagania w tym </w:t>
      </w:r>
      <w:r w:rsidRPr="00626A78">
        <w:rPr>
          <w:rFonts w:ascii="Arial" w:eastAsia="ArialNarrow;MS Mincho" w:hAnsi="Arial" w:cs="Arial"/>
          <w:color w:val="00000A"/>
          <w:kern w:val="2"/>
          <w:sz w:val="22"/>
          <w:szCs w:val="22"/>
        </w:rPr>
        <w:t xml:space="preserve">zakresie, w oparciu o opinię </w:t>
      </w:r>
      <w:r w:rsidRPr="00DD5F2E">
        <w:rPr>
          <w:rFonts w:ascii="Arial" w:eastAsia="ArialNarrow;MS Mincho" w:hAnsi="Arial" w:cs="Arial"/>
          <w:color w:val="00000A"/>
          <w:kern w:val="2"/>
          <w:sz w:val="22"/>
          <w:szCs w:val="22"/>
        </w:rPr>
        <w:t>Dyrektora Zarządu Zlewni w Gliwicach zn. GL.ZZŚ.1.435.223.2021.TM z 30 grudnia 2021 r. – dalej zwaną opinią Dyrektora Zarządu Zlewni w Gliwicach. W pkt. II.1), II.2) i II.3) i II.4) decyzji określono wymagania dla zorganizowania zaplec</w:t>
      </w:r>
      <w:r>
        <w:rPr>
          <w:rFonts w:ascii="Arial" w:eastAsia="ArialNarrow;MS Mincho" w:hAnsi="Arial" w:cs="Arial"/>
          <w:color w:val="00000A"/>
          <w:kern w:val="2"/>
          <w:sz w:val="22"/>
          <w:szCs w:val="22"/>
        </w:rPr>
        <w:t>za budowy dotyczące m. in. </w:t>
      </w:r>
      <w:r w:rsidRPr="00DD5F2E">
        <w:rPr>
          <w:rFonts w:ascii="Arial" w:eastAsia="ArialNarrow;MS Mincho" w:hAnsi="Arial" w:cs="Arial"/>
          <w:color w:val="00000A"/>
          <w:kern w:val="2"/>
          <w:sz w:val="22"/>
          <w:szCs w:val="22"/>
        </w:rPr>
        <w:t xml:space="preserve">sposobów zabezpieczenia przed przenikaniem zanieczyszczeń do wód i gruntu, sposobu magazynowania materiałów pędnych i odpadów, a także lokalizowania </w:t>
      </w:r>
      <w:r>
        <w:rPr>
          <w:rFonts w:ascii="Arial" w:eastAsia="ArialNarrow;MS Mincho" w:hAnsi="Arial" w:cs="Arial"/>
          <w:color w:val="00000A"/>
          <w:kern w:val="2"/>
          <w:sz w:val="22"/>
          <w:szCs w:val="22"/>
        </w:rPr>
        <w:t>i </w:t>
      </w:r>
      <w:r w:rsidRPr="00DD5F2E">
        <w:rPr>
          <w:rFonts w:ascii="Arial" w:eastAsia="ArialNarrow;MS Mincho" w:hAnsi="Arial" w:cs="Arial"/>
          <w:color w:val="00000A"/>
          <w:kern w:val="2"/>
          <w:sz w:val="22"/>
          <w:szCs w:val="22"/>
        </w:rPr>
        <w:t xml:space="preserve">wyposażenia miejsc tankowania pojazdów. Wskazano także, aby nie prowadzić na terenie przedsięwzięcia prac związanych z naprawą </w:t>
      </w:r>
      <w:r w:rsidRPr="007C6587">
        <w:rPr>
          <w:rFonts w:ascii="Arial" w:eastAsia="ArialNarrow;MS Mincho" w:hAnsi="Arial" w:cs="Arial"/>
          <w:color w:val="00000A"/>
          <w:kern w:val="2"/>
          <w:sz w:val="22"/>
          <w:szCs w:val="22"/>
        </w:rPr>
        <w:t>sprzętu budowlanego</w:t>
      </w:r>
      <w:r w:rsidRPr="00DD5F2E">
        <w:rPr>
          <w:rFonts w:ascii="Arial" w:eastAsia="ArialNarrow;MS Mincho" w:hAnsi="Arial" w:cs="Arial"/>
          <w:color w:val="00000A"/>
          <w:kern w:val="2"/>
          <w:sz w:val="22"/>
          <w:szCs w:val="22"/>
        </w:rPr>
        <w:t xml:space="preserve">, gdyż są to czynności zwiększające ryzyko wycieków płynów eksploatacyjnych do środowiska gruntowo-wodnego. W sentencji decyzji nie uwzględniono </w:t>
      </w:r>
      <w:r>
        <w:rPr>
          <w:rFonts w:ascii="Arial" w:eastAsia="ArialNarrow;MS Mincho" w:hAnsi="Arial" w:cs="Arial"/>
          <w:color w:val="00000A"/>
          <w:kern w:val="2"/>
          <w:sz w:val="22"/>
          <w:szCs w:val="22"/>
        </w:rPr>
        <w:t>warunków określonych w opinii</w:t>
      </w:r>
      <w:r w:rsidRPr="00DD5F2E">
        <w:rPr>
          <w:rFonts w:ascii="Arial" w:eastAsia="ArialNarrow;MS Mincho" w:hAnsi="Arial" w:cs="Arial"/>
          <w:color w:val="00000A"/>
          <w:kern w:val="2"/>
          <w:sz w:val="22"/>
          <w:szCs w:val="22"/>
        </w:rPr>
        <w:t xml:space="preserve"> Dyrektora Zarządu Zlewni w Gliwicach</w:t>
      </w:r>
      <w:r>
        <w:rPr>
          <w:rFonts w:ascii="Arial" w:eastAsia="ArialNarrow;MS Mincho" w:hAnsi="Arial" w:cs="Arial"/>
          <w:color w:val="00000A"/>
          <w:kern w:val="2"/>
          <w:sz w:val="22"/>
          <w:szCs w:val="22"/>
        </w:rPr>
        <w:t>,</w:t>
      </w:r>
      <w:r w:rsidRPr="00DD5F2E">
        <w:rPr>
          <w:rFonts w:ascii="Arial" w:eastAsia="ArialNarrow;MS Mincho" w:hAnsi="Arial" w:cs="Arial"/>
          <w:color w:val="00000A"/>
          <w:kern w:val="2"/>
          <w:sz w:val="22"/>
          <w:szCs w:val="22"/>
        </w:rPr>
        <w:t xml:space="preserve"> wskazujących, aby</w:t>
      </w:r>
      <w:r w:rsidRPr="00DD3278">
        <w:rPr>
          <w:rFonts w:ascii="Arial" w:eastAsia="ArialNarrow;MS Mincho" w:hAnsi="Arial" w:cs="Arial"/>
          <w:color w:val="00000A"/>
          <w:kern w:val="2"/>
          <w:sz w:val="22"/>
          <w:szCs w:val="22"/>
        </w:rPr>
        <w:t xml:space="preserve"> </w:t>
      </w:r>
      <w:r w:rsidRPr="00DD5F2E">
        <w:rPr>
          <w:rFonts w:ascii="Arial" w:eastAsia="ArialNarrow;MS Mincho" w:hAnsi="Arial" w:cs="Arial"/>
          <w:color w:val="00000A"/>
          <w:kern w:val="2"/>
          <w:sz w:val="22"/>
          <w:szCs w:val="22"/>
        </w:rPr>
        <w:t xml:space="preserve">w </w:t>
      </w:r>
      <w:r w:rsidRPr="00DD3278">
        <w:rPr>
          <w:rFonts w:ascii="Arial" w:eastAsia="ArialNarrow;MS Mincho" w:hAnsi="Arial" w:cs="Arial"/>
          <w:color w:val="00000A"/>
          <w:kern w:val="2"/>
          <w:sz w:val="22"/>
          <w:szCs w:val="22"/>
        </w:rPr>
        <w:t>sytuacjach awaryjnych (np. wyciek paliwa, oleju) podjąć niezwłoczne działania mające na celu zapobiegani</w:t>
      </w:r>
      <w:r>
        <w:rPr>
          <w:rFonts w:ascii="Arial" w:eastAsia="ArialNarrow;MS Mincho" w:hAnsi="Arial" w:cs="Arial"/>
          <w:color w:val="00000A"/>
          <w:kern w:val="2"/>
          <w:sz w:val="22"/>
          <w:szCs w:val="22"/>
        </w:rPr>
        <w:t>e przenikaniu zanieczyszczeń do </w:t>
      </w:r>
      <w:r w:rsidRPr="00DD3278">
        <w:rPr>
          <w:rFonts w:ascii="Arial" w:eastAsia="ArialNarrow;MS Mincho" w:hAnsi="Arial" w:cs="Arial"/>
          <w:color w:val="00000A"/>
          <w:kern w:val="2"/>
          <w:sz w:val="22"/>
          <w:szCs w:val="22"/>
        </w:rPr>
        <w:t>wód</w:t>
      </w:r>
      <w:r w:rsidRPr="00DD5F2E">
        <w:rPr>
          <w:rFonts w:ascii="Arial" w:eastAsia="ArialNarrow;MS Mincho" w:hAnsi="Arial" w:cs="Arial"/>
          <w:color w:val="00000A"/>
          <w:kern w:val="2"/>
          <w:sz w:val="22"/>
          <w:szCs w:val="22"/>
        </w:rPr>
        <w:t xml:space="preserve"> powierzchniowych i podziemnych, lub na bieżąco kontrolować stan techniczny</w:t>
      </w:r>
      <w:r>
        <w:rPr>
          <w:rFonts w:ascii="Arial" w:eastAsia="ArialNarrow;MS Mincho" w:hAnsi="Arial" w:cs="Arial"/>
          <w:color w:val="00000A"/>
          <w:kern w:val="2"/>
          <w:sz w:val="22"/>
          <w:szCs w:val="22"/>
        </w:rPr>
        <w:t xml:space="preserve"> maszyn i </w:t>
      </w:r>
      <w:r w:rsidRPr="00DD5F2E">
        <w:rPr>
          <w:rFonts w:ascii="Arial" w:eastAsia="ArialNarrow;MS Mincho" w:hAnsi="Arial" w:cs="Arial"/>
          <w:color w:val="00000A"/>
          <w:kern w:val="2"/>
          <w:sz w:val="22"/>
          <w:szCs w:val="22"/>
        </w:rPr>
        <w:t>pojazdów ponieważ rozwiązania w tym zakresie regulowane są przepisami prawa m.in. art. 75 ust. 1 ustawy z dnia 27 kwietnia 2001 r. Prawo ochrony środow</w:t>
      </w:r>
      <w:r>
        <w:rPr>
          <w:rFonts w:ascii="Arial" w:eastAsia="ArialNarrow;MS Mincho" w:hAnsi="Arial" w:cs="Arial"/>
          <w:color w:val="00000A"/>
          <w:kern w:val="2"/>
          <w:sz w:val="22"/>
          <w:szCs w:val="22"/>
        </w:rPr>
        <w:t>iska (Dz. U. z </w:t>
      </w:r>
      <w:r w:rsidRPr="00DD5F2E">
        <w:rPr>
          <w:rFonts w:ascii="Arial" w:eastAsia="ArialNarrow;MS Mincho" w:hAnsi="Arial" w:cs="Arial"/>
          <w:color w:val="00000A"/>
          <w:kern w:val="2"/>
          <w:sz w:val="22"/>
          <w:szCs w:val="22"/>
        </w:rPr>
        <w:t>2021 r., poz. 1973 z późn. zm.), z którego wynika, że w trakcie prac budowlanych inwestor realizujący przedsięwzięcie jest obowiązany u</w:t>
      </w:r>
      <w:r>
        <w:rPr>
          <w:rFonts w:ascii="Arial" w:eastAsia="ArialNarrow;MS Mincho" w:hAnsi="Arial" w:cs="Arial"/>
          <w:color w:val="00000A"/>
          <w:kern w:val="2"/>
          <w:sz w:val="22"/>
          <w:szCs w:val="22"/>
        </w:rPr>
        <w:t>względnić ochronę środowiska na </w:t>
      </w:r>
      <w:r w:rsidRPr="00DD5F2E">
        <w:rPr>
          <w:rFonts w:ascii="Arial" w:eastAsia="ArialNarrow;MS Mincho" w:hAnsi="Arial" w:cs="Arial"/>
          <w:color w:val="00000A"/>
          <w:kern w:val="2"/>
          <w:sz w:val="22"/>
          <w:szCs w:val="22"/>
        </w:rPr>
        <w:t xml:space="preserve">obszarze prowadzenia prac, a w szczególności ochronę gleby, zieleni, naturalnego ukształtowania terenu i stosunków wodnych oraz z rozdziału 7 </w:t>
      </w:r>
      <w:r w:rsidRPr="00DD5F2E">
        <w:rPr>
          <w:rFonts w:ascii="Arial" w:hAnsi="Arial" w:cs="Arial"/>
          <w:sz w:val="22"/>
          <w:szCs w:val="22"/>
          <w:lang w:eastAsia="pl-PL"/>
        </w:rPr>
        <w:t xml:space="preserve">Rozporządzenia Ministra Infrastruktury z dnia 6 lutego 2003 r. w sprawie bezpieczeństwa i higieny pracy podczas wykonywania robót budowlanych (Dz. U. Nr 47, poz. 401), który poświecony jest kwestiom </w:t>
      </w:r>
      <w:r w:rsidRPr="00DD5F2E">
        <w:rPr>
          <w:rFonts w:ascii="Arial" w:hAnsi="Arial" w:cs="Arial"/>
          <w:sz w:val="22"/>
          <w:szCs w:val="22"/>
        </w:rPr>
        <w:t>montażu, eksploatacji i obsługi</w:t>
      </w:r>
      <w:r w:rsidRPr="00DD5F2E">
        <w:rPr>
          <w:rFonts w:ascii="Arial" w:hAnsi="Arial" w:cs="Arial"/>
          <w:sz w:val="22"/>
          <w:szCs w:val="22"/>
          <w:lang w:eastAsia="pl-PL"/>
        </w:rPr>
        <w:t xml:space="preserve"> maszyn i urządzeń na terenie budowy. </w:t>
      </w:r>
    </w:p>
    <w:p w:rsidR="00D70096" w:rsidRDefault="00046D4D" w:rsidP="00AD76E1">
      <w:pPr>
        <w:spacing w:before="120" w:after="120" w:line="276" w:lineRule="auto"/>
        <w:rPr>
          <w:rFonts w:ascii="Arial" w:eastAsia="ArialNarrow;MS Mincho" w:hAnsi="Arial" w:cs="Arial"/>
          <w:color w:val="00000A"/>
          <w:kern w:val="2"/>
          <w:sz w:val="22"/>
          <w:szCs w:val="22"/>
        </w:rPr>
      </w:pPr>
      <w:r w:rsidRPr="008838BF">
        <w:rPr>
          <w:rFonts w:ascii="Arial" w:eastAsia="ArialNarrow;MS Mincho" w:hAnsi="Arial" w:cs="Arial"/>
          <w:color w:val="00000A"/>
          <w:kern w:val="2"/>
          <w:sz w:val="22"/>
          <w:szCs w:val="22"/>
        </w:rPr>
        <w:t>Podczas prowadzenia prac budowlanych wystąpić może potrzeba odwodnienia wykopów. Prace związane z odwodnieniem wykopów budowlany</w:t>
      </w:r>
      <w:r>
        <w:rPr>
          <w:rFonts w:ascii="Arial" w:eastAsia="ArialNarrow;MS Mincho" w:hAnsi="Arial" w:cs="Arial"/>
          <w:color w:val="00000A"/>
          <w:kern w:val="2"/>
          <w:sz w:val="22"/>
          <w:szCs w:val="22"/>
        </w:rPr>
        <w:t>ch będą realizowane w oparciu o </w:t>
      </w:r>
      <w:r w:rsidRPr="008838BF">
        <w:rPr>
          <w:rFonts w:ascii="Arial" w:eastAsia="ArialNarrow;MS Mincho" w:hAnsi="Arial" w:cs="Arial"/>
          <w:color w:val="00000A"/>
          <w:kern w:val="2"/>
          <w:sz w:val="22"/>
          <w:szCs w:val="22"/>
        </w:rPr>
        <w:t>zgodę wodnoprawną, która zostanie pozyskana w opar</w:t>
      </w:r>
      <w:r>
        <w:rPr>
          <w:rFonts w:ascii="Arial" w:eastAsia="ArialNarrow;MS Mincho" w:hAnsi="Arial" w:cs="Arial"/>
          <w:color w:val="00000A"/>
          <w:kern w:val="2"/>
          <w:sz w:val="22"/>
          <w:szCs w:val="22"/>
        </w:rPr>
        <w:t>ciu o przepisy ustawy z dnia 20 </w:t>
      </w:r>
      <w:r w:rsidRPr="008838BF">
        <w:rPr>
          <w:rFonts w:ascii="Arial" w:eastAsia="ArialNarrow;MS Mincho" w:hAnsi="Arial" w:cs="Arial"/>
          <w:color w:val="00000A"/>
          <w:kern w:val="2"/>
          <w:sz w:val="22"/>
          <w:szCs w:val="22"/>
        </w:rPr>
        <w:t>lipca 2017 r. - Prawo wodne (t. j. Dz.U. 202</w:t>
      </w:r>
      <w:r>
        <w:rPr>
          <w:rFonts w:ascii="Arial" w:eastAsia="ArialNarrow;MS Mincho" w:hAnsi="Arial" w:cs="Arial"/>
          <w:color w:val="00000A"/>
          <w:kern w:val="2"/>
          <w:sz w:val="22"/>
          <w:szCs w:val="22"/>
        </w:rPr>
        <w:t>1</w:t>
      </w:r>
      <w:r w:rsidRPr="008838BF">
        <w:rPr>
          <w:rFonts w:ascii="Arial" w:eastAsia="ArialNarrow;MS Mincho" w:hAnsi="Arial" w:cs="Arial"/>
          <w:color w:val="00000A"/>
          <w:kern w:val="2"/>
          <w:sz w:val="22"/>
          <w:szCs w:val="22"/>
        </w:rPr>
        <w:t xml:space="preserve"> poz. </w:t>
      </w:r>
      <w:r>
        <w:rPr>
          <w:rFonts w:ascii="Arial" w:eastAsia="ArialNarrow;MS Mincho" w:hAnsi="Arial" w:cs="Arial"/>
          <w:color w:val="00000A"/>
          <w:kern w:val="2"/>
          <w:sz w:val="22"/>
          <w:szCs w:val="22"/>
        </w:rPr>
        <w:t>2233</w:t>
      </w:r>
      <w:r w:rsidRPr="008838BF">
        <w:rPr>
          <w:rFonts w:ascii="Arial" w:eastAsia="ArialNarrow;MS Mincho" w:hAnsi="Arial" w:cs="Arial"/>
          <w:color w:val="00000A"/>
          <w:kern w:val="2"/>
          <w:sz w:val="22"/>
          <w:szCs w:val="22"/>
        </w:rPr>
        <w:t xml:space="preserve"> z późn. zm.)</w:t>
      </w:r>
      <w:r>
        <w:rPr>
          <w:rFonts w:ascii="Arial" w:eastAsia="ArialNarrow;MS Mincho" w:hAnsi="Arial" w:cs="Arial"/>
          <w:color w:val="00000A"/>
          <w:kern w:val="2"/>
          <w:sz w:val="22"/>
          <w:szCs w:val="22"/>
        </w:rPr>
        <w:t xml:space="preserve"> – dalej zwanej Prawo wodne</w:t>
      </w:r>
      <w:r w:rsidRPr="008838BF">
        <w:rPr>
          <w:rFonts w:ascii="Arial" w:eastAsia="ArialNarrow;MS Mincho" w:hAnsi="Arial" w:cs="Arial"/>
          <w:color w:val="00000A"/>
          <w:kern w:val="2"/>
          <w:sz w:val="22"/>
          <w:szCs w:val="22"/>
        </w:rPr>
        <w:t xml:space="preserve">. </w:t>
      </w:r>
      <w:r>
        <w:rPr>
          <w:rFonts w:ascii="Arial" w:eastAsia="ArialNarrow;MS Mincho" w:hAnsi="Arial" w:cs="Arial"/>
          <w:color w:val="00000A"/>
          <w:kern w:val="2"/>
          <w:sz w:val="22"/>
          <w:szCs w:val="22"/>
        </w:rPr>
        <w:t>W sentencji decyzji zrezygnowano z określania warunku, wynikającego z opinii Dyrektora Zarządu Zlewni w Gliwicach</w:t>
      </w:r>
      <w:r w:rsidRPr="004C19AD">
        <w:rPr>
          <w:rFonts w:ascii="Arial" w:eastAsia="ArialNarrow;MS Mincho" w:hAnsi="Arial" w:cs="Arial"/>
          <w:color w:val="00000A"/>
          <w:kern w:val="2"/>
          <w:sz w:val="22"/>
          <w:szCs w:val="22"/>
        </w:rPr>
        <w:t>, aby do minimum ograniczyć czas odwadniania</w:t>
      </w:r>
      <w:r>
        <w:rPr>
          <w:rFonts w:ascii="Arial" w:eastAsia="ArialNarrow;MS Mincho" w:hAnsi="Arial" w:cs="Arial"/>
          <w:color w:val="00000A"/>
          <w:kern w:val="2"/>
          <w:sz w:val="22"/>
          <w:szCs w:val="22"/>
        </w:rPr>
        <w:t xml:space="preserve"> wykopów</w:t>
      </w:r>
      <w:r w:rsidRPr="004C19AD">
        <w:rPr>
          <w:rFonts w:ascii="Arial" w:eastAsia="ArialNarrow;MS Mincho" w:hAnsi="Arial" w:cs="Arial"/>
          <w:color w:val="00000A"/>
          <w:kern w:val="2"/>
          <w:sz w:val="22"/>
          <w:szCs w:val="22"/>
        </w:rPr>
        <w:t xml:space="preserve">, a wody z odwodnienia odprowadzić w sposób nie powodujący zalewania terenów sąsiednich, ponieważ </w:t>
      </w:r>
      <w:r>
        <w:rPr>
          <w:rFonts w:ascii="Arial" w:eastAsia="ArialNarrow;MS Mincho" w:hAnsi="Arial" w:cs="Arial"/>
          <w:color w:val="00000A"/>
          <w:kern w:val="2"/>
          <w:sz w:val="22"/>
          <w:szCs w:val="22"/>
        </w:rPr>
        <w:t>zakaz ten</w:t>
      </w:r>
      <w:r w:rsidRPr="00C964E0">
        <w:rPr>
          <w:rFonts w:ascii="Arial" w:eastAsia="ArialNarrow;MS Mincho" w:hAnsi="Arial" w:cs="Arial"/>
          <w:color w:val="00000A"/>
          <w:kern w:val="2"/>
          <w:sz w:val="22"/>
          <w:szCs w:val="22"/>
        </w:rPr>
        <w:t xml:space="preserve"> wynika z ww. ustawy, a </w:t>
      </w:r>
      <w:r>
        <w:rPr>
          <w:rFonts w:ascii="Arial" w:eastAsia="ArialNarrow;MS Mincho" w:hAnsi="Arial" w:cs="Arial"/>
          <w:color w:val="00000A"/>
          <w:kern w:val="2"/>
          <w:sz w:val="22"/>
          <w:szCs w:val="22"/>
        </w:rPr>
        <w:t>szczegółowe rozwiązania i analiza oddziaływań związanych z odwadnianiem wykopów będzie przedmiotem postępowania na etapie zgody wodnoprawnej. Z dokumentacji sprawy wynika, że w</w:t>
      </w:r>
      <w:r w:rsidRPr="008838BF">
        <w:rPr>
          <w:rFonts w:ascii="Arial" w:eastAsia="ArialNarrow;MS Mincho" w:hAnsi="Arial" w:cs="Arial"/>
          <w:color w:val="00000A"/>
          <w:kern w:val="2"/>
          <w:sz w:val="22"/>
          <w:szCs w:val="22"/>
        </w:rPr>
        <w:t xml:space="preserve">oda z odwodnienia wykopów zostanie </w:t>
      </w:r>
      <w:r>
        <w:rPr>
          <w:rFonts w:ascii="Arial" w:eastAsia="ArialNarrow;MS Mincho" w:hAnsi="Arial" w:cs="Arial"/>
          <w:color w:val="00000A"/>
          <w:kern w:val="2"/>
          <w:sz w:val="22"/>
          <w:szCs w:val="22"/>
        </w:rPr>
        <w:t>rozsączona</w:t>
      </w:r>
      <w:r w:rsidRPr="008838BF">
        <w:rPr>
          <w:rFonts w:ascii="Arial" w:eastAsia="ArialNarrow;MS Mincho" w:hAnsi="Arial" w:cs="Arial"/>
          <w:color w:val="00000A"/>
          <w:kern w:val="2"/>
          <w:sz w:val="22"/>
          <w:szCs w:val="22"/>
        </w:rPr>
        <w:t xml:space="preserve"> </w:t>
      </w:r>
      <w:r>
        <w:rPr>
          <w:rFonts w:ascii="Arial" w:eastAsia="ArialNarrow;MS Mincho" w:hAnsi="Arial" w:cs="Arial"/>
          <w:color w:val="00000A"/>
          <w:kern w:val="2"/>
          <w:sz w:val="22"/>
          <w:szCs w:val="22"/>
        </w:rPr>
        <w:t>na</w:t>
      </w:r>
      <w:r w:rsidRPr="008838BF">
        <w:rPr>
          <w:rFonts w:ascii="Arial" w:eastAsia="ArialNarrow;MS Mincho" w:hAnsi="Arial" w:cs="Arial"/>
          <w:color w:val="00000A"/>
          <w:kern w:val="2"/>
          <w:sz w:val="22"/>
          <w:szCs w:val="22"/>
        </w:rPr>
        <w:t xml:space="preserve"> powierzchni działek</w:t>
      </w:r>
      <w:r>
        <w:rPr>
          <w:rFonts w:ascii="Arial" w:eastAsia="ArialNarrow;MS Mincho" w:hAnsi="Arial" w:cs="Arial"/>
          <w:color w:val="00000A"/>
          <w:kern w:val="2"/>
          <w:sz w:val="22"/>
          <w:szCs w:val="22"/>
        </w:rPr>
        <w:t xml:space="preserve"> objętych inwestycją. Ze względu na </w:t>
      </w:r>
      <w:r w:rsidRPr="008838BF">
        <w:rPr>
          <w:rFonts w:ascii="Arial" w:eastAsia="ArialNarrow;MS Mincho" w:hAnsi="Arial" w:cs="Arial"/>
          <w:color w:val="00000A"/>
          <w:kern w:val="2"/>
          <w:sz w:val="22"/>
          <w:szCs w:val="22"/>
        </w:rPr>
        <w:t>krótkotrwały czas odwodnienia wykopów, niewielkie wymagane obniżenie poziomu wody gruntowej (niewielkie ilości odprowadzanej wody) oraz mały zasięg l</w:t>
      </w:r>
      <w:r>
        <w:rPr>
          <w:rFonts w:ascii="Arial" w:eastAsia="ArialNarrow;MS Mincho" w:hAnsi="Arial" w:cs="Arial"/>
          <w:color w:val="00000A"/>
          <w:kern w:val="2"/>
          <w:sz w:val="22"/>
          <w:szCs w:val="22"/>
        </w:rPr>
        <w:t>eja depresji nie przewiduje się istotnego</w:t>
      </w:r>
      <w:r w:rsidRPr="008838BF">
        <w:rPr>
          <w:rFonts w:ascii="Arial" w:eastAsia="ArialNarrow;MS Mincho" w:hAnsi="Arial" w:cs="Arial"/>
          <w:color w:val="00000A"/>
          <w:kern w:val="2"/>
          <w:sz w:val="22"/>
          <w:szCs w:val="22"/>
        </w:rPr>
        <w:t xml:space="preserve"> wpływu odwodnienia wykop</w:t>
      </w:r>
      <w:r>
        <w:rPr>
          <w:rFonts w:ascii="Arial" w:eastAsia="ArialNarrow;MS Mincho" w:hAnsi="Arial" w:cs="Arial"/>
          <w:color w:val="00000A"/>
          <w:kern w:val="2"/>
          <w:sz w:val="22"/>
          <w:szCs w:val="22"/>
        </w:rPr>
        <w:t>ów na wody powierzchniowe i </w:t>
      </w:r>
      <w:r w:rsidRPr="008838BF">
        <w:rPr>
          <w:rFonts w:ascii="Arial" w:eastAsia="ArialNarrow;MS Mincho" w:hAnsi="Arial" w:cs="Arial"/>
          <w:color w:val="00000A"/>
          <w:kern w:val="2"/>
          <w:sz w:val="22"/>
          <w:szCs w:val="22"/>
        </w:rPr>
        <w:t>podziemne. Po zakończeniu pompowania i wyłączeniu instalacji odwadniającej zwierc</w:t>
      </w:r>
      <w:r>
        <w:rPr>
          <w:rFonts w:ascii="Arial" w:eastAsia="ArialNarrow;MS Mincho" w:hAnsi="Arial" w:cs="Arial"/>
          <w:color w:val="00000A"/>
          <w:kern w:val="2"/>
          <w:sz w:val="22"/>
          <w:szCs w:val="22"/>
        </w:rPr>
        <w:t>iadło wody gruntowej powróci do </w:t>
      </w:r>
      <w:r w:rsidRPr="008838BF">
        <w:rPr>
          <w:rFonts w:ascii="Arial" w:eastAsia="ArialNarrow;MS Mincho" w:hAnsi="Arial" w:cs="Arial"/>
          <w:color w:val="00000A"/>
          <w:kern w:val="2"/>
          <w:sz w:val="22"/>
          <w:szCs w:val="22"/>
        </w:rPr>
        <w:t>stanu niezmieniającego jego formy użytkowania i w związku z tym nie będzie negatywnego oddziaływania na roślinność i uprawy rolne.</w:t>
      </w:r>
      <w:r>
        <w:rPr>
          <w:rFonts w:ascii="Arial" w:eastAsia="ArialNarrow;MS Mincho" w:hAnsi="Arial" w:cs="Arial"/>
          <w:color w:val="00000A"/>
          <w:kern w:val="2"/>
          <w:sz w:val="22"/>
          <w:szCs w:val="22"/>
        </w:rPr>
        <w:t xml:space="preserve"> </w:t>
      </w:r>
    </w:p>
    <w:p w:rsidR="00C964E0" w:rsidRPr="00C964E0" w:rsidRDefault="00046D4D" w:rsidP="00AD76E1">
      <w:pPr>
        <w:spacing w:before="120" w:after="120" w:line="276" w:lineRule="auto"/>
        <w:rPr>
          <w:rFonts w:ascii="Arial" w:eastAsia="ArialNarrow;MS Mincho" w:hAnsi="Arial" w:cs="Arial"/>
          <w:color w:val="00000A"/>
          <w:kern w:val="2"/>
          <w:sz w:val="22"/>
          <w:szCs w:val="22"/>
        </w:rPr>
      </w:pPr>
      <w:r w:rsidRPr="00C964E0">
        <w:rPr>
          <w:rFonts w:ascii="Arial" w:eastAsia="ArialNarrow;MS Mincho" w:hAnsi="Arial" w:cs="Arial"/>
          <w:color w:val="00000A"/>
          <w:kern w:val="2"/>
          <w:sz w:val="22"/>
          <w:szCs w:val="22"/>
        </w:rPr>
        <w:t xml:space="preserve">Na etapie realizacji sieć gazowa będzie poddana próbie </w:t>
      </w:r>
      <w:r>
        <w:rPr>
          <w:rFonts w:ascii="Arial" w:eastAsia="ArialNarrow;MS Mincho" w:hAnsi="Arial" w:cs="Arial"/>
          <w:color w:val="00000A"/>
          <w:kern w:val="2"/>
          <w:sz w:val="22"/>
          <w:szCs w:val="22"/>
        </w:rPr>
        <w:t>hydraulicznej wytrzymałości dla </w:t>
      </w:r>
      <w:r w:rsidRPr="00C964E0">
        <w:rPr>
          <w:rFonts w:ascii="Arial" w:eastAsia="ArialNarrow;MS Mincho" w:hAnsi="Arial" w:cs="Arial"/>
          <w:color w:val="00000A"/>
          <w:kern w:val="2"/>
          <w:sz w:val="22"/>
          <w:szCs w:val="22"/>
        </w:rPr>
        <w:t xml:space="preserve">uzyskania pewności długoletniej, bezawaryjnej pracy systemu. Przeprowadzone wodne próby ciśnieniowe poprzedzone zostaną płukaniem sieci gazowej. Woda na potrzeby płukania i prób hydraulicznych dostarczana będzie z sieci wodociągowej. W wodzie </w:t>
      </w:r>
      <w:r w:rsidRPr="00C964E0">
        <w:rPr>
          <w:rFonts w:ascii="Arial" w:eastAsia="ArialNarrow;MS Mincho" w:hAnsi="Arial" w:cs="Arial"/>
          <w:color w:val="00000A"/>
          <w:kern w:val="2"/>
          <w:sz w:val="22"/>
          <w:szCs w:val="22"/>
        </w:rPr>
        <w:lastRenderedPageBreak/>
        <w:t>przepłukującej mogą znaleźć się tlenki żelaza pochodzenia korozyjnego, pyły, piasek i inne zanieczyszczenia, które dostały się do sieci g</w:t>
      </w:r>
      <w:r>
        <w:rPr>
          <w:rFonts w:ascii="Arial" w:eastAsia="ArialNarrow;MS Mincho" w:hAnsi="Arial" w:cs="Arial"/>
          <w:color w:val="00000A"/>
          <w:kern w:val="2"/>
          <w:sz w:val="22"/>
          <w:szCs w:val="22"/>
        </w:rPr>
        <w:t>azowej w sposób przypadkowy. Po </w:t>
      </w:r>
      <w:r w:rsidRPr="00C964E0">
        <w:rPr>
          <w:rFonts w:ascii="Arial" w:eastAsia="ArialNarrow;MS Mincho" w:hAnsi="Arial" w:cs="Arial"/>
          <w:color w:val="00000A"/>
          <w:kern w:val="2"/>
          <w:sz w:val="22"/>
          <w:szCs w:val="22"/>
        </w:rPr>
        <w:t xml:space="preserve">zakończeniu prób ścieki zgromadzone zostaną w specjalnie do tego przeznaczonych zbiornikach, a następnie przekazane do oczyszczalni ścieków. Dalszy sposób postępowania ze ściekami pochodzącymi z płukania gazociągu i prób hydraulicznych określono w </w:t>
      </w:r>
      <w:r w:rsidRPr="00626A78">
        <w:rPr>
          <w:rFonts w:ascii="Arial" w:eastAsia="ArialNarrow;MS Mincho" w:hAnsi="Arial" w:cs="Arial"/>
          <w:color w:val="00000A"/>
          <w:kern w:val="2"/>
          <w:sz w:val="22"/>
          <w:szCs w:val="22"/>
        </w:rPr>
        <w:t>pkt</w:t>
      </w:r>
      <w:r>
        <w:rPr>
          <w:rFonts w:ascii="Arial" w:eastAsia="ArialNarrow;MS Mincho" w:hAnsi="Arial" w:cs="Arial"/>
          <w:color w:val="00000A"/>
          <w:kern w:val="2"/>
          <w:sz w:val="22"/>
          <w:szCs w:val="22"/>
        </w:rPr>
        <w:t>.</w:t>
      </w:r>
      <w:r w:rsidRPr="00626A78">
        <w:rPr>
          <w:rFonts w:ascii="Arial" w:eastAsia="ArialNarrow;MS Mincho" w:hAnsi="Arial" w:cs="Arial"/>
          <w:color w:val="00000A"/>
          <w:kern w:val="2"/>
          <w:sz w:val="22"/>
          <w:szCs w:val="22"/>
        </w:rPr>
        <w:t xml:space="preserve"> II</w:t>
      </w:r>
      <w:r>
        <w:rPr>
          <w:rFonts w:ascii="Arial" w:eastAsia="ArialNarrow;MS Mincho" w:hAnsi="Arial" w:cs="Arial"/>
          <w:color w:val="00000A"/>
          <w:kern w:val="2"/>
          <w:sz w:val="22"/>
          <w:szCs w:val="22"/>
        </w:rPr>
        <w:t>.4)</w:t>
      </w:r>
      <w:r w:rsidRPr="00C964E0">
        <w:rPr>
          <w:rFonts w:ascii="Arial" w:eastAsia="ArialNarrow;MS Mincho" w:hAnsi="Arial" w:cs="Arial"/>
          <w:color w:val="00000A"/>
          <w:kern w:val="2"/>
          <w:sz w:val="22"/>
          <w:szCs w:val="22"/>
        </w:rPr>
        <w:t xml:space="preserve"> decyzji.</w:t>
      </w:r>
    </w:p>
    <w:p w:rsidR="00F9196F" w:rsidRPr="00A26E3C" w:rsidRDefault="00046D4D" w:rsidP="00AD76E1">
      <w:pPr>
        <w:spacing w:before="120" w:after="120" w:line="276" w:lineRule="auto"/>
        <w:rPr>
          <w:highlight w:val="yellow"/>
        </w:rPr>
      </w:pPr>
      <w:r w:rsidRPr="00FB36F2">
        <w:rPr>
          <w:rFonts w:ascii="Arial" w:eastAsia="ArialNarrow;MS Mincho" w:hAnsi="Arial" w:cs="Arial"/>
          <w:color w:val="00000A"/>
          <w:kern w:val="2"/>
          <w:sz w:val="22"/>
          <w:szCs w:val="22"/>
        </w:rPr>
        <w:t>Przedsięwzięcie jest zlokalizowane w zasięgu jednolitej części wód powierzchniowych (JCWP) Ruda do zb. Rybnik bez Potoków: z Przegędzy i Kamienia o kodzie RW60006115651, posiadającej status naturalnej części wód. Stan JCWP, zgodnie z „Planem gospodarowania wodami na obszarze dorzecza Odry”, przyjętym rozporządzeniem Rady Ministrów z dnia 18 października 2016 r. (Dz.U. z 2016 poz. 1967), oceniony został jako zły (stan ekologiczny slaby, stan chemiczny poniżej stanu dobrego), natomiast ze wzg</w:t>
      </w:r>
      <w:r>
        <w:rPr>
          <w:rFonts w:ascii="Arial" w:eastAsia="ArialNarrow;MS Mincho" w:hAnsi="Arial" w:cs="Arial"/>
          <w:color w:val="00000A"/>
          <w:kern w:val="2"/>
          <w:sz w:val="22"/>
          <w:szCs w:val="22"/>
        </w:rPr>
        <w:t>lędu na </w:t>
      </w:r>
      <w:r w:rsidRPr="00FB36F2">
        <w:rPr>
          <w:rFonts w:ascii="Arial" w:eastAsia="ArialNarrow;MS Mincho" w:hAnsi="Arial" w:cs="Arial"/>
          <w:color w:val="00000A"/>
          <w:kern w:val="2"/>
          <w:sz w:val="22"/>
          <w:szCs w:val="22"/>
        </w:rPr>
        <w:t>występowanie niezidentyfikowanej presji JCWP została uznana za zagrożoną nieosiągnięciem celów środowiskowych. Ponadto planowane przedsięwzięcie zlokalizowane będzie w zasięgu jednolitej części wód podziemnych (JCWPd) o kodzie GW6000144 znajdującej się w regionie wodnym Górnej Odry, posiadając</w:t>
      </w:r>
      <w:r>
        <w:rPr>
          <w:rFonts w:ascii="Arial" w:eastAsia="ArialNarrow;MS Mincho" w:hAnsi="Arial" w:cs="Arial"/>
          <w:color w:val="00000A"/>
          <w:kern w:val="2"/>
          <w:sz w:val="22"/>
          <w:szCs w:val="22"/>
        </w:rPr>
        <w:t>ej</w:t>
      </w:r>
      <w:r w:rsidRPr="00FB36F2">
        <w:rPr>
          <w:rFonts w:ascii="Arial" w:eastAsia="ArialNarrow;MS Mincho" w:hAnsi="Arial" w:cs="Arial"/>
          <w:color w:val="00000A"/>
          <w:kern w:val="2"/>
          <w:sz w:val="22"/>
          <w:szCs w:val="22"/>
        </w:rPr>
        <w:t xml:space="preserve"> dobry stan chemiczny oraz dobry stan ilościowy w związku, z czym stan ogólny został oceniony</w:t>
      </w:r>
      <w:r>
        <w:rPr>
          <w:rFonts w:ascii="Arial" w:eastAsia="ArialNarrow;MS Mincho" w:hAnsi="Arial" w:cs="Arial"/>
          <w:color w:val="00000A"/>
          <w:kern w:val="2"/>
          <w:sz w:val="22"/>
          <w:szCs w:val="22"/>
        </w:rPr>
        <w:t xml:space="preserve"> </w:t>
      </w:r>
      <w:r w:rsidRPr="00FB36F2">
        <w:rPr>
          <w:rFonts w:ascii="Arial" w:eastAsia="ArialNarrow;MS Mincho" w:hAnsi="Arial" w:cs="Arial"/>
          <w:color w:val="00000A"/>
          <w:kern w:val="2"/>
          <w:sz w:val="22"/>
          <w:szCs w:val="22"/>
        </w:rPr>
        <w:t>jako dobry. Jednolita część wód podziemnych uznana została za niezagrożoną nieosiągnięciem celów środowiskowych. Teren inwestycji znajduje się poza zasięgiem zbiorników wód podziemnych.</w:t>
      </w:r>
      <w:r>
        <w:rPr>
          <w:rFonts w:ascii="Arial" w:eastAsia="ArialNarrow;MS Mincho" w:hAnsi="Arial" w:cs="Arial"/>
          <w:color w:val="00000A"/>
          <w:kern w:val="2"/>
          <w:sz w:val="22"/>
          <w:szCs w:val="22"/>
        </w:rPr>
        <w:t xml:space="preserve"> </w:t>
      </w:r>
      <w:r w:rsidRPr="00FB36F2">
        <w:rPr>
          <w:rFonts w:ascii="Arial" w:eastAsia="ArialNarrow;MS Mincho" w:hAnsi="Arial" w:cs="Arial"/>
          <w:color w:val="00000A"/>
          <w:kern w:val="2"/>
          <w:sz w:val="22"/>
          <w:szCs w:val="22"/>
        </w:rPr>
        <w:t xml:space="preserve">Biorąc pod uwagę zakres planowanej inwestycji stwierdzono, że jej realizacja nie wpłynie negatywnie na możliwość </w:t>
      </w:r>
      <w:r w:rsidRPr="00DD5F2E">
        <w:rPr>
          <w:rFonts w:ascii="Arial" w:eastAsia="ArialNarrow;MS Mincho" w:hAnsi="Arial" w:cs="Arial"/>
          <w:color w:val="00000A"/>
          <w:kern w:val="2"/>
          <w:sz w:val="22"/>
          <w:szCs w:val="22"/>
        </w:rPr>
        <w:t>osiągnięcia celów środowiskowych, o których jest mowa w art. 56, art. 57, art. 59 i art. 61 ustawy Prawo wodne, a ustanowionych</w:t>
      </w:r>
      <w:r w:rsidRPr="00FB36F2">
        <w:rPr>
          <w:rFonts w:ascii="Arial" w:eastAsia="ArialNarrow;MS Mincho" w:hAnsi="Arial" w:cs="Arial"/>
          <w:color w:val="00000A"/>
          <w:kern w:val="2"/>
          <w:sz w:val="22"/>
          <w:szCs w:val="22"/>
        </w:rPr>
        <w:t xml:space="preserve"> w „Planie gospodarowania wodami na obszarze dorzecza Wisły” przyjętym rozporząd</w:t>
      </w:r>
      <w:r>
        <w:rPr>
          <w:rFonts w:ascii="Arial" w:eastAsia="ArialNarrow;MS Mincho" w:hAnsi="Arial" w:cs="Arial"/>
          <w:color w:val="00000A"/>
          <w:kern w:val="2"/>
          <w:sz w:val="22"/>
          <w:szCs w:val="22"/>
        </w:rPr>
        <w:t>zeniem Rady Ministrów z dnia 18 </w:t>
      </w:r>
      <w:r w:rsidRPr="00FB36F2">
        <w:rPr>
          <w:rFonts w:ascii="Arial" w:eastAsia="ArialNarrow;MS Mincho" w:hAnsi="Arial" w:cs="Arial"/>
          <w:color w:val="00000A"/>
          <w:kern w:val="2"/>
          <w:sz w:val="22"/>
          <w:szCs w:val="22"/>
        </w:rPr>
        <w:t xml:space="preserve">października 2016 r. (Dz. U. z 2016 r., poz. 1911 i poz. 1958). </w:t>
      </w:r>
    </w:p>
    <w:p w:rsidR="007A588E" w:rsidRPr="002974DA" w:rsidRDefault="00046D4D" w:rsidP="00AD76E1">
      <w:pPr>
        <w:pStyle w:val="Bezodstpw11"/>
        <w:spacing w:after="120" w:line="276" w:lineRule="auto"/>
      </w:pPr>
      <w:r w:rsidRPr="00D32F4D">
        <w:t xml:space="preserve">W karcie informacyjnej przedsięwzięcia, na etapie jego realizacji, przewidziano szereg działań mających na celu ograniczenie oddziaływania na poszczególne elementy środowiska tj.: prowadzenie robót w porze dziennej (6.00-22.00), </w:t>
      </w:r>
      <w:r w:rsidRPr="00FB36F2">
        <w:t>organ</w:t>
      </w:r>
      <w:r>
        <w:t>izacja zaplecza sanitarnego dla </w:t>
      </w:r>
      <w:r w:rsidRPr="00FB36F2">
        <w:t xml:space="preserve">pracowników </w:t>
      </w:r>
      <w:r w:rsidRPr="002974DA">
        <w:t>budowy, stosowanie wyłącznie pojazdów i sprzętu budowlanego sprawnych technicznie, zraszanie odsłoniętego terenu przy warunkach pogodowych sprzyjających pyleniu w celu ograniczenia wtórnej emisji pyłu, magazy</w:t>
      </w:r>
      <w:r>
        <w:t>nowanie odpadów w pojemnikach i </w:t>
      </w:r>
      <w:r w:rsidRPr="002974DA">
        <w:t xml:space="preserve">kontenerach uniemożliwiających ewentualne przedostanie się zanieczyszczeń do gruntu, </w:t>
      </w:r>
      <w:r>
        <w:t>w </w:t>
      </w:r>
      <w:r w:rsidRPr="002974DA">
        <w:t xml:space="preserve">przypadku niekontrolowanego wycieku olejów z maszyn budowlanych lub pojazdów samochodowych substancje te wraz z zanieczyszczonym gruntem zostaną jak najszybciej zebrane i przekazane jednostkom zajmującym się ich unieszkodliwieniem. </w:t>
      </w:r>
    </w:p>
    <w:p w:rsidR="00235389" w:rsidRPr="00235389" w:rsidRDefault="00046D4D" w:rsidP="00AD76E1">
      <w:pPr>
        <w:spacing w:before="120" w:after="120" w:line="276" w:lineRule="auto"/>
        <w:rPr>
          <w:rFonts w:ascii="Arial" w:eastAsia="ArialNarrow;MS Mincho" w:hAnsi="Arial" w:cs="Arial"/>
          <w:color w:val="00000A"/>
          <w:kern w:val="2"/>
          <w:sz w:val="22"/>
          <w:szCs w:val="22"/>
        </w:rPr>
      </w:pPr>
      <w:r w:rsidRPr="007C3EDE">
        <w:rPr>
          <w:rFonts w:ascii="Arial" w:eastAsiaTheme="minorHAnsi" w:hAnsi="Arial" w:cs="Arial"/>
          <w:bCs/>
          <w:sz w:val="22"/>
          <w:szCs w:val="22"/>
          <w:lang w:eastAsia="en-US"/>
        </w:rPr>
        <w:t>Przedsięwzięcie nie będzie źródłem znaczącego oddziaływania na środowisko na etapie eksploatacji.</w:t>
      </w:r>
      <w:r w:rsidRPr="007C3EDE">
        <w:t xml:space="preserve"> </w:t>
      </w:r>
      <w:r w:rsidRPr="007C3EDE">
        <w:rPr>
          <w:rFonts w:ascii="Arial" w:hAnsi="Arial" w:cs="Arial"/>
          <w:color w:val="00000A"/>
          <w:kern w:val="2"/>
          <w:sz w:val="22"/>
          <w:szCs w:val="22"/>
        </w:rPr>
        <w:t>Przed uruchomieniem gazociąg musi spełniać wszystkie wymagania określone w rozporządzeniu Ministra Gospodarki z dnia 26 kwietnia 2013 r. w sprawie warunków technicznych, jakim powinny odpowiadać sieci gazowe i ich usy</w:t>
      </w:r>
      <w:r>
        <w:rPr>
          <w:rFonts w:ascii="Arial" w:hAnsi="Arial" w:cs="Arial"/>
          <w:color w:val="00000A"/>
          <w:kern w:val="2"/>
          <w:sz w:val="22"/>
          <w:szCs w:val="22"/>
        </w:rPr>
        <w:t>tuowanie (Dz.U.2013, poz. </w:t>
      </w:r>
      <w:r w:rsidRPr="007C3EDE">
        <w:rPr>
          <w:rFonts w:ascii="Arial" w:hAnsi="Arial" w:cs="Arial"/>
          <w:color w:val="00000A"/>
          <w:kern w:val="2"/>
          <w:sz w:val="22"/>
          <w:szCs w:val="22"/>
        </w:rPr>
        <w:t>640) oraz w Polskich Normach.</w:t>
      </w:r>
      <w:r w:rsidRPr="007C3EDE">
        <w:rPr>
          <w:rFonts w:ascii="Arial" w:hAnsi="Arial" w:cs="Arial"/>
          <w:iCs/>
          <w:sz w:val="22"/>
          <w:szCs w:val="22"/>
        </w:rPr>
        <w:t xml:space="preserve"> </w:t>
      </w:r>
      <w:r w:rsidRPr="007C3EDE">
        <w:rPr>
          <w:rFonts w:ascii="Arial" w:eastAsia="ArialNarrow;MS Mincho" w:hAnsi="Arial" w:cs="Arial"/>
          <w:color w:val="00000A"/>
          <w:kern w:val="2"/>
          <w:sz w:val="22"/>
          <w:szCs w:val="22"/>
        </w:rPr>
        <w:t>Na okres</w:t>
      </w:r>
      <w:r w:rsidRPr="00B533CC">
        <w:rPr>
          <w:rFonts w:ascii="Arial" w:eastAsia="ArialNarrow;MS Mincho" w:hAnsi="Arial" w:cs="Arial"/>
          <w:color w:val="00000A"/>
          <w:kern w:val="2"/>
          <w:sz w:val="22"/>
          <w:szCs w:val="22"/>
        </w:rPr>
        <w:t xml:space="preserve"> eksploatacji projektowanego gazociągu DN300 MOP 5,5 MPa nie przewiduje się t</w:t>
      </w:r>
      <w:r>
        <w:rPr>
          <w:rFonts w:ascii="Arial" w:eastAsia="ArialNarrow;MS Mincho" w:hAnsi="Arial" w:cs="Arial"/>
          <w:color w:val="00000A"/>
          <w:kern w:val="2"/>
          <w:sz w:val="22"/>
          <w:szCs w:val="22"/>
        </w:rPr>
        <w:t xml:space="preserve">rwałego zajęcia terenu. Wyznaczona zostanie </w:t>
      </w:r>
      <w:r w:rsidRPr="00B533CC">
        <w:rPr>
          <w:rFonts w:ascii="Arial" w:eastAsia="ArialNarrow;MS Mincho" w:hAnsi="Arial" w:cs="Arial"/>
          <w:color w:val="00000A"/>
          <w:kern w:val="2"/>
          <w:sz w:val="22"/>
          <w:szCs w:val="22"/>
        </w:rPr>
        <w:t>stref</w:t>
      </w:r>
      <w:r>
        <w:rPr>
          <w:rFonts w:ascii="Arial" w:eastAsia="ArialNarrow;MS Mincho" w:hAnsi="Arial" w:cs="Arial"/>
          <w:color w:val="00000A"/>
          <w:kern w:val="2"/>
          <w:sz w:val="22"/>
          <w:szCs w:val="22"/>
        </w:rPr>
        <w:t>a</w:t>
      </w:r>
      <w:r w:rsidRPr="00B533CC">
        <w:rPr>
          <w:rFonts w:ascii="Arial" w:eastAsia="ArialNarrow;MS Mincho" w:hAnsi="Arial" w:cs="Arial"/>
          <w:color w:val="00000A"/>
          <w:kern w:val="2"/>
          <w:sz w:val="22"/>
          <w:szCs w:val="22"/>
        </w:rPr>
        <w:t xml:space="preserve"> kontrolowan</w:t>
      </w:r>
      <w:r>
        <w:rPr>
          <w:rFonts w:ascii="Arial" w:eastAsia="ArialNarrow;MS Mincho" w:hAnsi="Arial" w:cs="Arial"/>
          <w:color w:val="00000A"/>
          <w:kern w:val="2"/>
          <w:sz w:val="22"/>
          <w:szCs w:val="22"/>
        </w:rPr>
        <w:t>a</w:t>
      </w:r>
      <w:r w:rsidRPr="00B533CC">
        <w:rPr>
          <w:rFonts w:ascii="Arial" w:eastAsia="ArialNarrow;MS Mincho" w:hAnsi="Arial" w:cs="Arial"/>
          <w:color w:val="00000A"/>
          <w:kern w:val="2"/>
          <w:sz w:val="22"/>
          <w:szCs w:val="22"/>
        </w:rPr>
        <w:t xml:space="preserve"> o szerokości 6,0 m (po 3,0 m na stronę od osi gazociągu), któr</w:t>
      </w:r>
      <w:r>
        <w:rPr>
          <w:rFonts w:ascii="Arial" w:eastAsia="ArialNarrow;MS Mincho" w:hAnsi="Arial" w:cs="Arial"/>
          <w:color w:val="00000A"/>
          <w:kern w:val="2"/>
          <w:sz w:val="22"/>
          <w:szCs w:val="22"/>
        </w:rPr>
        <w:t xml:space="preserve">ej środek stanowi oś gazociągu, w której </w:t>
      </w:r>
      <w:r w:rsidRPr="00B533CC">
        <w:rPr>
          <w:rFonts w:ascii="Arial" w:eastAsia="ArialNarrow;MS Mincho" w:hAnsi="Arial" w:cs="Arial"/>
          <w:color w:val="00000A"/>
          <w:kern w:val="2"/>
          <w:sz w:val="22"/>
          <w:szCs w:val="22"/>
        </w:rPr>
        <w:t xml:space="preserve">nie </w:t>
      </w:r>
      <w:r>
        <w:rPr>
          <w:rFonts w:ascii="Arial" w:eastAsia="ArialNarrow;MS Mincho" w:hAnsi="Arial" w:cs="Arial"/>
          <w:color w:val="00000A"/>
          <w:kern w:val="2"/>
          <w:sz w:val="22"/>
          <w:szCs w:val="22"/>
        </w:rPr>
        <w:t>można będzie</w:t>
      </w:r>
      <w:r w:rsidRPr="00B533CC">
        <w:rPr>
          <w:rFonts w:ascii="Arial" w:eastAsia="ArialNarrow;MS Mincho" w:hAnsi="Arial" w:cs="Arial"/>
          <w:color w:val="00000A"/>
          <w:kern w:val="2"/>
          <w:sz w:val="22"/>
          <w:szCs w:val="22"/>
        </w:rPr>
        <w:t xml:space="preserve"> wznosić obiektów budowlanych, urządzać stałych składów i magazynów oraz nie powinna być podejmowana żadna działalność mogąca zagrozić trwałości gazociągu podczas jego eksploatacji.</w:t>
      </w:r>
      <w:r>
        <w:rPr>
          <w:rFonts w:ascii="Arial" w:eastAsia="ArialNarrow;MS Mincho" w:hAnsi="Arial" w:cs="Arial"/>
          <w:color w:val="00000A"/>
          <w:kern w:val="2"/>
          <w:sz w:val="22"/>
          <w:szCs w:val="22"/>
        </w:rPr>
        <w:t xml:space="preserve"> W strefie kontrolowanej nie </w:t>
      </w:r>
      <w:r w:rsidRPr="00B533CC">
        <w:rPr>
          <w:rFonts w:ascii="Arial" w:eastAsia="ArialNarrow;MS Mincho" w:hAnsi="Arial" w:cs="Arial"/>
          <w:color w:val="00000A"/>
          <w:kern w:val="2"/>
          <w:sz w:val="22"/>
          <w:szCs w:val="22"/>
        </w:rPr>
        <w:t>mogą rosnąć drzewa w odległości mniejszej niż 2,0 m, licząc od osi gazociągu do pni drzew.</w:t>
      </w:r>
      <w:r>
        <w:rPr>
          <w:rFonts w:ascii="Arial" w:eastAsia="ArialNarrow;MS Mincho" w:hAnsi="Arial" w:cs="Arial"/>
          <w:color w:val="00000A"/>
          <w:kern w:val="2"/>
          <w:sz w:val="22"/>
          <w:szCs w:val="22"/>
        </w:rPr>
        <w:t xml:space="preserve"> </w:t>
      </w:r>
      <w:r w:rsidRPr="007C3EDE">
        <w:rPr>
          <w:rFonts w:ascii="Arial" w:hAnsi="Arial" w:cs="Arial"/>
          <w:iCs/>
          <w:sz w:val="22"/>
          <w:szCs w:val="22"/>
        </w:rPr>
        <w:t>Strefa</w:t>
      </w:r>
      <w:r w:rsidRPr="00003FC3">
        <w:rPr>
          <w:rFonts w:ascii="Arial" w:hAnsi="Arial" w:cs="Arial"/>
          <w:iCs/>
          <w:sz w:val="22"/>
          <w:szCs w:val="22"/>
        </w:rPr>
        <w:t xml:space="preserve"> kontrolowana projektowanego gazociągu DN300 będzie </w:t>
      </w:r>
      <w:r w:rsidRPr="007C3EDE">
        <w:rPr>
          <w:rFonts w:ascii="Arial" w:hAnsi="Arial" w:cs="Arial"/>
          <w:iCs/>
          <w:sz w:val="22"/>
          <w:szCs w:val="22"/>
        </w:rPr>
        <w:t>wynosić ok. 2 550 m</w:t>
      </w:r>
      <w:r w:rsidRPr="007C3EDE">
        <w:rPr>
          <w:rFonts w:ascii="Arial" w:hAnsi="Arial" w:cs="Arial"/>
          <w:iCs/>
          <w:sz w:val="22"/>
          <w:szCs w:val="22"/>
          <w:vertAlign w:val="superscript"/>
        </w:rPr>
        <w:t>2</w:t>
      </w:r>
      <w:r w:rsidRPr="007C3EDE">
        <w:rPr>
          <w:rFonts w:ascii="Arial" w:hAnsi="Arial" w:cs="Arial"/>
          <w:iCs/>
          <w:sz w:val="22"/>
          <w:szCs w:val="22"/>
        </w:rPr>
        <w:t>.</w:t>
      </w:r>
      <w:r w:rsidRPr="007C3EDE">
        <w:rPr>
          <w:rFonts w:ascii="Arial" w:hAnsi="Arial" w:cs="Arial"/>
          <w:sz w:val="22"/>
          <w:szCs w:val="22"/>
        </w:rPr>
        <w:t xml:space="preserve"> </w:t>
      </w:r>
      <w:r>
        <w:rPr>
          <w:rFonts w:ascii="Arial" w:eastAsia="ArialNarrow;MS Mincho" w:hAnsi="Arial" w:cs="Arial"/>
          <w:color w:val="00000A"/>
          <w:kern w:val="2"/>
          <w:sz w:val="22"/>
          <w:szCs w:val="22"/>
        </w:rPr>
        <w:t>W </w:t>
      </w:r>
      <w:r w:rsidRPr="00235389">
        <w:rPr>
          <w:rFonts w:ascii="Arial" w:eastAsia="ArialNarrow;MS Mincho" w:hAnsi="Arial" w:cs="Arial"/>
          <w:color w:val="00000A"/>
          <w:kern w:val="2"/>
          <w:sz w:val="22"/>
          <w:szCs w:val="22"/>
        </w:rPr>
        <w:t xml:space="preserve">strefie tej nie wprowadza się ograniczeń w rolniczym korzystaniu z nieruchomości. </w:t>
      </w:r>
    </w:p>
    <w:p w:rsidR="00F9196F" w:rsidRDefault="00046D4D" w:rsidP="00AD76E1">
      <w:pPr>
        <w:spacing w:before="180" w:line="276" w:lineRule="auto"/>
      </w:pPr>
      <w:r w:rsidRPr="00BE4AFD">
        <w:rPr>
          <w:rFonts w:ascii="Arial" w:eastAsia="ArialNarrow;MS Mincho" w:hAnsi="Arial" w:cs="Arial"/>
          <w:color w:val="00000A"/>
          <w:kern w:val="2"/>
          <w:sz w:val="22"/>
          <w:szCs w:val="22"/>
        </w:rPr>
        <w:t xml:space="preserve">Po zakończeniu prac projektowany odcinek gazociągu nie będzie generował zużycia wody ani innych surowców, materiałów, paliw oraz </w:t>
      </w:r>
      <w:r w:rsidRPr="00D0135F">
        <w:rPr>
          <w:rFonts w:ascii="Arial" w:eastAsia="ArialNarrow;MS Mincho" w:hAnsi="Arial" w:cs="Arial"/>
          <w:color w:val="00000A"/>
          <w:kern w:val="2"/>
          <w:sz w:val="22"/>
          <w:szCs w:val="22"/>
        </w:rPr>
        <w:t xml:space="preserve">energii. </w:t>
      </w:r>
      <w:r>
        <w:rPr>
          <w:rFonts w:ascii="Arial" w:eastAsia="ArialNarrow;MS Mincho" w:hAnsi="Arial" w:cs="Arial"/>
          <w:color w:val="00000A"/>
          <w:kern w:val="2"/>
          <w:sz w:val="22"/>
          <w:szCs w:val="22"/>
        </w:rPr>
        <w:t xml:space="preserve">Nie będą powstawały ścieki </w:t>
      </w:r>
      <w:r>
        <w:rPr>
          <w:rFonts w:ascii="Arial" w:eastAsia="ArialNarrow;MS Mincho" w:hAnsi="Arial" w:cs="Arial"/>
          <w:color w:val="00000A"/>
          <w:kern w:val="2"/>
          <w:sz w:val="22"/>
          <w:szCs w:val="22"/>
        </w:rPr>
        <w:lastRenderedPageBreak/>
        <w:t xml:space="preserve">przemysłowe. </w:t>
      </w:r>
      <w:r w:rsidRPr="00D0135F">
        <w:rPr>
          <w:rFonts w:ascii="Arial" w:eastAsia="ArialNarrow;MS Mincho" w:hAnsi="Arial" w:cs="Arial"/>
          <w:color w:val="00000A"/>
          <w:kern w:val="2"/>
          <w:sz w:val="22"/>
          <w:szCs w:val="22"/>
        </w:rPr>
        <w:t xml:space="preserve">W trakcie normalnej eksploatacji gazociąg nie będzie źródłem emisji zanieczyszczeń do atmosfery. </w:t>
      </w:r>
      <w:r w:rsidRPr="00D0135F">
        <w:rPr>
          <w:rFonts w:ascii="Arial" w:hAnsi="Arial" w:cs="Arial"/>
          <w:sz w:val="22"/>
          <w:szCs w:val="22"/>
        </w:rPr>
        <w:t>Zakres prac eksploatacyjnych będzie obejmował okresowe kontrole,</w:t>
      </w:r>
      <w:r w:rsidRPr="00D0135F">
        <w:rPr>
          <w:rFonts w:ascii="Arial" w:eastAsia="CenturyGothic" w:hAnsi="Arial" w:cs="Arial"/>
          <w:sz w:val="22"/>
          <w:szCs w:val="22"/>
          <w:lang w:eastAsia="en-US"/>
        </w:rPr>
        <w:t xml:space="preserve"> pomiary i badania, ekspertyzy techniczne elementów oraz przeglądy i konserwacje.</w:t>
      </w:r>
      <w:r w:rsidRPr="00D0135F">
        <w:t xml:space="preserve"> </w:t>
      </w:r>
    </w:p>
    <w:p w:rsidR="003223B9" w:rsidRPr="003223B9" w:rsidRDefault="00046D4D" w:rsidP="00AD76E1">
      <w:pPr>
        <w:spacing w:before="180" w:line="276" w:lineRule="auto"/>
        <w:rPr>
          <w:rFonts w:ascii="Arial" w:eastAsia="CenturyGothic" w:hAnsi="Arial" w:cs="Arial"/>
          <w:sz w:val="22"/>
          <w:szCs w:val="22"/>
          <w:lang w:eastAsia="en-US"/>
        </w:rPr>
      </w:pPr>
      <w:r w:rsidRPr="003223B9">
        <w:rPr>
          <w:rFonts w:ascii="Arial" w:eastAsia="CenturyGothic" w:hAnsi="Arial" w:cs="Arial"/>
          <w:sz w:val="22"/>
          <w:szCs w:val="22"/>
          <w:lang w:eastAsia="en-US"/>
        </w:rPr>
        <w:t>Przedsięwzięcie na etapie realizacji oraz eksploatacji poz</w:t>
      </w:r>
      <w:r>
        <w:rPr>
          <w:rFonts w:ascii="Arial" w:eastAsia="CenturyGothic" w:hAnsi="Arial" w:cs="Arial"/>
          <w:sz w:val="22"/>
          <w:szCs w:val="22"/>
          <w:lang w:eastAsia="en-US"/>
        </w:rPr>
        <w:t>ostanie bez istotnego wpływu na </w:t>
      </w:r>
      <w:r w:rsidRPr="003223B9">
        <w:rPr>
          <w:rFonts w:ascii="Arial" w:eastAsia="CenturyGothic" w:hAnsi="Arial" w:cs="Arial"/>
          <w:sz w:val="22"/>
          <w:szCs w:val="22"/>
          <w:lang w:eastAsia="en-US"/>
        </w:rPr>
        <w:t>regionalne uwarunkowania klimatyczne. Podczas realizacji inwestycji wystąpi jedynie miejscowa emisja zanieczyszczeń do otoczenia typu: pyły, gazy spalinowe z silników pojazdów obsługujących budowę</w:t>
      </w:r>
      <w:r>
        <w:rPr>
          <w:rFonts w:ascii="Arial" w:eastAsia="CenturyGothic" w:hAnsi="Arial" w:cs="Arial"/>
          <w:sz w:val="22"/>
          <w:szCs w:val="22"/>
          <w:lang w:eastAsia="en-US"/>
        </w:rPr>
        <w:t xml:space="preserve"> oraz krótkotrwały upust metanu na etapie odgazowania sieci</w:t>
      </w:r>
      <w:r w:rsidRPr="003223B9">
        <w:rPr>
          <w:rFonts w:ascii="Arial" w:eastAsia="CenturyGothic" w:hAnsi="Arial" w:cs="Arial"/>
          <w:sz w:val="22"/>
          <w:szCs w:val="22"/>
          <w:lang w:eastAsia="en-US"/>
        </w:rPr>
        <w:t xml:space="preserve">. Będzie to miało jednak charakter okresowy i zakończy się wraz z wybudowaniem </w:t>
      </w:r>
      <w:r>
        <w:rPr>
          <w:rFonts w:ascii="Arial" w:eastAsia="CenturyGothic" w:hAnsi="Arial" w:cs="Arial"/>
          <w:sz w:val="22"/>
          <w:szCs w:val="22"/>
          <w:lang w:eastAsia="en-US"/>
        </w:rPr>
        <w:t>gazociągu</w:t>
      </w:r>
      <w:r w:rsidRPr="003223B9">
        <w:rPr>
          <w:rFonts w:ascii="Arial" w:eastAsia="CenturyGothic" w:hAnsi="Arial" w:cs="Arial"/>
          <w:sz w:val="22"/>
          <w:szCs w:val="22"/>
          <w:lang w:eastAsia="en-US"/>
        </w:rPr>
        <w:t xml:space="preserve">. Teren omawianego przedsięwzięcia nie jest obszarem zagrożonym powodzią, ani też terenem osuwiskowym. Z uwagi na lokalizację </w:t>
      </w:r>
      <w:r>
        <w:rPr>
          <w:rFonts w:ascii="Arial" w:eastAsia="CenturyGothic" w:hAnsi="Arial" w:cs="Arial"/>
          <w:sz w:val="22"/>
          <w:szCs w:val="22"/>
          <w:lang w:eastAsia="en-US"/>
        </w:rPr>
        <w:t xml:space="preserve">gazociągu </w:t>
      </w:r>
      <w:r w:rsidRPr="003223B9">
        <w:rPr>
          <w:rFonts w:ascii="Arial" w:eastAsia="CenturyGothic" w:hAnsi="Arial" w:cs="Arial"/>
          <w:sz w:val="22"/>
          <w:szCs w:val="22"/>
          <w:lang w:eastAsia="en-US"/>
        </w:rPr>
        <w:t>pod powierzchnią terenu, można wnioskować, że nie będzie</w:t>
      </w:r>
      <w:r>
        <w:rPr>
          <w:rFonts w:ascii="Arial" w:eastAsia="CenturyGothic" w:hAnsi="Arial" w:cs="Arial"/>
          <w:sz w:val="22"/>
          <w:szCs w:val="22"/>
          <w:lang w:eastAsia="en-US"/>
        </w:rPr>
        <w:t xml:space="preserve"> on</w:t>
      </w:r>
      <w:r w:rsidRPr="003223B9">
        <w:rPr>
          <w:rFonts w:ascii="Arial" w:eastAsia="CenturyGothic" w:hAnsi="Arial" w:cs="Arial"/>
          <w:sz w:val="22"/>
          <w:szCs w:val="22"/>
          <w:lang w:eastAsia="en-US"/>
        </w:rPr>
        <w:t xml:space="preserve"> wrażliw</w:t>
      </w:r>
      <w:r>
        <w:rPr>
          <w:rFonts w:ascii="Arial" w:eastAsia="CenturyGothic" w:hAnsi="Arial" w:cs="Arial"/>
          <w:sz w:val="22"/>
          <w:szCs w:val="22"/>
          <w:lang w:eastAsia="en-US"/>
        </w:rPr>
        <w:t>y</w:t>
      </w:r>
      <w:r w:rsidRPr="003223B9">
        <w:rPr>
          <w:rFonts w:ascii="Arial" w:eastAsia="CenturyGothic" w:hAnsi="Arial" w:cs="Arial"/>
          <w:sz w:val="22"/>
          <w:szCs w:val="22"/>
          <w:lang w:eastAsia="en-US"/>
        </w:rPr>
        <w:t xml:space="preserve"> na zdarzenia wywołane zmianą klimatu. </w:t>
      </w:r>
    </w:p>
    <w:p w:rsidR="003223B9" w:rsidRPr="00DE030D" w:rsidRDefault="00046D4D" w:rsidP="00AD76E1">
      <w:pPr>
        <w:spacing w:before="180" w:line="276" w:lineRule="auto"/>
        <w:rPr>
          <w:rFonts w:ascii="Arial" w:eastAsia="CenturyGothic" w:hAnsi="Arial" w:cs="Arial"/>
          <w:sz w:val="22"/>
          <w:szCs w:val="22"/>
          <w:lang w:eastAsia="en-US"/>
        </w:rPr>
      </w:pPr>
      <w:r w:rsidRPr="00DE030D">
        <w:rPr>
          <w:rFonts w:ascii="Arial" w:eastAsia="CenturyGothic" w:hAnsi="Arial" w:cs="Arial"/>
          <w:sz w:val="22"/>
          <w:szCs w:val="22"/>
          <w:lang w:eastAsia="en-US"/>
        </w:rPr>
        <w:t>Na etapie budowy krajobraz w rejonie inwestycji będzie podlegał zmianom. Wpływ na walory krajobrazowe w fazie realizacji będzie krótkotrwały</w:t>
      </w:r>
      <w:r>
        <w:rPr>
          <w:rFonts w:ascii="Arial" w:eastAsia="CenturyGothic" w:hAnsi="Arial" w:cs="Arial"/>
          <w:sz w:val="22"/>
          <w:szCs w:val="22"/>
          <w:lang w:eastAsia="en-US"/>
        </w:rPr>
        <w:t xml:space="preserve"> oraz odwracalny</w:t>
      </w:r>
      <w:r w:rsidRPr="00DE030D">
        <w:rPr>
          <w:rFonts w:ascii="Arial" w:eastAsia="CenturyGothic" w:hAnsi="Arial" w:cs="Arial"/>
          <w:sz w:val="22"/>
          <w:szCs w:val="22"/>
          <w:lang w:eastAsia="en-US"/>
        </w:rPr>
        <w:t xml:space="preserve"> i związany z czasowym zajęciem terenu pod pas montażowy, naruszeniem okrywy roślinnej terenu, odsłonięciem gruntów rodzimych, wykopami, a także obecnością sprzętu budowlanego. Większość zaburzeń funkcjonalnych oraz zaburzeń środowiskowych w zakresie przekształceń powierzchni ziemi będzie miała charakter przejściowy, do czasu zakończenia prac budowlanych. Po zakończeniu prac budowlanych teren zostanie uporządkowany. Ponieważ inwestycja w całości zlokalizowana będzie pod powierzchnią terenu</w:t>
      </w:r>
      <w:r>
        <w:rPr>
          <w:rFonts w:ascii="Arial" w:eastAsia="CenturyGothic" w:hAnsi="Arial" w:cs="Arial"/>
          <w:sz w:val="22"/>
          <w:szCs w:val="22"/>
          <w:lang w:eastAsia="en-US"/>
        </w:rPr>
        <w:t xml:space="preserve"> i</w:t>
      </w:r>
      <w:r w:rsidRPr="00DE030D">
        <w:rPr>
          <w:rFonts w:ascii="Arial" w:eastAsia="CenturyGothic" w:hAnsi="Arial" w:cs="Arial"/>
          <w:sz w:val="22"/>
          <w:szCs w:val="22"/>
          <w:lang w:eastAsia="en-US"/>
        </w:rPr>
        <w:t xml:space="preserve"> </w:t>
      </w:r>
      <w:r w:rsidRPr="003223B9">
        <w:rPr>
          <w:rFonts w:ascii="Arial" w:eastAsia="CenturyGothic" w:hAnsi="Arial" w:cs="Arial"/>
          <w:sz w:val="22"/>
          <w:szCs w:val="22"/>
          <w:lang w:eastAsia="en-US"/>
        </w:rPr>
        <w:t>nie wpły</w:t>
      </w:r>
      <w:r>
        <w:rPr>
          <w:rFonts w:ascii="Arial" w:eastAsia="CenturyGothic" w:hAnsi="Arial" w:cs="Arial"/>
          <w:sz w:val="22"/>
          <w:szCs w:val="22"/>
          <w:lang w:eastAsia="en-US"/>
        </w:rPr>
        <w:t>nie ona na </w:t>
      </w:r>
      <w:r w:rsidRPr="003223B9">
        <w:rPr>
          <w:rFonts w:ascii="Arial" w:eastAsia="CenturyGothic" w:hAnsi="Arial" w:cs="Arial"/>
          <w:sz w:val="22"/>
          <w:szCs w:val="22"/>
          <w:lang w:eastAsia="en-US"/>
        </w:rPr>
        <w:t>walory krajobrazowe.</w:t>
      </w:r>
      <w:r>
        <w:rPr>
          <w:rFonts w:ascii="Arial" w:eastAsia="CenturyGothic" w:hAnsi="Arial" w:cs="Arial"/>
          <w:sz w:val="22"/>
          <w:szCs w:val="22"/>
          <w:lang w:eastAsia="en-US"/>
        </w:rPr>
        <w:t xml:space="preserve"> </w:t>
      </w:r>
    </w:p>
    <w:p w:rsidR="006B42E7" w:rsidRPr="00003FC3" w:rsidRDefault="00046D4D" w:rsidP="00AD76E1">
      <w:pPr>
        <w:autoSpaceDE w:val="0"/>
        <w:autoSpaceDN w:val="0"/>
        <w:adjustRightInd w:val="0"/>
        <w:spacing w:before="120" w:line="276" w:lineRule="auto"/>
        <w:rPr>
          <w:rFonts w:ascii="Arial" w:hAnsi="Arial" w:cs="Arial"/>
          <w:sz w:val="22"/>
          <w:szCs w:val="22"/>
        </w:rPr>
      </w:pPr>
      <w:r w:rsidRPr="00003FC3">
        <w:rPr>
          <w:rStyle w:val="FontStyle22"/>
          <w:rFonts w:ascii="Arial" w:hAnsi="Arial" w:cs="Arial"/>
        </w:rPr>
        <w:t xml:space="preserve">Ze względu na znaczną odległość inwestycji od granicy państwa (ok. 15 km od planowanego zamierzenia), nie </w:t>
      </w:r>
      <w:r w:rsidRPr="00003FC3">
        <w:rPr>
          <w:rFonts w:ascii="Arial" w:hAnsi="Arial" w:cs="Arial"/>
          <w:iCs/>
          <w:sz w:val="22"/>
          <w:szCs w:val="22"/>
        </w:rPr>
        <w:t>przewiduje się oddziaływania transgranicznego.</w:t>
      </w:r>
    </w:p>
    <w:p w:rsidR="00D8106B" w:rsidRPr="00E90F25" w:rsidRDefault="00046D4D" w:rsidP="00AD76E1">
      <w:pPr>
        <w:spacing w:before="120" w:line="276" w:lineRule="auto"/>
        <w:rPr>
          <w:rFonts w:ascii="Arial" w:hAnsi="Arial" w:cs="Arial"/>
          <w:color w:val="00000A"/>
          <w:sz w:val="22"/>
          <w:szCs w:val="22"/>
          <w:lang w:eastAsia="pl-PL"/>
        </w:rPr>
      </w:pPr>
      <w:r w:rsidRPr="00E90F25">
        <w:rPr>
          <w:rFonts w:ascii="Arial" w:hAnsi="Arial" w:cs="Arial"/>
          <w:sz w:val="22"/>
          <w:szCs w:val="22"/>
        </w:rPr>
        <w:t>W przypadku przedmiotowego przedsięwzięcia zagrożenie związane z wystąpieniem poważnej awarii ogranicza się do zagrożenia pożarowego i</w:t>
      </w:r>
      <w:r>
        <w:rPr>
          <w:rFonts w:ascii="Arial" w:hAnsi="Arial" w:cs="Arial"/>
          <w:sz w:val="22"/>
          <w:szCs w:val="22"/>
        </w:rPr>
        <w:t>/lub wybuchowego. Zagrożenie to </w:t>
      </w:r>
      <w:r w:rsidRPr="00E90F25">
        <w:rPr>
          <w:rFonts w:ascii="Arial" w:hAnsi="Arial" w:cs="Arial"/>
          <w:sz w:val="22"/>
          <w:szCs w:val="22"/>
        </w:rPr>
        <w:t>jest minimalizowane poprzez dobór odpowiedniej grubości ścianek sieci gazowej, ponadto wymieniany odcinek sieci gazowej zostanie wykonany z wysokiej jakości materiałów konstrukcyjnych oraz nowoczesnych systemów zabezpieczeń antykorozyjnych. W świetle powyższego, ryzyko wystąpienia poważnej awarii jest mało prawdopodobne. Również r</w:t>
      </w:r>
      <w:r w:rsidRPr="00E90F25">
        <w:rPr>
          <w:rFonts w:ascii="Arial" w:hAnsi="Arial" w:cs="Arial"/>
          <w:color w:val="00000A"/>
          <w:sz w:val="22"/>
          <w:szCs w:val="22"/>
          <w:lang w:eastAsia="pl-PL"/>
        </w:rPr>
        <w:t>yzyko wystąpienia katastrofy budowlanej i katastrofy naturalnej jest mało prawdopodobne.</w:t>
      </w:r>
    </w:p>
    <w:p w:rsidR="00C20EE7" w:rsidRPr="002832B4" w:rsidRDefault="00046D4D" w:rsidP="00AD76E1">
      <w:pPr>
        <w:spacing w:before="120" w:line="276" w:lineRule="auto"/>
        <w:rPr>
          <w:rFonts w:ascii="Arial" w:hAnsi="Arial" w:cs="Arial"/>
          <w:color w:val="00000A"/>
          <w:kern w:val="2"/>
          <w:sz w:val="22"/>
          <w:szCs w:val="22"/>
        </w:rPr>
      </w:pPr>
      <w:r w:rsidRPr="002832B4">
        <w:rPr>
          <w:rFonts w:ascii="Arial" w:hAnsi="Arial" w:cs="Arial"/>
          <w:color w:val="00000A"/>
          <w:kern w:val="2"/>
          <w:sz w:val="22"/>
          <w:szCs w:val="22"/>
        </w:rPr>
        <w:t>Po analizie wniosku o wydanie decyzji o środowiskowych uwarunkowaniach wraz z kartą informacyjną przedsięwzięcia pod kątem uwarunkowań związanych z kwalifikowaniem przedsięwzięcia do przeprowadzania oceny stwierdzono, że w przedmiotowym przypadku nie zachodzą szczegółowe uwarunkowania zawarte w art. 63 ust. 1 ustawy oo</w:t>
      </w:r>
      <w:r>
        <w:rPr>
          <w:rFonts w:ascii="Arial" w:hAnsi="Arial" w:cs="Arial"/>
          <w:color w:val="00000A"/>
          <w:kern w:val="2"/>
          <w:sz w:val="22"/>
          <w:szCs w:val="22"/>
        </w:rPr>
        <w:t>s</w:t>
      </w:r>
      <w:r w:rsidRPr="002832B4">
        <w:rPr>
          <w:rFonts w:ascii="Arial" w:hAnsi="Arial" w:cs="Arial"/>
          <w:color w:val="00000A"/>
          <w:kern w:val="2"/>
          <w:sz w:val="22"/>
          <w:szCs w:val="22"/>
        </w:rPr>
        <w:t>.</w:t>
      </w:r>
    </w:p>
    <w:p w:rsidR="00D8106B" w:rsidRPr="008940E6" w:rsidRDefault="00046D4D" w:rsidP="00AD76E1">
      <w:pPr>
        <w:spacing w:before="120" w:line="276" w:lineRule="auto"/>
        <w:textAlignment w:val="baseline"/>
        <w:rPr>
          <w:rFonts w:ascii="Arial" w:hAnsi="Arial" w:cs="Arial"/>
          <w:color w:val="00000A"/>
          <w:kern w:val="2"/>
          <w:sz w:val="22"/>
          <w:szCs w:val="22"/>
        </w:rPr>
      </w:pPr>
      <w:r w:rsidRPr="008940E6">
        <w:rPr>
          <w:rFonts w:ascii="Arial" w:hAnsi="Arial" w:cs="Arial"/>
          <w:color w:val="00000A"/>
          <w:kern w:val="2"/>
          <w:sz w:val="22"/>
          <w:szCs w:val="22"/>
        </w:rPr>
        <w:t>Mając na uwadze powyższe stwierdzenia oraz uwarunkowania określone w art. 63 ust. 1 ustawy oos, tj. wystąpienie okresowych oddziaływań na środowisko – w trakcie realizacji zamierzenia, małą skalę przedsięwzięcia i stosunkowo niewielką zajętość terenu podczas fazy realizacji przedsięwzięcia oraz usytuowanie przedsięw</w:t>
      </w:r>
      <w:r>
        <w:rPr>
          <w:rFonts w:ascii="Arial" w:hAnsi="Arial" w:cs="Arial"/>
          <w:color w:val="00000A"/>
          <w:kern w:val="2"/>
          <w:sz w:val="22"/>
          <w:szCs w:val="22"/>
        </w:rPr>
        <w:t>zięcia w znacznej odległości od </w:t>
      </w:r>
      <w:r w:rsidRPr="008940E6">
        <w:rPr>
          <w:rFonts w:ascii="Arial" w:hAnsi="Arial" w:cs="Arial"/>
          <w:color w:val="00000A"/>
          <w:kern w:val="2"/>
          <w:sz w:val="22"/>
          <w:szCs w:val="22"/>
        </w:rPr>
        <w:t xml:space="preserve">obszarów cennych przyrodniczo, brak oddziaływań podczas normalnej eksploatacji inwestycji, tut. organ, po zasięgnięciu opinii Śląskiego Państwowego Wojewódzkiego Inspektora Sanitarnego oraz Dyrektora Zarządu Zlewni w Gliwicach Państwowego Gospodarstwa Wodnego </w:t>
      </w:r>
      <w:r>
        <w:rPr>
          <w:rFonts w:ascii="Arial" w:hAnsi="Arial" w:cs="Arial"/>
          <w:color w:val="00000A"/>
          <w:kern w:val="2"/>
          <w:sz w:val="22"/>
          <w:szCs w:val="22"/>
        </w:rPr>
        <w:t>Wody Polskie</w:t>
      </w:r>
      <w:r w:rsidRPr="008940E6">
        <w:rPr>
          <w:rFonts w:ascii="Arial" w:hAnsi="Arial" w:cs="Arial"/>
          <w:color w:val="00000A"/>
          <w:kern w:val="2"/>
          <w:sz w:val="22"/>
          <w:szCs w:val="22"/>
        </w:rPr>
        <w:t xml:space="preserve"> stwierdził brak potrzeby przeprowadzenia oceny oddziaływania na środowisko dla przedmiotowego przedsięwzięcia. </w:t>
      </w:r>
    </w:p>
    <w:p w:rsidR="00D8106B" w:rsidRPr="008940E6" w:rsidRDefault="00046D4D" w:rsidP="00AD76E1">
      <w:pPr>
        <w:spacing w:before="120" w:after="120" w:line="276" w:lineRule="auto"/>
        <w:rPr>
          <w:rFonts w:ascii="Arial" w:hAnsi="Arial" w:cs="Arial"/>
          <w:color w:val="00000A"/>
          <w:kern w:val="2"/>
          <w:sz w:val="22"/>
          <w:szCs w:val="22"/>
        </w:rPr>
      </w:pPr>
      <w:r w:rsidRPr="008940E6">
        <w:rPr>
          <w:rFonts w:ascii="Arial" w:hAnsi="Arial" w:cs="Arial"/>
          <w:color w:val="00000A"/>
          <w:kern w:val="2"/>
          <w:sz w:val="22"/>
          <w:szCs w:val="22"/>
        </w:rPr>
        <w:t>Uwzględniając powyższe uzasadnienie stwierdzono jak w sentencji decyzji.</w:t>
      </w:r>
    </w:p>
    <w:p w:rsidR="00D8106B" w:rsidRPr="007518D0" w:rsidRDefault="00046D4D" w:rsidP="00AD76E1">
      <w:pPr>
        <w:spacing w:before="120" w:after="120" w:line="276" w:lineRule="auto"/>
        <w:rPr>
          <w:rFonts w:ascii="Arial" w:hAnsi="Arial" w:cs="Arial"/>
          <w:b/>
          <w:color w:val="00000A"/>
          <w:kern w:val="2"/>
          <w:sz w:val="22"/>
          <w:szCs w:val="22"/>
        </w:rPr>
      </w:pPr>
      <w:r w:rsidRPr="007518D0">
        <w:rPr>
          <w:rFonts w:ascii="Arial" w:hAnsi="Arial" w:cs="Arial"/>
          <w:b/>
          <w:color w:val="00000A"/>
          <w:kern w:val="2"/>
          <w:sz w:val="22"/>
          <w:szCs w:val="22"/>
        </w:rPr>
        <w:t>Pouczenie</w:t>
      </w:r>
    </w:p>
    <w:p w:rsidR="00D8106B" w:rsidRPr="004F44C2" w:rsidRDefault="00046D4D" w:rsidP="00AD76E1">
      <w:pPr>
        <w:spacing w:before="120" w:after="120" w:line="276" w:lineRule="auto"/>
        <w:textAlignment w:val="baseline"/>
        <w:rPr>
          <w:rFonts w:ascii="Arial" w:hAnsi="Arial" w:cs="Arial"/>
          <w:color w:val="00000A"/>
          <w:kern w:val="2"/>
          <w:sz w:val="22"/>
          <w:szCs w:val="22"/>
        </w:rPr>
      </w:pPr>
      <w:r w:rsidRPr="004F44C2">
        <w:rPr>
          <w:rFonts w:ascii="Arial" w:hAnsi="Arial" w:cs="Arial"/>
          <w:color w:val="00000A"/>
          <w:kern w:val="2"/>
          <w:sz w:val="22"/>
          <w:szCs w:val="22"/>
        </w:rPr>
        <w:t>Od niniejszej decyzji służy stronom odwołanie do Generalnego Dyrektora Ochrony Środowiska za pośrednictwem Regionalnego Dyrektora Ochrony Środowiska w Katowicach</w:t>
      </w:r>
      <w:r w:rsidRPr="004F44C2">
        <w:rPr>
          <w:rFonts w:ascii="Arial" w:hAnsi="Arial" w:cs="Arial"/>
          <w:b/>
          <w:color w:val="00000A"/>
          <w:kern w:val="2"/>
          <w:sz w:val="22"/>
          <w:szCs w:val="22"/>
        </w:rPr>
        <w:t xml:space="preserve"> </w:t>
      </w:r>
      <w:r w:rsidRPr="004F44C2">
        <w:rPr>
          <w:rFonts w:ascii="Arial" w:hAnsi="Arial" w:cs="Arial"/>
          <w:color w:val="00000A"/>
          <w:kern w:val="2"/>
          <w:sz w:val="22"/>
          <w:szCs w:val="22"/>
        </w:rPr>
        <w:lastRenderedPageBreak/>
        <w:t xml:space="preserve">w terminie 14 dni od dnia doręczenia niniejszej decyzji (art. 127 § 1 i 2 oraz art. 129 § 1 i 2 Kpa). </w:t>
      </w:r>
    </w:p>
    <w:p w:rsidR="00D8106B" w:rsidRPr="004F44C2" w:rsidRDefault="00046D4D" w:rsidP="00AD76E1">
      <w:pPr>
        <w:spacing w:line="276" w:lineRule="auto"/>
        <w:textAlignment w:val="baseline"/>
        <w:rPr>
          <w:rFonts w:ascii="Arial" w:hAnsi="Arial" w:cs="Arial"/>
          <w:color w:val="00000A"/>
          <w:kern w:val="2"/>
          <w:sz w:val="22"/>
          <w:szCs w:val="22"/>
        </w:rPr>
      </w:pPr>
      <w:r w:rsidRPr="004F44C2">
        <w:rPr>
          <w:rFonts w:ascii="Arial" w:hAnsi="Arial" w:cs="Arial"/>
          <w:color w:val="00000A"/>
          <w:kern w:val="2"/>
          <w:sz w:val="22"/>
          <w:szCs w:val="22"/>
        </w:rPr>
        <w:t>W trakcie biegu terminu do wniesienia odwołania, st</w:t>
      </w:r>
      <w:r>
        <w:rPr>
          <w:rFonts w:ascii="Arial" w:hAnsi="Arial" w:cs="Arial"/>
          <w:color w:val="00000A"/>
          <w:kern w:val="2"/>
          <w:sz w:val="22"/>
          <w:szCs w:val="22"/>
        </w:rPr>
        <w:t>rona ma prawo do zrzeczenia się </w:t>
      </w:r>
      <w:r w:rsidRPr="004F44C2">
        <w:rPr>
          <w:rFonts w:ascii="Arial" w:hAnsi="Arial" w:cs="Arial"/>
          <w:color w:val="00000A"/>
          <w:kern w:val="2"/>
          <w:sz w:val="22"/>
          <w:szCs w:val="22"/>
        </w:rPr>
        <w:t xml:space="preserve">wniesienia odwołania składając stosowne oświadczenie organowi, który decyzję wydał, nie później niż w terminie 14 dni od dnia doręczenia decyzji (art. 127a § 1 Kpa). Z dniem doręczenia Regionalnemu Dyrektorowi Ochrony Środowiska w Katowicach oświadczenia o zrzeczeniu się prawa do wniesienia odwołania przez ostatnią ze stron postępowania decyzja staje się ostateczna i prawomocna (art. 127a § </w:t>
      </w:r>
      <w:r>
        <w:rPr>
          <w:rFonts w:ascii="Arial" w:hAnsi="Arial" w:cs="Arial"/>
          <w:color w:val="00000A"/>
          <w:kern w:val="2"/>
          <w:sz w:val="22"/>
          <w:szCs w:val="22"/>
        </w:rPr>
        <w:t>2 Kpa). Skutkiem zrzeczenia się </w:t>
      </w:r>
      <w:r w:rsidRPr="004F44C2">
        <w:rPr>
          <w:rFonts w:ascii="Arial" w:hAnsi="Arial" w:cs="Arial"/>
          <w:color w:val="00000A"/>
          <w:kern w:val="2"/>
          <w:sz w:val="22"/>
          <w:szCs w:val="22"/>
        </w:rPr>
        <w:t>odwołania jest niemożność zaskarżenia decyzji do organu odwoławczego i wniesienia skargi do sądu administracyjnego.</w:t>
      </w:r>
    </w:p>
    <w:p w:rsidR="00D8106B" w:rsidRPr="004F44C2" w:rsidRDefault="00046D4D" w:rsidP="00AD76E1">
      <w:pPr>
        <w:spacing w:line="276" w:lineRule="auto"/>
        <w:textAlignment w:val="baseline"/>
        <w:rPr>
          <w:rFonts w:ascii="Arial" w:hAnsi="Arial" w:cs="Arial"/>
          <w:color w:val="00000A"/>
          <w:kern w:val="2"/>
          <w:sz w:val="22"/>
          <w:szCs w:val="22"/>
        </w:rPr>
      </w:pPr>
      <w:r w:rsidRPr="004F44C2">
        <w:rPr>
          <w:rFonts w:ascii="Arial" w:hAnsi="Arial" w:cs="Arial"/>
          <w:color w:val="00000A"/>
          <w:kern w:val="2"/>
          <w:sz w:val="22"/>
          <w:szCs w:val="22"/>
        </w:rPr>
        <w:t>Decyzja podlega wykonaniu przed upływem terminu do wniesienia odwołania, jeżeli jest zgodna z żądaniem wszystkich stron lub jeżeli wszystkie strony zrzekły się prawa do wniesienia odwołania (art. 130 § 4 Kpa).</w:t>
      </w:r>
    </w:p>
    <w:p w:rsidR="00D8106B" w:rsidRDefault="00046D4D" w:rsidP="00AD76E1">
      <w:pPr>
        <w:spacing w:line="276" w:lineRule="auto"/>
        <w:textAlignment w:val="baseline"/>
        <w:rPr>
          <w:rFonts w:ascii="Arial" w:hAnsi="Arial" w:cs="Arial"/>
          <w:color w:val="00000A"/>
          <w:kern w:val="2"/>
          <w:sz w:val="22"/>
          <w:szCs w:val="22"/>
        </w:rPr>
      </w:pPr>
      <w:r w:rsidRPr="004F44C2">
        <w:rPr>
          <w:rFonts w:ascii="Arial" w:hAnsi="Arial" w:cs="Arial"/>
          <w:color w:val="00000A"/>
          <w:kern w:val="2"/>
          <w:sz w:val="22"/>
          <w:szCs w:val="22"/>
        </w:rPr>
        <w:t>Zgodnie z art. 57 § 5 pkt 2 Kpa w przypadku wnoszenia odwołania w drodze przesyłki pocztowej czynność ta będzie skuteczna poprzez jej nadanie wyłącznie w polskiej placówce pocztowej operatora wyznaczonego w rozumieniu ustawy z dnia 23 listopada 2012 r. – Prawo pocztowe (tj. w placówce Poczty Polskiej S.A.) albo placówce pocztowej operatora świadczącego pocztowe usługi powszechne w innym państwie członkowskim Unii Europejskiej, Konfederacji Szwajcarskiej albo państwie członkowskim Europejskiego Porozumienia o Wolnym Handlu (EFTA) - stronie umowy o Europejskim Obszarze Gospodarczym. Nadanie pisma w placówce innego operatora będzie skuteczne o ile zostanie ono doręczone przed upływem terminu na jego złożenie.</w:t>
      </w:r>
    </w:p>
    <w:p w:rsidR="00AD76E1" w:rsidRPr="00A26E3C" w:rsidRDefault="00AD76E1" w:rsidP="00AD76E1">
      <w:pPr>
        <w:spacing w:before="120" w:after="120" w:line="276" w:lineRule="auto"/>
        <w:textAlignment w:val="baseline"/>
        <w:rPr>
          <w:rFonts w:ascii="Arial" w:hAnsi="Arial" w:cs="Arial"/>
          <w:color w:val="00000A"/>
          <w:kern w:val="2"/>
          <w:sz w:val="22"/>
          <w:szCs w:val="22"/>
          <w:highlight w:val="yellow"/>
        </w:rPr>
      </w:pPr>
      <w:r w:rsidRPr="00B326D0">
        <w:rPr>
          <w:rFonts w:ascii="Arial" w:hAnsi="Arial" w:cs="Arial"/>
          <w:sz w:val="22"/>
          <w:szCs w:val="22"/>
        </w:rPr>
        <w:t>Regionalny Dyrekto</w:t>
      </w:r>
      <w:r>
        <w:rPr>
          <w:rFonts w:ascii="Arial" w:hAnsi="Arial" w:cs="Arial"/>
          <w:sz w:val="22"/>
          <w:szCs w:val="22"/>
        </w:rPr>
        <w:t xml:space="preserve">r </w:t>
      </w:r>
      <w:r w:rsidRPr="00B326D0">
        <w:rPr>
          <w:rFonts w:ascii="Arial" w:hAnsi="Arial" w:cs="Arial"/>
          <w:sz w:val="22"/>
          <w:szCs w:val="22"/>
        </w:rPr>
        <w:t>Ochrony Środowiska w Katowicach</w:t>
      </w:r>
      <w:r>
        <w:rPr>
          <w:rFonts w:ascii="Arial" w:hAnsi="Arial" w:cs="Arial"/>
          <w:sz w:val="22"/>
          <w:szCs w:val="22"/>
        </w:rPr>
        <w:t xml:space="preserve"> </w:t>
      </w:r>
      <w:r w:rsidRPr="00B326D0">
        <w:rPr>
          <w:rFonts w:ascii="Arial" w:hAnsi="Arial" w:cs="Arial"/>
          <w:sz w:val="22"/>
          <w:szCs w:val="22"/>
        </w:rPr>
        <w:t>dr Mirosława Mierczyk-Sawicka</w:t>
      </w:r>
      <w:r>
        <w:rPr>
          <w:rFonts w:ascii="Arial" w:hAnsi="Arial" w:cs="Arial"/>
          <w:sz w:val="22"/>
          <w:szCs w:val="22"/>
        </w:rPr>
        <w:t xml:space="preserve"> </w:t>
      </w:r>
      <w:r w:rsidRPr="00B326D0">
        <w:rPr>
          <w:rFonts w:ascii="Arial" w:hAnsi="Arial" w:cs="Arial"/>
          <w:sz w:val="22"/>
          <w:szCs w:val="22"/>
        </w:rPr>
        <w:t>podpisano elektronicznie</w:t>
      </w:r>
    </w:p>
    <w:p w:rsidR="00D8106B" w:rsidRPr="004F44C2" w:rsidRDefault="00046D4D" w:rsidP="00AD76E1">
      <w:pPr>
        <w:spacing w:before="120" w:after="120" w:line="276" w:lineRule="auto"/>
        <w:textAlignment w:val="baseline"/>
        <w:rPr>
          <w:rFonts w:ascii="Arial" w:hAnsi="Arial" w:cs="Arial"/>
          <w:color w:val="00000A"/>
          <w:kern w:val="2"/>
          <w:sz w:val="22"/>
          <w:szCs w:val="22"/>
        </w:rPr>
      </w:pPr>
      <w:r w:rsidRPr="004F44C2">
        <w:rPr>
          <w:rFonts w:ascii="Arial" w:hAnsi="Arial" w:cs="Arial"/>
          <w:color w:val="00000A"/>
          <w:kern w:val="2"/>
          <w:sz w:val="22"/>
          <w:szCs w:val="22"/>
        </w:rPr>
        <w:t>Załącznik do decyzji:</w:t>
      </w:r>
    </w:p>
    <w:p w:rsidR="00D8106B" w:rsidRPr="00340801" w:rsidRDefault="00046D4D" w:rsidP="00AD76E1">
      <w:pPr>
        <w:numPr>
          <w:ilvl w:val="0"/>
          <w:numId w:val="14"/>
        </w:numPr>
        <w:spacing w:before="120" w:after="120" w:line="276" w:lineRule="auto"/>
        <w:rPr>
          <w:color w:val="00000A"/>
          <w:kern w:val="2"/>
          <w:sz w:val="22"/>
          <w:szCs w:val="22"/>
        </w:rPr>
      </w:pPr>
      <w:r w:rsidRPr="00340801">
        <w:rPr>
          <w:rFonts w:ascii="Arial" w:hAnsi="Arial" w:cs="Arial"/>
          <w:color w:val="00000A"/>
          <w:kern w:val="2"/>
          <w:sz w:val="22"/>
          <w:szCs w:val="22"/>
        </w:rPr>
        <w:t>Charakterystyka przedsięwzięcia</w:t>
      </w:r>
    </w:p>
    <w:p w:rsidR="00D8106B" w:rsidRPr="00340801" w:rsidRDefault="00046D4D" w:rsidP="00AD76E1">
      <w:pPr>
        <w:numPr>
          <w:ilvl w:val="0"/>
          <w:numId w:val="14"/>
        </w:numPr>
        <w:spacing w:before="120" w:after="120" w:line="276" w:lineRule="auto"/>
        <w:ind w:left="714" w:hanging="357"/>
        <w:rPr>
          <w:color w:val="00000A"/>
          <w:kern w:val="2"/>
          <w:sz w:val="22"/>
          <w:szCs w:val="22"/>
        </w:rPr>
      </w:pPr>
      <w:r w:rsidRPr="00340801">
        <w:rPr>
          <w:rFonts w:ascii="Arial" w:hAnsi="Arial" w:cs="Arial"/>
          <w:color w:val="00000A"/>
          <w:kern w:val="2"/>
          <w:sz w:val="22"/>
          <w:szCs w:val="22"/>
        </w:rPr>
        <w:t xml:space="preserve">Mapa z lokalizacją </w:t>
      </w:r>
      <w:r>
        <w:rPr>
          <w:rFonts w:ascii="Arial" w:hAnsi="Arial" w:cs="Arial"/>
          <w:color w:val="00000A"/>
          <w:kern w:val="2"/>
          <w:sz w:val="22"/>
          <w:szCs w:val="22"/>
        </w:rPr>
        <w:t xml:space="preserve">terenu, na którym realizowany będzie </w:t>
      </w:r>
      <w:r w:rsidRPr="00340801">
        <w:rPr>
          <w:rFonts w:ascii="Arial" w:hAnsi="Arial" w:cs="Arial"/>
          <w:color w:val="00000A"/>
          <w:kern w:val="2"/>
          <w:sz w:val="22"/>
          <w:szCs w:val="22"/>
        </w:rPr>
        <w:t>gazociąg</w:t>
      </w:r>
    </w:p>
    <w:p w:rsidR="00D8106B" w:rsidRPr="0093697B" w:rsidRDefault="00046D4D" w:rsidP="00AD76E1">
      <w:pPr>
        <w:spacing w:line="276" w:lineRule="auto"/>
        <w:ind w:left="284" w:hanging="284"/>
        <w:rPr>
          <w:color w:val="00000A"/>
          <w:kern w:val="2"/>
          <w:sz w:val="22"/>
          <w:szCs w:val="22"/>
        </w:rPr>
      </w:pPr>
      <w:r w:rsidRPr="0093697B">
        <w:rPr>
          <w:rFonts w:ascii="Arial" w:hAnsi="Arial" w:cs="Arial"/>
          <w:color w:val="00000A"/>
          <w:kern w:val="2"/>
          <w:sz w:val="22"/>
          <w:szCs w:val="22"/>
        </w:rPr>
        <w:t>Otrzymuje:</w:t>
      </w:r>
    </w:p>
    <w:p w:rsidR="0093697B" w:rsidRPr="0093697B" w:rsidRDefault="00046D4D" w:rsidP="00AD76E1">
      <w:pPr>
        <w:pStyle w:val="Akapitzlist"/>
        <w:numPr>
          <w:ilvl w:val="1"/>
          <w:numId w:val="14"/>
        </w:numPr>
        <w:tabs>
          <w:tab w:val="clear" w:pos="1080"/>
        </w:tabs>
        <w:spacing w:line="276" w:lineRule="auto"/>
        <w:ind w:left="284" w:hanging="284"/>
        <w:contextualSpacing w:val="0"/>
        <w:rPr>
          <w:rFonts w:ascii="Arial" w:hAnsi="Arial" w:cs="Arial"/>
          <w:sz w:val="22"/>
          <w:szCs w:val="22"/>
        </w:rPr>
      </w:pPr>
      <w:r w:rsidRPr="0093697B">
        <w:rPr>
          <w:rFonts w:ascii="Arial" w:hAnsi="Arial" w:cs="Arial"/>
          <w:sz w:val="22"/>
          <w:szCs w:val="22"/>
        </w:rPr>
        <w:t>Operator Gazociągów Przesyłowych GAZ-SYSTEM S.A.</w:t>
      </w:r>
    </w:p>
    <w:p w:rsidR="00A92A37" w:rsidRPr="0093697B" w:rsidRDefault="00046D4D" w:rsidP="00AD76E1">
      <w:pPr>
        <w:pStyle w:val="Akapitzlist"/>
        <w:spacing w:line="276" w:lineRule="auto"/>
        <w:ind w:left="709" w:hanging="425"/>
        <w:contextualSpacing w:val="0"/>
        <w:rPr>
          <w:rFonts w:ascii="Arial" w:hAnsi="Arial" w:cs="Arial"/>
          <w:sz w:val="22"/>
          <w:szCs w:val="22"/>
        </w:rPr>
      </w:pPr>
      <w:r w:rsidRPr="0093697B">
        <w:rPr>
          <w:rFonts w:ascii="Arial" w:hAnsi="Arial" w:cs="Arial"/>
          <w:sz w:val="22"/>
          <w:szCs w:val="22"/>
        </w:rPr>
        <w:t>przez pełnomocnika</w:t>
      </w:r>
      <w:r>
        <w:rPr>
          <w:rFonts w:ascii="Arial" w:hAnsi="Arial" w:cs="Arial"/>
          <w:sz w:val="22"/>
          <w:szCs w:val="22"/>
        </w:rPr>
        <w:t xml:space="preserve">: </w:t>
      </w:r>
      <w:r w:rsidR="00830189">
        <w:rPr>
          <w:rFonts w:ascii="Arial" w:hAnsi="Arial" w:cs="Arial"/>
          <w:sz w:val="22"/>
          <w:szCs w:val="22"/>
        </w:rPr>
        <w:t>dane osobowe zanonimizowano</w:t>
      </w:r>
      <w:r>
        <w:rPr>
          <w:rFonts w:ascii="Arial" w:hAnsi="Arial" w:cs="Arial"/>
          <w:sz w:val="22"/>
          <w:szCs w:val="22"/>
        </w:rPr>
        <w:t xml:space="preserve"> </w:t>
      </w:r>
    </w:p>
    <w:p w:rsidR="0093697B" w:rsidRPr="0093697B" w:rsidRDefault="00046D4D" w:rsidP="00AD76E1">
      <w:pPr>
        <w:pStyle w:val="Akapitzlist"/>
        <w:spacing w:line="276" w:lineRule="auto"/>
        <w:ind w:left="709" w:hanging="425"/>
        <w:contextualSpacing w:val="0"/>
        <w:rPr>
          <w:rFonts w:ascii="Arial" w:hAnsi="Arial" w:cs="Arial"/>
          <w:sz w:val="22"/>
          <w:szCs w:val="22"/>
        </w:rPr>
      </w:pPr>
      <w:r w:rsidRPr="0093697B">
        <w:rPr>
          <w:rFonts w:ascii="Arial" w:hAnsi="Arial" w:cs="Arial"/>
          <w:sz w:val="22"/>
          <w:szCs w:val="22"/>
        </w:rPr>
        <w:t>adres do doręczeń: GAS-ENGINEERING; ul. Gen. Hallera 20; 41-709 Ruda Śląska</w:t>
      </w:r>
    </w:p>
    <w:p w:rsidR="00D8106B" w:rsidRPr="0093697B" w:rsidRDefault="00046D4D" w:rsidP="00AD76E1">
      <w:pPr>
        <w:spacing w:before="120" w:line="276" w:lineRule="auto"/>
        <w:rPr>
          <w:color w:val="00000A"/>
          <w:kern w:val="2"/>
          <w:sz w:val="22"/>
          <w:szCs w:val="22"/>
          <w:u w:val="single"/>
        </w:rPr>
      </w:pPr>
      <w:r w:rsidRPr="0093697B">
        <w:rPr>
          <w:rFonts w:ascii="Arial" w:hAnsi="Arial" w:cs="Arial"/>
          <w:color w:val="00000A"/>
          <w:kern w:val="2"/>
          <w:sz w:val="22"/>
          <w:szCs w:val="22"/>
        </w:rPr>
        <w:t>Do wiadomości: (zgodnie z art. 74 ust. 4 oraz 86a ustawy oos)</w:t>
      </w:r>
    </w:p>
    <w:p w:rsidR="00D8106B" w:rsidRPr="0093697B" w:rsidRDefault="00046D4D" w:rsidP="00AD76E1">
      <w:pPr>
        <w:numPr>
          <w:ilvl w:val="0"/>
          <w:numId w:val="16"/>
        </w:numPr>
        <w:tabs>
          <w:tab w:val="clear" w:pos="720"/>
        </w:tabs>
        <w:spacing w:line="276" w:lineRule="auto"/>
        <w:ind w:left="426" w:hanging="426"/>
        <w:rPr>
          <w:rFonts w:ascii="Arial" w:hAnsi="Arial"/>
          <w:color w:val="00000A"/>
          <w:kern w:val="2"/>
          <w:sz w:val="22"/>
          <w:szCs w:val="22"/>
        </w:rPr>
      </w:pPr>
      <w:r w:rsidRPr="0093697B">
        <w:rPr>
          <w:rFonts w:ascii="Arial" w:hAnsi="Arial"/>
          <w:color w:val="00000A"/>
          <w:kern w:val="2"/>
          <w:sz w:val="22"/>
          <w:szCs w:val="22"/>
        </w:rPr>
        <w:t>Śląski Państwowy Wojewódzki Inspektor Sanitarny</w:t>
      </w:r>
    </w:p>
    <w:p w:rsidR="00D8106B" w:rsidRPr="0093697B" w:rsidRDefault="00046D4D" w:rsidP="00AD76E1">
      <w:pPr>
        <w:spacing w:line="276" w:lineRule="auto"/>
        <w:ind w:left="426"/>
        <w:rPr>
          <w:rFonts w:ascii="Arial" w:hAnsi="Arial"/>
          <w:color w:val="00000A"/>
          <w:kern w:val="2"/>
          <w:sz w:val="22"/>
          <w:szCs w:val="22"/>
        </w:rPr>
      </w:pPr>
      <w:r w:rsidRPr="0093697B">
        <w:rPr>
          <w:rFonts w:ascii="Arial" w:hAnsi="Arial"/>
          <w:color w:val="00000A"/>
          <w:kern w:val="2"/>
          <w:sz w:val="22"/>
          <w:szCs w:val="22"/>
        </w:rPr>
        <w:t>ul. Raciborska 39, 40-074 Katowice</w:t>
      </w:r>
    </w:p>
    <w:p w:rsidR="00D8106B" w:rsidRPr="0093697B" w:rsidRDefault="00046D4D" w:rsidP="00AD76E1">
      <w:pPr>
        <w:numPr>
          <w:ilvl w:val="0"/>
          <w:numId w:val="16"/>
        </w:numPr>
        <w:tabs>
          <w:tab w:val="clear" w:pos="720"/>
        </w:tabs>
        <w:spacing w:line="276" w:lineRule="auto"/>
        <w:ind w:left="426" w:hanging="426"/>
        <w:rPr>
          <w:color w:val="00000A"/>
          <w:kern w:val="2"/>
          <w:sz w:val="22"/>
          <w:szCs w:val="22"/>
        </w:rPr>
      </w:pPr>
      <w:r w:rsidRPr="0093697B">
        <w:rPr>
          <w:rFonts w:ascii="Arial" w:hAnsi="Arial" w:cs="Arial"/>
          <w:color w:val="00000A"/>
          <w:kern w:val="2"/>
          <w:sz w:val="22"/>
          <w:szCs w:val="22"/>
        </w:rPr>
        <w:t>Państwowe Gospodarstwo Wodne Wody Polskie</w:t>
      </w:r>
    </w:p>
    <w:p w:rsidR="00D8106B" w:rsidRPr="00C30E3E" w:rsidRDefault="00046D4D" w:rsidP="00AD76E1">
      <w:pPr>
        <w:spacing w:line="276" w:lineRule="auto"/>
        <w:ind w:left="426"/>
        <w:rPr>
          <w:color w:val="00000A"/>
          <w:kern w:val="2"/>
          <w:sz w:val="22"/>
          <w:szCs w:val="22"/>
        </w:rPr>
      </w:pPr>
      <w:r w:rsidRPr="00C30E3E">
        <w:rPr>
          <w:rFonts w:ascii="Arial" w:hAnsi="Arial"/>
          <w:color w:val="00000A"/>
          <w:kern w:val="2"/>
          <w:sz w:val="22"/>
          <w:szCs w:val="22"/>
        </w:rPr>
        <w:t>Zarząd</w:t>
      </w:r>
      <w:r w:rsidRPr="00C30E3E">
        <w:rPr>
          <w:rFonts w:ascii="Arial" w:hAnsi="Arial" w:cs="Arial"/>
          <w:color w:val="00000A"/>
          <w:kern w:val="2"/>
          <w:sz w:val="22"/>
          <w:szCs w:val="22"/>
        </w:rPr>
        <w:t xml:space="preserve"> Zlewni w Gliwicach</w:t>
      </w:r>
    </w:p>
    <w:p w:rsidR="00D8106B" w:rsidRPr="00C30E3E" w:rsidRDefault="00046D4D" w:rsidP="00AD76E1">
      <w:pPr>
        <w:spacing w:line="276" w:lineRule="auto"/>
        <w:ind w:left="426"/>
        <w:rPr>
          <w:rFonts w:ascii="Arial" w:hAnsi="Arial" w:cs="Arial"/>
          <w:color w:val="00000A"/>
          <w:kern w:val="2"/>
          <w:sz w:val="22"/>
          <w:szCs w:val="22"/>
        </w:rPr>
      </w:pPr>
      <w:r w:rsidRPr="00C30E3E">
        <w:rPr>
          <w:rFonts w:ascii="Arial" w:hAnsi="Arial" w:cs="Arial"/>
          <w:color w:val="00000A"/>
          <w:kern w:val="2"/>
          <w:sz w:val="22"/>
          <w:szCs w:val="22"/>
        </w:rPr>
        <w:t>ul. Robotnicza 2, 44-100 Gliwice</w:t>
      </w:r>
    </w:p>
    <w:p w:rsidR="00D8106B" w:rsidRPr="00C30E3E" w:rsidRDefault="00046D4D" w:rsidP="00AD76E1">
      <w:pPr>
        <w:pStyle w:val="Akapitzlist"/>
        <w:numPr>
          <w:ilvl w:val="0"/>
          <w:numId w:val="18"/>
        </w:numPr>
        <w:spacing w:line="276" w:lineRule="auto"/>
        <w:ind w:left="426" w:hanging="426"/>
        <w:rPr>
          <w:rFonts w:ascii="Arial" w:hAnsi="Arial" w:cs="Arial"/>
          <w:color w:val="00000A"/>
          <w:kern w:val="2"/>
          <w:sz w:val="22"/>
          <w:szCs w:val="22"/>
        </w:rPr>
      </w:pPr>
      <w:r w:rsidRPr="00C30E3E">
        <w:rPr>
          <w:rFonts w:ascii="Arial" w:hAnsi="Arial" w:cs="Arial"/>
          <w:color w:val="00000A"/>
          <w:kern w:val="2"/>
          <w:sz w:val="22"/>
          <w:szCs w:val="22"/>
        </w:rPr>
        <w:t>Prezydent Miasta Żory</w:t>
      </w:r>
    </w:p>
    <w:p w:rsidR="00D8106B" w:rsidRPr="00C30E3E" w:rsidRDefault="00046D4D" w:rsidP="00AD76E1">
      <w:pPr>
        <w:spacing w:before="120" w:line="276" w:lineRule="auto"/>
        <w:rPr>
          <w:rFonts w:ascii="Arial" w:hAnsi="Arial" w:cs="Arial"/>
          <w:color w:val="00000A"/>
          <w:kern w:val="2"/>
          <w:sz w:val="22"/>
          <w:szCs w:val="22"/>
        </w:rPr>
      </w:pPr>
      <w:r w:rsidRPr="00C30E3E">
        <w:rPr>
          <w:rFonts w:ascii="Arial" w:hAnsi="Arial" w:cs="Arial"/>
          <w:color w:val="00000A"/>
          <w:kern w:val="2"/>
          <w:sz w:val="22"/>
          <w:szCs w:val="22"/>
        </w:rPr>
        <w:t xml:space="preserve">Kopia: (zgodnie z art. 19 ust. 2 i ust. 5 pkt 1 ustawy o inwestycjach w zakresie terminalu) </w:t>
      </w:r>
    </w:p>
    <w:p w:rsidR="00D8106B" w:rsidRPr="00C30E3E" w:rsidRDefault="00046D4D" w:rsidP="00AD76E1">
      <w:pPr>
        <w:numPr>
          <w:ilvl w:val="0"/>
          <w:numId w:val="17"/>
        </w:numPr>
        <w:tabs>
          <w:tab w:val="clear" w:pos="720"/>
        </w:tabs>
        <w:spacing w:line="276" w:lineRule="auto"/>
        <w:ind w:left="426" w:hanging="426"/>
        <w:rPr>
          <w:rFonts w:ascii="Arial" w:hAnsi="Arial" w:cs="Arial"/>
          <w:color w:val="00000A"/>
          <w:kern w:val="2"/>
          <w:sz w:val="22"/>
          <w:szCs w:val="22"/>
        </w:rPr>
      </w:pPr>
      <w:r w:rsidRPr="00C30E3E">
        <w:rPr>
          <w:rFonts w:ascii="Arial" w:hAnsi="Arial"/>
          <w:color w:val="00000A"/>
          <w:kern w:val="2"/>
          <w:sz w:val="22"/>
          <w:szCs w:val="22"/>
        </w:rPr>
        <w:t xml:space="preserve">Minister Infrastruktury </w:t>
      </w:r>
    </w:p>
    <w:p w:rsidR="00C30E3E" w:rsidRPr="00C30E3E" w:rsidRDefault="00046D4D" w:rsidP="00AD76E1">
      <w:pPr>
        <w:spacing w:before="120" w:line="276" w:lineRule="auto"/>
        <w:rPr>
          <w:rFonts w:ascii="Arial" w:hAnsi="Arial" w:cs="Arial"/>
          <w:color w:val="00000A"/>
          <w:kern w:val="2"/>
          <w:sz w:val="22"/>
          <w:szCs w:val="22"/>
        </w:rPr>
      </w:pPr>
      <w:r w:rsidRPr="00C30E3E">
        <w:rPr>
          <w:rFonts w:ascii="Arial" w:hAnsi="Arial" w:cs="Arial"/>
          <w:color w:val="00000A"/>
          <w:kern w:val="2"/>
          <w:sz w:val="22"/>
          <w:szCs w:val="22"/>
        </w:rPr>
        <w:t>Dokonano opłaty skarbowej zgodnie z Ustawą z dnia 16 listopada 2006 r. o opłacie skarbowej (t.j. Dz. U. z 2021 r. poz. 1923 z późn. zm.).</w:t>
      </w:r>
    </w:p>
    <w:p w:rsidR="00D8106B" w:rsidRPr="00C30E3E" w:rsidRDefault="00046D4D" w:rsidP="00AD76E1">
      <w:pPr>
        <w:spacing w:before="120" w:line="276" w:lineRule="auto"/>
        <w:rPr>
          <w:rFonts w:ascii="Arial" w:hAnsi="Arial" w:cs="Arial"/>
          <w:color w:val="00000A"/>
          <w:kern w:val="2"/>
          <w:sz w:val="22"/>
          <w:szCs w:val="22"/>
        </w:rPr>
      </w:pPr>
      <w:r w:rsidRPr="00C30E3E">
        <w:rPr>
          <w:rFonts w:ascii="Arial" w:hAnsi="Arial" w:cs="Arial"/>
          <w:color w:val="00000A"/>
          <w:kern w:val="2"/>
          <w:sz w:val="22"/>
          <w:szCs w:val="22"/>
        </w:rPr>
        <w:t>gł. specjalista Agnieszka Stężały</w:t>
      </w:r>
    </w:p>
    <w:sectPr w:rsidR="00D8106B" w:rsidRPr="00C30E3E" w:rsidSect="00AD76E1">
      <w:footerReference w:type="default" r:id="rId8"/>
      <w:pgSz w:w="11906" w:h="16838"/>
      <w:pgMar w:top="676" w:right="1417" w:bottom="1276" w:left="1417" w:header="624"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6854" w:rsidRDefault="006E6854" w:rsidP="00957E9D">
      <w:r>
        <w:separator/>
      </w:r>
    </w:p>
  </w:endnote>
  <w:endnote w:type="continuationSeparator" w:id="0">
    <w:p w:rsidR="006E6854" w:rsidRDefault="006E6854" w:rsidP="00957E9D">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G Mincho Light J">
    <w:altName w:val="Times New Roman"/>
    <w:charset w:val="00"/>
    <w:family w:val="auto"/>
    <w:pitch w:val="variable"/>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Narrow;MS Mincho">
    <w:panose1 w:val="00000000000000000000"/>
    <w:charset w:val="00"/>
    <w:family w:val="roman"/>
    <w:notTrueType/>
    <w:pitch w:val="default"/>
    <w:sig w:usb0="00000000" w:usb1="00000000" w:usb2="00000000" w:usb3="00000000" w:csb0="00000000" w:csb1="00000000"/>
  </w:font>
  <w:font w:name="CIDFont+F1">
    <w:altName w:val="MS Mincho"/>
    <w:panose1 w:val="00000000000000000000"/>
    <w:charset w:val="80"/>
    <w:family w:val="auto"/>
    <w:notTrueType/>
    <w:pitch w:val="default"/>
    <w:sig w:usb0="00000005" w:usb1="08070000" w:usb2="00000010" w:usb3="00000000" w:csb0="00020002" w:csb1="00000000"/>
  </w:font>
  <w:font w:name="CenturyGothic">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06B" w:rsidRPr="00A26E3C" w:rsidRDefault="007C3D3E" w:rsidP="00A26E3C">
    <w:pPr>
      <w:pStyle w:val="Stopka"/>
      <w:jc w:val="center"/>
      <w:rPr>
        <w:rFonts w:ascii="Arial" w:hAnsi="Arial" w:cs="Arial"/>
        <w:sz w:val="20"/>
        <w:szCs w:val="20"/>
      </w:rPr>
    </w:pPr>
    <w:r w:rsidRPr="00A26E3C">
      <w:rPr>
        <w:rFonts w:ascii="Arial" w:hAnsi="Arial" w:cs="Arial"/>
        <w:sz w:val="20"/>
        <w:szCs w:val="20"/>
      </w:rPr>
      <w:fldChar w:fldCharType="begin"/>
    </w:r>
    <w:r w:rsidR="00046D4D" w:rsidRPr="00A26E3C">
      <w:rPr>
        <w:rFonts w:ascii="Arial" w:hAnsi="Arial" w:cs="Arial"/>
        <w:sz w:val="20"/>
        <w:szCs w:val="20"/>
      </w:rPr>
      <w:instrText xml:space="preserve"> PAGE </w:instrText>
    </w:r>
    <w:r w:rsidRPr="00A26E3C">
      <w:rPr>
        <w:rFonts w:ascii="Arial" w:hAnsi="Arial" w:cs="Arial"/>
        <w:sz w:val="20"/>
        <w:szCs w:val="20"/>
      </w:rPr>
      <w:fldChar w:fldCharType="separate"/>
    </w:r>
    <w:r w:rsidR="00830189">
      <w:rPr>
        <w:rFonts w:ascii="Arial" w:hAnsi="Arial" w:cs="Arial"/>
        <w:noProof/>
        <w:sz w:val="20"/>
        <w:szCs w:val="20"/>
      </w:rPr>
      <w:t>12</w:t>
    </w:r>
    <w:r w:rsidRPr="00A26E3C">
      <w:rPr>
        <w:rFonts w:ascii="Arial" w:hAnsi="Arial" w:cs="Arial"/>
        <w:sz w:val="20"/>
        <w:szCs w:val="20"/>
      </w:rPr>
      <w:fldChar w:fldCharType="end"/>
    </w:r>
    <w:r w:rsidR="00046D4D" w:rsidRPr="00A26E3C">
      <w:rPr>
        <w:rFonts w:ascii="Arial" w:hAnsi="Arial" w:cs="Arial"/>
        <w:sz w:val="20"/>
        <w:szCs w:val="20"/>
      </w:rPr>
      <w:t xml:space="preserve"> / </w:t>
    </w:r>
    <w:fldSimple w:instr=" SECTIONPAGES  \* MERGEFORMAT ">
      <w:r w:rsidR="00830189" w:rsidRPr="00830189">
        <w:rPr>
          <w:rFonts w:ascii="Arial" w:hAnsi="Arial" w:cs="Arial"/>
          <w:noProof/>
          <w:sz w:val="20"/>
          <w:szCs w:val="20"/>
          <w:lang w:eastAsia="pl-PL"/>
        </w:rPr>
        <w:t>12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6854" w:rsidRDefault="006E6854" w:rsidP="00957E9D">
      <w:r>
        <w:separator/>
      </w:r>
    </w:p>
  </w:footnote>
  <w:footnote w:type="continuationSeparator" w:id="0">
    <w:p w:rsidR="006E6854" w:rsidRDefault="006E6854" w:rsidP="00957E9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7A299C8"/>
    <w:multiLevelType w:val="hybridMultilevel"/>
    <w:tmpl w:val="F9111ADE"/>
    <w:lvl w:ilvl="0" w:tplc="86DC4A10">
      <w:start w:val="1"/>
      <w:numFmt w:val="lowerLetter"/>
      <w:lvlText w:val=""/>
      <w:lvlJc w:val="left"/>
    </w:lvl>
    <w:lvl w:ilvl="1" w:tplc="95EE5262">
      <w:numFmt w:val="decimal"/>
      <w:lvlText w:val=""/>
      <w:lvlJc w:val="left"/>
    </w:lvl>
    <w:lvl w:ilvl="2" w:tplc="EFC4BE9E">
      <w:numFmt w:val="decimal"/>
      <w:lvlText w:val=""/>
      <w:lvlJc w:val="left"/>
    </w:lvl>
    <w:lvl w:ilvl="3" w:tplc="36F27412">
      <w:numFmt w:val="decimal"/>
      <w:lvlText w:val=""/>
      <w:lvlJc w:val="left"/>
    </w:lvl>
    <w:lvl w:ilvl="4" w:tplc="4636E522">
      <w:numFmt w:val="decimal"/>
      <w:lvlText w:val=""/>
      <w:lvlJc w:val="left"/>
    </w:lvl>
    <w:lvl w:ilvl="5" w:tplc="F8046FB0">
      <w:numFmt w:val="decimal"/>
      <w:lvlText w:val=""/>
      <w:lvlJc w:val="left"/>
    </w:lvl>
    <w:lvl w:ilvl="6" w:tplc="0EB6A906">
      <w:numFmt w:val="decimal"/>
      <w:lvlText w:val=""/>
      <w:lvlJc w:val="left"/>
    </w:lvl>
    <w:lvl w:ilvl="7" w:tplc="C284CBAC">
      <w:numFmt w:val="decimal"/>
      <w:lvlText w:val=""/>
      <w:lvlJc w:val="left"/>
    </w:lvl>
    <w:lvl w:ilvl="8" w:tplc="023C19AE">
      <w:numFmt w:val="decimal"/>
      <w:lvlText w:val=""/>
      <w:lvlJc w:val="left"/>
    </w:lvl>
  </w:abstractNum>
  <w:abstractNum w:abstractNumId="1">
    <w:nsid w:val="01925B78"/>
    <w:multiLevelType w:val="multilevel"/>
    <w:tmpl w:val="4596E83C"/>
    <w:lvl w:ilvl="0">
      <w:start w:val="1"/>
      <w:numFmt w:val="decimal"/>
      <w:lvlText w:val="%1."/>
      <w:lvlJc w:val="left"/>
      <w:pPr>
        <w:tabs>
          <w:tab w:val="num" w:pos="720"/>
        </w:tabs>
        <w:ind w:left="720" w:hanging="360"/>
      </w:pPr>
      <w:rPr>
        <w:rFonts w:ascii="Arial" w:hAnsi="Arial" w:cs="Arial" w:hint="default"/>
        <w:sz w:val="22"/>
        <w:szCs w:val="22"/>
      </w:rPr>
    </w:lvl>
    <w:lvl w:ilvl="1">
      <w:start w:val="1"/>
      <w:numFmt w:val="decimal"/>
      <w:lvlText w:val="%2."/>
      <w:lvlJc w:val="left"/>
      <w:pPr>
        <w:tabs>
          <w:tab w:val="num" w:pos="1080"/>
        </w:tabs>
        <w:ind w:left="1080" w:hanging="360"/>
      </w:pPr>
      <w:rPr>
        <w:sz w:val="22"/>
        <w:szCs w:val="22"/>
      </w:rPr>
    </w:lvl>
    <w:lvl w:ilvl="2">
      <w:start w:val="1"/>
      <w:numFmt w:val="decimal"/>
      <w:lvlText w:val="%3."/>
      <w:lvlJc w:val="left"/>
      <w:pPr>
        <w:tabs>
          <w:tab w:val="num" w:pos="1440"/>
        </w:tabs>
        <w:ind w:left="1440" w:hanging="360"/>
      </w:pPr>
      <w:rPr>
        <w:sz w:val="18"/>
        <w:szCs w:val="18"/>
      </w:rPr>
    </w:lvl>
    <w:lvl w:ilvl="3">
      <w:start w:val="1"/>
      <w:numFmt w:val="decimal"/>
      <w:lvlText w:val="%4."/>
      <w:lvlJc w:val="left"/>
      <w:pPr>
        <w:tabs>
          <w:tab w:val="num" w:pos="1800"/>
        </w:tabs>
        <w:ind w:left="1800" w:hanging="360"/>
      </w:pPr>
      <w:rPr>
        <w:sz w:val="18"/>
        <w:szCs w:val="18"/>
      </w:rPr>
    </w:lvl>
    <w:lvl w:ilvl="4">
      <w:start w:val="1"/>
      <w:numFmt w:val="decimal"/>
      <w:lvlText w:val="%5."/>
      <w:lvlJc w:val="left"/>
      <w:pPr>
        <w:tabs>
          <w:tab w:val="num" w:pos="2160"/>
        </w:tabs>
        <w:ind w:left="2160" w:hanging="360"/>
      </w:pPr>
      <w:rPr>
        <w:sz w:val="18"/>
        <w:szCs w:val="18"/>
      </w:rPr>
    </w:lvl>
    <w:lvl w:ilvl="5">
      <w:start w:val="1"/>
      <w:numFmt w:val="decimal"/>
      <w:lvlText w:val="%6."/>
      <w:lvlJc w:val="left"/>
      <w:pPr>
        <w:tabs>
          <w:tab w:val="num" w:pos="2520"/>
        </w:tabs>
        <w:ind w:left="2520" w:hanging="360"/>
      </w:pPr>
      <w:rPr>
        <w:sz w:val="18"/>
        <w:szCs w:val="18"/>
      </w:rPr>
    </w:lvl>
    <w:lvl w:ilvl="6">
      <w:start w:val="1"/>
      <w:numFmt w:val="decimal"/>
      <w:lvlText w:val="%7."/>
      <w:lvlJc w:val="left"/>
      <w:pPr>
        <w:tabs>
          <w:tab w:val="num" w:pos="2880"/>
        </w:tabs>
        <w:ind w:left="2880" w:hanging="360"/>
      </w:pPr>
      <w:rPr>
        <w:sz w:val="18"/>
        <w:szCs w:val="18"/>
      </w:rPr>
    </w:lvl>
    <w:lvl w:ilvl="7">
      <w:start w:val="1"/>
      <w:numFmt w:val="decimal"/>
      <w:lvlText w:val="%8."/>
      <w:lvlJc w:val="left"/>
      <w:pPr>
        <w:tabs>
          <w:tab w:val="num" w:pos="3240"/>
        </w:tabs>
        <w:ind w:left="3240" w:hanging="360"/>
      </w:pPr>
      <w:rPr>
        <w:sz w:val="18"/>
        <w:szCs w:val="18"/>
      </w:rPr>
    </w:lvl>
    <w:lvl w:ilvl="8">
      <w:start w:val="1"/>
      <w:numFmt w:val="decimal"/>
      <w:lvlText w:val="%9."/>
      <w:lvlJc w:val="left"/>
      <w:pPr>
        <w:tabs>
          <w:tab w:val="num" w:pos="3600"/>
        </w:tabs>
        <w:ind w:left="3600" w:hanging="360"/>
      </w:pPr>
      <w:rPr>
        <w:sz w:val="18"/>
        <w:szCs w:val="18"/>
      </w:rPr>
    </w:lvl>
  </w:abstractNum>
  <w:abstractNum w:abstractNumId="2">
    <w:nsid w:val="0A06304A"/>
    <w:multiLevelType w:val="hybridMultilevel"/>
    <w:tmpl w:val="A2260FA4"/>
    <w:lvl w:ilvl="0" w:tplc="C9CC4758">
      <w:start w:val="1"/>
      <w:numFmt w:val="lowerLetter"/>
      <w:lvlText w:val="%1)"/>
      <w:lvlJc w:val="left"/>
      <w:pPr>
        <w:ind w:left="1353" w:hanging="360"/>
      </w:pPr>
      <w:rPr>
        <w:rFonts w:hint="default"/>
      </w:rPr>
    </w:lvl>
    <w:lvl w:ilvl="1" w:tplc="5AC6EF4E" w:tentative="1">
      <w:start w:val="1"/>
      <w:numFmt w:val="lowerLetter"/>
      <w:lvlText w:val="%2."/>
      <w:lvlJc w:val="left"/>
      <w:pPr>
        <w:ind w:left="1440" w:hanging="360"/>
      </w:pPr>
    </w:lvl>
    <w:lvl w:ilvl="2" w:tplc="452E4BBA" w:tentative="1">
      <w:start w:val="1"/>
      <w:numFmt w:val="lowerRoman"/>
      <w:lvlText w:val="%3."/>
      <w:lvlJc w:val="right"/>
      <w:pPr>
        <w:ind w:left="2160" w:hanging="180"/>
      </w:pPr>
    </w:lvl>
    <w:lvl w:ilvl="3" w:tplc="72B86C2C" w:tentative="1">
      <w:start w:val="1"/>
      <w:numFmt w:val="decimal"/>
      <w:lvlText w:val="%4."/>
      <w:lvlJc w:val="left"/>
      <w:pPr>
        <w:ind w:left="2880" w:hanging="360"/>
      </w:pPr>
    </w:lvl>
    <w:lvl w:ilvl="4" w:tplc="6BB4481E" w:tentative="1">
      <w:start w:val="1"/>
      <w:numFmt w:val="lowerLetter"/>
      <w:lvlText w:val="%5."/>
      <w:lvlJc w:val="left"/>
      <w:pPr>
        <w:ind w:left="3600" w:hanging="360"/>
      </w:pPr>
    </w:lvl>
    <w:lvl w:ilvl="5" w:tplc="2084A9C2" w:tentative="1">
      <w:start w:val="1"/>
      <w:numFmt w:val="lowerRoman"/>
      <w:lvlText w:val="%6."/>
      <w:lvlJc w:val="right"/>
      <w:pPr>
        <w:ind w:left="4320" w:hanging="180"/>
      </w:pPr>
    </w:lvl>
    <w:lvl w:ilvl="6" w:tplc="F462E7FC" w:tentative="1">
      <w:start w:val="1"/>
      <w:numFmt w:val="decimal"/>
      <w:lvlText w:val="%7."/>
      <w:lvlJc w:val="left"/>
      <w:pPr>
        <w:ind w:left="5040" w:hanging="360"/>
      </w:pPr>
    </w:lvl>
    <w:lvl w:ilvl="7" w:tplc="3E82732E" w:tentative="1">
      <w:start w:val="1"/>
      <w:numFmt w:val="lowerLetter"/>
      <w:lvlText w:val="%8."/>
      <w:lvlJc w:val="left"/>
      <w:pPr>
        <w:ind w:left="5760" w:hanging="360"/>
      </w:pPr>
    </w:lvl>
    <w:lvl w:ilvl="8" w:tplc="24729A1A" w:tentative="1">
      <w:start w:val="1"/>
      <w:numFmt w:val="lowerRoman"/>
      <w:lvlText w:val="%9."/>
      <w:lvlJc w:val="right"/>
      <w:pPr>
        <w:ind w:left="6480" w:hanging="180"/>
      </w:pPr>
    </w:lvl>
  </w:abstractNum>
  <w:abstractNum w:abstractNumId="3">
    <w:nsid w:val="0C4D1398"/>
    <w:multiLevelType w:val="hybridMultilevel"/>
    <w:tmpl w:val="2CDC6930"/>
    <w:lvl w:ilvl="0" w:tplc="9F8A1140">
      <w:start w:val="1"/>
      <w:numFmt w:val="decimal"/>
      <w:lvlText w:val="%1."/>
      <w:lvlJc w:val="left"/>
      <w:pPr>
        <w:ind w:left="1440" w:hanging="360"/>
      </w:pPr>
      <w:rPr>
        <w:rFonts w:ascii="Arial" w:hAnsi="Arial" w:cs="Arial" w:hint="default"/>
        <w:b w:val="0"/>
        <w:bCs w:val="0"/>
        <w:caps w:val="0"/>
        <w:color w:val="000000"/>
        <w:sz w:val="22"/>
        <w:szCs w:val="22"/>
      </w:rPr>
    </w:lvl>
    <w:lvl w:ilvl="1" w:tplc="1E52A30C">
      <w:start w:val="1"/>
      <w:numFmt w:val="lowerLetter"/>
      <w:lvlText w:val="%2."/>
      <w:lvlJc w:val="left"/>
      <w:pPr>
        <w:ind w:left="2160" w:hanging="360"/>
      </w:pPr>
    </w:lvl>
    <w:lvl w:ilvl="2" w:tplc="901E573E" w:tentative="1">
      <w:start w:val="1"/>
      <w:numFmt w:val="lowerRoman"/>
      <w:lvlText w:val="%3."/>
      <w:lvlJc w:val="right"/>
      <w:pPr>
        <w:ind w:left="2880" w:hanging="180"/>
      </w:pPr>
    </w:lvl>
    <w:lvl w:ilvl="3" w:tplc="73AADCDC" w:tentative="1">
      <w:start w:val="1"/>
      <w:numFmt w:val="decimal"/>
      <w:lvlText w:val="%4."/>
      <w:lvlJc w:val="left"/>
      <w:pPr>
        <w:ind w:left="3600" w:hanging="360"/>
      </w:pPr>
    </w:lvl>
    <w:lvl w:ilvl="4" w:tplc="630EAFAC" w:tentative="1">
      <w:start w:val="1"/>
      <w:numFmt w:val="lowerLetter"/>
      <w:lvlText w:val="%5."/>
      <w:lvlJc w:val="left"/>
      <w:pPr>
        <w:ind w:left="4320" w:hanging="360"/>
      </w:pPr>
    </w:lvl>
    <w:lvl w:ilvl="5" w:tplc="F056C010" w:tentative="1">
      <w:start w:val="1"/>
      <w:numFmt w:val="lowerRoman"/>
      <w:lvlText w:val="%6."/>
      <w:lvlJc w:val="right"/>
      <w:pPr>
        <w:ind w:left="5040" w:hanging="180"/>
      </w:pPr>
    </w:lvl>
    <w:lvl w:ilvl="6" w:tplc="C2CCA7C4" w:tentative="1">
      <w:start w:val="1"/>
      <w:numFmt w:val="decimal"/>
      <w:lvlText w:val="%7."/>
      <w:lvlJc w:val="left"/>
      <w:pPr>
        <w:ind w:left="5760" w:hanging="360"/>
      </w:pPr>
    </w:lvl>
    <w:lvl w:ilvl="7" w:tplc="AF3ADC52" w:tentative="1">
      <w:start w:val="1"/>
      <w:numFmt w:val="lowerLetter"/>
      <w:lvlText w:val="%8."/>
      <w:lvlJc w:val="left"/>
      <w:pPr>
        <w:ind w:left="6480" w:hanging="360"/>
      </w:pPr>
    </w:lvl>
    <w:lvl w:ilvl="8" w:tplc="C9BEFCCC" w:tentative="1">
      <w:start w:val="1"/>
      <w:numFmt w:val="lowerRoman"/>
      <w:lvlText w:val="%9."/>
      <w:lvlJc w:val="right"/>
      <w:pPr>
        <w:ind w:left="7200" w:hanging="180"/>
      </w:pPr>
    </w:lvl>
  </w:abstractNum>
  <w:abstractNum w:abstractNumId="4">
    <w:nsid w:val="11650B89"/>
    <w:multiLevelType w:val="hybridMultilevel"/>
    <w:tmpl w:val="895290BA"/>
    <w:lvl w:ilvl="0" w:tplc="4F26E73A">
      <w:start w:val="1"/>
      <w:numFmt w:val="lowerLetter"/>
      <w:lvlText w:val="%1)"/>
      <w:lvlJc w:val="left"/>
      <w:pPr>
        <w:ind w:left="720" w:hanging="360"/>
      </w:pPr>
    </w:lvl>
    <w:lvl w:ilvl="1" w:tplc="29F2ACE2" w:tentative="1">
      <w:start w:val="1"/>
      <w:numFmt w:val="lowerLetter"/>
      <w:lvlText w:val="%2."/>
      <w:lvlJc w:val="left"/>
      <w:pPr>
        <w:ind w:left="1440" w:hanging="360"/>
      </w:pPr>
    </w:lvl>
    <w:lvl w:ilvl="2" w:tplc="E110A958" w:tentative="1">
      <w:start w:val="1"/>
      <w:numFmt w:val="lowerRoman"/>
      <w:lvlText w:val="%3."/>
      <w:lvlJc w:val="right"/>
      <w:pPr>
        <w:ind w:left="2160" w:hanging="180"/>
      </w:pPr>
    </w:lvl>
    <w:lvl w:ilvl="3" w:tplc="47E213A6" w:tentative="1">
      <w:start w:val="1"/>
      <w:numFmt w:val="decimal"/>
      <w:lvlText w:val="%4."/>
      <w:lvlJc w:val="left"/>
      <w:pPr>
        <w:ind w:left="2880" w:hanging="360"/>
      </w:pPr>
    </w:lvl>
    <w:lvl w:ilvl="4" w:tplc="1E8AE7D6" w:tentative="1">
      <w:start w:val="1"/>
      <w:numFmt w:val="lowerLetter"/>
      <w:lvlText w:val="%5."/>
      <w:lvlJc w:val="left"/>
      <w:pPr>
        <w:ind w:left="3600" w:hanging="360"/>
      </w:pPr>
    </w:lvl>
    <w:lvl w:ilvl="5" w:tplc="92CAFB1A" w:tentative="1">
      <w:start w:val="1"/>
      <w:numFmt w:val="lowerRoman"/>
      <w:lvlText w:val="%6."/>
      <w:lvlJc w:val="right"/>
      <w:pPr>
        <w:ind w:left="4320" w:hanging="180"/>
      </w:pPr>
    </w:lvl>
    <w:lvl w:ilvl="6" w:tplc="98B28D7A" w:tentative="1">
      <w:start w:val="1"/>
      <w:numFmt w:val="decimal"/>
      <w:lvlText w:val="%7."/>
      <w:lvlJc w:val="left"/>
      <w:pPr>
        <w:ind w:left="5040" w:hanging="360"/>
      </w:pPr>
    </w:lvl>
    <w:lvl w:ilvl="7" w:tplc="0632E638" w:tentative="1">
      <w:start w:val="1"/>
      <w:numFmt w:val="lowerLetter"/>
      <w:lvlText w:val="%8."/>
      <w:lvlJc w:val="left"/>
      <w:pPr>
        <w:ind w:left="5760" w:hanging="360"/>
      </w:pPr>
    </w:lvl>
    <w:lvl w:ilvl="8" w:tplc="7068E68A" w:tentative="1">
      <w:start w:val="1"/>
      <w:numFmt w:val="lowerRoman"/>
      <w:lvlText w:val="%9."/>
      <w:lvlJc w:val="right"/>
      <w:pPr>
        <w:ind w:left="6480" w:hanging="180"/>
      </w:pPr>
    </w:lvl>
  </w:abstractNum>
  <w:abstractNum w:abstractNumId="5">
    <w:nsid w:val="1292119B"/>
    <w:multiLevelType w:val="hybridMultilevel"/>
    <w:tmpl w:val="41E8BDE8"/>
    <w:lvl w:ilvl="0" w:tplc="0FDCECB6">
      <w:start w:val="1"/>
      <w:numFmt w:val="bullet"/>
      <w:lvlText w:val="-"/>
      <w:lvlJc w:val="left"/>
      <w:pPr>
        <w:ind w:left="1440" w:hanging="360"/>
      </w:pPr>
      <w:rPr>
        <w:rFonts w:ascii="Arial" w:hAnsi="Arial" w:hint="default"/>
      </w:rPr>
    </w:lvl>
    <w:lvl w:ilvl="1" w:tplc="B47A2F22" w:tentative="1">
      <w:start w:val="1"/>
      <w:numFmt w:val="bullet"/>
      <w:lvlText w:val="o"/>
      <w:lvlJc w:val="left"/>
      <w:pPr>
        <w:ind w:left="2160" w:hanging="360"/>
      </w:pPr>
      <w:rPr>
        <w:rFonts w:ascii="Courier New" w:hAnsi="Courier New" w:cs="Courier New" w:hint="default"/>
      </w:rPr>
    </w:lvl>
    <w:lvl w:ilvl="2" w:tplc="95C40D9C" w:tentative="1">
      <w:start w:val="1"/>
      <w:numFmt w:val="bullet"/>
      <w:lvlText w:val=""/>
      <w:lvlJc w:val="left"/>
      <w:pPr>
        <w:ind w:left="2880" w:hanging="360"/>
      </w:pPr>
      <w:rPr>
        <w:rFonts w:ascii="Wingdings" w:hAnsi="Wingdings" w:hint="default"/>
      </w:rPr>
    </w:lvl>
    <w:lvl w:ilvl="3" w:tplc="63A8B3B8" w:tentative="1">
      <w:start w:val="1"/>
      <w:numFmt w:val="bullet"/>
      <w:lvlText w:val=""/>
      <w:lvlJc w:val="left"/>
      <w:pPr>
        <w:ind w:left="3600" w:hanging="360"/>
      </w:pPr>
      <w:rPr>
        <w:rFonts w:ascii="Symbol" w:hAnsi="Symbol" w:hint="default"/>
      </w:rPr>
    </w:lvl>
    <w:lvl w:ilvl="4" w:tplc="47F6123C" w:tentative="1">
      <w:start w:val="1"/>
      <w:numFmt w:val="bullet"/>
      <w:lvlText w:val="o"/>
      <w:lvlJc w:val="left"/>
      <w:pPr>
        <w:ind w:left="4320" w:hanging="360"/>
      </w:pPr>
      <w:rPr>
        <w:rFonts w:ascii="Courier New" w:hAnsi="Courier New" w:cs="Courier New" w:hint="default"/>
      </w:rPr>
    </w:lvl>
    <w:lvl w:ilvl="5" w:tplc="C448A930" w:tentative="1">
      <w:start w:val="1"/>
      <w:numFmt w:val="bullet"/>
      <w:lvlText w:val=""/>
      <w:lvlJc w:val="left"/>
      <w:pPr>
        <w:ind w:left="5040" w:hanging="360"/>
      </w:pPr>
      <w:rPr>
        <w:rFonts w:ascii="Wingdings" w:hAnsi="Wingdings" w:hint="default"/>
      </w:rPr>
    </w:lvl>
    <w:lvl w:ilvl="6" w:tplc="16E6BC64" w:tentative="1">
      <w:start w:val="1"/>
      <w:numFmt w:val="bullet"/>
      <w:lvlText w:val=""/>
      <w:lvlJc w:val="left"/>
      <w:pPr>
        <w:ind w:left="5760" w:hanging="360"/>
      </w:pPr>
      <w:rPr>
        <w:rFonts w:ascii="Symbol" w:hAnsi="Symbol" w:hint="default"/>
      </w:rPr>
    </w:lvl>
    <w:lvl w:ilvl="7" w:tplc="D1E2800C" w:tentative="1">
      <w:start w:val="1"/>
      <w:numFmt w:val="bullet"/>
      <w:lvlText w:val="o"/>
      <w:lvlJc w:val="left"/>
      <w:pPr>
        <w:ind w:left="6480" w:hanging="360"/>
      </w:pPr>
      <w:rPr>
        <w:rFonts w:ascii="Courier New" w:hAnsi="Courier New" w:cs="Courier New" w:hint="default"/>
      </w:rPr>
    </w:lvl>
    <w:lvl w:ilvl="8" w:tplc="E65E6896" w:tentative="1">
      <w:start w:val="1"/>
      <w:numFmt w:val="bullet"/>
      <w:lvlText w:val=""/>
      <w:lvlJc w:val="left"/>
      <w:pPr>
        <w:ind w:left="7200" w:hanging="360"/>
      </w:pPr>
      <w:rPr>
        <w:rFonts w:ascii="Wingdings" w:hAnsi="Wingdings" w:hint="default"/>
      </w:rPr>
    </w:lvl>
  </w:abstractNum>
  <w:abstractNum w:abstractNumId="6">
    <w:nsid w:val="13D869D8"/>
    <w:multiLevelType w:val="hybridMultilevel"/>
    <w:tmpl w:val="CD90C860"/>
    <w:lvl w:ilvl="0" w:tplc="A0A2FBD6">
      <w:start w:val="1"/>
      <w:numFmt w:val="decimal"/>
      <w:lvlText w:val="%1)"/>
      <w:lvlJc w:val="left"/>
      <w:pPr>
        <w:ind w:left="1440" w:hanging="360"/>
      </w:pPr>
      <w:rPr>
        <w:rFonts w:hint="default"/>
        <w:color w:val="auto"/>
      </w:rPr>
    </w:lvl>
    <w:lvl w:ilvl="1" w:tplc="F73653A8" w:tentative="1">
      <w:start w:val="1"/>
      <w:numFmt w:val="lowerLetter"/>
      <w:lvlText w:val="%2."/>
      <w:lvlJc w:val="left"/>
      <w:pPr>
        <w:ind w:left="2160" w:hanging="360"/>
      </w:pPr>
    </w:lvl>
    <w:lvl w:ilvl="2" w:tplc="E7FEB7FA" w:tentative="1">
      <w:start w:val="1"/>
      <w:numFmt w:val="lowerRoman"/>
      <w:lvlText w:val="%3."/>
      <w:lvlJc w:val="right"/>
      <w:pPr>
        <w:ind w:left="2880" w:hanging="180"/>
      </w:pPr>
    </w:lvl>
    <w:lvl w:ilvl="3" w:tplc="72E2C19E" w:tentative="1">
      <w:start w:val="1"/>
      <w:numFmt w:val="decimal"/>
      <w:lvlText w:val="%4."/>
      <w:lvlJc w:val="left"/>
      <w:pPr>
        <w:ind w:left="3600" w:hanging="360"/>
      </w:pPr>
    </w:lvl>
    <w:lvl w:ilvl="4" w:tplc="5A5A930E" w:tentative="1">
      <w:start w:val="1"/>
      <w:numFmt w:val="lowerLetter"/>
      <w:lvlText w:val="%5."/>
      <w:lvlJc w:val="left"/>
      <w:pPr>
        <w:ind w:left="4320" w:hanging="360"/>
      </w:pPr>
    </w:lvl>
    <w:lvl w:ilvl="5" w:tplc="E80EF6E6" w:tentative="1">
      <w:start w:val="1"/>
      <w:numFmt w:val="lowerRoman"/>
      <w:lvlText w:val="%6."/>
      <w:lvlJc w:val="right"/>
      <w:pPr>
        <w:ind w:left="5040" w:hanging="180"/>
      </w:pPr>
    </w:lvl>
    <w:lvl w:ilvl="6" w:tplc="9FD669B2" w:tentative="1">
      <w:start w:val="1"/>
      <w:numFmt w:val="decimal"/>
      <w:lvlText w:val="%7."/>
      <w:lvlJc w:val="left"/>
      <w:pPr>
        <w:ind w:left="5760" w:hanging="360"/>
      </w:pPr>
    </w:lvl>
    <w:lvl w:ilvl="7" w:tplc="30220328" w:tentative="1">
      <w:start w:val="1"/>
      <w:numFmt w:val="lowerLetter"/>
      <w:lvlText w:val="%8."/>
      <w:lvlJc w:val="left"/>
      <w:pPr>
        <w:ind w:left="6480" w:hanging="360"/>
      </w:pPr>
    </w:lvl>
    <w:lvl w:ilvl="8" w:tplc="9664EC22" w:tentative="1">
      <w:start w:val="1"/>
      <w:numFmt w:val="lowerRoman"/>
      <w:lvlText w:val="%9."/>
      <w:lvlJc w:val="right"/>
      <w:pPr>
        <w:ind w:left="7200" w:hanging="180"/>
      </w:pPr>
    </w:lvl>
  </w:abstractNum>
  <w:abstractNum w:abstractNumId="7">
    <w:nsid w:val="15AB7AF5"/>
    <w:multiLevelType w:val="hybridMultilevel"/>
    <w:tmpl w:val="D5B2BF2C"/>
    <w:lvl w:ilvl="0" w:tplc="4EFA40C2">
      <w:start w:val="3"/>
      <w:numFmt w:val="decimal"/>
      <w:lvlText w:val="%1."/>
      <w:lvlJc w:val="left"/>
      <w:pPr>
        <w:ind w:left="720" w:hanging="360"/>
      </w:pPr>
      <w:rPr>
        <w:rFonts w:ascii="Arial" w:hAnsi="Arial" w:cs="Arial" w:hint="default"/>
        <w:b w:val="0"/>
        <w:bCs w:val="0"/>
        <w:caps w:val="0"/>
        <w:color w:val="000000"/>
        <w:sz w:val="22"/>
        <w:szCs w:val="22"/>
      </w:rPr>
    </w:lvl>
    <w:lvl w:ilvl="1" w:tplc="DCF07648" w:tentative="1">
      <w:start w:val="1"/>
      <w:numFmt w:val="lowerLetter"/>
      <w:lvlText w:val="%2."/>
      <w:lvlJc w:val="left"/>
      <w:pPr>
        <w:ind w:left="1440" w:hanging="360"/>
      </w:pPr>
    </w:lvl>
    <w:lvl w:ilvl="2" w:tplc="0C2C54E4" w:tentative="1">
      <w:start w:val="1"/>
      <w:numFmt w:val="lowerRoman"/>
      <w:lvlText w:val="%3."/>
      <w:lvlJc w:val="right"/>
      <w:pPr>
        <w:ind w:left="2160" w:hanging="180"/>
      </w:pPr>
    </w:lvl>
    <w:lvl w:ilvl="3" w:tplc="2FC29AF4" w:tentative="1">
      <w:start w:val="1"/>
      <w:numFmt w:val="decimal"/>
      <w:lvlText w:val="%4."/>
      <w:lvlJc w:val="left"/>
      <w:pPr>
        <w:ind w:left="2880" w:hanging="360"/>
      </w:pPr>
    </w:lvl>
    <w:lvl w:ilvl="4" w:tplc="209EA06E" w:tentative="1">
      <w:start w:val="1"/>
      <w:numFmt w:val="lowerLetter"/>
      <w:lvlText w:val="%5."/>
      <w:lvlJc w:val="left"/>
      <w:pPr>
        <w:ind w:left="3600" w:hanging="360"/>
      </w:pPr>
    </w:lvl>
    <w:lvl w:ilvl="5" w:tplc="02443744" w:tentative="1">
      <w:start w:val="1"/>
      <w:numFmt w:val="lowerRoman"/>
      <w:lvlText w:val="%6."/>
      <w:lvlJc w:val="right"/>
      <w:pPr>
        <w:ind w:left="4320" w:hanging="180"/>
      </w:pPr>
    </w:lvl>
    <w:lvl w:ilvl="6" w:tplc="ABF0C5C6" w:tentative="1">
      <w:start w:val="1"/>
      <w:numFmt w:val="decimal"/>
      <w:lvlText w:val="%7."/>
      <w:lvlJc w:val="left"/>
      <w:pPr>
        <w:ind w:left="5040" w:hanging="360"/>
      </w:pPr>
    </w:lvl>
    <w:lvl w:ilvl="7" w:tplc="BC50FF9E" w:tentative="1">
      <w:start w:val="1"/>
      <w:numFmt w:val="lowerLetter"/>
      <w:lvlText w:val="%8."/>
      <w:lvlJc w:val="left"/>
      <w:pPr>
        <w:ind w:left="5760" w:hanging="360"/>
      </w:pPr>
    </w:lvl>
    <w:lvl w:ilvl="8" w:tplc="E752C0CA" w:tentative="1">
      <w:start w:val="1"/>
      <w:numFmt w:val="lowerRoman"/>
      <w:lvlText w:val="%9."/>
      <w:lvlJc w:val="right"/>
      <w:pPr>
        <w:ind w:left="6480" w:hanging="180"/>
      </w:pPr>
    </w:lvl>
  </w:abstractNum>
  <w:abstractNum w:abstractNumId="8">
    <w:nsid w:val="1CF112DB"/>
    <w:multiLevelType w:val="hybridMultilevel"/>
    <w:tmpl w:val="CEF8A7D0"/>
    <w:lvl w:ilvl="0" w:tplc="19F64C26">
      <w:start w:val="1"/>
      <w:numFmt w:val="lowerLetter"/>
      <w:lvlText w:val="%1)"/>
      <w:lvlJc w:val="left"/>
      <w:pPr>
        <w:ind w:left="1440" w:hanging="360"/>
      </w:pPr>
      <w:rPr>
        <w:rFonts w:hint="default"/>
      </w:rPr>
    </w:lvl>
    <w:lvl w:ilvl="1" w:tplc="A4305312" w:tentative="1">
      <w:start w:val="1"/>
      <w:numFmt w:val="bullet"/>
      <w:lvlText w:val="o"/>
      <w:lvlJc w:val="left"/>
      <w:pPr>
        <w:ind w:left="2160" w:hanging="360"/>
      </w:pPr>
      <w:rPr>
        <w:rFonts w:ascii="Courier New" w:hAnsi="Courier New" w:cs="Courier New" w:hint="default"/>
      </w:rPr>
    </w:lvl>
    <w:lvl w:ilvl="2" w:tplc="4F666BD8" w:tentative="1">
      <w:start w:val="1"/>
      <w:numFmt w:val="bullet"/>
      <w:lvlText w:val=""/>
      <w:lvlJc w:val="left"/>
      <w:pPr>
        <w:ind w:left="2880" w:hanging="360"/>
      </w:pPr>
      <w:rPr>
        <w:rFonts w:ascii="Wingdings" w:hAnsi="Wingdings" w:hint="default"/>
      </w:rPr>
    </w:lvl>
    <w:lvl w:ilvl="3" w:tplc="D0F4AE04" w:tentative="1">
      <w:start w:val="1"/>
      <w:numFmt w:val="bullet"/>
      <w:lvlText w:val=""/>
      <w:lvlJc w:val="left"/>
      <w:pPr>
        <w:ind w:left="3600" w:hanging="360"/>
      </w:pPr>
      <w:rPr>
        <w:rFonts w:ascii="Symbol" w:hAnsi="Symbol" w:hint="default"/>
      </w:rPr>
    </w:lvl>
    <w:lvl w:ilvl="4" w:tplc="6B64793E" w:tentative="1">
      <w:start w:val="1"/>
      <w:numFmt w:val="bullet"/>
      <w:lvlText w:val="o"/>
      <w:lvlJc w:val="left"/>
      <w:pPr>
        <w:ind w:left="4320" w:hanging="360"/>
      </w:pPr>
      <w:rPr>
        <w:rFonts w:ascii="Courier New" w:hAnsi="Courier New" w:cs="Courier New" w:hint="default"/>
      </w:rPr>
    </w:lvl>
    <w:lvl w:ilvl="5" w:tplc="D0086694" w:tentative="1">
      <w:start w:val="1"/>
      <w:numFmt w:val="bullet"/>
      <w:lvlText w:val=""/>
      <w:lvlJc w:val="left"/>
      <w:pPr>
        <w:ind w:left="5040" w:hanging="360"/>
      </w:pPr>
      <w:rPr>
        <w:rFonts w:ascii="Wingdings" w:hAnsi="Wingdings" w:hint="default"/>
      </w:rPr>
    </w:lvl>
    <w:lvl w:ilvl="6" w:tplc="B938463A" w:tentative="1">
      <w:start w:val="1"/>
      <w:numFmt w:val="bullet"/>
      <w:lvlText w:val=""/>
      <w:lvlJc w:val="left"/>
      <w:pPr>
        <w:ind w:left="5760" w:hanging="360"/>
      </w:pPr>
      <w:rPr>
        <w:rFonts w:ascii="Symbol" w:hAnsi="Symbol" w:hint="default"/>
      </w:rPr>
    </w:lvl>
    <w:lvl w:ilvl="7" w:tplc="AF5A8CDC" w:tentative="1">
      <w:start w:val="1"/>
      <w:numFmt w:val="bullet"/>
      <w:lvlText w:val="o"/>
      <w:lvlJc w:val="left"/>
      <w:pPr>
        <w:ind w:left="6480" w:hanging="360"/>
      </w:pPr>
      <w:rPr>
        <w:rFonts w:ascii="Courier New" w:hAnsi="Courier New" w:cs="Courier New" w:hint="default"/>
      </w:rPr>
    </w:lvl>
    <w:lvl w:ilvl="8" w:tplc="719CDDA0" w:tentative="1">
      <w:start w:val="1"/>
      <w:numFmt w:val="bullet"/>
      <w:lvlText w:val=""/>
      <w:lvlJc w:val="left"/>
      <w:pPr>
        <w:ind w:left="7200" w:hanging="360"/>
      </w:pPr>
      <w:rPr>
        <w:rFonts w:ascii="Wingdings" w:hAnsi="Wingdings" w:hint="default"/>
      </w:rPr>
    </w:lvl>
  </w:abstractNum>
  <w:abstractNum w:abstractNumId="9">
    <w:nsid w:val="1DB602E4"/>
    <w:multiLevelType w:val="hybridMultilevel"/>
    <w:tmpl w:val="44561026"/>
    <w:lvl w:ilvl="0" w:tplc="89DAE4BC">
      <w:start w:val="1"/>
      <w:numFmt w:val="bullet"/>
      <w:lvlText w:val=""/>
      <w:lvlJc w:val="left"/>
      <w:pPr>
        <w:ind w:left="720" w:hanging="360"/>
      </w:pPr>
      <w:rPr>
        <w:rFonts w:ascii="Symbol" w:hAnsi="Symbol" w:hint="default"/>
      </w:rPr>
    </w:lvl>
    <w:lvl w:ilvl="1" w:tplc="8B5CDBDE">
      <w:start w:val="1"/>
      <w:numFmt w:val="bullet"/>
      <w:lvlText w:val="o"/>
      <w:lvlJc w:val="left"/>
      <w:pPr>
        <w:ind w:left="1440" w:hanging="360"/>
      </w:pPr>
      <w:rPr>
        <w:rFonts w:ascii="Courier New" w:hAnsi="Courier New" w:cs="Courier New" w:hint="default"/>
      </w:rPr>
    </w:lvl>
    <w:lvl w:ilvl="2" w:tplc="51D27F14">
      <w:start w:val="1"/>
      <w:numFmt w:val="bullet"/>
      <w:lvlText w:val=""/>
      <w:lvlJc w:val="left"/>
      <w:pPr>
        <w:ind w:left="2160" w:hanging="360"/>
      </w:pPr>
      <w:rPr>
        <w:rFonts w:ascii="Wingdings" w:hAnsi="Wingdings" w:hint="default"/>
      </w:rPr>
    </w:lvl>
    <w:lvl w:ilvl="3" w:tplc="B396F99C">
      <w:start w:val="1"/>
      <w:numFmt w:val="bullet"/>
      <w:lvlText w:val=""/>
      <w:lvlJc w:val="left"/>
      <w:pPr>
        <w:ind w:left="2880" w:hanging="360"/>
      </w:pPr>
      <w:rPr>
        <w:rFonts w:ascii="Symbol" w:hAnsi="Symbol" w:hint="default"/>
      </w:rPr>
    </w:lvl>
    <w:lvl w:ilvl="4" w:tplc="5AE6A66A" w:tentative="1">
      <w:start w:val="1"/>
      <w:numFmt w:val="bullet"/>
      <w:lvlText w:val="o"/>
      <w:lvlJc w:val="left"/>
      <w:pPr>
        <w:ind w:left="3600" w:hanging="360"/>
      </w:pPr>
      <w:rPr>
        <w:rFonts w:ascii="Courier New" w:hAnsi="Courier New" w:cs="Courier New" w:hint="default"/>
      </w:rPr>
    </w:lvl>
    <w:lvl w:ilvl="5" w:tplc="DADE0596" w:tentative="1">
      <w:start w:val="1"/>
      <w:numFmt w:val="bullet"/>
      <w:lvlText w:val=""/>
      <w:lvlJc w:val="left"/>
      <w:pPr>
        <w:ind w:left="4320" w:hanging="360"/>
      </w:pPr>
      <w:rPr>
        <w:rFonts w:ascii="Wingdings" w:hAnsi="Wingdings" w:hint="default"/>
      </w:rPr>
    </w:lvl>
    <w:lvl w:ilvl="6" w:tplc="912CD8AA" w:tentative="1">
      <w:start w:val="1"/>
      <w:numFmt w:val="bullet"/>
      <w:lvlText w:val=""/>
      <w:lvlJc w:val="left"/>
      <w:pPr>
        <w:ind w:left="5040" w:hanging="360"/>
      </w:pPr>
      <w:rPr>
        <w:rFonts w:ascii="Symbol" w:hAnsi="Symbol" w:hint="default"/>
      </w:rPr>
    </w:lvl>
    <w:lvl w:ilvl="7" w:tplc="A45E445C" w:tentative="1">
      <w:start w:val="1"/>
      <w:numFmt w:val="bullet"/>
      <w:lvlText w:val="o"/>
      <w:lvlJc w:val="left"/>
      <w:pPr>
        <w:ind w:left="5760" w:hanging="360"/>
      </w:pPr>
      <w:rPr>
        <w:rFonts w:ascii="Courier New" w:hAnsi="Courier New" w:cs="Courier New" w:hint="default"/>
      </w:rPr>
    </w:lvl>
    <w:lvl w:ilvl="8" w:tplc="CA76A27A" w:tentative="1">
      <w:start w:val="1"/>
      <w:numFmt w:val="bullet"/>
      <w:lvlText w:val=""/>
      <w:lvlJc w:val="left"/>
      <w:pPr>
        <w:ind w:left="6480" w:hanging="360"/>
      </w:pPr>
      <w:rPr>
        <w:rFonts w:ascii="Wingdings" w:hAnsi="Wingdings" w:hint="default"/>
      </w:rPr>
    </w:lvl>
  </w:abstractNum>
  <w:abstractNum w:abstractNumId="10">
    <w:nsid w:val="1F095100"/>
    <w:multiLevelType w:val="hybridMultilevel"/>
    <w:tmpl w:val="82E40186"/>
    <w:lvl w:ilvl="0" w:tplc="F2CAC7A2">
      <w:start w:val="1"/>
      <w:numFmt w:val="bullet"/>
      <w:lvlText w:val=""/>
      <w:lvlJc w:val="left"/>
      <w:pPr>
        <w:ind w:left="720" w:hanging="360"/>
      </w:pPr>
      <w:rPr>
        <w:rFonts w:ascii="Symbol" w:hAnsi="Symbol" w:hint="default"/>
      </w:rPr>
    </w:lvl>
    <w:lvl w:ilvl="1" w:tplc="492CB50E" w:tentative="1">
      <w:start w:val="1"/>
      <w:numFmt w:val="bullet"/>
      <w:lvlText w:val="o"/>
      <w:lvlJc w:val="left"/>
      <w:pPr>
        <w:ind w:left="1440" w:hanging="360"/>
      </w:pPr>
      <w:rPr>
        <w:rFonts w:ascii="Courier New" w:hAnsi="Courier New" w:cs="Courier New" w:hint="default"/>
      </w:rPr>
    </w:lvl>
    <w:lvl w:ilvl="2" w:tplc="6BF88772" w:tentative="1">
      <w:start w:val="1"/>
      <w:numFmt w:val="bullet"/>
      <w:lvlText w:val=""/>
      <w:lvlJc w:val="left"/>
      <w:pPr>
        <w:ind w:left="2160" w:hanging="360"/>
      </w:pPr>
      <w:rPr>
        <w:rFonts w:ascii="Wingdings" w:hAnsi="Wingdings" w:hint="default"/>
      </w:rPr>
    </w:lvl>
    <w:lvl w:ilvl="3" w:tplc="C92ADEE4" w:tentative="1">
      <w:start w:val="1"/>
      <w:numFmt w:val="bullet"/>
      <w:lvlText w:val=""/>
      <w:lvlJc w:val="left"/>
      <w:pPr>
        <w:ind w:left="2880" w:hanging="360"/>
      </w:pPr>
      <w:rPr>
        <w:rFonts w:ascii="Symbol" w:hAnsi="Symbol" w:hint="default"/>
      </w:rPr>
    </w:lvl>
    <w:lvl w:ilvl="4" w:tplc="4B348AA2" w:tentative="1">
      <w:start w:val="1"/>
      <w:numFmt w:val="bullet"/>
      <w:lvlText w:val="o"/>
      <w:lvlJc w:val="left"/>
      <w:pPr>
        <w:ind w:left="3600" w:hanging="360"/>
      </w:pPr>
      <w:rPr>
        <w:rFonts w:ascii="Courier New" w:hAnsi="Courier New" w:cs="Courier New" w:hint="default"/>
      </w:rPr>
    </w:lvl>
    <w:lvl w:ilvl="5" w:tplc="0F08FD2A" w:tentative="1">
      <w:start w:val="1"/>
      <w:numFmt w:val="bullet"/>
      <w:lvlText w:val=""/>
      <w:lvlJc w:val="left"/>
      <w:pPr>
        <w:ind w:left="4320" w:hanging="360"/>
      </w:pPr>
      <w:rPr>
        <w:rFonts w:ascii="Wingdings" w:hAnsi="Wingdings" w:hint="default"/>
      </w:rPr>
    </w:lvl>
    <w:lvl w:ilvl="6" w:tplc="F948EA22" w:tentative="1">
      <w:start w:val="1"/>
      <w:numFmt w:val="bullet"/>
      <w:lvlText w:val=""/>
      <w:lvlJc w:val="left"/>
      <w:pPr>
        <w:ind w:left="5040" w:hanging="360"/>
      </w:pPr>
      <w:rPr>
        <w:rFonts w:ascii="Symbol" w:hAnsi="Symbol" w:hint="default"/>
      </w:rPr>
    </w:lvl>
    <w:lvl w:ilvl="7" w:tplc="C38C5EF6" w:tentative="1">
      <w:start w:val="1"/>
      <w:numFmt w:val="bullet"/>
      <w:lvlText w:val="o"/>
      <w:lvlJc w:val="left"/>
      <w:pPr>
        <w:ind w:left="5760" w:hanging="360"/>
      </w:pPr>
      <w:rPr>
        <w:rFonts w:ascii="Courier New" w:hAnsi="Courier New" w:cs="Courier New" w:hint="default"/>
      </w:rPr>
    </w:lvl>
    <w:lvl w:ilvl="8" w:tplc="764EEF6E" w:tentative="1">
      <w:start w:val="1"/>
      <w:numFmt w:val="bullet"/>
      <w:lvlText w:val=""/>
      <w:lvlJc w:val="left"/>
      <w:pPr>
        <w:ind w:left="6480" w:hanging="360"/>
      </w:pPr>
      <w:rPr>
        <w:rFonts w:ascii="Wingdings" w:hAnsi="Wingdings" w:hint="default"/>
      </w:rPr>
    </w:lvl>
  </w:abstractNum>
  <w:abstractNum w:abstractNumId="11">
    <w:nsid w:val="218478B1"/>
    <w:multiLevelType w:val="multilevel"/>
    <w:tmpl w:val="CD7EF258"/>
    <w:lvl w:ilvl="0">
      <w:start w:val="1"/>
      <w:numFmt w:val="decimal"/>
      <w:lvlText w:val="%1."/>
      <w:lvlJc w:val="left"/>
      <w:pPr>
        <w:tabs>
          <w:tab w:val="num" w:pos="720"/>
        </w:tabs>
        <w:ind w:left="720" w:hanging="360"/>
      </w:pPr>
      <w:rPr>
        <w:rFonts w:ascii="Arial" w:hAnsi="Arial"/>
        <w:sz w:val="22"/>
        <w:szCs w:val="22"/>
      </w:rPr>
    </w:lvl>
    <w:lvl w:ilvl="1">
      <w:start w:val="1"/>
      <w:numFmt w:val="decimal"/>
      <w:lvlText w:val="%2."/>
      <w:lvlJc w:val="left"/>
      <w:pPr>
        <w:tabs>
          <w:tab w:val="num" w:pos="1080"/>
        </w:tabs>
        <w:ind w:left="1080" w:hanging="360"/>
      </w:pPr>
      <w:rPr>
        <w:sz w:val="18"/>
        <w:szCs w:val="18"/>
      </w:rPr>
    </w:lvl>
    <w:lvl w:ilvl="2">
      <w:start w:val="1"/>
      <w:numFmt w:val="decimal"/>
      <w:lvlText w:val="%3."/>
      <w:lvlJc w:val="left"/>
      <w:pPr>
        <w:tabs>
          <w:tab w:val="num" w:pos="1440"/>
        </w:tabs>
        <w:ind w:left="1440" w:hanging="360"/>
      </w:pPr>
      <w:rPr>
        <w:sz w:val="18"/>
        <w:szCs w:val="18"/>
      </w:rPr>
    </w:lvl>
    <w:lvl w:ilvl="3">
      <w:start w:val="1"/>
      <w:numFmt w:val="decimal"/>
      <w:lvlText w:val="%4."/>
      <w:lvlJc w:val="left"/>
      <w:pPr>
        <w:tabs>
          <w:tab w:val="num" w:pos="1800"/>
        </w:tabs>
        <w:ind w:left="1800" w:hanging="360"/>
      </w:pPr>
      <w:rPr>
        <w:sz w:val="18"/>
        <w:szCs w:val="18"/>
      </w:rPr>
    </w:lvl>
    <w:lvl w:ilvl="4">
      <w:start w:val="1"/>
      <w:numFmt w:val="decimal"/>
      <w:lvlText w:val="%5."/>
      <w:lvlJc w:val="left"/>
      <w:pPr>
        <w:tabs>
          <w:tab w:val="num" w:pos="2160"/>
        </w:tabs>
        <w:ind w:left="2160" w:hanging="360"/>
      </w:pPr>
      <w:rPr>
        <w:sz w:val="18"/>
        <w:szCs w:val="18"/>
      </w:rPr>
    </w:lvl>
    <w:lvl w:ilvl="5">
      <w:start w:val="1"/>
      <w:numFmt w:val="decimal"/>
      <w:lvlText w:val="%6."/>
      <w:lvlJc w:val="left"/>
      <w:pPr>
        <w:tabs>
          <w:tab w:val="num" w:pos="2520"/>
        </w:tabs>
        <w:ind w:left="2520" w:hanging="360"/>
      </w:pPr>
      <w:rPr>
        <w:sz w:val="18"/>
        <w:szCs w:val="18"/>
      </w:rPr>
    </w:lvl>
    <w:lvl w:ilvl="6">
      <w:start w:val="1"/>
      <w:numFmt w:val="decimal"/>
      <w:lvlText w:val="%7."/>
      <w:lvlJc w:val="left"/>
      <w:pPr>
        <w:tabs>
          <w:tab w:val="num" w:pos="2880"/>
        </w:tabs>
        <w:ind w:left="2880" w:hanging="360"/>
      </w:pPr>
      <w:rPr>
        <w:sz w:val="18"/>
        <w:szCs w:val="18"/>
      </w:rPr>
    </w:lvl>
    <w:lvl w:ilvl="7">
      <w:start w:val="1"/>
      <w:numFmt w:val="decimal"/>
      <w:lvlText w:val="%8."/>
      <w:lvlJc w:val="left"/>
      <w:pPr>
        <w:tabs>
          <w:tab w:val="num" w:pos="3240"/>
        </w:tabs>
        <w:ind w:left="3240" w:hanging="360"/>
      </w:pPr>
      <w:rPr>
        <w:sz w:val="18"/>
        <w:szCs w:val="18"/>
      </w:rPr>
    </w:lvl>
    <w:lvl w:ilvl="8">
      <w:start w:val="1"/>
      <w:numFmt w:val="decimal"/>
      <w:lvlText w:val="%9."/>
      <w:lvlJc w:val="left"/>
      <w:pPr>
        <w:tabs>
          <w:tab w:val="num" w:pos="3600"/>
        </w:tabs>
        <w:ind w:left="3600" w:hanging="360"/>
      </w:pPr>
      <w:rPr>
        <w:sz w:val="18"/>
        <w:szCs w:val="18"/>
      </w:rPr>
    </w:lvl>
  </w:abstractNum>
  <w:abstractNum w:abstractNumId="12">
    <w:nsid w:val="21CB22FD"/>
    <w:multiLevelType w:val="hybridMultilevel"/>
    <w:tmpl w:val="43324530"/>
    <w:lvl w:ilvl="0" w:tplc="82E04064">
      <w:start w:val="1"/>
      <w:numFmt w:val="decimal"/>
      <w:lvlText w:val="%1)"/>
      <w:lvlJc w:val="left"/>
      <w:pPr>
        <w:ind w:left="720" w:hanging="360"/>
      </w:pPr>
    </w:lvl>
    <w:lvl w:ilvl="1" w:tplc="A29244BA" w:tentative="1">
      <w:start w:val="1"/>
      <w:numFmt w:val="lowerLetter"/>
      <w:lvlText w:val="%2."/>
      <w:lvlJc w:val="left"/>
      <w:pPr>
        <w:ind w:left="1440" w:hanging="360"/>
      </w:pPr>
    </w:lvl>
    <w:lvl w:ilvl="2" w:tplc="05143498" w:tentative="1">
      <w:start w:val="1"/>
      <w:numFmt w:val="lowerRoman"/>
      <w:lvlText w:val="%3."/>
      <w:lvlJc w:val="right"/>
      <w:pPr>
        <w:ind w:left="2160" w:hanging="180"/>
      </w:pPr>
    </w:lvl>
    <w:lvl w:ilvl="3" w:tplc="061CC212" w:tentative="1">
      <w:start w:val="1"/>
      <w:numFmt w:val="decimal"/>
      <w:lvlText w:val="%4."/>
      <w:lvlJc w:val="left"/>
      <w:pPr>
        <w:ind w:left="2880" w:hanging="360"/>
      </w:pPr>
    </w:lvl>
    <w:lvl w:ilvl="4" w:tplc="B95CAFD2" w:tentative="1">
      <w:start w:val="1"/>
      <w:numFmt w:val="lowerLetter"/>
      <w:lvlText w:val="%5."/>
      <w:lvlJc w:val="left"/>
      <w:pPr>
        <w:ind w:left="3600" w:hanging="360"/>
      </w:pPr>
    </w:lvl>
    <w:lvl w:ilvl="5" w:tplc="AB56775C" w:tentative="1">
      <w:start w:val="1"/>
      <w:numFmt w:val="lowerRoman"/>
      <w:lvlText w:val="%6."/>
      <w:lvlJc w:val="right"/>
      <w:pPr>
        <w:ind w:left="4320" w:hanging="180"/>
      </w:pPr>
    </w:lvl>
    <w:lvl w:ilvl="6" w:tplc="7B8E8E3E" w:tentative="1">
      <w:start w:val="1"/>
      <w:numFmt w:val="decimal"/>
      <w:lvlText w:val="%7."/>
      <w:lvlJc w:val="left"/>
      <w:pPr>
        <w:ind w:left="5040" w:hanging="360"/>
      </w:pPr>
    </w:lvl>
    <w:lvl w:ilvl="7" w:tplc="587846B4" w:tentative="1">
      <w:start w:val="1"/>
      <w:numFmt w:val="lowerLetter"/>
      <w:lvlText w:val="%8."/>
      <w:lvlJc w:val="left"/>
      <w:pPr>
        <w:ind w:left="5760" w:hanging="360"/>
      </w:pPr>
    </w:lvl>
    <w:lvl w:ilvl="8" w:tplc="CF1AB81E" w:tentative="1">
      <w:start w:val="1"/>
      <w:numFmt w:val="lowerRoman"/>
      <w:lvlText w:val="%9."/>
      <w:lvlJc w:val="right"/>
      <w:pPr>
        <w:ind w:left="6480" w:hanging="180"/>
      </w:pPr>
    </w:lvl>
  </w:abstractNum>
  <w:abstractNum w:abstractNumId="13">
    <w:nsid w:val="24AE6090"/>
    <w:multiLevelType w:val="hybridMultilevel"/>
    <w:tmpl w:val="68F4F9F0"/>
    <w:lvl w:ilvl="0" w:tplc="EF48371A">
      <w:start w:val="1"/>
      <w:numFmt w:val="bullet"/>
      <w:lvlText w:val=""/>
      <w:lvlJc w:val="left"/>
      <w:pPr>
        <w:ind w:left="720" w:hanging="360"/>
      </w:pPr>
      <w:rPr>
        <w:rFonts w:ascii="Symbol" w:hAnsi="Symbol" w:hint="default"/>
      </w:rPr>
    </w:lvl>
    <w:lvl w:ilvl="1" w:tplc="3B940770" w:tentative="1">
      <w:start w:val="1"/>
      <w:numFmt w:val="bullet"/>
      <w:lvlText w:val="o"/>
      <w:lvlJc w:val="left"/>
      <w:pPr>
        <w:ind w:left="1440" w:hanging="360"/>
      </w:pPr>
      <w:rPr>
        <w:rFonts w:ascii="Courier New" w:hAnsi="Courier New" w:cs="Courier New" w:hint="default"/>
      </w:rPr>
    </w:lvl>
    <w:lvl w:ilvl="2" w:tplc="9A16A5DC" w:tentative="1">
      <w:start w:val="1"/>
      <w:numFmt w:val="bullet"/>
      <w:lvlText w:val=""/>
      <w:lvlJc w:val="left"/>
      <w:pPr>
        <w:ind w:left="2160" w:hanging="360"/>
      </w:pPr>
      <w:rPr>
        <w:rFonts w:ascii="Wingdings" w:hAnsi="Wingdings" w:hint="default"/>
      </w:rPr>
    </w:lvl>
    <w:lvl w:ilvl="3" w:tplc="5DB44442" w:tentative="1">
      <w:start w:val="1"/>
      <w:numFmt w:val="bullet"/>
      <w:lvlText w:val=""/>
      <w:lvlJc w:val="left"/>
      <w:pPr>
        <w:ind w:left="2880" w:hanging="360"/>
      </w:pPr>
      <w:rPr>
        <w:rFonts w:ascii="Symbol" w:hAnsi="Symbol" w:hint="default"/>
      </w:rPr>
    </w:lvl>
    <w:lvl w:ilvl="4" w:tplc="0776A912" w:tentative="1">
      <w:start w:val="1"/>
      <w:numFmt w:val="bullet"/>
      <w:lvlText w:val="o"/>
      <w:lvlJc w:val="left"/>
      <w:pPr>
        <w:ind w:left="3600" w:hanging="360"/>
      </w:pPr>
      <w:rPr>
        <w:rFonts w:ascii="Courier New" w:hAnsi="Courier New" w:cs="Courier New" w:hint="default"/>
      </w:rPr>
    </w:lvl>
    <w:lvl w:ilvl="5" w:tplc="A54CE800" w:tentative="1">
      <w:start w:val="1"/>
      <w:numFmt w:val="bullet"/>
      <w:lvlText w:val=""/>
      <w:lvlJc w:val="left"/>
      <w:pPr>
        <w:ind w:left="4320" w:hanging="360"/>
      </w:pPr>
      <w:rPr>
        <w:rFonts w:ascii="Wingdings" w:hAnsi="Wingdings" w:hint="default"/>
      </w:rPr>
    </w:lvl>
    <w:lvl w:ilvl="6" w:tplc="0BC62934" w:tentative="1">
      <w:start w:val="1"/>
      <w:numFmt w:val="bullet"/>
      <w:lvlText w:val=""/>
      <w:lvlJc w:val="left"/>
      <w:pPr>
        <w:ind w:left="5040" w:hanging="360"/>
      </w:pPr>
      <w:rPr>
        <w:rFonts w:ascii="Symbol" w:hAnsi="Symbol" w:hint="default"/>
      </w:rPr>
    </w:lvl>
    <w:lvl w:ilvl="7" w:tplc="0F76662E" w:tentative="1">
      <w:start w:val="1"/>
      <w:numFmt w:val="bullet"/>
      <w:lvlText w:val="o"/>
      <w:lvlJc w:val="left"/>
      <w:pPr>
        <w:ind w:left="5760" w:hanging="360"/>
      </w:pPr>
      <w:rPr>
        <w:rFonts w:ascii="Courier New" w:hAnsi="Courier New" w:cs="Courier New" w:hint="default"/>
      </w:rPr>
    </w:lvl>
    <w:lvl w:ilvl="8" w:tplc="55B0C51E" w:tentative="1">
      <w:start w:val="1"/>
      <w:numFmt w:val="bullet"/>
      <w:lvlText w:val=""/>
      <w:lvlJc w:val="left"/>
      <w:pPr>
        <w:ind w:left="6480" w:hanging="360"/>
      </w:pPr>
      <w:rPr>
        <w:rFonts w:ascii="Wingdings" w:hAnsi="Wingdings" w:hint="default"/>
      </w:rPr>
    </w:lvl>
  </w:abstractNum>
  <w:abstractNum w:abstractNumId="14">
    <w:nsid w:val="28B54F3E"/>
    <w:multiLevelType w:val="multilevel"/>
    <w:tmpl w:val="A22CE544"/>
    <w:lvl w:ilvl="0">
      <w:start w:val="1"/>
      <w:numFmt w:val="decimal"/>
      <w:lvlText w:val="%1."/>
      <w:lvlJc w:val="left"/>
      <w:pPr>
        <w:tabs>
          <w:tab w:val="num" w:pos="720"/>
        </w:tabs>
        <w:ind w:left="720" w:hanging="360"/>
      </w:pPr>
      <w:rPr>
        <w:rFonts w:ascii="Arial" w:hAnsi="Arial" w:cs="Arial" w:hint="default"/>
        <w:sz w:val="22"/>
        <w:szCs w:val="22"/>
      </w:rPr>
    </w:lvl>
    <w:lvl w:ilvl="1">
      <w:start w:val="1"/>
      <w:numFmt w:val="decimal"/>
      <w:lvlText w:val="%2."/>
      <w:lvlJc w:val="left"/>
      <w:pPr>
        <w:tabs>
          <w:tab w:val="num" w:pos="1080"/>
        </w:tabs>
        <w:ind w:left="1080" w:hanging="360"/>
      </w:pPr>
      <w:rPr>
        <w:sz w:val="18"/>
        <w:szCs w:val="18"/>
      </w:rPr>
    </w:lvl>
    <w:lvl w:ilvl="2">
      <w:start w:val="1"/>
      <w:numFmt w:val="decimal"/>
      <w:lvlText w:val="%3."/>
      <w:lvlJc w:val="left"/>
      <w:pPr>
        <w:tabs>
          <w:tab w:val="num" w:pos="1440"/>
        </w:tabs>
        <w:ind w:left="1440" w:hanging="360"/>
      </w:pPr>
      <w:rPr>
        <w:sz w:val="18"/>
        <w:szCs w:val="18"/>
      </w:rPr>
    </w:lvl>
    <w:lvl w:ilvl="3">
      <w:start w:val="1"/>
      <w:numFmt w:val="decimal"/>
      <w:lvlText w:val="%4."/>
      <w:lvlJc w:val="left"/>
      <w:pPr>
        <w:tabs>
          <w:tab w:val="num" w:pos="1800"/>
        </w:tabs>
        <w:ind w:left="1800" w:hanging="360"/>
      </w:pPr>
      <w:rPr>
        <w:sz w:val="18"/>
        <w:szCs w:val="18"/>
      </w:rPr>
    </w:lvl>
    <w:lvl w:ilvl="4">
      <w:start w:val="1"/>
      <w:numFmt w:val="decimal"/>
      <w:lvlText w:val="%5."/>
      <w:lvlJc w:val="left"/>
      <w:pPr>
        <w:tabs>
          <w:tab w:val="num" w:pos="2160"/>
        </w:tabs>
        <w:ind w:left="2160" w:hanging="360"/>
      </w:pPr>
      <w:rPr>
        <w:sz w:val="18"/>
        <w:szCs w:val="18"/>
      </w:rPr>
    </w:lvl>
    <w:lvl w:ilvl="5">
      <w:start w:val="1"/>
      <w:numFmt w:val="decimal"/>
      <w:lvlText w:val="%6."/>
      <w:lvlJc w:val="left"/>
      <w:pPr>
        <w:tabs>
          <w:tab w:val="num" w:pos="2520"/>
        </w:tabs>
        <w:ind w:left="2520" w:hanging="360"/>
      </w:pPr>
      <w:rPr>
        <w:sz w:val="18"/>
        <w:szCs w:val="18"/>
      </w:rPr>
    </w:lvl>
    <w:lvl w:ilvl="6">
      <w:start w:val="1"/>
      <w:numFmt w:val="decimal"/>
      <w:lvlText w:val="%7."/>
      <w:lvlJc w:val="left"/>
      <w:pPr>
        <w:tabs>
          <w:tab w:val="num" w:pos="2880"/>
        </w:tabs>
        <w:ind w:left="2880" w:hanging="360"/>
      </w:pPr>
      <w:rPr>
        <w:sz w:val="18"/>
        <w:szCs w:val="18"/>
      </w:rPr>
    </w:lvl>
    <w:lvl w:ilvl="7">
      <w:start w:val="1"/>
      <w:numFmt w:val="decimal"/>
      <w:lvlText w:val="%8."/>
      <w:lvlJc w:val="left"/>
      <w:pPr>
        <w:tabs>
          <w:tab w:val="num" w:pos="3240"/>
        </w:tabs>
        <w:ind w:left="3240" w:hanging="360"/>
      </w:pPr>
      <w:rPr>
        <w:sz w:val="18"/>
        <w:szCs w:val="18"/>
      </w:rPr>
    </w:lvl>
    <w:lvl w:ilvl="8">
      <w:start w:val="1"/>
      <w:numFmt w:val="decimal"/>
      <w:lvlText w:val="%9."/>
      <w:lvlJc w:val="left"/>
      <w:pPr>
        <w:tabs>
          <w:tab w:val="num" w:pos="3600"/>
        </w:tabs>
        <w:ind w:left="3600" w:hanging="360"/>
      </w:pPr>
      <w:rPr>
        <w:sz w:val="18"/>
        <w:szCs w:val="18"/>
      </w:rPr>
    </w:lvl>
  </w:abstractNum>
  <w:abstractNum w:abstractNumId="15">
    <w:nsid w:val="2AC868E8"/>
    <w:multiLevelType w:val="hybridMultilevel"/>
    <w:tmpl w:val="C4F09F70"/>
    <w:lvl w:ilvl="0" w:tplc="D8DE5F44">
      <w:start w:val="1"/>
      <w:numFmt w:val="bullet"/>
      <w:lvlText w:val="-"/>
      <w:lvlJc w:val="left"/>
      <w:pPr>
        <w:ind w:left="1440" w:hanging="360"/>
      </w:pPr>
      <w:rPr>
        <w:rFonts w:ascii="Arial" w:hAnsi="Arial" w:hint="default"/>
      </w:rPr>
    </w:lvl>
    <w:lvl w:ilvl="1" w:tplc="1FE0232A" w:tentative="1">
      <w:start w:val="1"/>
      <w:numFmt w:val="bullet"/>
      <w:lvlText w:val="o"/>
      <w:lvlJc w:val="left"/>
      <w:pPr>
        <w:ind w:left="2160" w:hanging="360"/>
      </w:pPr>
      <w:rPr>
        <w:rFonts w:ascii="Courier New" w:hAnsi="Courier New" w:cs="Courier New" w:hint="default"/>
      </w:rPr>
    </w:lvl>
    <w:lvl w:ilvl="2" w:tplc="80C45F3E" w:tentative="1">
      <w:start w:val="1"/>
      <w:numFmt w:val="bullet"/>
      <w:lvlText w:val=""/>
      <w:lvlJc w:val="left"/>
      <w:pPr>
        <w:ind w:left="2880" w:hanging="360"/>
      </w:pPr>
      <w:rPr>
        <w:rFonts w:ascii="Wingdings" w:hAnsi="Wingdings" w:hint="default"/>
      </w:rPr>
    </w:lvl>
    <w:lvl w:ilvl="3" w:tplc="3768ED7C" w:tentative="1">
      <w:start w:val="1"/>
      <w:numFmt w:val="bullet"/>
      <w:lvlText w:val=""/>
      <w:lvlJc w:val="left"/>
      <w:pPr>
        <w:ind w:left="3600" w:hanging="360"/>
      </w:pPr>
      <w:rPr>
        <w:rFonts w:ascii="Symbol" w:hAnsi="Symbol" w:hint="default"/>
      </w:rPr>
    </w:lvl>
    <w:lvl w:ilvl="4" w:tplc="71E01A0A" w:tentative="1">
      <w:start w:val="1"/>
      <w:numFmt w:val="bullet"/>
      <w:lvlText w:val="o"/>
      <w:lvlJc w:val="left"/>
      <w:pPr>
        <w:ind w:left="4320" w:hanging="360"/>
      </w:pPr>
      <w:rPr>
        <w:rFonts w:ascii="Courier New" w:hAnsi="Courier New" w:cs="Courier New" w:hint="default"/>
      </w:rPr>
    </w:lvl>
    <w:lvl w:ilvl="5" w:tplc="4F6A01EA" w:tentative="1">
      <w:start w:val="1"/>
      <w:numFmt w:val="bullet"/>
      <w:lvlText w:val=""/>
      <w:lvlJc w:val="left"/>
      <w:pPr>
        <w:ind w:left="5040" w:hanging="360"/>
      </w:pPr>
      <w:rPr>
        <w:rFonts w:ascii="Wingdings" w:hAnsi="Wingdings" w:hint="default"/>
      </w:rPr>
    </w:lvl>
    <w:lvl w:ilvl="6" w:tplc="EBE8D472" w:tentative="1">
      <w:start w:val="1"/>
      <w:numFmt w:val="bullet"/>
      <w:lvlText w:val=""/>
      <w:lvlJc w:val="left"/>
      <w:pPr>
        <w:ind w:left="5760" w:hanging="360"/>
      </w:pPr>
      <w:rPr>
        <w:rFonts w:ascii="Symbol" w:hAnsi="Symbol" w:hint="default"/>
      </w:rPr>
    </w:lvl>
    <w:lvl w:ilvl="7" w:tplc="C826CE86" w:tentative="1">
      <w:start w:val="1"/>
      <w:numFmt w:val="bullet"/>
      <w:lvlText w:val="o"/>
      <w:lvlJc w:val="left"/>
      <w:pPr>
        <w:ind w:left="6480" w:hanging="360"/>
      </w:pPr>
      <w:rPr>
        <w:rFonts w:ascii="Courier New" w:hAnsi="Courier New" w:cs="Courier New" w:hint="default"/>
      </w:rPr>
    </w:lvl>
    <w:lvl w:ilvl="8" w:tplc="75FA51E4" w:tentative="1">
      <w:start w:val="1"/>
      <w:numFmt w:val="bullet"/>
      <w:lvlText w:val=""/>
      <w:lvlJc w:val="left"/>
      <w:pPr>
        <w:ind w:left="7200" w:hanging="360"/>
      </w:pPr>
      <w:rPr>
        <w:rFonts w:ascii="Wingdings" w:hAnsi="Wingdings" w:hint="default"/>
      </w:rPr>
    </w:lvl>
  </w:abstractNum>
  <w:abstractNum w:abstractNumId="16">
    <w:nsid w:val="32580841"/>
    <w:multiLevelType w:val="hybridMultilevel"/>
    <w:tmpl w:val="D79AB43C"/>
    <w:lvl w:ilvl="0" w:tplc="D3FCF0E8">
      <w:start w:val="1"/>
      <w:numFmt w:val="decimal"/>
      <w:lvlText w:val="%1)"/>
      <w:lvlJc w:val="left"/>
      <w:pPr>
        <w:ind w:left="720" w:hanging="360"/>
      </w:pPr>
    </w:lvl>
    <w:lvl w:ilvl="1" w:tplc="ACF24E4E" w:tentative="1">
      <w:start w:val="1"/>
      <w:numFmt w:val="lowerLetter"/>
      <w:lvlText w:val="%2."/>
      <w:lvlJc w:val="left"/>
      <w:pPr>
        <w:ind w:left="1440" w:hanging="360"/>
      </w:pPr>
    </w:lvl>
    <w:lvl w:ilvl="2" w:tplc="661EE5AE" w:tentative="1">
      <w:start w:val="1"/>
      <w:numFmt w:val="lowerRoman"/>
      <w:lvlText w:val="%3."/>
      <w:lvlJc w:val="right"/>
      <w:pPr>
        <w:ind w:left="2160" w:hanging="180"/>
      </w:pPr>
    </w:lvl>
    <w:lvl w:ilvl="3" w:tplc="EF1EEB1C" w:tentative="1">
      <w:start w:val="1"/>
      <w:numFmt w:val="decimal"/>
      <w:lvlText w:val="%4."/>
      <w:lvlJc w:val="left"/>
      <w:pPr>
        <w:ind w:left="2880" w:hanging="360"/>
      </w:pPr>
    </w:lvl>
    <w:lvl w:ilvl="4" w:tplc="4614B926" w:tentative="1">
      <w:start w:val="1"/>
      <w:numFmt w:val="lowerLetter"/>
      <w:lvlText w:val="%5."/>
      <w:lvlJc w:val="left"/>
      <w:pPr>
        <w:ind w:left="3600" w:hanging="360"/>
      </w:pPr>
    </w:lvl>
    <w:lvl w:ilvl="5" w:tplc="8F72AE9C" w:tentative="1">
      <w:start w:val="1"/>
      <w:numFmt w:val="lowerRoman"/>
      <w:lvlText w:val="%6."/>
      <w:lvlJc w:val="right"/>
      <w:pPr>
        <w:ind w:left="4320" w:hanging="180"/>
      </w:pPr>
    </w:lvl>
    <w:lvl w:ilvl="6" w:tplc="38161CAE" w:tentative="1">
      <w:start w:val="1"/>
      <w:numFmt w:val="decimal"/>
      <w:lvlText w:val="%7."/>
      <w:lvlJc w:val="left"/>
      <w:pPr>
        <w:ind w:left="5040" w:hanging="360"/>
      </w:pPr>
    </w:lvl>
    <w:lvl w:ilvl="7" w:tplc="AC6ACB78" w:tentative="1">
      <w:start w:val="1"/>
      <w:numFmt w:val="lowerLetter"/>
      <w:lvlText w:val="%8."/>
      <w:lvlJc w:val="left"/>
      <w:pPr>
        <w:ind w:left="5760" w:hanging="360"/>
      </w:pPr>
    </w:lvl>
    <w:lvl w:ilvl="8" w:tplc="6846B3D0" w:tentative="1">
      <w:start w:val="1"/>
      <w:numFmt w:val="lowerRoman"/>
      <w:lvlText w:val="%9."/>
      <w:lvlJc w:val="right"/>
      <w:pPr>
        <w:ind w:left="6480" w:hanging="180"/>
      </w:pPr>
    </w:lvl>
  </w:abstractNum>
  <w:abstractNum w:abstractNumId="17">
    <w:nsid w:val="32C028E6"/>
    <w:multiLevelType w:val="hybridMultilevel"/>
    <w:tmpl w:val="37AAF166"/>
    <w:lvl w:ilvl="0" w:tplc="CD7216CA">
      <w:start w:val="1"/>
      <w:numFmt w:val="bullet"/>
      <w:pStyle w:val="listapunktowana"/>
      <w:lvlText w:val=""/>
      <w:lvlJc w:val="left"/>
      <w:pPr>
        <w:tabs>
          <w:tab w:val="num" w:pos="502"/>
        </w:tabs>
        <w:ind w:left="502" w:hanging="360"/>
      </w:pPr>
      <w:rPr>
        <w:rFonts w:ascii="Symbol" w:hAnsi="Symbol" w:hint="default"/>
      </w:rPr>
    </w:lvl>
    <w:lvl w:ilvl="1" w:tplc="C8A4F7F6" w:tentative="1">
      <w:start w:val="1"/>
      <w:numFmt w:val="bullet"/>
      <w:lvlText w:val="o"/>
      <w:lvlJc w:val="left"/>
      <w:pPr>
        <w:tabs>
          <w:tab w:val="num" w:pos="1440"/>
        </w:tabs>
        <w:ind w:left="1440" w:hanging="360"/>
      </w:pPr>
      <w:rPr>
        <w:rFonts w:ascii="Courier New" w:hAnsi="Courier New" w:hint="default"/>
      </w:rPr>
    </w:lvl>
    <w:lvl w:ilvl="2" w:tplc="32C65E6A" w:tentative="1">
      <w:start w:val="1"/>
      <w:numFmt w:val="bullet"/>
      <w:lvlText w:val=""/>
      <w:lvlJc w:val="left"/>
      <w:pPr>
        <w:tabs>
          <w:tab w:val="num" w:pos="2160"/>
        </w:tabs>
        <w:ind w:left="2160" w:hanging="360"/>
      </w:pPr>
      <w:rPr>
        <w:rFonts w:ascii="Wingdings" w:hAnsi="Wingdings" w:hint="default"/>
      </w:rPr>
    </w:lvl>
    <w:lvl w:ilvl="3" w:tplc="87F2D8D2" w:tentative="1">
      <w:start w:val="1"/>
      <w:numFmt w:val="bullet"/>
      <w:lvlText w:val=""/>
      <w:lvlJc w:val="left"/>
      <w:pPr>
        <w:tabs>
          <w:tab w:val="num" w:pos="2880"/>
        </w:tabs>
        <w:ind w:left="2880" w:hanging="360"/>
      </w:pPr>
      <w:rPr>
        <w:rFonts w:ascii="Symbol" w:hAnsi="Symbol" w:hint="default"/>
      </w:rPr>
    </w:lvl>
    <w:lvl w:ilvl="4" w:tplc="81425C1C" w:tentative="1">
      <w:start w:val="1"/>
      <w:numFmt w:val="bullet"/>
      <w:lvlText w:val="o"/>
      <w:lvlJc w:val="left"/>
      <w:pPr>
        <w:tabs>
          <w:tab w:val="num" w:pos="3600"/>
        </w:tabs>
        <w:ind w:left="3600" w:hanging="360"/>
      </w:pPr>
      <w:rPr>
        <w:rFonts w:ascii="Courier New" w:hAnsi="Courier New" w:hint="default"/>
      </w:rPr>
    </w:lvl>
    <w:lvl w:ilvl="5" w:tplc="F40ABF84" w:tentative="1">
      <w:start w:val="1"/>
      <w:numFmt w:val="bullet"/>
      <w:lvlText w:val=""/>
      <w:lvlJc w:val="left"/>
      <w:pPr>
        <w:tabs>
          <w:tab w:val="num" w:pos="4320"/>
        </w:tabs>
        <w:ind w:left="4320" w:hanging="360"/>
      </w:pPr>
      <w:rPr>
        <w:rFonts w:ascii="Wingdings" w:hAnsi="Wingdings" w:hint="default"/>
      </w:rPr>
    </w:lvl>
    <w:lvl w:ilvl="6" w:tplc="B1B2921E" w:tentative="1">
      <w:start w:val="1"/>
      <w:numFmt w:val="bullet"/>
      <w:lvlText w:val=""/>
      <w:lvlJc w:val="left"/>
      <w:pPr>
        <w:tabs>
          <w:tab w:val="num" w:pos="5040"/>
        </w:tabs>
        <w:ind w:left="5040" w:hanging="360"/>
      </w:pPr>
      <w:rPr>
        <w:rFonts w:ascii="Symbol" w:hAnsi="Symbol" w:hint="default"/>
      </w:rPr>
    </w:lvl>
    <w:lvl w:ilvl="7" w:tplc="06181668" w:tentative="1">
      <w:start w:val="1"/>
      <w:numFmt w:val="bullet"/>
      <w:lvlText w:val="o"/>
      <w:lvlJc w:val="left"/>
      <w:pPr>
        <w:tabs>
          <w:tab w:val="num" w:pos="5760"/>
        </w:tabs>
        <w:ind w:left="5760" w:hanging="360"/>
      </w:pPr>
      <w:rPr>
        <w:rFonts w:ascii="Courier New" w:hAnsi="Courier New" w:hint="default"/>
      </w:rPr>
    </w:lvl>
    <w:lvl w:ilvl="8" w:tplc="EEB09438" w:tentative="1">
      <w:start w:val="1"/>
      <w:numFmt w:val="bullet"/>
      <w:lvlText w:val=""/>
      <w:lvlJc w:val="left"/>
      <w:pPr>
        <w:tabs>
          <w:tab w:val="num" w:pos="6480"/>
        </w:tabs>
        <w:ind w:left="6480" w:hanging="360"/>
      </w:pPr>
      <w:rPr>
        <w:rFonts w:ascii="Wingdings" w:hAnsi="Wingdings" w:hint="default"/>
      </w:rPr>
    </w:lvl>
  </w:abstractNum>
  <w:abstractNum w:abstractNumId="18">
    <w:nsid w:val="36075BC3"/>
    <w:multiLevelType w:val="hybridMultilevel"/>
    <w:tmpl w:val="05C6D1B4"/>
    <w:lvl w:ilvl="0" w:tplc="3ABA4400">
      <w:start w:val="1"/>
      <w:numFmt w:val="bullet"/>
      <w:lvlText w:val=""/>
      <w:lvlJc w:val="left"/>
      <w:pPr>
        <w:ind w:left="720" w:hanging="360"/>
      </w:pPr>
      <w:rPr>
        <w:rFonts w:ascii="Symbol" w:hAnsi="Symbol" w:hint="default"/>
      </w:rPr>
    </w:lvl>
    <w:lvl w:ilvl="1" w:tplc="0F70A6A2" w:tentative="1">
      <w:start w:val="1"/>
      <w:numFmt w:val="bullet"/>
      <w:lvlText w:val="o"/>
      <w:lvlJc w:val="left"/>
      <w:pPr>
        <w:ind w:left="1440" w:hanging="360"/>
      </w:pPr>
      <w:rPr>
        <w:rFonts w:ascii="Courier New" w:hAnsi="Courier New" w:cs="Courier New" w:hint="default"/>
      </w:rPr>
    </w:lvl>
    <w:lvl w:ilvl="2" w:tplc="35C658EC" w:tentative="1">
      <w:start w:val="1"/>
      <w:numFmt w:val="bullet"/>
      <w:lvlText w:val=""/>
      <w:lvlJc w:val="left"/>
      <w:pPr>
        <w:ind w:left="2160" w:hanging="360"/>
      </w:pPr>
      <w:rPr>
        <w:rFonts w:ascii="Wingdings" w:hAnsi="Wingdings" w:hint="default"/>
      </w:rPr>
    </w:lvl>
    <w:lvl w:ilvl="3" w:tplc="E17C0660" w:tentative="1">
      <w:start w:val="1"/>
      <w:numFmt w:val="bullet"/>
      <w:lvlText w:val=""/>
      <w:lvlJc w:val="left"/>
      <w:pPr>
        <w:ind w:left="2880" w:hanging="360"/>
      </w:pPr>
      <w:rPr>
        <w:rFonts w:ascii="Symbol" w:hAnsi="Symbol" w:hint="default"/>
      </w:rPr>
    </w:lvl>
    <w:lvl w:ilvl="4" w:tplc="FBA69D68" w:tentative="1">
      <w:start w:val="1"/>
      <w:numFmt w:val="bullet"/>
      <w:lvlText w:val="o"/>
      <w:lvlJc w:val="left"/>
      <w:pPr>
        <w:ind w:left="3600" w:hanging="360"/>
      </w:pPr>
      <w:rPr>
        <w:rFonts w:ascii="Courier New" w:hAnsi="Courier New" w:cs="Courier New" w:hint="default"/>
      </w:rPr>
    </w:lvl>
    <w:lvl w:ilvl="5" w:tplc="45DEBF8A" w:tentative="1">
      <w:start w:val="1"/>
      <w:numFmt w:val="bullet"/>
      <w:lvlText w:val=""/>
      <w:lvlJc w:val="left"/>
      <w:pPr>
        <w:ind w:left="4320" w:hanging="360"/>
      </w:pPr>
      <w:rPr>
        <w:rFonts w:ascii="Wingdings" w:hAnsi="Wingdings" w:hint="default"/>
      </w:rPr>
    </w:lvl>
    <w:lvl w:ilvl="6" w:tplc="88B628A4" w:tentative="1">
      <w:start w:val="1"/>
      <w:numFmt w:val="bullet"/>
      <w:lvlText w:val=""/>
      <w:lvlJc w:val="left"/>
      <w:pPr>
        <w:ind w:left="5040" w:hanging="360"/>
      </w:pPr>
      <w:rPr>
        <w:rFonts w:ascii="Symbol" w:hAnsi="Symbol" w:hint="default"/>
      </w:rPr>
    </w:lvl>
    <w:lvl w:ilvl="7" w:tplc="9EEC3216" w:tentative="1">
      <w:start w:val="1"/>
      <w:numFmt w:val="bullet"/>
      <w:lvlText w:val="o"/>
      <w:lvlJc w:val="left"/>
      <w:pPr>
        <w:ind w:left="5760" w:hanging="360"/>
      </w:pPr>
      <w:rPr>
        <w:rFonts w:ascii="Courier New" w:hAnsi="Courier New" w:cs="Courier New" w:hint="default"/>
      </w:rPr>
    </w:lvl>
    <w:lvl w:ilvl="8" w:tplc="E064EA44" w:tentative="1">
      <w:start w:val="1"/>
      <w:numFmt w:val="bullet"/>
      <w:lvlText w:val=""/>
      <w:lvlJc w:val="left"/>
      <w:pPr>
        <w:ind w:left="6480" w:hanging="360"/>
      </w:pPr>
      <w:rPr>
        <w:rFonts w:ascii="Wingdings" w:hAnsi="Wingdings" w:hint="default"/>
      </w:rPr>
    </w:lvl>
  </w:abstractNum>
  <w:abstractNum w:abstractNumId="19">
    <w:nsid w:val="3702781B"/>
    <w:multiLevelType w:val="hybridMultilevel"/>
    <w:tmpl w:val="E6201280"/>
    <w:lvl w:ilvl="0" w:tplc="54F83600">
      <w:start w:val="1"/>
      <w:numFmt w:val="bullet"/>
      <w:lvlText w:val="-"/>
      <w:lvlJc w:val="left"/>
      <w:pPr>
        <w:ind w:left="1440" w:hanging="360"/>
      </w:pPr>
      <w:rPr>
        <w:rFonts w:ascii="Arial" w:hAnsi="Arial" w:hint="default"/>
      </w:rPr>
    </w:lvl>
    <w:lvl w:ilvl="1" w:tplc="F6248EC8" w:tentative="1">
      <w:start w:val="1"/>
      <w:numFmt w:val="bullet"/>
      <w:lvlText w:val="o"/>
      <w:lvlJc w:val="left"/>
      <w:pPr>
        <w:ind w:left="2160" w:hanging="360"/>
      </w:pPr>
      <w:rPr>
        <w:rFonts w:ascii="Courier New" w:hAnsi="Courier New" w:cs="Courier New" w:hint="default"/>
      </w:rPr>
    </w:lvl>
    <w:lvl w:ilvl="2" w:tplc="FB4ACCB0" w:tentative="1">
      <w:start w:val="1"/>
      <w:numFmt w:val="bullet"/>
      <w:lvlText w:val=""/>
      <w:lvlJc w:val="left"/>
      <w:pPr>
        <w:ind w:left="2880" w:hanging="360"/>
      </w:pPr>
      <w:rPr>
        <w:rFonts w:ascii="Wingdings" w:hAnsi="Wingdings" w:hint="default"/>
      </w:rPr>
    </w:lvl>
    <w:lvl w:ilvl="3" w:tplc="2CCA866E" w:tentative="1">
      <w:start w:val="1"/>
      <w:numFmt w:val="bullet"/>
      <w:lvlText w:val=""/>
      <w:lvlJc w:val="left"/>
      <w:pPr>
        <w:ind w:left="3600" w:hanging="360"/>
      </w:pPr>
      <w:rPr>
        <w:rFonts w:ascii="Symbol" w:hAnsi="Symbol" w:hint="default"/>
      </w:rPr>
    </w:lvl>
    <w:lvl w:ilvl="4" w:tplc="CE644F88" w:tentative="1">
      <w:start w:val="1"/>
      <w:numFmt w:val="bullet"/>
      <w:lvlText w:val="o"/>
      <w:lvlJc w:val="left"/>
      <w:pPr>
        <w:ind w:left="4320" w:hanging="360"/>
      </w:pPr>
      <w:rPr>
        <w:rFonts w:ascii="Courier New" w:hAnsi="Courier New" w:cs="Courier New" w:hint="default"/>
      </w:rPr>
    </w:lvl>
    <w:lvl w:ilvl="5" w:tplc="AAF897EA" w:tentative="1">
      <w:start w:val="1"/>
      <w:numFmt w:val="bullet"/>
      <w:lvlText w:val=""/>
      <w:lvlJc w:val="left"/>
      <w:pPr>
        <w:ind w:left="5040" w:hanging="360"/>
      </w:pPr>
      <w:rPr>
        <w:rFonts w:ascii="Wingdings" w:hAnsi="Wingdings" w:hint="default"/>
      </w:rPr>
    </w:lvl>
    <w:lvl w:ilvl="6" w:tplc="502E49CE" w:tentative="1">
      <w:start w:val="1"/>
      <w:numFmt w:val="bullet"/>
      <w:lvlText w:val=""/>
      <w:lvlJc w:val="left"/>
      <w:pPr>
        <w:ind w:left="5760" w:hanging="360"/>
      </w:pPr>
      <w:rPr>
        <w:rFonts w:ascii="Symbol" w:hAnsi="Symbol" w:hint="default"/>
      </w:rPr>
    </w:lvl>
    <w:lvl w:ilvl="7" w:tplc="E4705BFE" w:tentative="1">
      <w:start w:val="1"/>
      <w:numFmt w:val="bullet"/>
      <w:lvlText w:val="o"/>
      <w:lvlJc w:val="left"/>
      <w:pPr>
        <w:ind w:left="6480" w:hanging="360"/>
      </w:pPr>
      <w:rPr>
        <w:rFonts w:ascii="Courier New" w:hAnsi="Courier New" w:cs="Courier New" w:hint="default"/>
      </w:rPr>
    </w:lvl>
    <w:lvl w:ilvl="8" w:tplc="76C004A6" w:tentative="1">
      <w:start w:val="1"/>
      <w:numFmt w:val="bullet"/>
      <w:lvlText w:val=""/>
      <w:lvlJc w:val="left"/>
      <w:pPr>
        <w:ind w:left="7200" w:hanging="360"/>
      </w:pPr>
      <w:rPr>
        <w:rFonts w:ascii="Wingdings" w:hAnsi="Wingdings" w:hint="default"/>
      </w:rPr>
    </w:lvl>
  </w:abstractNum>
  <w:abstractNum w:abstractNumId="20">
    <w:nsid w:val="378408AA"/>
    <w:multiLevelType w:val="hybridMultilevel"/>
    <w:tmpl w:val="376C7D4E"/>
    <w:lvl w:ilvl="0" w:tplc="3DA406A8">
      <w:start w:val="1"/>
      <w:numFmt w:val="bullet"/>
      <w:lvlText w:val=""/>
      <w:lvlJc w:val="left"/>
      <w:pPr>
        <w:ind w:left="1429" w:hanging="360"/>
      </w:pPr>
      <w:rPr>
        <w:rFonts w:ascii="Symbol" w:hAnsi="Symbol" w:hint="default"/>
      </w:rPr>
    </w:lvl>
    <w:lvl w:ilvl="1" w:tplc="C91E3EFA" w:tentative="1">
      <w:start w:val="1"/>
      <w:numFmt w:val="bullet"/>
      <w:lvlText w:val="o"/>
      <w:lvlJc w:val="left"/>
      <w:pPr>
        <w:ind w:left="2149" w:hanging="360"/>
      </w:pPr>
      <w:rPr>
        <w:rFonts w:ascii="Courier New" w:hAnsi="Courier New" w:cs="Courier New" w:hint="default"/>
      </w:rPr>
    </w:lvl>
    <w:lvl w:ilvl="2" w:tplc="5A5ABCF8" w:tentative="1">
      <w:start w:val="1"/>
      <w:numFmt w:val="bullet"/>
      <w:lvlText w:val=""/>
      <w:lvlJc w:val="left"/>
      <w:pPr>
        <w:ind w:left="2869" w:hanging="360"/>
      </w:pPr>
      <w:rPr>
        <w:rFonts w:ascii="Wingdings" w:hAnsi="Wingdings" w:hint="default"/>
      </w:rPr>
    </w:lvl>
    <w:lvl w:ilvl="3" w:tplc="0E785694" w:tentative="1">
      <w:start w:val="1"/>
      <w:numFmt w:val="bullet"/>
      <w:lvlText w:val=""/>
      <w:lvlJc w:val="left"/>
      <w:pPr>
        <w:ind w:left="3589" w:hanging="360"/>
      </w:pPr>
      <w:rPr>
        <w:rFonts w:ascii="Symbol" w:hAnsi="Symbol" w:hint="default"/>
      </w:rPr>
    </w:lvl>
    <w:lvl w:ilvl="4" w:tplc="C6EA78E0" w:tentative="1">
      <w:start w:val="1"/>
      <w:numFmt w:val="bullet"/>
      <w:lvlText w:val="o"/>
      <w:lvlJc w:val="left"/>
      <w:pPr>
        <w:ind w:left="4309" w:hanging="360"/>
      </w:pPr>
      <w:rPr>
        <w:rFonts w:ascii="Courier New" w:hAnsi="Courier New" w:cs="Courier New" w:hint="default"/>
      </w:rPr>
    </w:lvl>
    <w:lvl w:ilvl="5" w:tplc="92C4EFE6" w:tentative="1">
      <w:start w:val="1"/>
      <w:numFmt w:val="bullet"/>
      <w:lvlText w:val=""/>
      <w:lvlJc w:val="left"/>
      <w:pPr>
        <w:ind w:left="5029" w:hanging="360"/>
      </w:pPr>
      <w:rPr>
        <w:rFonts w:ascii="Wingdings" w:hAnsi="Wingdings" w:hint="default"/>
      </w:rPr>
    </w:lvl>
    <w:lvl w:ilvl="6" w:tplc="FE82470A" w:tentative="1">
      <w:start w:val="1"/>
      <w:numFmt w:val="bullet"/>
      <w:lvlText w:val=""/>
      <w:lvlJc w:val="left"/>
      <w:pPr>
        <w:ind w:left="5749" w:hanging="360"/>
      </w:pPr>
      <w:rPr>
        <w:rFonts w:ascii="Symbol" w:hAnsi="Symbol" w:hint="default"/>
      </w:rPr>
    </w:lvl>
    <w:lvl w:ilvl="7" w:tplc="A7F63D16" w:tentative="1">
      <w:start w:val="1"/>
      <w:numFmt w:val="bullet"/>
      <w:lvlText w:val="o"/>
      <w:lvlJc w:val="left"/>
      <w:pPr>
        <w:ind w:left="6469" w:hanging="360"/>
      </w:pPr>
      <w:rPr>
        <w:rFonts w:ascii="Courier New" w:hAnsi="Courier New" w:cs="Courier New" w:hint="default"/>
      </w:rPr>
    </w:lvl>
    <w:lvl w:ilvl="8" w:tplc="C17E96E6" w:tentative="1">
      <w:start w:val="1"/>
      <w:numFmt w:val="bullet"/>
      <w:lvlText w:val=""/>
      <w:lvlJc w:val="left"/>
      <w:pPr>
        <w:ind w:left="7189" w:hanging="360"/>
      </w:pPr>
      <w:rPr>
        <w:rFonts w:ascii="Wingdings" w:hAnsi="Wingdings" w:hint="default"/>
      </w:rPr>
    </w:lvl>
  </w:abstractNum>
  <w:abstractNum w:abstractNumId="21">
    <w:nsid w:val="41A75569"/>
    <w:multiLevelType w:val="hybridMultilevel"/>
    <w:tmpl w:val="0B424CAE"/>
    <w:lvl w:ilvl="0" w:tplc="20B4F4D6">
      <w:start w:val="1"/>
      <w:numFmt w:val="decimal"/>
      <w:lvlText w:val="%1."/>
      <w:lvlJc w:val="left"/>
      <w:pPr>
        <w:ind w:left="720" w:hanging="360"/>
      </w:pPr>
    </w:lvl>
    <w:lvl w:ilvl="1" w:tplc="71DC8516" w:tentative="1">
      <w:start w:val="1"/>
      <w:numFmt w:val="lowerLetter"/>
      <w:lvlText w:val="%2."/>
      <w:lvlJc w:val="left"/>
      <w:pPr>
        <w:ind w:left="1440" w:hanging="360"/>
      </w:pPr>
    </w:lvl>
    <w:lvl w:ilvl="2" w:tplc="1DC457A4" w:tentative="1">
      <w:start w:val="1"/>
      <w:numFmt w:val="lowerRoman"/>
      <w:lvlText w:val="%3."/>
      <w:lvlJc w:val="right"/>
      <w:pPr>
        <w:ind w:left="2160" w:hanging="180"/>
      </w:pPr>
    </w:lvl>
    <w:lvl w:ilvl="3" w:tplc="BBBA7D7E" w:tentative="1">
      <w:start w:val="1"/>
      <w:numFmt w:val="decimal"/>
      <w:lvlText w:val="%4."/>
      <w:lvlJc w:val="left"/>
      <w:pPr>
        <w:ind w:left="2880" w:hanging="360"/>
      </w:pPr>
    </w:lvl>
    <w:lvl w:ilvl="4" w:tplc="F26A65A8" w:tentative="1">
      <w:start w:val="1"/>
      <w:numFmt w:val="lowerLetter"/>
      <w:lvlText w:val="%5."/>
      <w:lvlJc w:val="left"/>
      <w:pPr>
        <w:ind w:left="3600" w:hanging="360"/>
      </w:pPr>
    </w:lvl>
    <w:lvl w:ilvl="5" w:tplc="56DC8E0A" w:tentative="1">
      <w:start w:val="1"/>
      <w:numFmt w:val="lowerRoman"/>
      <w:lvlText w:val="%6."/>
      <w:lvlJc w:val="right"/>
      <w:pPr>
        <w:ind w:left="4320" w:hanging="180"/>
      </w:pPr>
    </w:lvl>
    <w:lvl w:ilvl="6" w:tplc="A1C6C430" w:tentative="1">
      <w:start w:val="1"/>
      <w:numFmt w:val="decimal"/>
      <w:lvlText w:val="%7."/>
      <w:lvlJc w:val="left"/>
      <w:pPr>
        <w:ind w:left="5040" w:hanging="360"/>
      </w:pPr>
    </w:lvl>
    <w:lvl w:ilvl="7" w:tplc="1E04F7EE" w:tentative="1">
      <w:start w:val="1"/>
      <w:numFmt w:val="lowerLetter"/>
      <w:lvlText w:val="%8."/>
      <w:lvlJc w:val="left"/>
      <w:pPr>
        <w:ind w:left="5760" w:hanging="360"/>
      </w:pPr>
    </w:lvl>
    <w:lvl w:ilvl="8" w:tplc="237EFEBA" w:tentative="1">
      <w:start w:val="1"/>
      <w:numFmt w:val="lowerRoman"/>
      <w:lvlText w:val="%9."/>
      <w:lvlJc w:val="right"/>
      <w:pPr>
        <w:ind w:left="6480" w:hanging="180"/>
      </w:pPr>
    </w:lvl>
  </w:abstractNum>
  <w:abstractNum w:abstractNumId="22">
    <w:nsid w:val="45D420BB"/>
    <w:multiLevelType w:val="hybridMultilevel"/>
    <w:tmpl w:val="93A47548"/>
    <w:lvl w:ilvl="0" w:tplc="09F0B168">
      <w:start w:val="1"/>
      <w:numFmt w:val="decimal"/>
      <w:lvlText w:val="II.%1."/>
      <w:lvlJc w:val="left"/>
      <w:pPr>
        <w:ind w:left="1003" w:hanging="360"/>
      </w:pPr>
      <w:rPr>
        <w:rFonts w:hint="default"/>
      </w:rPr>
    </w:lvl>
    <w:lvl w:ilvl="1" w:tplc="9A8E9FFC">
      <w:start w:val="1"/>
      <w:numFmt w:val="lowerLetter"/>
      <w:lvlText w:val="%2)"/>
      <w:lvlJc w:val="left"/>
      <w:pPr>
        <w:ind w:left="1723" w:hanging="360"/>
      </w:pPr>
      <w:rPr>
        <w:rFonts w:ascii="Arial" w:eastAsia="Times New Roman" w:hAnsi="Arial" w:cs="Arial"/>
      </w:rPr>
    </w:lvl>
    <w:lvl w:ilvl="2" w:tplc="22C4FF9C">
      <w:start w:val="1"/>
      <w:numFmt w:val="lowerRoman"/>
      <w:lvlText w:val="%3."/>
      <w:lvlJc w:val="right"/>
      <w:pPr>
        <w:ind w:left="2443" w:hanging="180"/>
      </w:pPr>
    </w:lvl>
    <w:lvl w:ilvl="3" w:tplc="A41E87C6">
      <w:start w:val="1"/>
      <w:numFmt w:val="decimal"/>
      <w:lvlText w:val="II.%4."/>
      <w:lvlJc w:val="left"/>
      <w:pPr>
        <w:ind w:left="3163" w:hanging="360"/>
      </w:pPr>
      <w:rPr>
        <w:rFonts w:hint="default"/>
      </w:rPr>
    </w:lvl>
    <w:lvl w:ilvl="4" w:tplc="52DE673E">
      <w:start w:val="1"/>
      <w:numFmt w:val="lowerLetter"/>
      <w:lvlText w:val="%5."/>
      <w:lvlJc w:val="left"/>
      <w:pPr>
        <w:ind w:left="3883" w:hanging="360"/>
      </w:pPr>
    </w:lvl>
    <w:lvl w:ilvl="5" w:tplc="1AA6B180" w:tentative="1">
      <w:start w:val="1"/>
      <w:numFmt w:val="lowerRoman"/>
      <w:lvlText w:val="%6."/>
      <w:lvlJc w:val="right"/>
      <w:pPr>
        <w:ind w:left="4603" w:hanging="180"/>
      </w:pPr>
    </w:lvl>
    <w:lvl w:ilvl="6" w:tplc="EEC817EC">
      <w:start w:val="1"/>
      <w:numFmt w:val="decimal"/>
      <w:lvlText w:val="II.%7."/>
      <w:lvlJc w:val="left"/>
      <w:pPr>
        <w:ind w:left="5323" w:hanging="360"/>
      </w:pPr>
      <w:rPr>
        <w:rFonts w:hint="default"/>
      </w:rPr>
    </w:lvl>
    <w:lvl w:ilvl="7" w:tplc="0BD2EBD8" w:tentative="1">
      <w:start w:val="1"/>
      <w:numFmt w:val="lowerLetter"/>
      <w:lvlText w:val="%8."/>
      <w:lvlJc w:val="left"/>
      <w:pPr>
        <w:ind w:left="6043" w:hanging="360"/>
      </w:pPr>
    </w:lvl>
    <w:lvl w:ilvl="8" w:tplc="41748BDE" w:tentative="1">
      <w:start w:val="1"/>
      <w:numFmt w:val="lowerRoman"/>
      <w:lvlText w:val="%9."/>
      <w:lvlJc w:val="right"/>
      <w:pPr>
        <w:ind w:left="6763" w:hanging="180"/>
      </w:pPr>
    </w:lvl>
  </w:abstractNum>
  <w:abstractNum w:abstractNumId="23">
    <w:nsid w:val="46492A43"/>
    <w:multiLevelType w:val="hybridMultilevel"/>
    <w:tmpl w:val="D71A8A8C"/>
    <w:lvl w:ilvl="0" w:tplc="A93E5F06">
      <w:start w:val="1"/>
      <w:numFmt w:val="decimal"/>
      <w:lvlText w:val="%1."/>
      <w:lvlJc w:val="left"/>
      <w:pPr>
        <w:ind w:left="1080" w:hanging="360"/>
      </w:pPr>
      <w:rPr>
        <w:rFonts w:hint="default"/>
      </w:rPr>
    </w:lvl>
    <w:lvl w:ilvl="1" w:tplc="DD4C2DA0" w:tentative="1">
      <w:start w:val="1"/>
      <w:numFmt w:val="lowerLetter"/>
      <w:lvlText w:val="%2."/>
      <w:lvlJc w:val="left"/>
      <w:pPr>
        <w:ind w:left="1800" w:hanging="360"/>
      </w:pPr>
    </w:lvl>
    <w:lvl w:ilvl="2" w:tplc="B764E762" w:tentative="1">
      <w:start w:val="1"/>
      <w:numFmt w:val="lowerRoman"/>
      <w:lvlText w:val="%3."/>
      <w:lvlJc w:val="right"/>
      <w:pPr>
        <w:ind w:left="2520" w:hanging="180"/>
      </w:pPr>
    </w:lvl>
    <w:lvl w:ilvl="3" w:tplc="4F7E271E" w:tentative="1">
      <w:start w:val="1"/>
      <w:numFmt w:val="decimal"/>
      <w:lvlText w:val="%4."/>
      <w:lvlJc w:val="left"/>
      <w:pPr>
        <w:ind w:left="3240" w:hanging="360"/>
      </w:pPr>
    </w:lvl>
    <w:lvl w:ilvl="4" w:tplc="FB9E9236" w:tentative="1">
      <w:start w:val="1"/>
      <w:numFmt w:val="lowerLetter"/>
      <w:lvlText w:val="%5."/>
      <w:lvlJc w:val="left"/>
      <w:pPr>
        <w:ind w:left="3960" w:hanging="360"/>
      </w:pPr>
    </w:lvl>
    <w:lvl w:ilvl="5" w:tplc="C89816BE" w:tentative="1">
      <w:start w:val="1"/>
      <w:numFmt w:val="lowerRoman"/>
      <w:lvlText w:val="%6."/>
      <w:lvlJc w:val="right"/>
      <w:pPr>
        <w:ind w:left="4680" w:hanging="180"/>
      </w:pPr>
    </w:lvl>
    <w:lvl w:ilvl="6" w:tplc="DD882578" w:tentative="1">
      <w:start w:val="1"/>
      <w:numFmt w:val="decimal"/>
      <w:lvlText w:val="%7."/>
      <w:lvlJc w:val="left"/>
      <w:pPr>
        <w:ind w:left="5400" w:hanging="360"/>
      </w:pPr>
    </w:lvl>
    <w:lvl w:ilvl="7" w:tplc="B94AC4AE" w:tentative="1">
      <w:start w:val="1"/>
      <w:numFmt w:val="lowerLetter"/>
      <w:lvlText w:val="%8."/>
      <w:lvlJc w:val="left"/>
      <w:pPr>
        <w:ind w:left="6120" w:hanging="360"/>
      </w:pPr>
    </w:lvl>
    <w:lvl w:ilvl="8" w:tplc="F2FC6B54" w:tentative="1">
      <w:start w:val="1"/>
      <w:numFmt w:val="lowerRoman"/>
      <w:lvlText w:val="%9."/>
      <w:lvlJc w:val="right"/>
      <w:pPr>
        <w:ind w:left="6840" w:hanging="180"/>
      </w:pPr>
    </w:lvl>
  </w:abstractNum>
  <w:abstractNum w:abstractNumId="24">
    <w:nsid w:val="49FB5730"/>
    <w:multiLevelType w:val="hybridMultilevel"/>
    <w:tmpl w:val="80D049A6"/>
    <w:lvl w:ilvl="0" w:tplc="ECB80434">
      <w:start w:val="1"/>
      <w:numFmt w:val="upperRoman"/>
      <w:lvlText w:val="%1."/>
      <w:lvlJc w:val="left"/>
      <w:pPr>
        <w:ind w:left="1080" w:hanging="720"/>
      </w:pPr>
      <w:rPr>
        <w:rFonts w:hint="default"/>
      </w:rPr>
    </w:lvl>
    <w:lvl w:ilvl="1" w:tplc="B8309E8C" w:tentative="1">
      <w:start w:val="1"/>
      <w:numFmt w:val="lowerLetter"/>
      <w:lvlText w:val="%2."/>
      <w:lvlJc w:val="left"/>
      <w:pPr>
        <w:ind w:left="1440" w:hanging="360"/>
      </w:pPr>
    </w:lvl>
    <w:lvl w:ilvl="2" w:tplc="F23C8CC8" w:tentative="1">
      <w:start w:val="1"/>
      <w:numFmt w:val="lowerRoman"/>
      <w:lvlText w:val="%3."/>
      <w:lvlJc w:val="right"/>
      <w:pPr>
        <w:ind w:left="2160" w:hanging="180"/>
      </w:pPr>
    </w:lvl>
    <w:lvl w:ilvl="3" w:tplc="3FB45546" w:tentative="1">
      <w:start w:val="1"/>
      <w:numFmt w:val="decimal"/>
      <w:lvlText w:val="%4."/>
      <w:lvlJc w:val="left"/>
      <w:pPr>
        <w:ind w:left="2880" w:hanging="360"/>
      </w:pPr>
    </w:lvl>
    <w:lvl w:ilvl="4" w:tplc="E4541E08" w:tentative="1">
      <w:start w:val="1"/>
      <w:numFmt w:val="lowerLetter"/>
      <w:lvlText w:val="%5."/>
      <w:lvlJc w:val="left"/>
      <w:pPr>
        <w:ind w:left="3600" w:hanging="360"/>
      </w:pPr>
    </w:lvl>
    <w:lvl w:ilvl="5" w:tplc="604CD576" w:tentative="1">
      <w:start w:val="1"/>
      <w:numFmt w:val="lowerRoman"/>
      <w:lvlText w:val="%6."/>
      <w:lvlJc w:val="right"/>
      <w:pPr>
        <w:ind w:left="4320" w:hanging="180"/>
      </w:pPr>
    </w:lvl>
    <w:lvl w:ilvl="6" w:tplc="B2FE4C26" w:tentative="1">
      <w:start w:val="1"/>
      <w:numFmt w:val="decimal"/>
      <w:lvlText w:val="%7."/>
      <w:lvlJc w:val="left"/>
      <w:pPr>
        <w:ind w:left="5040" w:hanging="360"/>
      </w:pPr>
    </w:lvl>
    <w:lvl w:ilvl="7" w:tplc="ACD8744A" w:tentative="1">
      <w:start w:val="1"/>
      <w:numFmt w:val="lowerLetter"/>
      <w:lvlText w:val="%8."/>
      <w:lvlJc w:val="left"/>
      <w:pPr>
        <w:ind w:left="5760" w:hanging="360"/>
      </w:pPr>
    </w:lvl>
    <w:lvl w:ilvl="8" w:tplc="C9848106" w:tentative="1">
      <w:start w:val="1"/>
      <w:numFmt w:val="lowerRoman"/>
      <w:lvlText w:val="%9."/>
      <w:lvlJc w:val="right"/>
      <w:pPr>
        <w:ind w:left="6480" w:hanging="180"/>
      </w:pPr>
    </w:lvl>
  </w:abstractNum>
  <w:abstractNum w:abstractNumId="25">
    <w:nsid w:val="4DD534AD"/>
    <w:multiLevelType w:val="hybridMultilevel"/>
    <w:tmpl w:val="C8C25B30"/>
    <w:lvl w:ilvl="0" w:tplc="1562BD3A">
      <w:start w:val="1"/>
      <w:numFmt w:val="bullet"/>
      <w:lvlText w:val="-"/>
      <w:lvlJc w:val="left"/>
      <w:pPr>
        <w:ind w:left="720" w:hanging="360"/>
      </w:pPr>
      <w:rPr>
        <w:rFonts w:ascii="Arial" w:hAnsi="Arial" w:hint="default"/>
      </w:rPr>
    </w:lvl>
    <w:lvl w:ilvl="1" w:tplc="0D002F0A">
      <w:start w:val="1"/>
      <w:numFmt w:val="bullet"/>
      <w:lvlText w:val="o"/>
      <w:lvlJc w:val="left"/>
      <w:pPr>
        <w:ind w:left="1440" w:hanging="360"/>
      </w:pPr>
      <w:rPr>
        <w:rFonts w:ascii="Courier New" w:hAnsi="Courier New" w:cs="Courier New" w:hint="default"/>
      </w:rPr>
    </w:lvl>
    <w:lvl w:ilvl="2" w:tplc="F67A526C" w:tentative="1">
      <w:start w:val="1"/>
      <w:numFmt w:val="bullet"/>
      <w:lvlText w:val=""/>
      <w:lvlJc w:val="left"/>
      <w:pPr>
        <w:ind w:left="2160" w:hanging="360"/>
      </w:pPr>
      <w:rPr>
        <w:rFonts w:ascii="Wingdings" w:hAnsi="Wingdings" w:hint="default"/>
      </w:rPr>
    </w:lvl>
    <w:lvl w:ilvl="3" w:tplc="4C8C083E" w:tentative="1">
      <w:start w:val="1"/>
      <w:numFmt w:val="bullet"/>
      <w:lvlText w:val=""/>
      <w:lvlJc w:val="left"/>
      <w:pPr>
        <w:ind w:left="2880" w:hanging="360"/>
      </w:pPr>
      <w:rPr>
        <w:rFonts w:ascii="Symbol" w:hAnsi="Symbol" w:hint="default"/>
      </w:rPr>
    </w:lvl>
    <w:lvl w:ilvl="4" w:tplc="917E222A" w:tentative="1">
      <w:start w:val="1"/>
      <w:numFmt w:val="bullet"/>
      <w:lvlText w:val="o"/>
      <w:lvlJc w:val="left"/>
      <w:pPr>
        <w:ind w:left="3600" w:hanging="360"/>
      </w:pPr>
      <w:rPr>
        <w:rFonts w:ascii="Courier New" w:hAnsi="Courier New" w:cs="Courier New" w:hint="default"/>
      </w:rPr>
    </w:lvl>
    <w:lvl w:ilvl="5" w:tplc="F4E20908" w:tentative="1">
      <w:start w:val="1"/>
      <w:numFmt w:val="bullet"/>
      <w:lvlText w:val=""/>
      <w:lvlJc w:val="left"/>
      <w:pPr>
        <w:ind w:left="4320" w:hanging="360"/>
      </w:pPr>
      <w:rPr>
        <w:rFonts w:ascii="Wingdings" w:hAnsi="Wingdings" w:hint="default"/>
      </w:rPr>
    </w:lvl>
    <w:lvl w:ilvl="6" w:tplc="BEB818EC" w:tentative="1">
      <w:start w:val="1"/>
      <w:numFmt w:val="bullet"/>
      <w:lvlText w:val=""/>
      <w:lvlJc w:val="left"/>
      <w:pPr>
        <w:ind w:left="5040" w:hanging="360"/>
      </w:pPr>
      <w:rPr>
        <w:rFonts w:ascii="Symbol" w:hAnsi="Symbol" w:hint="default"/>
      </w:rPr>
    </w:lvl>
    <w:lvl w:ilvl="7" w:tplc="9BFA4784" w:tentative="1">
      <w:start w:val="1"/>
      <w:numFmt w:val="bullet"/>
      <w:lvlText w:val="o"/>
      <w:lvlJc w:val="left"/>
      <w:pPr>
        <w:ind w:left="5760" w:hanging="360"/>
      </w:pPr>
      <w:rPr>
        <w:rFonts w:ascii="Courier New" w:hAnsi="Courier New" w:cs="Courier New" w:hint="default"/>
      </w:rPr>
    </w:lvl>
    <w:lvl w:ilvl="8" w:tplc="E7EAAA02" w:tentative="1">
      <w:start w:val="1"/>
      <w:numFmt w:val="bullet"/>
      <w:lvlText w:val=""/>
      <w:lvlJc w:val="left"/>
      <w:pPr>
        <w:ind w:left="6480" w:hanging="360"/>
      </w:pPr>
      <w:rPr>
        <w:rFonts w:ascii="Wingdings" w:hAnsi="Wingdings" w:hint="default"/>
      </w:rPr>
    </w:lvl>
  </w:abstractNum>
  <w:abstractNum w:abstractNumId="26">
    <w:nsid w:val="51B544C9"/>
    <w:multiLevelType w:val="multilevel"/>
    <w:tmpl w:val="20C44C4A"/>
    <w:lvl w:ilvl="0">
      <w:start w:val="1"/>
      <w:numFmt w:val="decimal"/>
      <w:lvlText w:val="%1."/>
      <w:lvlJc w:val="left"/>
      <w:pPr>
        <w:tabs>
          <w:tab w:val="num" w:pos="720"/>
        </w:tabs>
        <w:ind w:left="720" w:hanging="360"/>
      </w:pPr>
      <w:rPr>
        <w:rFonts w:ascii="Arial" w:hAnsi="Arial"/>
        <w:sz w:val="22"/>
        <w:szCs w:val="22"/>
      </w:rPr>
    </w:lvl>
    <w:lvl w:ilvl="1">
      <w:start w:val="1"/>
      <w:numFmt w:val="decimal"/>
      <w:lvlText w:val="%2."/>
      <w:lvlJc w:val="left"/>
      <w:pPr>
        <w:tabs>
          <w:tab w:val="num" w:pos="1080"/>
        </w:tabs>
        <w:ind w:left="1080" w:hanging="360"/>
      </w:pPr>
      <w:rPr>
        <w:sz w:val="18"/>
        <w:szCs w:val="18"/>
      </w:rPr>
    </w:lvl>
    <w:lvl w:ilvl="2">
      <w:start w:val="1"/>
      <w:numFmt w:val="decimal"/>
      <w:lvlText w:val="%3."/>
      <w:lvlJc w:val="left"/>
      <w:pPr>
        <w:tabs>
          <w:tab w:val="num" w:pos="1440"/>
        </w:tabs>
        <w:ind w:left="1440" w:hanging="360"/>
      </w:pPr>
      <w:rPr>
        <w:sz w:val="18"/>
        <w:szCs w:val="18"/>
      </w:rPr>
    </w:lvl>
    <w:lvl w:ilvl="3">
      <w:start w:val="1"/>
      <w:numFmt w:val="decimal"/>
      <w:lvlText w:val="%4."/>
      <w:lvlJc w:val="left"/>
      <w:pPr>
        <w:tabs>
          <w:tab w:val="num" w:pos="1800"/>
        </w:tabs>
        <w:ind w:left="1800" w:hanging="360"/>
      </w:pPr>
      <w:rPr>
        <w:sz w:val="18"/>
        <w:szCs w:val="18"/>
      </w:rPr>
    </w:lvl>
    <w:lvl w:ilvl="4">
      <w:start w:val="1"/>
      <w:numFmt w:val="decimal"/>
      <w:lvlText w:val="%5."/>
      <w:lvlJc w:val="left"/>
      <w:pPr>
        <w:tabs>
          <w:tab w:val="num" w:pos="2160"/>
        </w:tabs>
        <w:ind w:left="2160" w:hanging="360"/>
      </w:pPr>
      <w:rPr>
        <w:sz w:val="18"/>
        <w:szCs w:val="18"/>
      </w:rPr>
    </w:lvl>
    <w:lvl w:ilvl="5">
      <w:start w:val="1"/>
      <w:numFmt w:val="decimal"/>
      <w:lvlText w:val="%6."/>
      <w:lvlJc w:val="left"/>
      <w:pPr>
        <w:tabs>
          <w:tab w:val="num" w:pos="2520"/>
        </w:tabs>
        <w:ind w:left="2520" w:hanging="360"/>
      </w:pPr>
      <w:rPr>
        <w:sz w:val="18"/>
        <w:szCs w:val="18"/>
      </w:rPr>
    </w:lvl>
    <w:lvl w:ilvl="6">
      <w:start w:val="1"/>
      <w:numFmt w:val="decimal"/>
      <w:lvlText w:val="%7."/>
      <w:lvlJc w:val="left"/>
      <w:pPr>
        <w:tabs>
          <w:tab w:val="num" w:pos="2880"/>
        </w:tabs>
        <w:ind w:left="2880" w:hanging="360"/>
      </w:pPr>
      <w:rPr>
        <w:sz w:val="18"/>
        <w:szCs w:val="18"/>
      </w:rPr>
    </w:lvl>
    <w:lvl w:ilvl="7">
      <w:start w:val="1"/>
      <w:numFmt w:val="decimal"/>
      <w:lvlText w:val="%8."/>
      <w:lvlJc w:val="left"/>
      <w:pPr>
        <w:tabs>
          <w:tab w:val="num" w:pos="3240"/>
        </w:tabs>
        <w:ind w:left="3240" w:hanging="360"/>
      </w:pPr>
      <w:rPr>
        <w:sz w:val="18"/>
        <w:szCs w:val="18"/>
      </w:rPr>
    </w:lvl>
    <w:lvl w:ilvl="8">
      <w:start w:val="1"/>
      <w:numFmt w:val="decimal"/>
      <w:lvlText w:val="%9."/>
      <w:lvlJc w:val="left"/>
      <w:pPr>
        <w:tabs>
          <w:tab w:val="num" w:pos="3600"/>
        </w:tabs>
        <w:ind w:left="3600" w:hanging="360"/>
      </w:pPr>
      <w:rPr>
        <w:sz w:val="18"/>
        <w:szCs w:val="18"/>
      </w:rPr>
    </w:lvl>
  </w:abstractNum>
  <w:abstractNum w:abstractNumId="27">
    <w:nsid w:val="5D6118A8"/>
    <w:multiLevelType w:val="hybridMultilevel"/>
    <w:tmpl w:val="46546D34"/>
    <w:lvl w:ilvl="0" w:tplc="E2465250">
      <w:start w:val="1"/>
      <w:numFmt w:val="decimal"/>
      <w:lvlText w:val="%1)"/>
      <w:lvlJc w:val="left"/>
      <w:pPr>
        <w:ind w:left="720" w:hanging="360"/>
      </w:pPr>
    </w:lvl>
    <w:lvl w:ilvl="1" w:tplc="40824450" w:tentative="1">
      <w:start w:val="1"/>
      <w:numFmt w:val="lowerLetter"/>
      <w:lvlText w:val="%2."/>
      <w:lvlJc w:val="left"/>
      <w:pPr>
        <w:ind w:left="1440" w:hanging="360"/>
      </w:pPr>
    </w:lvl>
    <w:lvl w:ilvl="2" w:tplc="40A465F2" w:tentative="1">
      <w:start w:val="1"/>
      <w:numFmt w:val="lowerRoman"/>
      <w:lvlText w:val="%3."/>
      <w:lvlJc w:val="right"/>
      <w:pPr>
        <w:ind w:left="2160" w:hanging="180"/>
      </w:pPr>
    </w:lvl>
    <w:lvl w:ilvl="3" w:tplc="74E27738" w:tentative="1">
      <w:start w:val="1"/>
      <w:numFmt w:val="decimal"/>
      <w:lvlText w:val="%4."/>
      <w:lvlJc w:val="left"/>
      <w:pPr>
        <w:ind w:left="2880" w:hanging="360"/>
      </w:pPr>
    </w:lvl>
    <w:lvl w:ilvl="4" w:tplc="1B38A60C" w:tentative="1">
      <w:start w:val="1"/>
      <w:numFmt w:val="lowerLetter"/>
      <w:lvlText w:val="%5."/>
      <w:lvlJc w:val="left"/>
      <w:pPr>
        <w:ind w:left="3600" w:hanging="360"/>
      </w:pPr>
    </w:lvl>
    <w:lvl w:ilvl="5" w:tplc="A78E9A72" w:tentative="1">
      <w:start w:val="1"/>
      <w:numFmt w:val="lowerRoman"/>
      <w:lvlText w:val="%6."/>
      <w:lvlJc w:val="right"/>
      <w:pPr>
        <w:ind w:left="4320" w:hanging="180"/>
      </w:pPr>
    </w:lvl>
    <w:lvl w:ilvl="6" w:tplc="965858D0" w:tentative="1">
      <w:start w:val="1"/>
      <w:numFmt w:val="decimal"/>
      <w:lvlText w:val="%7."/>
      <w:lvlJc w:val="left"/>
      <w:pPr>
        <w:ind w:left="5040" w:hanging="360"/>
      </w:pPr>
    </w:lvl>
    <w:lvl w:ilvl="7" w:tplc="8D0EC44E" w:tentative="1">
      <w:start w:val="1"/>
      <w:numFmt w:val="lowerLetter"/>
      <w:lvlText w:val="%8."/>
      <w:lvlJc w:val="left"/>
      <w:pPr>
        <w:ind w:left="5760" w:hanging="360"/>
      </w:pPr>
    </w:lvl>
    <w:lvl w:ilvl="8" w:tplc="9A089AF4" w:tentative="1">
      <w:start w:val="1"/>
      <w:numFmt w:val="lowerRoman"/>
      <w:lvlText w:val="%9."/>
      <w:lvlJc w:val="right"/>
      <w:pPr>
        <w:ind w:left="6480" w:hanging="180"/>
      </w:pPr>
    </w:lvl>
  </w:abstractNum>
  <w:abstractNum w:abstractNumId="28">
    <w:nsid w:val="60BE1AB5"/>
    <w:multiLevelType w:val="hybridMultilevel"/>
    <w:tmpl w:val="C35047C4"/>
    <w:lvl w:ilvl="0" w:tplc="79A648B2">
      <w:start w:val="1"/>
      <w:numFmt w:val="decimal"/>
      <w:lvlText w:val="%1."/>
      <w:lvlJc w:val="left"/>
      <w:pPr>
        <w:ind w:left="720" w:hanging="360"/>
      </w:pPr>
      <w:rPr>
        <w:rFonts w:hint="default"/>
      </w:rPr>
    </w:lvl>
    <w:lvl w:ilvl="1" w:tplc="304C2AEE" w:tentative="1">
      <w:start w:val="1"/>
      <w:numFmt w:val="lowerLetter"/>
      <w:lvlText w:val="%2."/>
      <w:lvlJc w:val="left"/>
      <w:pPr>
        <w:ind w:left="1440" w:hanging="360"/>
      </w:pPr>
    </w:lvl>
    <w:lvl w:ilvl="2" w:tplc="73CE1D64" w:tentative="1">
      <w:start w:val="1"/>
      <w:numFmt w:val="lowerRoman"/>
      <w:lvlText w:val="%3."/>
      <w:lvlJc w:val="right"/>
      <w:pPr>
        <w:ind w:left="2160" w:hanging="180"/>
      </w:pPr>
    </w:lvl>
    <w:lvl w:ilvl="3" w:tplc="C62C40FC" w:tentative="1">
      <w:start w:val="1"/>
      <w:numFmt w:val="decimal"/>
      <w:lvlText w:val="%4."/>
      <w:lvlJc w:val="left"/>
      <w:pPr>
        <w:ind w:left="2880" w:hanging="360"/>
      </w:pPr>
    </w:lvl>
    <w:lvl w:ilvl="4" w:tplc="738AF098" w:tentative="1">
      <w:start w:val="1"/>
      <w:numFmt w:val="lowerLetter"/>
      <w:lvlText w:val="%5."/>
      <w:lvlJc w:val="left"/>
      <w:pPr>
        <w:ind w:left="3600" w:hanging="360"/>
      </w:pPr>
    </w:lvl>
    <w:lvl w:ilvl="5" w:tplc="A466505A" w:tentative="1">
      <w:start w:val="1"/>
      <w:numFmt w:val="lowerRoman"/>
      <w:lvlText w:val="%6."/>
      <w:lvlJc w:val="right"/>
      <w:pPr>
        <w:ind w:left="4320" w:hanging="180"/>
      </w:pPr>
    </w:lvl>
    <w:lvl w:ilvl="6" w:tplc="E86E4A3A" w:tentative="1">
      <w:start w:val="1"/>
      <w:numFmt w:val="decimal"/>
      <w:lvlText w:val="%7."/>
      <w:lvlJc w:val="left"/>
      <w:pPr>
        <w:ind w:left="5040" w:hanging="360"/>
      </w:pPr>
    </w:lvl>
    <w:lvl w:ilvl="7" w:tplc="E1564054" w:tentative="1">
      <w:start w:val="1"/>
      <w:numFmt w:val="lowerLetter"/>
      <w:lvlText w:val="%8."/>
      <w:lvlJc w:val="left"/>
      <w:pPr>
        <w:ind w:left="5760" w:hanging="360"/>
      </w:pPr>
    </w:lvl>
    <w:lvl w:ilvl="8" w:tplc="576C496A" w:tentative="1">
      <w:start w:val="1"/>
      <w:numFmt w:val="lowerRoman"/>
      <w:lvlText w:val="%9."/>
      <w:lvlJc w:val="right"/>
      <w:pPr>
        <w:ind w:left="6480" w:hanging="180"/>
      </w:pPr>
    </w:lvl>
  </w:abstractNum>
  <w:abstractNum w:abstractNumId="29">
    <w:nsid w:val="61B102C5"/>
    <w:multiLevelType w:val="hybridMultilevel"/>
    <w:tmpl w:val="D1AC2E26"/>
    <w:lvl w:ilvl="0" w:tplc="CFEAF170">
      <w:start w:val="1"/>
      <w:numFmt w:val="bullet"/>
      <w:lvlText w:val="-"/>
      <w:lvlJc w:val="left"/>
      <w:pPr>
        <w:ind w:left="1440" w:hanging="360"/>
      </w:pPr>
      <w:rPr>
        <w:rFonts w:ascii="Arial" w:hAnsi="Arial" w:hint="default"/>
      </w:rPr>
    </w:lvl>
    <w:lvl w:ilvl="1" w:tplc="D884C566" w:tentative="1">
      <w:start w:val="1"/>
      <w:numFmt w:val="bullet"/>
      <w:lvlText w:val="o"/>
      <w:lvlJc w:val="left"/>
      <w:pPr>
        <w:ind w:left="2160" w:hanging="360"/>
      </w:pPr>
      <w:rPr>
        <w:rFonts w:ascii="Courier New" w:hAnsi="Courier New" w:cs="Courier New" w:hint="default"/>
      </w:rPr>
    </w:lvl>
    <w:lvl w:ilvl="2" w:tplc="7FA8F140" w:tentative="1">
      <w:start w:val="1"/>
      <w:numFmt w:val="bullet"/>
      <w:lvlText w:val=""/>
      <w:lvlJc w:val="left"/>
      <w:pPr>
        <w:ind w:left="2880" w:hanging="360"/>
      </w:pPr>
      <w:rPr>
        <w:rFonts w:ascii="Wingdings" w:hAnsi="Wingdings" w:hint="default"/>
      </w:rPr>
    </w:lvl>
    <w:lvl w:ilvl="3" w:tplc="E44821FE" w:tentative="1">
      <w:start w:val="1"/>
      <w:numFmt w:val="bullet"/>
      <w:lvlText w:val=""/>
      <w:lvlJc w:val="left"/>
      <w:pPr>
        <w:ind w:left="3600" w:hanging="360"/>
      </w:pPr>
      <w:rPr>
        <w:rFonts w:ascii="Symbol" w:hAnsi="Symbol" w:hint="default"/>
      </w:rPr>
    </w:lvl>
    <w:lvl w:ilvl="4" w:tplc="50320AF2" w:tentative="1">
      <w:start w:val="1"/>
      <w:numFmt w:val="bullet"/>
      <w:lvlText w:val="o"/>
      <w:lvlJc w:val="left"/>
      <w:pPr>
        <w:ind w:left="4320" w:hanging="360"/>
      </w:pPr>
      <w:rPr>
        <w:rFonts w:ascii="Courier New" w:hAnsi="Courier New" w:cs="Courier New" w:hint="default"/>
      </w:rPr>
    </w:lvl>
    <w:lvl w:ilvl="5" w:tplc="3BD02C2E" w:tentative="1">
      <w:start w:val="1"/>
      <w:numFmt w:val="bullet"/>
      <w:lvlText w:val=""/>
      <w:lvlJc w:val="left"/>
      <w:pPr>
        <w:ind w:left="5040" w:hanging="360"/>
      </w:pPr>
      <w:rPr>
        <w:rFonts w:ascii="Wingdings" w:hAnsi="Wingdings" w:hint="default"/>
      </w:rPr>
    </w:lvl>
    <w:lvl w:ilvl="6" w:tplc="2A3CC1FA" w:tentative="1">
      <w:start w:val="1"/>
      <w:numFmt w:val="bullet"/>
      <w:lvlText w:val=""/>
      <w:lvlJc w:val="left"/>
      <w:pPr>
        <w:ind w:left="5760" w:hanging="360"/>
      </w:pPr>
      <w:rPr>
        <w:rFonts w:ascii="Symbol" w:hAnsi="Symbol" w:hint="default"/>
      </w:rPr>
    </w:lvl>
    <w:lvl w:ilvl="7" w:tplc="2FBA4B9A" w:tentative="1">
      <w:start w:val="1"/>
      <w:numFmt w:val="bullet"/>
      <w:lvlText w:val="o"/>
      <w:lvlJc w:val="left"/>
      <w:pPr>
        <w:ind w:left="6480" w:hanging="360"/>
      </w:pPr>
      <w:rPr>
        <w:rFonts w:ascii="Courier New" w:hAnsi="Courier New" w:cs="Courier New" w:hint="default"/>
      </w:rPr>
    </w:lvl>
    <w:lvl w:ilvl="8" w:tplc="A65C7FA4" w:tentative="1">
      <w:start w:val="1"/>
      <w:numFmt w:val="bullet"/>
      <w:lvlText w:val=""/>
      <w:lvlJc w:val="left"/>
      <w:pPr>
        <w:ind w:left="7200" w:hanging="360"/>
      </w:pPr>
      <w:rPr>
        <w:rFonts w:ascii="Wingdings" w:hAnsi="Wingdings" w:hint="default"/>
      </w:rPr>
    </w:lvl>
  </w:abstractNum>
  <w:abstractNum w:abstractNumId="30">
    <w:nsid w:val="6B415B4F"/>
    <w:multiLevelType w:val="hybridMultilevel"/>
    <w:tmpl w:val="391C4F84"/>
    <w:lvl w:ilvl="0" w:tplc="4FB89540">
      <w:start w:val="1"/>
      <w:numFmt w:val="bullet"/>
      <w:lvlText w:val=""/>
      <w:lvlJc w:val="left"/>
      <w:pPr>
        <w:ind w:left="720" w:hanging="360"/>
      </w:pPr>
      <w:rPr>
        <w:rFonts w:ascii="Symbol" w:hAnsi="Symbol" w:hint="default"/>
      </w:rPr>
    </w:lvl>
    <w:lvl w:ilvl="1" w:tplc="2FD0A05E" w:tentative="1">
      <w:start w:val="1"/>
      <w:numFmt w:val="bullet"/>
      <w:lvlText w:val="o"/>
      <w:lvlJc w:val="left"/>
      <w:pPr>
        <w:ind w:left="1440" w:hanging="360"/>
      </w:pPr>
      <w:rPr>
        <w:rFonts w:ascii="Courier New" w:hAnsi="Courier New" w:cs="Courier New" w:hint="default"/>
      </w:rPr>
    </w:lvl>
    <w:lvl w:ilvl="2" w:tplc="A6EE7770" w:tentative="1">
      <w:start w:val="1"/>
      <w:numFmt w:val="bullet"/>
      <w:lvlText w:val=""/>
      <w:lvlJc w:val="left"/>
      <w:pPr>
        <w:ind w:left="2160" w:hanging="360"/>
      </w:pPr>
      <w:rPr>
        <w:rFonts w:ascii="Wingdings" w:hAnsi="Wingdings" w:hint="default"/>
      </w:rPr>
    </w:lvl>
    <w:lvl w:ilvl="3" w:tplc="883C0672" w:tentative="1">
      <w:start w:val="1"/>
      <w:numFmt w:val="bullet"/>
      <w:lvlText w:val=""/>
      <w:lvlJc w:val="left"/>
      <w:pPr>
        <w:ind w:left="2880" w:hanging="360"/>
      </w:pPr>
      <w:rPr>
        <w:rFonts w:ascii="Symbol" w:hAnsi="Symbol" w:hint="default"/>
      </w:rPr>
    </w:lvl>
    <w:lvl w:ilvl="4" w:tplc="8C762F3E" w:tentative="1">
      <w:start w:val="1"/>
      <w:numFmt w:val="bullet"/>
      <w:lvlText w:val="o"/>
      <w:lvlJc w:val="left"/>
      <w:pPr>
        <w:ind w:left="3600" w:hanging="360"/>
      </w:pPr>
      <w:rPr>
        <w:rFonts w:ascii="Courier New" w:hAnsi="Courier New" w:cs="Courier New" w:hint="default"/>
      </w:rPr>
    </w:lvl>
    <w:lvl w:ilvl="5" w:tplc="E78210B0" w:tentative="1">
      <w:start w:val="1"/>
      <w:numFmt w:val="bullet"/>
      <w:lvlText w:val=""/>
      <w:lvlJc w:val="left"/>
      <w:pPr>
        <w:ind w:left="4320" w:hanging="360"/>
      </w:pPr>
      <w:rPr>
        <w:rFonts w:ascii="Wingdings" w:hAnsi="Wingdings" w:hint="default"/>
      </w:rPr>
    </w:lvl>
    <w:lvl w:ilvl="6" w:tplc="A7E6B170" w:tentative="1">
      <w:start w:val="1"/>
      <w:numFmt w:val="bullet"/>
      <w:lvlText w:val=""/>
      <w:lvlJc w:val="left"/>
      <w:pPr>
        <w:ind w:left="5040" w:hanging="360"/>
      </w:pPr>
      <w:rPr>
        <w:rFonts w:ascii="Symbol" w:hAnsi="Symbol" w:hint="default"/>
      </w:rPr>
    </w:lvl>
    <w:lvl w:ilvl="7" w:tplc="9698BC16" w:tentative="1">
      <w:start w:val="1"/>
      <w:numFmt w:val="bullet"/>
      <w:lvlText w:val="o"/>
      <w:lvlJc w:val="left"/>
      <w:pPr>
        <w:ind w:left="5760" w:hanging="360"/>
      </w:pPr>
      <w:rPr>
        <w:rFonts w:ascii="Courier New" w:hAnsi="Courier New" w:cs="Courier New" w:hint="default"/>
      </w:rPr>
    </w:lvl>
    <w:lvl w:ilvl="8" w:tplc="1ADE00AA" w:tentative="1">
      <w:start w:val="1"/>
      <w:numFmt w:val="bullet"/>
      <w:lvlText w:val=""/>
      <w:lvlJc w:val="left"/>
      <w:pPr>
        <w:ind w:left="6480" w:hanging="360"/>
      </w:pPr>
      <w:rPr>
        <w:rFonts w:ascii="Wingdings" w:hAnsi="Wingdings" w:hint="default"/>
      </w:rPr>
    </w:lvl>
  </w:abstractNum>
  <w:abstractNum w:abstractNumId="31">
    <w:nsid w:val="6B7B12C3"/>
    <w:multiLevelType w:val="hybridMultilevel"/>
    <w:tmpl w:val="DAB4D338"/>
    <w:lvl w:ilvl="0" w:tplc="FBCEB676">
      <w:start w:val="1"/>
      <w:numFmt w:val="bullet"/>
      <w:lvlText w:val=""/>
      <w:lvlJc w:val="left"/>
      <w:pPr>
        <w:ind w:left="720" w:hanging="360"/>
      </w:pPr>
      <w:rPr>
        <w:rFonts w:ascii="Symbol" w:hAnsi="Symbol" w:hint="default"/>
      </w:rPr>
    </w:lvl>
    <w:lvl w:ilvl="1" w:tplc="50C86E86">
      <w:start w:val="1"/>
      <w:numFmt w:val="bullet"/>
      <w:lvlText w:val="o"/>
      <w:lvlJc w:val="left"/>
      <w:pPr>
        <w:ind w:left="1440" w:hanging="360"/>
      </w:pPr>
      <w:rPr>
        <w:rFonts w:ascii="Courier New" w:hAnsi="Courier New" w:hint="default"/>
      </w:rPr>
    </w:lvl>
    <w:lvl w:ilvl="2" w:tplc="70B8E630">
      <w:start w:val="1"/>
      <w:numFmt w:val="bullet"/>
      <w:lvlText w:val=""/>
      <w:lvlJc w:val="left"/>
      <w:pPr>
        <w:ind w:left="2160" w:hanging="360"/>
      </w:pPr>
      <w:rPr>
        <w:rFonts w:ascii="Wingdings" w:hAnsi="Wingdings" w:hint="default"/>
      </w:rPr>
    </w:lvl>
    <w:lvl w:ilvl="3" w:tplc="51741E62" w:tentative="1">
      <w:start w:val="1"/>
      <w:numFmt w:val="bullet"/>
      <w:lvlText w:val=""/>
      <w:lvlJc w:val="left"/>
      <w:pPr>
        <w:ind w:left="2880" w:hanging="360"/>
      </w:pPr>
      <w:rPr>
        <w:rFonts w:ascii="Symbol" w:hAnsi="Symbol" w:hint="default"/>
      </w:rPr>
    </w:lvl>
    <w:lvl w:ilvl="4" w:tplc="DC0407BA" w:tentative="1">
      <w:start w:val="1"/>
      <w:numFmt w:val="bullet"/>
      <w:lvlText w:val="o"/>
      <w:lvlJc w:val="left"/>
      <w:pPr>
        <w:ind w:left="3600" w:hanging="360"/>
      </w:pPr>
      <w:rPr>
        <w:rFonts w:ascii="Courier New" w:hAnsi="Courier New" w:hint="default"/>
      </w:rPr>
    </w:lvl>
    <w:lvl w:ilvl="5" w:tplc="D23ABACC" w:tentative="1">
      <w:start w:val="1"/>
      <w:numFmt w:val="bullet"/>
      <w:lvlText w:val=""/>
      <w:lvlJc w:val="left"/>
      <w:pPr>
        <w:ind w:left="4320" w:hanging="360"/>
      </w:pPr>
      <w:rPr>
        <w:rFonts w:ascii="Wingdings" w:hAnsi="Wingdings" w:hint="default"/>
      </w:rPr>
    </w:lvl>
    <w:lvl w:ilvl="6" w:tplc="95F09BD4" w:tentative="1">
      <w:start w:val="1"/>
      <w:numFmt w:val="bullet"/>
      <w:lvlText w:val=""/>
      <w:lvlJc w:val="left"/>
      <w:pPr>
        <w:ind w:left="5040" w:hanging="360"/>
      </w:pPr>
      <w:rPr>
        <w:rFonts w:ascii="Symbol" w:hAnsi="Symbol" w:hint="default"/>
      </w:rPr>
    </w:lvl>
    <w:lvl w:ilvl="7" w:tplc="7AC8B1D2" w:tentative="1">
      <w:start w:val="1"/>
      <w:numFmt w:val="bullet"/>
      <w:lvlText w:val="o"/>
      <w:lvlJc w:val="left"/>
      <w:pPr>
        <w:ind w:left="5760" w:hanging="360"/>
      </w:pPr>
      <w:rPr>
        <w:rFonts w:ascii="Courier New" w:hAnsi="Courier New" w:hint="default"/>
      </w:rPr>
    </w:lvl>
    <w:lvl w:ilvl="8" w:tplc="4ABC8D74" w:tentative="1">
      <w:start w:val="1"/>
      <w:numFmt w:val="bullet"/>
      <w:lvlText w:val=""/>
      <w:lvlJc w:val="left"/>
      <w:pPr>
        <w:ind w:left="6480" w:hanging="360"/>
      </w:pPr>
      <w:rPr>
        <w:rFonts w:ascii="Wingdings" w:hAnsi="Wingdings" w:hint="default"/>
      </w:rPr>
    </w:lvl>
  </w:abstractNum>
  <w:abstractNum w:abstractNumId="32">
    <w:nsid w:val="6C7A5064"/>
    <w:multiLevelType w:val="hybridMultilevel"/>
    <w:tmpl w:val="A164F1BA"/>
    <w:lvl w:ilvl="0" w:tplc="E95883CA">
      <w:start w:val="1"/>
      <w:numFmt w:val="upperRoman"/>
      <w:lvlText w:val="%1."/>
      <w:lvlJc w:val="right"/>
      <w:pPr>
        <w:ind w:left="720" w:hanging="360"/>
      </w:pPr>
    </w:lvl>
    <w:lvl w:ilvl="1" w:tplc="4D6EEAF2" w:tentative="1">
      <w:start w:val="1"/>
      <w:numFmt w:val="lowerLetter"/>
      <w:lvlText w:val="%2."/>
      <w:lvlJc w:val="left"/>
      <w:pPr>
        <w:ind w:left="1440" w:hanging="360"/>
      </w:pPr>
    </w:lvl>
    <w:lvl w:ilvl="2" w:tplc="CBE0F7D4" w:tentative="1">
      <w:start w:val="1"/>
      <w:numFmt w:val="lowerRoman"/>
      <w:lvlText w:val="%3."/>
      <w:lvlJc w:val="right"/>
      <w:pPr>
        <w:ind w:left="2160" w:hanging="180"/>
      </w:pPr>
    </w:lvl>
    <w:lvl w:ilvl="3" w:tplc="11568726" w:tentative="1">
      <w:start w:val="1"/>
      <w:numFmt w:val="decimal"/>
      <w:lvlText w:val="%4."/>
      <w:lvlJc w:val="left"/>
      <w:pPr>
        <w:ind w:left="2880" w:hanging="360"/>
      </w:pPr>
    </w:lvl>
    <w:lvl w:ilvl="4" w:tplc="30F216FA" w:tentative="1">
      <w:start w:val="1"/>
      <w:numFmt w:val="lowerLetter"/>
      <w:lvlText w:val="%5."/>
      <w:lvlJc w:val="left"/>
      <w:pPr>
        <w:ind w:left="3600" w:hanging="360"/>
      </w:pPr>
    </w:lvl>
    <w:lvl w:ilvl="5" w:tplc="D8C24530" w:tentative="1">
      <w:start w:val="1"/>
      <w:numFmt w:val="lowerRoman"/>
      <w:lvlText w:val="%6."/>
      <w:lvlJc w:val="right"/>
      <w:pPr>
        <w:ind w:left="4320" w:hanging="180"/>
      </w:pPr>
    </w:lvl>
    <w:lvl w:ilvl="6" w:tplc="CC2A1ED0" w:tentative="1">
      <w:start w:val="1"/>
      <w:numFmt w:val="decimal"/>
      <w:lvlText w:val="%7."/>
      <w:lvlJc w:val="left"/>
      <w:pPr>
        <w:ind w:left="5040" w:hanging="360"/>
      </w:pPr>
    </w:lvl>
    <w:lvl w:ilvl="7" w:tplc="52EEE37A" w:tentative="1">
      <w:start w:val="1"/>
      <w:numFmt w:val="lowerLetter"/>
      <w:lvlText w:val="%8."/>
      <w:lvlJc w:val="left"/>
      <w:pPr>
        <w:ind w:left="5760" w:hanging="360"/>
      </w:pPr>
    </w:lvl>
    <w:lvl w:ilvl="8" w:tplc="77A09F9E" w:tentative="1">
      <w:start w:val="1"/>
      <w:numFmt w:val="lowerRoman"/>
      <w:lvlText w:val="%9."/>
      <w:lvlJc w:val="right"/>
      <w:pPr>
        <w:ind w:left="6480" w:hanging="180"/>
      </w:pPr>
    </w:lvl>
  </w:abstractNum>
  <w:abstractNum w:abstractNumId="33">
    <w:nsid w:val="6CC81492"/>
    <w:multiLevelType w:val="hybridMultilevel"/>
    <w:tmpl w:val="7AAC94DC"/>
    <w:lvl w:ilvl="0" w:tplc="785025C4">
      <w:start w:val="1"/>
      <w:numFmt w:val="decimal"/>
      <w:lvlText w:val="%1)"/>
      <w:lvlJc w:val="left"/>
      <w:pPr>
        <w:ind w:left="720" w:hanging="360"/>
      </w:pPr>
    </w:lvl>
    <w:lvl w:ilvl="1" w:tplc="31061242" w:tentative="1">
      <w:start w:val="1"/>
      <w:numFmt w:val="lowerLetter"/>
      <w:lvlText w:val="%2."/>
      <w:lvlJc w:val="left"/>
      <w:pPr>
        <w:ind w:left="1440" w:hanging="360"/>
      </w:pPr>
    </w:lvl>
    <w:lvl w:ilvl="2" w:tplc="E342F856" w:tentative="1">
      <w:start w:val="1"/>
      <w:numFmt w:val="lowerRoman"/>
      <w:lvlText w:val="%3."/>
      <w:lvlJc w:val="right"/>
      <w:pPr>
        <w:ind w:left="2160" w:hanging="180"/>
      </w:pPr>
    </w:lvl>
    <w:lvl w:ilvl="3" w:tplc="BABAE476" w:tentative="1">
      <w:start w:val="1"/>
      <w:numFmt w:val="decimal"/>
      <w:lvlText w:val="%4."/>
      <w:lvlJc w:val="left"/>
      <w:pPr>
        <w:ind w:left="2880" w:hanging="360"/>
      </w:pPr>
    </w:lvl>
    <w:lvl w:ilvl="4" w:tplc="4844E888" w:tentative="1">
      <w:start w:val="1"/>
      <w:numFmt w:val="lowerLetter"/>
      <w:lvlText w:val="%5."/>
      <w:lvlJc w:val="left"/>
      <w:pPr>
        <w:ind w:left="3600" w:hanging="360"/>
      </w:pPr>
    </w:lvl>
    <w:lvl w:ilvl="5" w:tplc="66C63DCC" w:tentative="1">
      <w:start w:val="1"/>
      <w:numFmt w:val="lowerRoman"/>
      <w:lvlText w:val="%6."/>
      <w:lvlJc w:val="right"/>
      <w:pPr>
        <w:ind w:left="4320" w:hanging="180"/>
      </w:pPr>
    </w:lvl>
    <w:lvl w:ilvl="6" w:tplc="461061E0" w:tentative="1">
      <w:start w:val="1"/>
      <w:numFmt w:val="decimal"/>
      <w:lvlText w:val="%7."/>
      <w:lvlJc w:val="left"/>
      <w:pPr>
        <w:ind w:left="5040" w:hanging="360"/>
      </w:pPr>
    </w:lvl>
    <w:lvl w:ilvl="7" w:tplc="625E47A2" w:tentative="1">
      <w:start w:val="1"/>
      <w:numFmt w:val="lowerLetter"/>
      <w:lvlText w:val="%8."/>
      <w:lvlJc w:val="left"/>
      <w:pPr>
        <w:ind w:left="5760" w:hanging="360"/>
      </w:pPr>
    </w:lvl>
    <w:lvl w:ilvl="8" w:tplc="84345308" w:tentative="1">
      <w:start w:val="1"/>
      <w:numFmt w:val="lowerRoman"/>
      <w:lvlText w:val="%9."/>
      <w:lvlJc w:val="right"/>
      <w:pPr>
        <w:ind w:left="6480" w:hanging="180"/>
      </w:pPr>
    </w:lvl>
  </w:abstractNum>
  <w:abstractNum w:abstractNumId="34">
    <w:nsid w:val="6FB41CE5"/>
    <w:multiLevelType w:val="hybridMultilevel"/>
    <w:tmpl w:val="6CCEB962"/>
    <w:lvl w:ilvl="0" w:tplc="C0F64B34">
      <w:start w:val="1"/>
      <w:numFmt w:val="decimal"/>
      <w:lvlText w:val="%1)"/>
      <w:lvlJc w:val="left"/>
      <w:pPr>
        <w:ind w:left="720" w:hanging="360"/>
      </w:pPr>
      <w:rPr>
        <w:rFonts w:hint="default"/>
      </w:rPr>
    </w:lvl>
    <w:lvl w:ilvl="1" w:tplc="A0963710" w:tentative="1">
      <w:start w:val="1"/>
      <w:numFmt w:val="lowerLetter"/>
      <w:lvlText w:val="%2."/>
      <w:lvlJc w:val="left"/>
      <w:pPr>
        <w:ind w:left="1440" w:hanging="360"/>
      </w:pPr>
    </w:lvl>
    <w:lvl w:ilvl="2" w:tplc="A84C06C2" w:tentative="1">
      <w:start w:val="1"/>
      <w:numFmt w:val="lowerRoman"/>
      <w:lvlText w:val="%3."/>
      <w:lvlJc w:val="right"/>
      <w:pPr>
        <w:ind w:left="2160" w:hanging="180"/>
      </w:pPr>
    </w:lvl>
    <w:lvl w:ilvl="3" w:tplc="B9B60402" w:tentative="1">
      <w:start w:val="1"/>
      <w:numFmt w:val="decimal"/>
      <w:lvlText w:val="%4."/>
      <w:lvlJc w:val="left"/>
      <w:pPr>
        <w:ind w:left="2880" w:hanging="360"/>
      </w:pPr>
    </w:lvl>
    <w:lvl w:ilvl="4" w:tplc="3BB2739E" w:tentative="1">
      <w:start w:val="1"/>
      <w:numFmt w:val="lowerLetter"/>
      <w:lvlText w:val="%5."/>
      <w:lvlJc w:val="left"/>
      <w:pPr>
        <w:ind w:left="3600" w:hanging="360"/>
      </w:pPr>
    </w:lvl>
    <w:lvl w:ilvl="5" w:tplc="D6CE4394" w:tentative="1">
      <w:start w:val="1"/>
      <w:numFmt w:val="lowerRoman"/>
      <w:lvlText w:val="%6."/>
      <w:lvlJc w:val="right"/>
      <w:pPr>
        <w:ind w:left="4320" w:hanging="180"/>
      </w:pPr>
    </w:lvl>
    <w:lvl w:ilvl="6" w:tplc="F14A428E" w:tentative="1">
      <w:start w:val="1"/>
      <w:numFmt w:val="decimal"/>
      <w:lvlText w:val="%7."/>
      <w:lvlJc w:val="left"/>
      <w:pPr>
        <w:ind w:left="5040" w:hanging="360"/>
      </w:pPr>
    </w:lvl>
    <w:lvl w:ilvl="7" w:tplc="9C481CDE" w:tentative="1">
      <w:start w:val="1"/>
      <w:numFmt w:val="lowerLetter"/>
      <w:lvlText w:val="%8."/>
      <w:lvlJc w:val="left"/>
      <w:pPr>
        <w:ind w:left="5760" w:hanging="360"/>
      </w:pPr>
    </w:lvl>
    <w:lvl w:ilvl="8" w:tplc="CE74AF4E" w:tentative="1">
      <w:start w:val="1"/>
      <w:numFmt w:val="lowerRoman"/>
      <w:lvlText w:val="%9."/>
      <w:lvlJc w:val="right"/>
      <w:pPr>
        <w:ind w:left="6480" w:hanging="180"/>
      </w:pPr>
    </w:lvl>
  </w:abstractNum>
  <w:abstractNum w:abstractNumId="35">
    <w:nsid w:val="703152DC"/>
    <w:multiLevelType w:val="hybridMultilevel"/>
    <w:tmpl w:val="4F1C432A"/>
    <w:lvl w:ilvl="0" w:tplc="AC2EDD5E">
      <w:start w:val="1"/>
      <w:numFmt w:val="decimal"/>
      <w:lvlText w:val="%1)"/>
      <w:lvlJc w:val="left"/>
      <w:pPr>
        <w:ind w:left="720" w:hanging="360"/>
      </w:pPr>
      <w:rPr>
        <w:rFonts w:hint="default"/>
      </w:rPr>
    </w:lvl>
    <w:lvl w:ilvl="1" w:tplc="FE8A8C78" w:tentative="1">
      <w:start w:val="1"/>
      <w:numFmt w:val="bullet"/>
      <w:lvlText w:val="o"/>
      <w:lvlJc w:val="left"/>
      <w:pPr>
        <w:ind w:left="1440" w:hanging="360"/>
      </w:pPr>
      <w:rPr>
        <w:rFonts w:ascii="Courier New" w:hAnsi="Courier New" w:cs="Courier New" w:hint="default"/>
      </w:rPr>
    </w:lvl>
    <w:lvl w:ilvl="2" w:tplc="70A2645E" w:tentative="1">
      <w:start w:val="1"/>
      <w:numFmt w:val="bullet"/>
      <w:lvlText w:val=""/>
      <w:lvlJc w:val="left"/>
      <w:pPr>
        <w:ind w:left="2160" w:hanging="360"/>
      </w:pPr>
      <w:rPr>
        <w:rFonts w:ascii="Wingdings" w:hAnsi="Wingdings" w:hint="default"/>
      </w:rPr>
    </w:lvl>
    <w:lvl w:ilvl="3" w:tplc="E256BAD8">
      <w:start w:val="1"/>
      <w:numFmt w:val="bullet"/>
      <w:lvlText w:val=""/>
      <w:lvlJc w:val="left"/>
      <w:pPr>
        <w:ind w:left="2880" w:hanging="360"/>
      </w:pPr>
      <w:rPr>
        <w:rFonts w:ascii="Symbol" w:hAnsi="Symbol" w:hint="default"/>
      </w:rPr>
    </w:lvl>
    <w:lvl w:ilvl="4" w:tplc="A2DEA3AE" w:tentative="1">
      <w:start w:val="1"/>
      <w:numFmt w:val="bullet"/>
      <w:lvlText w:val="o"/>
      <w:lvlJc w:val="left"/>
      <w:pPr>
        <w:ind w:left="3600" w:hanging="360"/>
      </w:pPr>
      <w:rPr>
        <w:rFonts w:ascii="Courier New" w:hAnsi="Courier New" w:cs="Courier New" w:hint="default"/>
      </w:rPr>
    </w:lvl>
    <w:lvl w:ilvl="5" w:tplc="E056E0AC" w:tentative="1">
      <w:start w:val="1"/>
      <w:numFmt w:val="bullet"/>
      <w:lvlText w:val=""/>
      <w:lvlJc w:val="left"/>
      <w:pPr>
        <w:ind w:left="4320" w:hanging="360"/>
      </w:pPr>
      <w:rPr>
        <w:rFonts w:ascii="Wingdings" w:hAnsi="Wingdings" w:hint="default"/>
      </w:rPr>
    </w:lvl>
    <w:lvl w:ilvl="6" w:tplc="E8F6E6C6" w:tentative="1">
      <w:start w:val="1"/>
      <w:numFmt w:val="bullet"/>
      <w:lvlText w:val=""/>
      <w:lvlJc w:val="left"/>
      <w:pPr>
        <w:ind w:left="5040" w:hanging="360"/>
      </w:pPr>
      <w:rPr>
        <w:rFonts w:ascii="Symbol" w:hAnsi="Symbol" w:hint="default"/>
      </w:rPr>
    </w:lvl>
    <w:lvl w:ilvl="7" w:tplc="D36A1836" w:tentative="1">
      <w:start w:val="1"/>
      <w:numFmt w:val="bullet"/>
      <w:lvlText w:val="o"/>
      <w:lvlJc w:val="left"/>
      <w:pPr>
        <w:ind w:left="5760" w:hanging="360"/>
      </w:pPr>
      <w:rPr>
        <w:rFonts w:ascii="Courier New" w:hAnsi="Courier New" w:cs="Courier New" w:hint="default"/>
      </w:rPr>
    </w:lvl>
    <w:lvl w:ilvl="8" w:tplc="3DFEAF5A" w:tentative="1">
      <w:start w:val="1"/>
      <w:numFmt w:val="bullet"/>
      <w:lvlText w:val=""/>
      <w:lvlJc w:val="left"/>
      <w:pPr>
        <w:ind w:left="6480" w:hanging="360"/>
      </w:pPr>
      <w:rPr>
        <w:rFonts w:ascii="Wingdings" w:hAnsi="Wingdings" w:hint="default"/>
      </w:rPr>
    </w:lvl>
  </w:abstractNum>
  <w:abstractNum w:abstractNumId="36">
    <w:nsid w:val="743C039C"/>
    <w:multiLevelType w:val="hybridMultilevel"/>
    <w:tmpl w:val="B0146BCA"/>
    <w:lvl w:ilvl="0" w:tplc="2E365068">
      <w:start w:val="1"/>
      <w:numFmt w:val="decimal"/>
      <w:lvlText w:val="%1)"/>
      <w:lvlJc w:val="left"/>
      <w:pPr>
        <w:ind w:left="720" w:hanging="360"/>
      </w:pPr>
    </w:lvl>
    <w:lvl w:ilvl="1" w:tplc="334662F4" w:tentative="1">
      <w:start w:val="1"/>
      <w:numFmt w:val="lowerLetter"/>
      <w:lvlText w:val="%2."/>
      <w:lvlJc w:val="left"/>
      <w:pPr>
        <w:ind w:left="1440" w:hanging="360"/>
      </w:pPr>
    </w:lvl>
    <w:lvl w:ilvl="2" w:tplc="8E6091AA" w:tentative="1">
      <w:start w:val="1"/>
      <w:numFmt w:val="lowerRoman"/>
      <w:lvlText w:val="%3."/>
      <w:lvlJc w:val="right"/>
      <w:pPr>
        <w:ind w:left="2160" w:hanging="180"/>
      </w:pPr>
    </w:lvl>
    <w:lvl w:ilvl="3" w:tplc="CE54F232" w:tentative="1">
      <w:start w:val="1"/>
      <w:numFmt w:val="decimal"/>
      <w:lvlText w:val="%4."/>
      <w:lvlJc w:val="left"/>
      <w:pPr>
        <w:ind w:left="2880" w:hanging="360"/>
      </w:pPr>
    </w:lvl>
    <w:lvl w:ilvl="4" w:tplc="2B8C1890" w:tentative="1">
      <w:start w:val="1"/>
      <w:numFmt w:val="lowerLetter"/>
      <w:lvlText w:val="%5."/>
      <w:lvlJc w:val="left"/>
      <w:pPr>
        <w:ind w:left="3600" w:hanging="360"/>
      </w:pPr>
    </w:lvl>
    <w:lvl w:ilvl="5" w:tplc="92368470" w:tentative="1">
      <w:start w:val="1"/>
      <w:numFmt w:val="lowerRoman"/>
      <w:lvlText w:val="%6."/>
      <w:lvlJc w:val="right"/>
      <w:pPr>
        <w:ind w:left="4320" w:hanging="180"/>
      </w:pPr>
    </w:lvl>
    <w:lvl w:ilvl="6" w:tplc="542A317A" w:tentative="1">
      <w:start w:val="1"/>
      <w:numFmt w:val="decimal"/>
      <w:lvlText w:val="%7."/>
      <w:lvlJc w:val="left"/>
      <w:pPr>
        <w:ind w:left="5040" w:hanging="360"/>
      </w:pPr>
    </w:lvl>
    <w:lvl w:ilvl="7" w:tplc="A6B04CB2" w:tentative="1">
      <w:start w:val="1"/>
      <w:numFmt w:val="lowerLetter"/>
      <w:lvlText w:val="%8."/>
      <w:lvlJc w:val="left"/>
      <w:pPr>
        <w:ind w:left="5760" w:hanging="360"/>
      </w:pPr>
    </w:lvl>
    <w:lvl w:ilvl="8" w:tplc="9642DD34" w:tentative="1">
      <w:start w:val="1"/>
      <w:numFmt w:val="lowerRoman"/>
      <w:lvlText w:val="%9."/>
      <w:lvlJc w:val="right"/>
      <w:pPr>
        <w:ind w:left="6480" w:hanging="180"/>
      </w:pPr>
    </w:lvl>
  </w:abstractNum>
  <w:abstractNum w:abstractNumId="37">
    <w:nsid w:val="74827819"/>
    <w:multiLevelType w:val="hybridMultilevel"/>
    <w:tmpl w:val="81CAA42E"/>
    <w:lvl w:ilvl="0" w:tplc="C7C2FD0E">
      <w:start w:val="1"/>
      <w:numFmt w:val="decimal"/>
      <w:lvlText w:val="%1)"/>
      <w:lvlJc w:val="left"/>
      <w:pPr>
        <w:ind w:left="720" w:hanging="360"/>
      </w:pPr>
    </w:lvl>
    <w:lvl w:ilvl="1" w:tplc="BF4422E6" w:tentative="1">
      <w:start w:val="1"/>
      <w:numFmt w:val="lowerLetter"/>
      <w:lvlText w:val="%2."/>
      <w:lvlJc w:val="left"/>
      <w:pPr>
        <w:ind w:left="1440" w:hanging="360"/>
      </w:pPr>
    </w:lvl>
    <w:lvl w:ilvl="2" w:tplc="564285A6" w:tentative="1">
      <w:start w:val="1"/>
      <w:numFmt w:val="lowerRoman"/>
      <w:lvlText w:val="%3."/>
      <w:lvlJc w:val="right"/>
      <w:pPr>
        <w:ind w:left="2160" w:hanging="180"/>
      </w:pPr>
    </w:lvl>
    <w:lvl w:ilvl="3" w:tplc="B21C5B48" w:tentative="1">
      <w:start w:val="1"/>
      <w:numFmt w:val="decimal"/>
      <w:lvlText w:val="%4."/>
      <w:lvlJc w:val="left"/>
      <w:pPr>
        <w:ind w:left="2880" w:hanging="360"/>
      </w:pPr>
    </w:lvl>
    <w:lvl w:ilvl="4" w:tplc="2C46FED6" w:tentative="1">
      <w:start w:val="1"/>
      <w:numFmt w:val="lowerLetter"/>
      <w:lvlText w:val="%5."/>
      <w:lvlJc w:val="left"/>
      <w:pPr>
        <w:ind w:left="3600" w:hanging="360"/>
      </w:pPr>
    </w:lvl>
    <w:lvl w:ilvl="5" w:tplc="0924075C" w:tentative="1">
      <w:start w:val="1"/>
      <w:numFmt w:val="lowerRoman"/>
      <w:lvlText w:val="%6."/>
      <w:lvlJc w:val="right"/>
      <w:pPr>
        <w:ind w:left="4320" w:hanging="180"/>
      </w:pPr>
    </w:lvl>
    <w:lvl w:ilvl="6" w:tplc="D346AFAA" w:tentative="1">
      <w:start w:val="1"/>
      <w:numFmt w:val="decimal"/>
      <w:lvlText w:val="%7."/>
      <w:lvlJc w:val="left"/>
      <w:pPr>
        <w:ind w:left="5040" w:hanging="360"/>
      </w:pPr>
    </w:lvl>
    <w:lvl w:ilvl="7" w:tplc="8466AA32" w:tentative="1">
      <w:start w:val="1"/>
      <w:numFmt w:val="lowerLetter"/>
      <w:lvlText w:val="%8."/>
      <w:lvlJc w:val="left"/>
      <w:pPr>
        <w:ind w:left="5760" w:hanging="360"/>
      </w:pPr>
    </w:lvl>
    <w:lvl w:ilvl="8" w:tplc="DFBE06C0" w:tentative="1">
      <w:start w:val="1"/>
      <w:numFmt w:val="lowerRoman"/>
      <w:lvlText w:val="%9."/>
      <w:lvlJc w:val="right"/>
      <w:pPr>
        <w:ind w:left="6480" w:hanging="180"/>
      </w:pPr>
    </w:lvl>
  </w:abstractNum>
  <w:abstractNum w:abstractNumId="38">
    <w:nsid w:val="753E368F"/>
    <w:multiLevelType w:val="hybridMultilevel"/>
    <w:tmpl w:val="B548F887"/>
    <w:lvl w:ilvl="0" w:tplc="E85EE27A">
      <w:start w:val="1"/>
      <w:numFmt w:val="lowerLetter"/>
      <w:lvlText w:val=""/>
      <w:lvlJc w:val="left"/>
    </w:lvl>
    <w:lvl w:ilvl="1" w:tplc="E572F860">
      <w:numFmt w:val="decimal"/>
      <w:lvlText w:val=""/>
      <w:lvlJc w:val="left"/>
    </w:lvl>
    <w:lvl w:ilvl="2" w:tplc="10063C78">
      <w:numFmt w:val="decimal"/>
      <w:lvlText w:val=""/>
      <w:lvlJc w:val="left"/>
    </w:lvl>
    <w:lvl w:ilvl="3" w:tplc="1890C6E0">
      <w:numFmt w:val="decimal"/>
      <w:lvlText w:val=""/>
      <w:lvlJc w:val="left"/>
    </w:lvl>
    <w:lvl w:ilvl="4" w:tplc="288A8930">
      <w:numFmt w:val="decimal"/>
      <w:lvlText w:val=""/>
      <w:lvlJc w:val="left"/>
    </w:lvl>
    <w:lvl w:ilvl="5" w:tplc="96360132">
      <w:numFmt w:val="decimal"/>
      <w:lvlText w:val=""/>
      <w:lvlJc w:val="left"/>
    </w:lvl>
    <w:lvl w:ilvl="6" w:tplc="2250B6B2">
      <w:numFmt w:val="decimal"/>
      <w:lvlText w:val=""/>
      <w:lvlJc w:val="left"/>
    </w:lvl>
    <w:lvl w:ilvl="7" w:tplc="483E0184">
      <w:numFmt w:val="decimal"/>
      <w:lvlText w:val=""/>
      <w:lvlJc w:val="left"/>
    </w:lvl>
    <w:lvl w:ilvl="8" w:tplc="A19455FC">
      <w:numFmt w:val="decimal"/>
      <w:lvlText w:val=""/>
      <w:lvlJc w:val="left"/>
    </w:lvl>
  </w:abstractNum>
  <w:abstractNum w:abstractNumId="39">
    <w:nsid w:val="75C2C3CB"/>
    <w:multiLevelType w:val="hybridMultilevel"/>
    <w:tmpl w:val="53E7321E"/>
    <w:lvl w:ilvl="0" w:tplc="34AADD78">
      <w:start w:val="1"/>
      <w:numFmt w:val="lowerLetter"/>
      <w:lvlText w:val=""/>
      <w:lvlJc w:val="left"/>
    </w:lvl>
    <w:lvl w:ilvl="1" w:tplc="E26ABEBE">
      <w:numFmt w:val="decimal"/>
      <w:lvlText w:val=""/>
      <w:lvlJc w:val="left"/>
    </w:lvl>
    <w:lvl w:ilvl="2" w:tplc="0D1C6A9A">
      <w:numFmt w:val="decimal"/>
      <w:lvlText w:val=""/>
      <w:lvlJc w:val="left"/>
    </w:lvl>
    <w:lvl w:ilvl="3" w:tplc="09BA8D2A">
      <w:numFmt w:val="decimal"/>
      <w:lvlText w:val=""/>
      <w:lvlJc w:val="left"/>
    </w:lvl>
    <w:lvl w:ilvl="4" w:tplc="2CF8735A">
      <w:numFmt w:val="decimal"/>
      <w:lvlText w:val=""/>
      <w:lvlJc w:val="left"/>
    </w:lvl>
    <w:lvl w:ilvl="5" w:tplc="D8F6117C">
      <w:numFmt w:val="decimal"/>
      <w:lvlText w:val=""/>
      <w:lvlJc w:val="left"/>
    </w:lvl>
    <w:lvl w:ilvl="6" w:tplc="1E702A0C">
      <w:numFmt w:val="decimal"/>
      <w:lvlText w:val=""/>
      <w:lvlJc w:val="left"/>
    </w:lvl>
    <w:lvl w:ilvl="7" w:tplc="8D7AE90A">
      <w:numFmt w:val="decimal"/>
      <w:lvlText w:val=""/>
      <w:lvlJc w:val="left"/>
    </w:lvl>
    <w:lvl w:ilvl="8" w:tplc="AEB03000">
      <w:numFmt w:val="decimal"/>
      <w:lvlText w:val=""/>
      <w:lvlJc w:val="left"/>
    </w:lvl>
  </w:abstractNum>
  <w:abstractNum w:abstractNumId="40">
    <w:nsid w:val="77D747ED"/>
    <w:multiLevelType w:val="hybridMultilevel"/>
    <w:tmpl w:val="CD90C860"/>
    <w:lvl w:ilvl="0" w:tplc="0F8E065C">
      <w:start w:val="1"/>
      <w:numFmt w:val="decimal"/>
      <w:lvlText w:val="%1)"/>
      <w:lvlJc w:val="left"/>
      <w:pPr>
        <w:ind w:left="1440" w:hanging="360"/>
      </w:pPr>
      <w:rPr>
        <w:rFonts w:hint="default"/>
        <w:color w:val="auto"/>
      </w:rPr>
    </w:lvl>
    <w:lvl w:ilvl="1" w:tplc="34A4FD96" w:tentative="1">
      <w:start w:val="1"/>
      <w:numFmt w:val="lowerLetter"/>
      <w:lvlText w:val="%2."/>
      <w:lvlJc w:val="left"/>
      <w:pPr>
        <w:ind w:left="2160" w:hanging="360"/>
      </w:pPr>
    </w:lvl>
    <w:lvl w:ilvl="2" w:tplc="11289DB2" w:tentative="1">
      <w:start w:val="1"/>
      <w:numFmt w:val="lowerRoman"/>
      <w:lvlText w:val="%3."/>
      <w:lvlJc w:val="right"/>
      <w:pPr>
        <w:ind w:left="2880" w:hanging="180"/>
      </w:pPr>
    </w:lvl>
    <w:lvl w:ilvl="3" w:tplc="426CBC44" w:tentative="1">
      <w:start w:val="1"/>
      <w:numFmt w:val="decimal"/>
      <w:lvlText w:val="%4."/>
      <w:lvlJc w:val="left"/>
      <w:pPr>
        <w:ind w:left="3600" w:hanging="360"/>
      </w:pPr>
    </w:lvl>
    <w:lvl w:ilvl="4" w:tplc="1EC48C2C" w:tentative="1">
      <w:start w:val="1"/>
      <w:numFmt w:val="lowerLetter"/>
      <w:lvlText w:val="%5."/>
      <w:lvlJc w:val="left"/>
      <w:pPr>
        <w:ind w:left="4320" w:hanging="360"/>
      </w:pPr>
    </w:lvl>
    <w:lvl w:ilvl="5" w:tplc="FCDC462C" w:tentative="1">
      <w:start w:val="1"/>
      <w:numFmt w:val="lowerRoman"/>
      <w:lvlText w:val="%6."/>
      <w:lvlJc w:val="right"/>
      <w:pPr>
        <w:ind w:left="5040" w:hanging="180"/>
      </w:pPr>
    </w:lvl>
    <w:lvl w:ilvl="6" w:tplc="6F14DBAE" w:tentative="1">
      <w:start w:val="1"/>
      <w:numFmt w:val="decimal"/>
      <w:lvlText w:val="%7."/>
      <w:lvlJc w:val="left"/>
      <w:pPr>
        <w:ind w:left="5760" w:hanging="360"/>
      </w:pPr>
    </w:lvl>
    <w:lvl w:ilvl="7" w:tplc="1EAE4D4C" w:tentative="1">
      <w:start w:val="1"/>
      <w:numFmt w:val="lowerLetter"/>
      <w:lvlText w:val="%8."/>
      <w:lvlJc w:val="left"/>
      <w:pPr>
        <w:ind w:left="6480" w:hanging="360"/>
      </w:pPr>
    </w:lvl>
    <w:lvl w:ilvl="8" w:tplc="B14C5DFA" w:tentative="1">
      <w:start w:val="1"/>
      <w:numFmt w:val="lowerRoman"/>
      <w:lvlText w:val="%9."/>
      <w:lvlJc w:val="right"/>
      <w:pPr>
        <w:ind w:left="7200" w:hanging="180"/>
      </w:pPr>
    </w:lvl>
  </w:abstractNum>
  <w:abstractNum w:abstractNumId="41">
    <w:nsid w:val="7970A87C"/>
    <w:multiLevelType w:val="hybridMultilevel"/>
    <w:tmpl w:val="D7171F78"/>
    <w:lvl w:ilvl="0" w:tplc="93468518">
      <w:start w:val="1"/>
      <w:numFmt w:val="lowerLetter"/>
      <w:lvlText w:val=""/>
      <w:lvlJc w:val="left"/>
    </w:lvl>
    <w:lvl w:ilvl="1" w:tplc="516CFC36">
      <w:numFmt w:val="decimal"/>
      <w:lvlText w:val=""/>
      <w:lvlJc w:val="left"/>
    </w:lvl>
    <w:lvl w:ilvl="2" w:tplc="2C4E1F70">
      <w:numFmt w:val="decimal"/>
      <w:lvlText w:val=""/>
      <w:lvlJc w:val="left"/>
    </w:lvl>
    <w:lvl w:ilvl="3" w:tplc="548A97C4">
      <w:numFmt w:val="decimal"/>
      <w:lvlText w:val=""/>
      <w:lvlJc w:val="left"/>
    </w:lvl>
    <w:lvl w:ilvl="4" w:tplc="AC20CF2A">
      <w:numFmt w:val="decimal"/>
      <w:lvlText w:val=""/>
      <w:lvlJc w:val="left"/>
    </w:lvl>
    <w:lvl w:ilvl="5" w:tplc="112AC188">
      <w:numFmt w:val="decimal"/>
      <w:lvlText w:val=""/>
      <w:lvlJc w:val="left"/>
    </w:lvl>
    <w:lvl w:ilvl="6" w:tplc="1132EF7A">
      <w:numFmt w:val="decimal"/>
      <w:lvlText w:val=""/>
      <w:lvlJc w:val="left"/>
    </w:lvl>
    <w:lvl w:ilvl="7" w:tplc="9B0A6DEE">
      <w:numFmt w:val="decimal"/>
      <w:lvlText w:val=""/>
      <w:lvlJc w:val="left"/>
    </w:lvl>
    <w:lvl w:ilvl="8" w:tplc="B852B1F6">
      <w:numFmt w:val="decimal"/>
      <w:lvlText w:val=""/>
      <w:lvlJc w:val="left"/>
    </w:lvl>
  </w:abstractNum>
  <w:num w:numId="1">
    <w:abstractNumId w:val="32"/>
  </w:num>
  <w:num w:numId="2">
    <w:abstractNumId w:val="12"/>
  </w:num>
  <w:num w:numId="3">
    <w:abstractNumId w:val="33"/>
  </w:num>
  <w:num w:numId="4">
    <w:abstractNumId w:val="8"/>
  </w:num>
  <w:num w:numId="5">
    <w:abstractNumId w:val="4"/>
  </w:num>
  <w:num w:numId="6">
    <w:abstractNumId w:val="19"/>
  </w:num>
  <w:num w:numId="7">
    <w:abstractNumId w:val="5"/>
  </w:num>
  <w:num w:numId="8">
    <w:abstractNumId w:val="15"/>
  </w:num>
  <w:num w:numId="9">
    <w:abstractNumId w:val="29"/>
  </w:num>
  <w:num w:numId="10">
    <w:abstractNumId w:val="37"/>
  </w:num>
  <w:num w:numId="11">
    <w:abstractNumId w:val="3"/>
  </w:num>
  <w:num w:numId="12">
    <w:abstractNumId w:val="36"/>
  </w:num>
  <w:num w:numId="13">
    <w:abstractNumId w:val="16"/>
  </w:num>
  <w:num w:numId="14">
    <w:abstractNumId w:val="1"/>
  </w:num>
  <w:num w:numId="15">
    <w:abstractNumId w:val="14"/>
  </w:num>
  <w:num w:numId="16">
    <w:abstractNumId w:val="26"/>
  </w:num>
  <w:num w:numId="17">
    <w:abstractNumId w:val="11"/>
  </w:num>
  <w:num w:numId="18">
    <w:abstractNumId w:val="7"/>
  </w:num>
  <w:num w:numId="19">
    <w:abstractNumId w:val="27"/>
  </w:num>
  <w:num w:numId="20">
    <w:abstractNumId w:val="10"/>
  </w:num>
  <w:num w:numId="21">
    <w:abstractNumId w:val="24"/>
  </w:num>
  <w:num w:numId="22">
    <w:abstractNumId w:val="13"/>
  </w:num>
  <w:num w:numId="23">
    <w:abstractNumId w:val="17"/>
  </w:num>
  <w:num w:numId="24">
    <w:abstractNumId w:val="25"/>
  </w:num>
  <w:num w:numId="25">
    <w:abstractNumId w:val="28"/>
  </w:num>
  <w:num w:numId="26">
    <w:abstractNumId w:val="40"/>
  </w:num>
  <w:num w:numId="27">
    <w:abstractNumId w:val="31"/>
  </w:num>
  <w:num w:numId="28">
    <w:abstractNumId w:val="34"/>
  </w:num>
  <w:num w:numId="29">
    <w:abstractNumId w:val="9"/>
  </w:num>
  <w:num w:numId="30">
    <w:abstractNumId w:val="18"/>
  </w:num>
  <w:num w:numId="31">
    <w:abstractNumId w:val="20"/>
  </w:num>
  <w:num w:numId="32">
    <w:abstractNumId w:val="30"/>
  </w:num>
  <w:num w:numId="33">
    <w:abstractNumId w:val="22"/>
  </w:num>
  <w:num w:numId="34">
    <w:abstractNumId w:val="23"/>
  </w:num>
  <w:num w:numId="35">
    <w:abstractNumId w:val="21"/>
  </w:num>
  <w:num w:numId="36">
    <w:abstractNumId w:val="2"/>
  </w:num>
  <w:num w:numId="37">
    <w:abstractNumId w:val="0"/>
  </w:num>
  <w:num w:numId="38">
    <w:abstractNumId w:val="38"/>
  </w:num>
  <w:num w:numId="39">
    <w:abstractNumId w:val="35"/>
  </w:num>
  <w:num w:numId="40">
    <w:abstractNumId w:val="41"/>
  </w:num>
  <w:num w:numId="41">
    <w:abstractNumId w:val="6"/>
  </w:num>
  <w:num w:numId="42">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0"/>
  <w:proofState w:spelling="clean"/>
  <w:defaultTabStop w:val="709"/>
  <w:hyphenationZone w:val="425"/>
  <w:characterSpacingControl w:val="doNotCompress"/>
  <w:footnotePr>
    <w:footnote w:id="-1"/>
    <w:footnote w:id="0"/>
  </w:footnotePr>
  <w:endnotePr>
    <w:endnote w:id="-1"/>
    <w:endnote w:id="0"/>
  </w:endnotePr>
  <w:compat/>
  <w:rsids>
    <w:rsidRoot w:val="00957E9D"/>
    <w:rsid w:val="00046D4D"/>
    <w:rsid w:val="006E6854"/>
    <w:rsid w:val="007C3D3E"/>
    <w:rsid w:val="00830189"/>
    <w:rsid w:val="00957E9D"/>
    <w:rsid w:val="00AD76E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17229"/>
    <w:pPr>
      <w:suppressAutoHyphens/>
      <w:spacing w:after="0" w:line="240" w:lineRule="auto"/>
    </w:pPr>
    <w:rPr>
      <w:rFonts w:ascii="Times New Roman" w:eastAsia="Times New Roman" w:hAnsi="Times New Roman" w:cs="Times New Roman"/>
      <w:sz w:val="24"/>
      <w:szCs w:val="24"/>
      <w:lang w:eastAsia="zh-CN"/>
    </w:rPr>
  </w:style>
  <w:style w:type="paragraph" w:styleId="Nagwek1">
    <w:name w:val="heading 1"/>
    <w:basedOn w:val="Normalny"/>
    <w:next w:val="Normalny"/>
    <w:link w:val="Nagwek1Znak"/>
    <w:qFormat/>
    <w:rsid w:val="00117229"/>
    <w:pPr>
      <w:keepNext/>
      <w:suppressAutoHyphens w:val="0"/>
      <w:ind w:left="2124" w:right="-142" w:firstLine="3546"/>
      <w:outlineLvl w:val="0"/>
    </w:pPr>
    <w:rPr>
      <w:b/>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17229"/>
    <w:rPr>
      <w:rFonts w:ascii="Times New Roman" w:eastAsia="Times New Roman" w:hAnsi="Times New Roman" w:cs="Times New Roman"/>
      <w:b/>
      <w:sz w:val="24"/>
      <w:szCs w:val="20"/>
      <w:lang w:eastAsia="pl-PL"/>
    </w:rPr>
  </w:style>
  <w:style w:type="paragraph" w:styleId="Bezodstpw">
    <w:name w:val="No Spacing"/>
    <w:uiPriority w:val="1"/>
    <w:qFormat/>
    <w:rsid w:val="00117229"/>
    <w:pPr>
      <w:suppressAutoHyphens/>
      <w:spacing w:after="0" w:line="240" w:lineRule="auto"/>
    </w:pPr>
    <w:rPr>
      <w:rFonts w:ascii="Times New Roman" w:eastAsia="Times New Roman" w:hAnsi="Times New Roman" w:cs="Times New Roman"/>
      <w:sz w:val="24"/>
      <w:szCs w:val="24"/>
      <w:lang w:eastAsia="zh-CN"/>
    </w:rPr>
  </w:style>
  <w:style w:type="paragraph" w:styleId="Stopka">
    <w:name w:val="footer"/>
    <w:basedOn w:val="Normalny"/>
    <w:link w:val="StopkaZnak"/>
    <w:rsid w:val="00117229"/>
    <w:pPr>
      <w:tabs>
        <w:tab w:val="center" w:pos="4536"/>
        <w:tab w:val="right" w:pos="9072"/>
      </w:tabs>
    </w:pPr>
  </w:style>
  <w:style w:type="character" w:customStyle="1" w:styleId="StopkaZnak">
    <w:name w:val="Stopka Znak"/>
    <w:basedOn w:val="Domylnaczcionkaakapitu"/>
    <w:link w:val="Stopka"/>
    <w:rsid w:val="00117229"/>
    <w:rPr>
      <w:rFonts w:ascii="Times New Roman" w:eastAsia="Times New Roman" w:hAnsi="Times New Roman" w:cs="Times New Roman"/>
      <w:sz w:val="24"/>
      <w:szCs w:val="24"/>
      <w:lang w:eastAsia="zh-CN"/>
    </w:rPr>
  </w:style>
  <w:style w:type="paragraph" w:styleId="Nagwek">
    <w:name w:val="header"/>
    <w:basedOn w:val="Normalny"/>
    <w:link w:val="NagwekZnak"/>
    <w:uiPriority w:val="99"/>
    <w:unhideWhenUsed/>
    <w:rsid w:val="00117229"/>
    <w:pPr>
      <w:tabs>
        <w:tab w:val="center" w:pos="4536"/>
        <w:tab w:val="right" w:pos="9072"/>
      </w:tabs>
    </w:pPr>
  </w:style>
  <w:style w:type="character" w:customStyle="1" w:styleId="NagwekZnak">
    <w:name w:val="Nagłówek Znak"/>
    <w:basedOn w:val="Domylnaczcionkaakapitu"/>
    <w:link w:val="Nagwek"/>
    <w:uiPriority w:val="99"/>
    <w:rsid w:val="00117229"/>
    <w:rPr>
      <w:rFonts w:ascii="Times New Roman" w:eastAsia="Times New Roman" w:hAnsi="Times New Roman" w:cs="Times New Roman"/>
      <w:sz w:val="24"/>
      <w:szCs w:val="24"/>
      <w:lang w:eastAsia="zh-CN"/>
    </w:rPr>
  </w:style>
  <w:style w:type="paragraph" w:styleId="Akapitzlist">
    <w:name w:val="List Paragraph"/>
    <w:aliases w:val="Akapit z listą1,Akapit z listą11,Akapit z listą31,BulletC,Bullets,Eko punkty,Kolorowa lista — akcent 11,List Paragraph1,List Paragraph_0,Nagłowek 3,Numerowanie,Obiekt,Punktowanie,Wyliczanie,Wypunktowanie,normalny,normalny tekst,podpunkt"/>
    <w:basedOn w:val="Normalny"/>
    <w:link w:val="AkapitzlistZnak"/>
    <w:uiPriority w:val="34"/>
    <w:qFormat/>
    <w:rsid w:val="00117229"/>
    <w:pPr>
      <w:widowControl w:val="0"/>
      <w:ind w:left="720"/>
      <w:contextualSpacing/>
    </w:pPr>
    <w:rPr>
      <w:rFonts w:eastAsia="HG Mincho Light J"/>
      <w:color w:val="000000"/>
      <w:szCs w:val="20"/>
      <w:lang w:eastAsia="pl-PL"/>
    </w:rPr>
  </w:style>
  <w:style w:type="paragraph" w:customStyle="1" w:styleId="Default">
    <w:name w:val="Default"/>
    <w:rsid w:val="00117229"/>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customStyle="1" w:styleId="Listapunktowana21">
    <w:name w:val="Lista punktowana 21"/>
    <w:basedOn w:val="Normalny"/>
    <w:rsid w:val="00117229"/>
    <w:pPr>
      <w:widowControl w:val="0"/>
    </w:pPr>
    <w:rPr>
      <w:rFonts w:eastAsia="Arial Unicode MS"/>
      <w:kern w:val="1"/>
      <w:szCs w:val="20"/>
    </w:rPr>
  </w:style>
  <w:style w:type="paragraph" w:styleId="HTML-wstpniesformatowany">
    <w:name w:val="HTML Preformatted"/>
    <w:basedOn w:val="Normalny"/>
    <w:link w:val="HTML-wstpniesformatowanyZnak"/>
    <w:uiPriority w:val="99"/>
    <w:unhideWhenUsed/>
    <w:rsid w:val="00117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117229"/>
    <w:rPr>
      <w:rFonts w:ascii="Courier New" w:eastAsia="Times New Roman" w:hAnsi="Courier New" w:cs="Courier New"/>
      <w:sz w:val="20"/>
      <w:szCs w:val="20"/>
      <w:lang w:eastAsia="pl-PL"/>
    </w:rPr>
  </w:style>
  <w:style w:type="paragraph" w:styleId="Tekstdymka">
    <w:name w:val="Balloon Text"/>
    <w:basedOn w:val="Normalny"/>
    <w:link w:val="TekstdymkaZnak"/>
    <w:uiPriority w:val="99"/>
    <w:semiHidden/>
    <w:unhideWhenUsed/>
    <w:rsid w:val="00117229"/>
    <w:rPr>
      <w:rFonts w:ascii="Tahoma" w:hAnsi="Tahoma" w:cs="Tahoma"/>
      <w:sz w:val="16"/>
      <w:szCs w:val="16"/>
    </w:rPr>
  </w:style>
  <w:style w:type="character" w:customStyle="1" w:styleId="TekstdymkaZnak">
    <w:name w:val="Tekst dymka Znak"/>
    <w:basedOn w:val="Domylnaczcionkaakapitu"/>
    <w:link w:val="Tekstdymka"/>
    <w:uiPriority w:val="99"/>
    <w:semiHidden/>
    <w:rsid w:val="00117229"/>
    <w:rPr>
      <w:rFonts w:ascii="Tahoma" w:eastAsia="Times New Roman" w:hAnsi="Tahoma" w:cs="Tahoma"/>
      <w:sz w:val="16"/>
      <w:szCs w:val="16"/>
      <w:lang w:eastAsia="zh-CN"/>
    </w:rPr>
  </w:style>
  <w:style w:type="paragraph" w:styleId="Tekstpodstawowy">
    <w:name w:val="Body Text"/>
    <w:aliases w:val="program3"/>
    <w:basedOn w:val="Normalny"/>
    <w:link w:val="TekstpodstawowyZnak"/>
    <w:semiHidden/>
    <w:rsid w:val="00117229"/>
    <w:pPr>
      <w:suppressAutoHyphens w:val="0"/>
      <w:jc w:val="both"/>
    </w:pPr>
    <w:rPr>
      <w:sz w:val="26"/>
      <w:szCs w:val="20"/>
      <w:lang w:eastAsia="pl-PL"/>
    </w:rPr>
  </w:style>
  <w:style w:type="character" w:customStyle="1" w:styleId="TekstpodstawowyZnak">
    <w:name w:val="Tekst podstawowy Znak"/>
    <w:aliases w:val="program3 Znak"/>
    <w:basedOn w:val="Domylnaczcionkaakapitu"/>
    <w:link w:val="Tekstpodstawowy"/>
    <w:semiHidden/>
    <w:rsid w:val="00117229"/>
    <w:rPr>
      <w:rFonts w:ascii="Times New Roman" w:eastAsia="Times New Roman" w:hAnsi="Times New Roman" w:cs="Times New Roman"/>
      <w:sz w:val="26"/>
      <w:szCs w:val="20"/>
      <w:lang w:eastAsia="pl-PL"/>
    </w:rPr>
  </w:style>
  <w:style w:type="character" w:customStyle="1" w:styleId="FontStyle22">
    <w:name w:val="Font Style22"/>
    <w:basedOn w:val="Domylnaczcionkaakapitu"/>
    <w:uiPriority w:val="99"/>
    <w:rsid w:val="00117229"/>
    <w:rPr>
      <w:rFonts w:ascii="Times New Roman" w:hAnsi="Times New Roman" w:cs="Times New Roman"/>
      <w:sz w:val="22"/>
      <w:szCs w:val="22"/>
    </w:rPr>
  </w:style>
  <w:style w:type="paragraph" w:styleId="Tekstpodstawowywcity2">
    <w:name w:val="Body Text Indent 2"/>
    <w:basedOn w:val="Normalny"/>
    <w:link w:val="Tekstpodstawowywcity2Znak"/>
    <w:uiPriority w:val="99"/>
    <w:semiHidden/>
    <w:unhideWhenUsed/>
    <w:rsid w:val="00117229"/>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117229"/>
    <w:rPr>
      <w:rFonts w:ascii="Times New Roman" w:eastAsia="Times New Roman" w:hAnsi="Times New Roman" w:cs="Times New Roman"/>
      <w:sz w:val="24"/>
      <w:szCs w:val="24"/>
      <w:lang w:eastAsia="zh-CN"/>
    </w:rPr>
  </w:style>
  <w:style w:type="character" w:customStyle="1" w:styleId="AkapitzlistZnak">
    <w:name w:val="Akapit z listą Znak"/>
    <w:aliases w:val="Akapit z listą1 Znak,Akapit z listą11 Znak,Akapit z listą31 Znak,BulletC Znak,Bullets Znak,Eko punkty Znak,Kolorowa lista — akcent 11 Znak,List Paragraph1 Znak,List Paragraph_0 Znak,Nagłowek 3 Znak,Numerowanie Znak,Obiekt Znak"/>
    <w:link w:val="Akapitzlist"/>
    <w:uiPriority w:val="34"/>
    <w:qFormat/>
    <w:rsid w:val="00117229"/>
    <w:rPr>
      <w:rFonts w:ascii="Times New Roman" w:eastAsia="HG Mincho Light J" w:hAnsi="Times New Roman" w:cs="Times New Roman"/>
      <w:color w:val="000000"/>
      <w:sz w:val="24"/>
      <w:szCs w:val="20"/>
      <w:lang w:eastAsia="pl-PL"/>
    </w:rPr>
  </w:style>
  <w:style w:type="character" w:styleId="Odwoaniedokomentarza">
    <w:name w:val="annotation reference"/>
    <w:basedOn w:val="Domylnaczcionkaakapitu"/>
    <w:uiPriority w:val="99"/>
    <w:semiHidden/>
    <w:unhideWhenUsed/>
    <w:rsid w:val="00117229"/>
    <w:rPr>
      <w:sz w:val="16"/>
      <w:szCs w:val="16"/>
    </w:rPr>
  </w:style>
  <w:style w:type="paragraph" w:styleId="Tekstkomentarza">
    <w:name w:val="annotation text"/>
    <w:basedOn w:val="Normalny"/>
    <w:link w:val="TekstkomentarzaZnak"/>
    <w:uiPriority w:val="99"/>
    <w:semiHidden/>
    <w:unhideWhenUsed/>
    <w:rsid w:val="00117229"/>
    <w:rPr>
      <w:sz w:val="20"/>
      <w:szCs w:val="20"/>
    </w:rPr>
  </w:style>
  <w:style w:type="character" w:customStyle="1" w:styleId="TekstkomentarzaZnak">
    <w:name w:val="Tekst komentarza Znak"/>
    <w:basedOn w:val="Domylnaczcionkaakapitu"/>
    <w:link w:val="Tekstkomentarza"/>
    <w:uiPriority w:val="99"/>
    <w:semiHidden/>
    <w:rsid w:val="00117229"/>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117229"/>
    <w:rPr>
      <w:b/>
      <w:bCs/>
    </w:rPr>
  </w:style>
  <w:style w:type="character" w:customStyle="1" w:styleId="TematkomentarzaZnak">
    <w:name w:val="Temat komentarza Znak"/>
    <w:basedOn w:val="TekstkomentarzaZnak"/>
    <w:link w:val="Tematkomentarza"/>
    <w:uiPriority w:val="99"/>
    <w:semiHidden/>
    <w:rsid w:val="00117229"/>
    <w:rPr>
      <w:rFonts w:ascii="Times New Roman" w:eastAsia="Times New Roman" w:hAnsi="Times New Roman" w:cs="Times New Roman"/>
      <w:b/>
      <w:bCs/>
      <w:sz w:val="20"/>
      <w:szCs w:val="20"/>
      <w:lang w:eastAsia="zh-CN"/>
    </w:rPr>
  </w:style>
  <w:style w:type="character" w:styleId="Hipercze">
    <w:name w:val="Hyperlink"/>
    <w:basedOn w:val="Domylnaczcionkaakapitu"/>
    <w:uiPriority w:val="99"/>
    <w:unhideWhenUsed/>
    <w:rsid w:val="00117229"/>
    <w:rPr>
      <w:color w:val="0000FF" w:themeColor="hyperlink"/>
      <w:u w:val="single"/>
    </w:rPr>
  </w:style>
  <w:style w:type="paragraph" w:customStyle="1" w:styleId="Bezodstpw11">
    <w:name w:val="Bez odstępów11"/>
    <w:qFormat/>
    <w:rsid w:val="00117229"/>
    <w:pPr>
      <w:spacing w:after="0" w:line="240" w:lineRule="auto"/>
    </w:pPr>
    <w:rPr>
      <w:rFonts w:ascii="Arial" w:eastAsia="Times New Roman" w:hAnsi="Arial" w:cs="Arial"/>
    </w:rPr>
  </w:style>
  <w:style w:type="paragraph" w:customStyle="1" w:styleId="Wcity">
    <w:name w:val="Wciêty"/>
    <w:basedOn w:val="Normalny"/>
    <w:uiPriority w:val="99"/>
    <w:rsid w:val="00117229"/>
    <w:pPr>
      <w:suppressAutoHyphens w:val="0"/>
      <w:jc w:val="both"/>
    </w:pPr>
    <w:rPr>
      <w:rFonts w:ascii="Arial" w:hAnsi="Arial"/>
      <w:szCs w:val="20"/>
      <w:lang w:eastAsia="pl-PL"/>
    </w:rPr>
  </w:style>
  <w:style w:type="paragraph" w:styleId="Tekstprzypisukocowego">
    <w:name w:val="endnote text"/>
    <w:basedOn w:val="Normalny"/>
    <w:link w:val="TekstprzypisukocowegoZnak"/>
    <w:uiPriority w:val="99"/>
    <w:semiHidden/>
    <w:unhideWhenUsed/>
    <w:rsid w:val="00117229"/>
    <w:rPr>
      <w:sz w:val="20"/>
      <w:szCs w:val="20"/>
    </w:rPr>
  </w:style>
  <w:style w:type="character" w:customStyle="1" w:styleId="TekstprzypisukocowegoZnak">
    <w:name w:val="Tekst przypisu końcowego Znak"/>
    <w:basedOn w:val="Domylnaczcionkaakapitu"/>
    <w:link w:val="Tekstprzypisukocowego"/>
    <w:uiPriority w:val="99"/>
    <w:semiHidden/>
    <w:rsid w:val="00117229"/>
    <w:rPr>
      <w:rFonts w:ascii="Times New Roman" w:eastAsia="Times New Roman" w:hAnsi="Times New Roman" w:cs="Times New Roman"/>
      <w:sz w:val="20"/>
      <w:szCs w:val="20"/>
      <w:lang w:eastAsia="zh-CN"/>
    </w:rPr>
  </w:style>
  <w:style w:type="character" w:styleId="Odwoanieprzypisukocowego">
    <w:name w:val="endnote reference"/>
    <w:basedOn w:val="Domylnaczcionkaakapitu"/>
    <w:uiPriority w:val="99"/>
    <w:semiHidden/>
    <w:unhideWhenUsed/>
    <w:rsid w:val="00117229"/>
    <w:rPr>
      <w:vertAlign w:val="superscript"/>
    </w:rPr>
  </w:style>
  <w:style w:type="paragraph" w:customStyle="1" w:styleId="listapunktowana">
    <w:name w:val="lista punktowana"/>
    <w:basedOn w:val="Normalny"/>
    <w:next w:val="Normalny"/>
    <w:rsid w:val="004A0400"/>
    <w:pPr>
      <w:numPr>
        <w:numId w:val="23"/>
      </w:numPr>
      <w:suppressAutoHyphens w:val="0"/>
      <w:spacing w:line="360" w:lineRule="auto"/>
      <w:jc w:val="both"/>
    </w:pPr>
    <w:rPr>
      <w:rFonts w:ascii="Arial" w:hAnsi="Arial"/>
      <w:sz w:val="22"/>
      <w:lang w:eastAsia="pl-PL"/>
    </w:rPr>
  </w:style>
  <w:style w:type="paragraph" w:customStyle="1" w:styleId="stylraportutekstAutomatycznyInterliniapojedyncz2">
    <w:name w:val="styl raportu tekst + Automatyczny Interlinia:  pojedyncz... +...2"/>
    <w:basedOn w:val="Normalny"/>
    <w:link w:val="stylraportutekstAutomatycznyInterliniapojedyncz2Znak"/>
    <w:rsid w:val="00A1372E"/>
    <w:pPr>
      <w:spacing w:before="120" w:line="288" w:lineRule="auto"/>
    </w:pPr>
    <w:rPr>
      <w:rFonts w:ascii="Calibri" w:hAnsi="Calibri"/>
      <w:sz w:val="20"/>
      <w:szCs w:val="20"/>
    </w:rPr>
  </w:style>
  <w:style w:type="character" w:customStyle="1" w:styleId="stylraportutekstAutomatycznyInterliniapojedyncz2Znak">
    <w:name w:val="styl raportu tekst + Automatyczny Interlinia:  pojedyncz... +...2 Znak"/>
    <w:link w:val="stylraportutekstAutomatycznyInterliniapojedyncz2"/>
    <w:locked/>
    <w:rsid w:val="00A1372E"/>
    <w:rPr>
      <w:rFonts w:ascii="Calibri" w:eastAsia="Times New Roman" w:hAnsi="Calibri" w:cs="Times New Roman"/>
      <w:sz w:val="20"/>
      <w:szCs w:val="20"/>
    </w:rPr>
  </w:style>
  <w:style w:type="paragraph" w:customStyle="1" w:styleId="WW-Tekstkomentarza">
    <w:name w:val="WW-Tekst komentarza"/>
    <w:basedOn w:val="Normalny"/>
    <w:rsid w:val="00273ADC"/>
    <w:pPr>
      <w:spacing w:line="360" w:lineRule="auto"/>
      <w:jc w:val="both"/>
    </w:pPr>
    <w:rPr>
      <w:sz w:val="22"/>
      <w:szCs w:val="20"/>
      <w:lang w:eastAsia="ar-SA"/>
    </w:rPr>
  </w:style>
  <w:style w:type="paragraph" w:styleId="NormalnyWeb">
    <w:name w:val="Normal (Web)"/>
    <w:basedOn w:val="Normalny"/>
    <w:uiPriority w:val="99"/>
    <w:semiHidden/>
    <w:unhideWhenUsed/>
    <w:rsid w:val="00BC50CA"/>
    <w:pPr>
      <w:suppressAutoHyphens w:val="0"/>
      <w:spacing w:before="100" w:beforeAutospacing="1" w:after="100" w:afterAutospacing="1"/>
    </w:pPr>
    <w:rPr>
      <w:rFonts w:eastAsiaTheme="minorHAnsi"/>
      <w:lang w:eastAsia="pl-PL"/>
    </w:rPr>
  </w:style>
  <w:style w:type="table" w:styleId="Tabela-Siatka">
    <w:name w:val="Table Grid"/>
    <w:basedOn w:val="Standardowy"/>
    <w:uiPriority w:val="59"/>
    <w:rsid w:val="00784093"/>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A8EA46-BEB8-4199-9ECE-F22914001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3681</TotalTime>
  <Pages>12</Pages>
  <Words>6075</Words>
  <Characters>36452</Characters>
  <Application>Microsoft Office Word</Application>
  <DocSecurity>0</DocSecurity>
  <Lines>303</Lines>
  <Paragraphs>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146</cp:revision>
  <cp:lastPrinted>2022-03-03T11:57:00Z</cp:lastPrinted>
  <dcterms:created xsi:type="dcterms:W3CDTF">2021-08-05T13:02:00Z</dcterms:created>
  <dcterms:modified xsi:type="dcterms:W3CDTF">2022-03-16T07:17:00Z</dcterms:modified>
</cp:coreProperties>
</file>