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07F4" w14:textId="6D021E12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Załącznik Nr </w:t>
      </w:r>
      <w:r w:rsidR="00307D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 Zapytania ofertowego</w:t>
      </w:r>
    </w:p>
    <w:p w14:paraId="6F06EB83" w14:textId="32211ECA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kern w:val="0"/>
          <w14:ligatures w14:val="none"/>
        </w:rPr>
        <w:t xml:space="preserve">Nr sprawy: </w:t>
      </w:r>
      <w:bookmarkStart w:id="0" w:name="_Hlk101464754"/>
      <w:r w:rsidRPr="00EC314A">
        <w:rPr>
          <w:rFonts w:ascii="Times New Roman" w:eastAsia="Times New Roman" w:hAnsi="Times New Roman" w:cs="Times New Roman"/>
          <w:b/>
          <w:kern w:val="0"/>
          <w14:ligatures w14:val="none"/>
        </w:rPr>
        <w:t>ADM.272.16.2025.IW</w:t>
      </w:r>
      <w:bookmarkEnd w:id="0"/>
    </w:p>
    <w:p w14:paraId="7785F28D" w14:textId="77777777" w:rsidR="00367444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1" w:name="_Hlk215348403"/>
    </w:p>
    <w:p w14:paraId="3F7C1E75" w14:textId="19FD38CB" w:rsidR="004C7EF8" w:rsidRP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/>
          <w:kern w:val="0"/>
          <w14:ligatures w14:val="none"/>
        </w:rPr>
        <w:t>Nazwa i adres Wykonawcy:</w:t>
      </w:r>
    </w:p>
    <w:p w14:paraId="5132AD34" w14:textId="2CD9BB1F" w:rsidR="004C7EF8" w:rsidRPr="00EC314A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2" w:name="_Hlk215348375"/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bookmarkEnd w:id="2"/>
    <w:p w14:paraId="489236DF" w14:textId="77777777" w:rsidR="004C7EF8" w:rsidRPr="004C7EF8" w:rsidRDefault="004C7EF8" w:rsidP="004C7E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p w14:paraId="705B1331" w14:textId="77777777" w:rsid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bookmarkEnd w:id="1"/>
    <w:p w14:paraId="78858EBA" w14:textId="43123BAF" w:rsidR="00367444" w:rsidRPr="00EC314A" w:rsidRDefault="00307DF9" w:rsidP="0036744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FORMULARZ ASORTYMENTOWY</w:t>
      </w:r>
    </w:p>
    <w:p w14:paraId="7F9DEE49" w14:textId="77777777" w:rsidR="00A8447E" w:rsidRPr="00EC314A" w:rsidRDefault="00A8447E" w:rsidP="00367444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6" w:type="pct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10"/>
        <w:gridCol w:w="4109"/>
        <w:gridCol w:w="2126"/>
        <w:gridCol w:w="2126"/>
      </w:tblGrid>
      <w:tr w:rsidR="00EF4964" w:rsidRPr="00EC314A" w14:paraId="713A72A5" w14:textId="77777777" w:rsidTr="008D0666">
        <w:trPr>
          <w:trHeight w:val="43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1691D" w14:textId="30311269" w:rsidR="00EF4964" w:rsidRPr="00EC314A" w:rsidRDefault="00223C0F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23C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CZĘŚĆ NR 2 – </w:t>
            </w:r>
            <w:r w:rsidR="00EF4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</w:t>
            </w:r>
            <w:r w:rsidR="00EF4964" w:rsidRPr="002F0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uszark</w:t>
            </w:r>
            <w:r w:rsidR="00EF4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</w:t>
            </w:r>
            <w:r w:rsidR="00EF4964" w:rsidRPr="002F0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laboratoryjn</w:t>
            </w:r>
            <w:r w:rsidR="00EF4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</w:t>
            </w:r>
            <w:r w:rsidR="00EF4964" w:rsidRPr="002F0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SLW 115 SMART</w:t>
            </w:r>
            <w:r w:rsidR="00EF4964" w:rsidRPr="00EC3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– </w:t>
            </w:r>
            <w:r w:rsidR="00EF49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 w:rsidR="00EF4964" w:rsidRPr="00EC3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</w:tr>
      <w:tr w:rsidR="00EF4964" w:rsidRPr="008D0666" w14:paraId="5BD92D7D" w14:textId="248F4E53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98B0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3" w:name="_Hlk214910125"/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457DB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Wymagane parametry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BE6" w14:textId="38097610" w:rsidR="00EF4964" w:rsidRPr="008D0666" w:rsidRDefault="00EF4964" w:rsidP="00EF4964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28BC81B9" w14:textId="20897251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A99" w14:textId="77777777" w:rsidR="00EF4964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Oferowane parametry </w:t>
            </w:r>
          </w:p>
          <w:p w14:paraId="62C95931" w14:textId="6C062CDF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tr w:rsidR="00EF4964" w:rsidRPr="008C3395" w14:paraId="0CE36928" w14:textId="77777777" w:rsidTr="008C3395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2806" w14:textId="0C09D2F9" w:rsidR="00EF4964" w:rsidRPr="008C3395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4" w:name="_Hlk215349106"/>
            <w:bookmarkEnd w:id="3"/>
            <w:r w:rsidRPr="008C339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5355C" w14:textId="2DBA9A9D" w:rsidR="00EF4964" w:rsidRPr="008C3395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C3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Producent: POL-EKO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9B0" w14:textId="77777777" w:rsidR="00EF4964" w:rsidRPr="008C3395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B1A" w14:textId="77777777" w:rsidR="00EF4964" w:rsidRPr="008C3395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A94E6C" w14:paraId="7AADC6F8" w14:textId="77777777" w:rsidTr="008C3395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ECAA" w14:textId="6FEF5D24" w:rsidR="00EF4964" w:rsidRPr="008C3395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C339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4F407" w14:textId="005CAF39" w:rsidR="00EF4964" w:rsidRPr="00A94E6C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C339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Model: SLW 115 SMART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1D9" w14:textId="77777777" w:rsidR="00EF4964" w:rsidRPr="00A94E6C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93E" w14:textId="77777777" w:rsidR="00EF4964" w:rsidRPr="00A94E6C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7E9A2E2E" w14:textId="616F9579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8E54" w14:textId="4CD5213E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3256" w14:textId="33FB92C6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Obieg powietrza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wymuszony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9A6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DFE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4AF61A96" w14:textId="14BD04F4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1FE" w14:textId="27692868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C411" w14:textId="553A8068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komory [l]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112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9A7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A4F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082D4971" w14:textId="225D0CD9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7DD" w14:textId="083FF24E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1E4A" w14:textId="405D04C0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użytkowa komory [l]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112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3A2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D89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4C0062CB" w14:textId="7D9098E2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25E1" w14:textId="183F499E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A90" w14:textId="4B8C13F7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Sterownik  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mikroprocesorowy PID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52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9F3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0E23F6E1" w14:textId="3585CBDB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F10B" w14:textId="4EF7FD7A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1107" w14:textId="57E6B8E1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Wyświetlacz: 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4,3" kolorowy panel dotykowy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C75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4C9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7E6B5A3E" w14:textId="0760754D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D3DC" w14:textId="1AC40B50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594B" w14:textId="494F7AE3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Zakres temperatury pracy 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 powyżej temperatury otoczenia … +300°C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9E2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255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5338D5F0" w14:textId="44FCDD29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03EA" w14:textId="6DF2B54E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30E6" w14:textId="092A2691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Regulacja temperatury co 0,1 [°C]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A9F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99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51440BE1" w14:textId="0289489F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2DAE" w14:textId="132268DA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4FB7" w14:textId="54308423" w:rsidR="00EF4964" w:rsidRPr="00EC314A" w:rsidRDefault="006C4DBA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EF4964"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tabilność temperatury w 105°C [+/-</w:t>
            </w:r>
            <w:r w:rsidR="00EF4964"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  <w:r w:rsidR="00EF4964"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EF0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959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286456AD" w14:textId="20B29C36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AACE" w14:textId="2A1D1BE2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622D" w14:textId="075A9A90" w:rsidR="00EF4964" w:rsidRPr="00EC314A" w:rsidRDefault="006C4DBA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="00EF4964"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ednorodność temperatury w 105°C [+/-</w:t>
            </w:r>
            <w:r w:rsidR="00EF4964"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EF4964"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746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974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78825B55" w14:textId="3EC71F40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F747" w14:textId="39C378C8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1CC3" w14:textId="6E47116C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Zabezpieczenie temperaturowe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klasy 2 zgodnie z</w:t>
            </w:r>
            <w:r w:rsidR="008C339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DIN 12880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AAE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CA6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02FB75B9" w14:textId="3E6A5476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C3B1" w14:textId="1AFD55AB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21DD" w14:textId="49DD48A3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pełne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9A3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2BB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194DFECE" w14:textId="10333279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E24C" w14:textId="03CC3FC4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37E8" w14:textId="49388263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komory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stal nierdzewna </w:t>
            </w:r>
            <w:proofErr w:type="spellStart"/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zg</w:t>
            </w:r>
            <w:proofErr w:type="spellEnd"/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 z DIN 1.4301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AD3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356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1281C77E" w14:textId="4D4CED68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E69F" w14:textId="4DB6EFFC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4E08" w14:textId="17EEDC65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obudowy</w:t>
            </w:r>
            <w:r w:rsidRPr="002F0F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blacha malowana proszkowo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F97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167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19DF4367" w14:textId="026EAC8D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E234" w14:textId="7E216FB5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9336" w14:textId="4189CCA8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Otwór do wprowadzenia zewnętrznego czujnika (Ø30 mm) w lewej ścianie urządzenia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1B6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E90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4ECCC10E" w14:textId="6D806D5C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7E3E" w14:textId="63C778CC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D05D" w14:textId="5E7D2B30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Zamknięcie na klucz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6C8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A4F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39222511" w14:textId="334FA1B9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2296" w14:textId="767228A9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8892" w14:textId="02EEA855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Półki druciane ze stali nierdzewnej (INOX)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274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11E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2E1B898F" w14:textId="51E49F7C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D31E" w14:textId="148ED395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0CD9" w14:textId="18BC7AD4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półek: 3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BBE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EDBE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4FA738B7" w14:textId="70DE6411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FCFA" w14:textId="4657BC17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F9D8" w14:textId="748ADFF3" w:rsidR="00EF4964" w:rsidRPr="00EC314A" w:rsidRDefault="00D5632E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EF4964"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ort USB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C69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1EA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52214859" w14:textId="3AF62992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9A32" w14:textId="2ED7AAB4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6893" w14:textId="3789BB51" w:rsidR="00EF4964" w:rsidRPr="00EC314A" w:rsidRDefault="00D5632E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="00EF4964"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nstrukcja obsługi oraz menu w języku polskim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E88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EBD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51146491" w14:textId="1BD3BF81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5F10" w14:textId="22BC87E5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D5C3" w14:textId="13DDA463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Gwarancja min. 24 miesiące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F59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7BF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5F61FDE5" w14:textId="1CD77FFE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F122" w14:textId="35B62120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ED9B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Usługa wzorcowania w 9 punktach: po 3 punkty pomiarowe na każdej półce równocześnie dla wybranej temperatury. </w:t>
            </w:r>
          </w:p>
          <w:p w14:paraId="6CC972C0" w14:textId="034AC633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8C3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 odpowiednie do</w:t>
            </w:r>
            <w:r w:rsidR="008C3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zamierzonego zastosowania, i którego zakres akredytacji obejmuje odpowiednie wzorcowanie, a</w:t>
            </w:r>
            <w:r w:rsidR="008C3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akredytująca jest sygnatariuszem porozumień EA MLA i/lub ILAC MRA lub porozumień regionalnych uznawanych przez ILAC.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271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140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62A15A93" w14:textId="42CB0091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3573" w14:textId="23F79DF2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24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5E56C4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Rejestrator temperatury Termio-1, z sondą 1 metr ST-05-PFA</w:t>
            </w:r>
          </w:p>
          <w:p w14:paraId="1433770C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-100°C do +300°C</w:t>
            </w:r>
          </w:p>
          <w:p w14:paraId="156AB2AC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0,01°C</w:t>
            </w:r>
          </w:p>
          <w:p w14:paraId="39552383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Funkcje:</w:t>
            </w:r>
          </w:p>
          <w:p w14:paraId="124026D1" w14:textId="77777777" w:rsidR="00EF4964" w:rsidRPr="002F0FA1" w:rsidRDefault="00EF4964" w:rsidP="00EF4964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Start bezpośrednio z komputera z opóźnieniem czasowym lub START/STOP z przycisku</w:t>
            </w:r>
          </w:p>
          <w:p w14:paraId="421DEBAE" w14:textId="77777777" w:rsidR="00EF4964" w:rsidRPr="002F0FA1" w:rsidRDefault="00EF4964" w:rsidP="00EF4964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Wyświetlanie informacji o przekroczonych wartościach dopuszczalnych</w:t>
            </w:r>
          </w:p>
          <w:p w14:paraId="10E73E31" w14:textId="77777777" w:rsidR="00EF4964" w:rsidRPr="002F0FA1" w:rsidRDefault="00EF4964" w:rsidP="00EF4964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Sygnalizacja rejestracji znakiem LOG na wyświetlaczu</w:t>
            </w:r>
          </w:p>
          <w:p w14:paraId="12499853" w14:textId="77777777" w:rsidR="00EF4964" w:rsidRPr="002F0FA1" w:rsidRDefault="00EF4964" w:rsidP="00EF4964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Sygnalizacja przekroczonych temperatur</w:t>
            </w:r>
          </w:p>
          <w:p w14:paraId="2C65564F" w14:textId="77777777" w:rsidR="00EF4964" w:rsidRPr="002F0FA1" w:rsidRDefault="00EF4964" w:rsidP="00EF4964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Dostęp do wartości maksymalnej i minimalnej</w:t>
            </w:r>
          </w:p>
          <w:p w14:paraId="46ACEA58" w14:textId="77777777" w:rsidR="00EF4964" w:rsidRPr="002F0FA1" w:rsidRDefault="00EF4964" w:rsidP="00EF4964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Częstotliwość zapisu od 1 sekundy</w:t>
            </w:r>
          </w:p>
          <w:p w14:paraId="72A6FD0B" w14:textId="77777777" w:rsidR="00EF4964" w:rsidRPr="002F0FA1" w:rsidRDefault="00EF4964" w:rsidP="00EF4964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Sygnalizacja niskiego stanu baterii</w:t>
            </w:r>
          </w:p>
          <w:p w14:paraId="0B468F5A" w14:textId="77777777" w:rsidR="00EF4964" w:rsidRPr="002F0FA1" w:rsidRDefault="00EF4964" w:rsidP="00EF4964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Pomiar temperatury w °C</w:t>
            </w:r>
          </w:p>
          <w:p w14:paraId="2CF62904" w14:textId="77777777" w:rsidR="00EF4964" w:rsidRPr="002F0FA1" w:rsidRDefault="00EF4964" w:rsidP="00EF4964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Wbudowany port USB</w:t>
            </w:r>
          </w:p>
          <w:p w14:paraId="7A905691" w14:textId="77777777" w:rsidR="00EF4964" w:rsidRPr="002F0FA1" w:rsidRDefault="00EF4964" w:rsidP="00EF4964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Podświetlenie ekranu</w:t>
            </w:r>
          </w:p>
          <w:p w14:paraId="0E55E9E5" w14:textId="77777777" w:rsidR="00EF4964" w:rsidRPr="002F0FA1" w:rsidRDefault="00EF4964" w:rsidP="00EF4964">
            <w:pPr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Magnes</w:t>
            </w:r>
          </w:p>
          <w:p w14:paraId="10FABB5A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Aplikacja </w:t>
            </w:r>
            <w:proofErr w:type="spellStart"/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LogSoft</w:t>
            </w:r>
            <w:proofErr w:type="spellEnd"/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odczytu/programowania:</w:t>
            </w:r>
          </w:p>
          <w:p w14:paraId="7DF23845" w14:textId="77777777" w:rsidR="00EF4964" w:rsidRPr="002F0FA1" w:rsidRDefault="00EF4964" w:rsidP="00EF4964">
            <w:pPr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operacyjny Windows10, Windows11</w:t>
            </w:r>
          </w:p>
          <w:p w14:paraId="5065A155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Gwarancja 24 miesiące</w:t>
            </w:r>
          </w:p>
          <w:p w14:paraId="65EB13DE" w14:textId="2CC151AB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Usługa wzorcowania rejestratora temperatury w</w:t>
            </w:r>
            <w:r w:rsidR="008C3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8C3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punktach dla wybranych temperatur, w zakresie (-25 do + 200) °C. </w:t>
            </w:r>
          </w:p>
          <w:p w14:paraId="53D8AA64" w14:textId="79F5ECE1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8C3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 odpowiednie do</w:t>
            </w:r>
            <w:r w:rsidR="008C3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zamierzonego zastosowania, i którego zakres akredytacji obejmuje odpowiednie wzorcowanie, a</w:t>
            </w:r>
            <w:r w:rsidR="008C3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akredytująca jest sygnatariuszem porozumień EA MLA i/lub ILAC MRA lub porozumień regionalnych uznawanych przez ILAC.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CFC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F02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2F17E1CF" w14:textId="21285A2A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921E" w14:textId="71895AFD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B420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</w:t>
            </w:r>
            <w:proofErr w:type="spellEnd"/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</w:t>
            </w:r>
            <w:proofErr w:type="spellStart"/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Testo</w:t>
            </w:r>
            <w:proofErr w:type="spellEnd"/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608-H2 </w:t>
            </w:r>
          </w:p>
          <w:p w14:paraId="626CFE99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Pomiar temperatury – NTC</w:t>
            </w:r>
          </w:p>
          <w:p w14:paraId="0A701EA8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-10°C do +70°C</w:t>
            </w:r>
          </w:p>
          <w:p w14:paraId="0A54DC2A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</w:t>
            </w: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  <w:t>±0,5 °C (przy 25 °C)</w:t>
            </w:r>
          </w:p>
          <w:p w14:paraId="748EF585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 RH</w:t>
            </w:r>
          </w:p>
          <w:p w14:paraId="2B6DED59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Wilgotność - czujnik pojemnościowy</w:t>
            </w:r>
          </w:p>
          <w:p w14:paraId="333736E4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pomiarowy: 2 do 98%RH</w:t>
            </w:r>
          </w:p>
          <w:p w14:paraId="68418E36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 ±2%RH (2 do 98%RH)</w:t>
            </w:r>
          </w:p>
          <w:p w14:paraId="35F98F1A" w14:textId="77777777" w:rsidR="00EF4964" w:rsidRPr="002F0FA1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Usługa wzorcowania rejestratora w 3 punktach dla temperatury (23-25)°C; (25, 50, 75)% wilgotności. </w:t>
            </w:r>
          </w:p>
          <w:p w14:paraId="5B1ABA31" w14:textId="41F397FC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Usługę wzorcowania </w:t>
            </w:r>
            <w:proofErr w:type="spellStart"/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termohigrometru</w:t>
            </w:r>
            <w:proofErr w:type="spellEnd"/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należy zrealizować w akredytowanym laboratorium wzorcującym, którego usługi wzorcowania są odpowiednie do zamierzonego zastosowania, i którego zakres akredytacji obejmuje odpowiednie wzorcowanie, a jednostka akredytująca jest sygnatariuszem porozumień EA MLA i/lub ILAC MRA lub porozumień regionalnych uznawanych przez ILAC.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48F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760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6F6408E4" w14:textId="753BF747" w:rsidTr="003745ED">
        <w:trPr>
          <w:trHeight w:val="284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2FE5B" w14:textId="38FB4B4E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848A2D" w14:textId="391A7996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Stolik z kółkami dla CL/SL/SR/KK 115 z blachy malowanej proszkowo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27C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3E9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EC314A" w14:paraId="74321DD8" w14:textId="2DED5259" w:rsidTr="003745ED">
        <w:trPr>
          <w:trHeight w:val="40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1893" w14:textId="515FE6EC" w:rsidR="00EF4964" w:rsidRPr="00EC314A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346F" w14:textId="6C9695DE" w:rsidR="00EF4964" w:rsidRPr="00EC314A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Transport</w:t>
            </w:r>
            <w:r w:rsidR="008C33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2F0F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wniesienie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CB9" w14:textId="77777777" w:rsidR="00EF4964" w:rsidRPr="00EC314A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742" w14:textId="77777777" w:rsidR="00EF4964" w:rsidRPr="00EC314A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bookmarkEnd w:id="4"/>
    </w:tbl>
    <w:p w14:paraId="3229866B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43A33D50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5F9C8747" w14:textId="77777777" w:rsidR="00A8447E" w:rsidRDefault="00A8447E">
      <w:pPr>
        <w:spacing w:after="0" w:line="360" w:lineRule="auto"/>
        <w:rPr>
          <w:rFonts w:ascii="Times New Roman" w:hAnsi="Times New Roman" w:cs="Times New Roman"/>
        </w:rPr>
      </w:pPr>
    </w:p>
    <w:p w14:paraId="7DC2307A" w14:textId="77777777" w:rsidR="004A5980" w:rsidRDefault="004A5980">
      <w:pPr>
        <w:spacing w:after="0" w:line="360" w:lineRule="auto"/>
        <w:rPr>
          <w:rFonts w:ascii="Times New Roman" w:hAnsi="Times New Roman" w:cs="Times New Roman"/>
        </w:rPr>
      </w:pPr>
    </w:p>
    <w:p w14:paraId="04D68147" w14:textId="77777777" w:rsidR="004A5980" w:rsidRDefault="004A5980">
      <w:pPr>
        <w:spacing w:after="0" w:line="360" w:lineRule="auto"/>
        <w:rPr>
          <w:rFonts w:ascii="Times New Roman" w:hAnsi="Times New Roman" w:cs="Times New Roman"/>
        </w:rPr>
      </w:pPr>
    </w:p>
    <w:p w14:paraId="73F7892C" w14:textId="77777777" w:rsidR="004C7EF8" w:rsidRPr="004C7EF8" w:rsidRDefault="004C7EF8" w:rsidP="004C7EF8">
      <w:pPr>
        <w:spacing w:after="0" w:line="360" w:lineRule="auto"/>
        <w:rPr>
          <w:rFonts w:ascii="Times New Roman" w:hAnsi="Times New Roman" w:cs="Times New Roman"/>
        </w:rPr>
      </w:pPr>
      <w:r w:rsidRPr="004C7EF8">
        <w:rPr>
          <w:rFonts w:ascii="Times New Roman" w:hAnsi="Times New Roman" w:cs="Times New Roman"/>
        </w:rPr>
        <w:t>….......................................................</w:t>
      </w:r>
      <w:r w:rsidRPr="004C7EF8">
        <w:rPr>
          <w:rFonts w:ascii="Times New Roman" w:hAnsi="Times New Roman" w:cs="Times New Roman"/>
        </w:rPr>
        <w:tab/>
      </w:r>
      <w:r w:rsidRPr="004C7EF8">
        <w:rPr>
          <w:rFonts w:ascii="Times New Roman" w:hAnsi="Times New Roman" w:cs="Times New Roman"/>
        </w:rPr>
        <w:tab/>
        <w:t>…...........................................................................</w:t>
      </w:r>
    </w:p>
    <w:p w14:paraId="7A565098" w14:textId="07573965" w:rsidR="004C7EF8" w:rsidRPr="004C7EF8" w:rsidRDefault="004C7EF8" w:rsidP="004C7EF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Miejscowość, data</w:t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 xml:space="preserve">Podpis  Wykonawcy </w:t>
      </w:r>
    </w:p>
    <w:p w14:paraId="5C5EE1E9" w14:textId="77777777" w:rsidR="004C7EF8" w:rsidRPr="004C7EF8" w:rsidRDefault="004C7EF8" w:rsidP="004C7EF8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lub upełnomocnionego przedstawiciela</w:t>
      </w:r>
    </w:p>
    <w:p w14:paraId="3F0D89E0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56F353D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8447E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Niniejszy formularz powinien zostać opatrzony kwalifikowanym podpisem elektronicznym lub podpisem zaufanym (gov.pl) lub elektronicznym podpisem osobistym (e-dowód)</w:t>
      </w:r>
    </w:p>
    <w:p w14:paraId="46D67F73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27E11120" w14:textId="77777777" w:rsidR="00EC314A" w:rsidRP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sectPr w:rsidR="00EC314A" w:rsidRPr="00EC314A" w:rsidSect="00A844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2CC"/>
    <w:multiLevelType w:val="hybridMultilevel"/>
    <w:tmpl w:val="5D74B2F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9E1AF4"/>
    <w:multiLevelType w:val="hybridMultilevel"/>
    <w:tmpl w:val="5D74B2F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2C17C5"/>
    <w:multiLevelType w:val="hybridMultilevel"/>
    <w:tmpl w:val="BB08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14260"/>
    <w:multiLevelType w:val="multilevel"/>
    <w:tmpl w:val="60A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672FC"/>
    <w:multiLevelType w:val="multilevel"/>
    <w:tmpl w:val="15FC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198916">
    <w:abstractNumId w:val="0"/>
  </w:num>
  <w:num w:numId="2" w16cid:durableId="1407806369">
    <w:abstractNumId w:val="2"/>
  </w:num>
  <w:num w:numId="3" w16cid:durableId="824249984">
    <w:abstractNumId w:val="1"/>
  </w:num>
  <w:num w:numId="4" w16cid:durableId="887841321">
    <w:abstractNumId w:val="3"/>
  </w:num>
  <w:num w:numId="5" w16cid:durableId="101149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4"/>
    <w:rsid w:val="00015798"/>
    <w:rsid w:val="000C1CE2"/>
    <w:rsid w:val="000F3724"/>
    <w:rsid w:val="00152F6A"/>
    <w:rsid w:val="001F6A25"/>
    <w:rsid w:val="00211F9B"/>
    <w:rsid w:val="00223C0F"/>
    <w:rsid w:val="002866BA"/>
    <w:rsid w:val="00307DF9"/>
    <w:rsid w:val="00311D1F"/>
    <w:rsid w:val="00326B9B"/>
    <w:rsid w:val="00367444"/>
    <w:rsid w:val="003745ED"/>
    <w:rsid w:val="0045034D"/>
    <w:rsid w:val="004A5980"/>
    <w:rsid w:val="004C7EF8"/>
    <w:rsid w:val="00526733"/>
    <w:rsid w:val="0053318B"/>
    <w:rsid w:val="005437D1"/>
    <w:rsid w:val="006A17B5"/>
    <w:rsid w:val="006B0021"/>
    <w:rsid w:val="006C4DBA"/>
    <w:rsid w:val="00723AD4"/>
    <w:rsid w:val="00887732"/>
    <w:rsid w:val="008C3395"/>
    <w:rsid w:val="008D0666"/>
    <w:rsid w:val="0093090E"/>
    <w:rsid w:val="00A56D0F"/>
    <w:rsid w:val="00A72829"/>
    <w:rsid w:val="00A8447E"/>
    <w:rsid w:val="00A94E6C"/>
    <w:rsid w:val="00C21D6D"/>
    <w:rsid w:val="00D5632E"/>
    <w:rsid w:val="00DA11FA"/>
    <w:rsid w:val="00E0530B"/>
    <w:rsid w:val="00E2518E"/>
    <w:rsid w:val="00EC314A"/>
    <w:rsid w:val="00E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4734"/>
  <w15:chartTrackingRefBased/>
  <w15:docId w15:val="{BA683EEE-B60E-4C2E-B6CA-4BEC96A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44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C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Wrocław - Izabela Winiarska</dc:creator>
  <cp:keywords/>
  <dc:description/>
  <cp:lastModifiedBy>PSSE Wrocław - Izabela Winiarska</cp:lastModifiedBy>
  <cp:revision>4</cp:revision>
  <dcterms:created xsi:type="dcterms:W3CDTF">2025-12-01T07:48:00Z</dcterms:created>
  <dcterms:modified xsi:type="dcterms:W3CDTF">2025-12-01T11:31:00Z</dcterms:modified>
</cp:coreProperties>
</file>